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04D" w:rsidRDefault="00AC404D">
      <w:pPr>
        <w:jc w:val="both"/>
        <w:rPr>
          <w:rFonts w:ascii="Arial" w:hAnsi="Arial" w:cs="Arial"/>
          <w:sz w:val="20"/>
          <w:szCs w:val="20"/>
        </w:rPr>
      </w:pPr>
      <w:bookmarkStart w:id="0" w:name="_Toc176249013"/>
      <w:bookmarkStart w:id="1" w:name="_Toc190920875"/>
      <w:bookmarkStart w:id="2" w:name="_Toc190921934"/>
      <w:bookmarkStart w:id="3" w:name="_Toc190922613"/>
      <w:bookmarkStart w:id="4" w:name="_GoBack"/>
      <w:bookmarkEnd w:id="4"/>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center"/>
        <w:rPr>
          <w:rFonts w:ascii="Century Gothic" w:hAnsi="Century Gothic" w:cs="Century Gothic"/>
          <w:b/>
          <w:bCs/>
          <w:sz w:val="50"/>
          <w:szCs w:val="50"/>
        </w:rPr>
      </w:pPr>
      <w:r>
        <w:rPr>
          <w:rFonts w:ascii="Century Gothic" w:hAnsi="Century Gothic" w:cs="Century Gothic"/>
          <w:b/>
          <w:bCs/>
          <w:sz w:val="50"/>
          <w:szCs w:val="50"/>
        </w:rPr>
        <w:t>WZORZEC WNIOSKU O WYDANIE POZWOLENIA ZINTEGROWANEGO</w:t>
      </w: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sectPr w:rsidR="00AC404D">
          <w:footerReference w:type="default" r:id="rId8"/>
          <w:pgSz w:w="11906" w:h="16838" w:code="9"/>
          <w:pgMar w:top="1134" w:right="1134" w:bottom="1134" w:left="1134" w:header="567" w:footer="567" w:gutter="0"/>
          <w:cols w:space="708"/>
          <w:docGrid w:linePitch="360"/>
        </w:sectPr>
      </w:pPr>
    </w:p>
    <w:p w:rsidR="00AC404D" w:rsidRDefault="00AC404D">
      <w:pPr>
        <w:rPr>
          <w:i/>
          <w:iCs/>
          <w:color w:val="0000FF"/>
          <w:sz w:val="20"/>
          <w:szCs w:val="20"/>
        </w:rPr>
      </w:pPr>
      <w:r>
        <w:rPr>
          <w:i/>
          <w:iCs/>
          <w:color w:val="0000FF"/>
          <w:sz w:val="20"/>
          <w:szCs w:val="20"/>
        </w:rPr>
        <w:lastRenderedPageBreak/>
        <w:t>JAK KORZYSTAĆ Z WZORCA WNIOSKU</w:t>
      </w:r>
    </w:p>
    <w:p w:rsidR="00AC404D" w:rsidRDefault="00AC404D"/>
    <w:p w:rsidR="00AC404D" w:rsidRDefault="00AC404D">
      <w:pPr>
        <w:jc w:val="both"/>
        <w:rPr>
          <w:i/>
          <w:iCs/>
          <w:color w:val="0000FF"/>
          <w:sz w:val="20"/>
          <w:szCs w:val="20"/>
        </w:rPr>
      </w:pPr>
      <w:r>
        <w:rPr>
          <w:i/>
          <w:iCs/>
          <w:color w:val="0000FF"/>
          <w:sz w:val="20"/>
          <w:szCs w:val="20"/>
        </w:rPr>
        <w:t>Od strony technicznej Wytyczne stanowią jednocześnie wzorzec wniosku. Usunięcie z wersji elektronicznej komentarzy i objaśnień wprowadzonych niebieską czcionką umożliwia wykorzystanie pliku bezpośrednio do przygotowania wniosku. Również automatyczny spis treści wzorca wniosku można wykorzystać w celu stworzenia spisu treści własnego dokumentu. Miejsca, w których znaleźć się powinny informacje, o których mowa w komentarzach zaznaczono w następujący sposób:</w:t>
      </w:r>
    </w:p>
    <w:p w:rsidR="00AC404D" w:rsidRDefault="00AC404D">
      <w:pPr>
        <w:jc w:val="both"/>
        <w:rPr>
          <w:i/>
          <w:iCs/>
          <w:color w:val="0000FF"/>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tc>
          <w:tcPr>
            <w:tcW w:w="9779" w:type="dxa"/>
          </w:tcPr>
          <w:p w:rsidR="00AC404D" w:rsidRDefault="00AC404D">
            <w:pPr>
              <w:jc w:val="both"/>
              <w:rPr>
                <w:rFonts w:ascii="Arial Narrow" w:hAnsi="Arial Narrow" w:cs="Arial Narrow"/>
              </w:rPr>
            </w:pPr>
          </w:p>
          <w:p w:rsidR="00AC404D" w:rsidRDefault="00AC404D">
            <w:pPr>
              <w:jc w:val="both"/>
              <w:rPr>
                <w:rFonts w:ascii="Arial Narrow" w:hAnsi="Arial Narrow" w:cs="Arial Narrow"/>
              </w:rPr>
            </w:pPr>
          </w:p>
          <w:p w:rsidR="00AC404D" w:rsidRDefault="00AC404D">
            <w:pPr>
              <w:jc w:val="both"/>
              <w:rPr>
                <w:rFonts w:ascii="Arial Narrow" w:hAnsi="Arial Narrow" w:cs="Arial Narrow"/>
              </w:rPr>
            </w:pPr>
          </w:p>
        </w:tc>
      </w:tr>
    </w:tbl>
    <w:p w:rsidR="00AC404D" w:rsidRDefault="00AC404D">
      <w:pPr>
        <w:jc w:val="both"/>
        <w:rPr>
          <w:i/>
          <w:iCs/>
          <w:color w:val="0000FF"/>
          <w:sz w:val="20"/>
          <w:szCs w:val="20"/>
        </w:rPr>
      </w:pPr>
    </w:p>
    <w:p w:rsidR="00AC404D" w:rsidRDefault="00AC404D">
      <w:pPr>
        <w:jc w:val="both"/>
        <w:rPr>
          <w:i/>
          <w:iCs/>
          <w:color w:val="0000FF"/>
          <w:sz w:val="20"/>
          <w:szCs w:val="20"/>
        </w:rPr>
      </w:pPr>
      <w:r>
        <w:rPr>
          <w:i/>
          <w:iCs/>
          <w:color w:val="0000FF"/>
          <w:sz w:val="20"/>
          <w:szCs w:val="20"/>
        </w:rPr>
        <w:t xml:space="preserve">Wzorzec został przygotowany z uwzględnieniem specyfiki różnych rodzajów instalacji, nie można jednak zagwarantować, że konkretne przypadki nie będą wymagały przedstawienia informacji nie wymienionych w komentarzach i opisach. W takim przypadku Wnioskodawca powinien dostosować zawartość i formę poszczególnych elementów wniosku do swoich potrzeb. Z kolei w sytuacji, kiedy specyfika instalacji nie wymaga wypełnienia któregoś z proponowanych we wzorcu elementów, zaleca się wpisanie zwrotu „nie dotyczy” w odpowiednim miejscu. </w:t>
      </w:r>
      <w:r w:rsidR="00A90A7A">
        <w:rPr>
          <w:i/>
          <w:iCs/>
          <w:color w:val="0000FF"/>
          <w:sz w:val="20"/>
          <w:szCs w:val="20"/>
        </w:rPr>
        <w:t xml:space="preserve">W niektórych miejscach zalecono usunięcie fragmentu wniosku, który powinien zostać przygotowany jedynie w określonych sytuacjach. </w:t>
      </w:r>
    </w:p>
    <w:p w:rsidR="00AC404D" w:rsidRDefault="00AC404D">
      <w:pPr>
        <w:jc w:val="both"/>
        <w:rPr>
          <w:i/>
          <w:iCs/>
          <w:color w:val="0000FF"/>
          <w:sz w:val="20"/>
          <w:szCs w:val="20"/>
        </w:rPr>
      </w:pPr>
    </w:p>
    <w:p w:rsidR="00AC404D" w:rsidRDefault="00AC404D">
      <w:pPr>
        <w:jc w:val="both"/>
        <w:rPr>
          <w:i/>
          <w:iCs/>
          <w:color w:val="0000FF"/>
          <w:sz w:val="20"/>
          <w:szCs w:val="20"/>
        </w:rPr>
      </w:pPr>
      <w:r>
        <w:rPr>
          <w:i/>
          <w:iCs/>
          <w:color w:val="0000FF"/>
          <w:sz w:val="20"/>
          <w:szCs w:val="20"/>
        </w:rPr>
        <w:t xml:space="preserve">Stosowane w treści Wytycznych sformułowanie „zaleca się” oznacza, że przedstawienie we wniosku danej informacji nie wynika bezpośrednio z prawa, ułatwi jednak rozpatrywanie wniosku, co powinno być istotne również dla wnioskodawców. </w:t>
      </w:r>
    </w:p>
    <w:p w:rsidR="00A90A7A" w:rsidRDefault="00A90A7A">
      <w:pPr>
        <w:jc w:val="both"/>
        <w:rPr>
          <w:i/>
          <w:iCs/>
          <w:color w:val="0000FF"/>
          <w:sz w:val="20"/>
          <w:szCs w:val="20"/>
        </w:rPr>
      </w:pPr>
    </w:p>
    <w:p w:rsidR="00A90A7A" w:rsidRDefault="00A90A7A">
      <w:pPr>
        <w:jc w:val="both"/>
        <w:rPr>
          <w:i/>
          <w:iCs/>
          <w:color w:val="0000FF"/>
          <w:sz w:val="20"/>
          <w:szCs w:val="20"/>
        </w:rPr>
      </w:pPr>
      <w:r>
        <w:rPr>
          <w:i/>
          <w:iCs/>
          <w:color w:val="0000FF"/>
          <w:sz w:val="20"/>
          <w:szCs w:val="20"/>
        </w:rPr>
        <w:t>Należy podkreślić, że zaproponowany w „Wytycznych...” układ tabel nie stanowi niezmienialnego wzorca. Jeżeli Wnioskodawca jest przekonany, że przedstawienie danych w innym układzie będzie bardziej czytelne, powinien to zrobić.</w:t>
      </w:r>
    </w:p>
    <w:p w:rsidR="00AC404D" w:rsidRDefault="00AC404D">
      <w:pPr>
        <w:jc w:val="both"/>
        <w:rPr>
          <w:i/>
          <w:iCs/>
          <w:color w:val="0000FF"/>
          <w:sz w:val="20"/>
          <w:szCs w:val="20"/>
        </w:rPr>
      </w:pPr>
    </w:p>
    <w:p w:rsidR="00AC404D" w:rsidRDefault="00AC404D">
      <w:pPr>
        <w:jc w:val="both"/>
        <w:rPr>
          <w:i/>
          <w:iCs/>
          <w:color w:val="0000FF"/>
          <w:sz w:val="20"/>
          <w:szCs w:val="20"/>
        </w:rPr>
      </w:pPr>
      <w:r>
        <w:rPr>
          <w:i/>
          <w:iCs/>
          <w:color w:val="0000FF"/>
          <w:sz w:val="20"/>
          <w:szCs w:val="20"/>
        </w:rPr>
        <w:t>Niezależnie od powyższych uwag należy pamiętać, że wniosek sporządzony w innej formie lub nie zawierający informacji zalecanych w „Wytycznych...”, które jednocześnie nie są wymagane w przepisach prawa, nie może pozostać pozostawiony bez rozpatrzenia. Nierozpatrzenie wniosku wymaga od organu wskazania przepisu prawa, który nie został wypełniony.</w:t>
      </w:r>
    </w:p>
    <w:p w:rsidR="004F0300" w:rsidRDefault="004F0300">
      <w:pPr>
        <w:jc w:val="both"/>
        <w:rPr>
          <w:i/>
          <w:iCs/>
          <w:color w:val="0000FF"/>
          <w:sz w:val="20"/>
          <w:szCs w:val="20"/>
        </w:rPr>
      </w:pPr>
    </w:p>
    <w:p w:rsidR="004F0300" w:rsidRPr="00926264" w:rsidRDefault="004F0300" w:rsidP="004F0300">
      <w:pPr>
        <w:ind w:left="238" w:hanging="210"/>
        <w:jc w:val="both"/>
        <w:rPr>
          <w:i/>
          <w:iCs/>
          <w:color w:val="0000FF"/>
          <w:sz w:val="20"/>
          <w:szCs w:val="20"/>
        </w:rPr>
      </w:pPr>
      <w:r w:rsidRPr="00926264">
        <w:rPr>
          <w:b/>
          <w:i/>
          <w:iCs/>
          <w:color w:val="0000FF"/>
          <w:sz w:val="20"/>
          <w:szCs w:val="20"/>
        </w:rPr>
        <w:t xml:space="preserve">MIARODAJNOŚĆ </w:t>
      </w:r>
      <w:r>
        <w:rPr>
          <w:b/>
          <w:i/>
          <w:iCs/>
          <w:color w:val="0000FF"/>
          <w:sz w:val="20"/>
          <w:szCs w:val="20"/>
        </w:rPr>
        <w:t xml:space="preserve">PRZEDSTAWIONYCH DANYCH </w:t>
      </w:r>
      <w:r w:rsidRPr="00926264">
        <w:rPr>
          <w:b/>
          <w:i/>
          <w:iCs/>
          <w:color w:val="0000FF"/>
          <w:sz w:val="20"/>
          <w:szCs w:val="20"/>
        </w:rPr>
        <w:t>JEST DECYDUJĄCYM CZYNNIKIEM WIARYGODNOŚCI WNIOSKU O POZWOLENIE.</w:t>
      </w:r>
    </w:p>
    <w:p w:rsidR="004F0300" w:rsidRDefault="004F0300">
      <w:pPr>
        <w:jc w:val="both"/>
        <w:rPr>
          <w:i/>
          <w:iCs/>
          <w:color w:val="0000FF"/>
          <w:sz w:val="20"/>
          <w:szCs w:val="20"/>
        </w:rPr>
      </w:pPr>
    </w:p>
    <w:p w:rsidR="00AC404D" w:rsidRDefault="00AC404D">
      <w:pPr>
        <w:rPr>
          <w:i/>
          <w:iCs/>
          <w:color w:val="0000FF"/>
          <w:sz w:val="20"/>
          <w:szCs w:val="20"/>
        </w:rPr>
      </w:pPr>
    </w:p>
    <w:p w:rsidR="00226A4E" w:rsidRDefault="00226A4E" w:rsidP="00226A4E">
      <w:pPr>
        <w:rPr>
          <w:i/>
          <w:iCs/>
          <w:color w:val="0000FF"/>
          <w:sz w:val="20"/>
          <w:szCs w:val="20"/>
        </w:rPr>
      </w:pPr>
      <w:r>
        <w:rPr>
          <w:i/>
          <w:iCs/>
          <w:color w:val="0000FF"/>
          <w:sz w:val="20"/>
          <w:szCs w:val="20"/>
        </w:rPr>
        <w:t>UWAGA!</w:t>
      </w:r>
    </w:p>
    <w:p w:rsidR="00226A4E" w:rsidRDefault="00226A4E" w:rsidP="00226A4E">
      <w:pPr>
        <w:rPr>
          <w:i/>
          <w:iCs/>
          <w:color w:val="0000FF"/>
          <w:sz w:val="20"/>
          <w:szCs w:val="20"/>
        </w:rPr>
      </w:pPr>
    </w:p>
    <w:p w:rsidR="00226A4E" w:rsidRDefault="00226A4E" w:rsidP="00226A4E">
      <w:pPr>
        <w:rPr>
          <w:i/>
          <w:iCs/>
          <w:color w:val="0000FF"/>
          <w:sz w:val="20"/>
          <w:szCs w:val="20"/>
        </w:rPr>
      </w:pPr>
      <w:r>
        <w:rPr>
          <w:i/>
          <w:iCs/>
          <w:color w:val="0000FF"/>
          <w:sz w:val="20"/>
          <w:szCs w:val="20"/>
        </w:rPr>
        <w:t>Przed złożeniem wniosku należy upewnić się, czy  pakiet zawiera:</w:t>
      </w:r>
    </w:p>
    <w:p w:rsidR="00226A4E" w:rsidRDefault="00226A4E" w:rsidP="00226A4E">
      <w:pPr>
        <w:rPr>
          <w:i/>
          <w:iCs/>
          <w:color w:val="0000FF"/>
          <w:sz w:val="20"/>
          <w:szCs w:val="20"/>
        </w:rPr>
      </w:pPr>
    </w:p>
    <w:p w:rsidR="00226A4E" w:rsidRDefault="00226A4E" w:rsidP="00AF0E5E">
      <w:pPr>
        <w:numPr>
          <w:ilvl w:val="0"/>
          <w:numId w:val="12"/>
        </w:numPr>
        <w:rPr>
          <w:i/>
          <w:iCs/>
          <w:color w:val="0000FF"/>
          <w:sz w:val="20"/>
          <w:szCs w:val="20"/>
        </w:rPr>
      </w:pPr>
      <w:r>
        <w:rPr>
          <w:i/>
          <w:iCs/>
          <w:color w:val="0000FF"/>
          <w:sz w:val="20"/>
          <w:szCs w:val="20"/>
        </w:rPr>
        <w:t>dwa egzemplarze wniosku o wydanie pozwolenia zintegrowanego (art. 208 ust. 5 ustawy POŚ)</w:t>
      </w:r>
    </w:p>
    <w:p w:rsidR="00226A4E" w:rsidRDefault="00226A4E" w:rsidP="001F1216">
      <w:pPr>
        <w:numPr>
          <w:ilvl w:val="0"/>
          <w:numId w:val="12"/>
        </w:numPr>
        <w:jc w:val="both"/>
        <w:rPr>
          <w:i/>
          <w:iCs/>
          <w:color w:val="0000FF"/>
          <w:sz w:val="20"/>
          <w:szCs w:val="20"/>
        </w:rPr>
      </w:pPr>
      <w:r w:rsidRPr="0006599C">
        <w:rPr>
          <w:i/>
          <w:iCs/>
          <w:color w:val="0000FF"/>
          <w:sz w:val="20"/>
          <w:szCs w:val="20"/>
        </w:rPr>
        <w:t>dokument potwierdzający, że wnioskodawca jest uprawniony do występowania w obrocie prawy</w:t>
      </w:r>
      <w:r>
        <w:rPr>
          <w:i/>
          <w:iCs/>
          <w:color w:val="0000FF"/>
          <w:sz w:val="20"/>
          <w:szCs w:val="20"/>
        </w:rPr>
        <w:t>m, jeżeli prowadzący instalację nie jest osobą fizyczną (art. 184 ust. 4 pkt 1 ustawy POŚ)</w:t>
      </w:r>
    </w:p>
    <w:p w:rsidR="00226A4E" w:rsidRDefault="00226A4E" w:rsidP="00AF0E5E">
      <w:pPr>
        <w:numPr>
          <w:ilvl w:val="0"/>
          <w:numId w:val="12"/>
        </w:numPr>
        <w:rPr>
          <w:i/>
          <w:iCs/>
          <w:color w:val="0000FF"/>
          <w:sz w:val="20"/>
          <w:szCs w:val="20"/>
        </w:rPr>
      </w:pPr>
      <w:r>
        <w:rPr>
          <w:i/>
          <w:iCs/>
          <w:color w:val="0000FF"/>
          <w:sz w:val="20"/>
          <w:szCs w:val="20"/>
        </w:rPr>
        <w:t>dowód uiszczenia opłaty rejestracyjnej (art. 208 ust. 6 pkt 1 ustawy POŚ)</w:t>
      </w:r>
    </w:p>
    <w:p w:rsidR="00226A4E" w:rsidRDefault="00226A4E" w:rsidP="001F1216">
      <w:pPr>
        <w:numPr>
          <w:ilvl w:val="0"/>
          <w:numId w:val="12"/>
        </w:numPr>
        <w:jc w:val="both"/>
        <w:rPr>
          <w:i/>
          <w:iCs/>
          <w:color w:val="0000FF"/>
          <w:sz w:val="20"/>
          <w:szCs w:val="20"/>
        </w:rPr>
      </w:pPr>
      <w:r>
        <w:rPr>
          <w:i/>
          <w:iCs/>
          <w:color w:val="0000FF"/>
          <w:sz w:val="20"/>
          <w:szCs w:val="20"/>
        </w:rPr>
        <w:t xml:space="preserve">zapis wniosku </w:t>
      </w:r>
      <w:r w:rsidR="00EC117C">
        <w:rPr>
          <w:i/>
          <w:iCs/>
          <w:color w:val="0000FF"/>
          <w:sz w:val="20"/>
          <w:szCs w:val="20"/>
        </w:rPr>
        <w:t xml:space="preserve">(wraz z załącznikami) </w:t>
      </w:r>
      <w:r>
        <w:rPr>
          <w:i/>
          <w:iCs/>
          <w:color w:val="0000FF"/>
          <w:sz w:val="20"/>
          <w:szCs w:val="20"/>
        </w:rPr>
        <w:t>w wersji elektronicznej na informatycznych nośnikach danych (art. 208 ust. 6 pkt 2 ustawy POŚ)</w:t>
      </w:r>
    </w:p>
    <w:p w:rsidR="00226A4E" w:rsidRDefault="00226A4E" w:rsidP="00226A4E">
      <w:pPr>
        <w:rPr>
          <w:i/>
          <w:iCs/>
          <w:color w:val="0000FF"/>
          <w:sz w:val="20"/>
          <w:szCs w:val="20"/>
        </w:rPr>
      </w:pPr>
    </w:p>
    <w:p w:rsidR="00226A4E" w:rsidRDefault="00226A4E" w:rsidP="00226A4E">
      <w:pPr>
        <w:rPr>
          <w:i/>
          <w:iCs/>
          <w:color w:val="0000FF"/>
          <w:sz w:val="20"/>
          <w:szCs w:val="20"/>
        </w:rPr>
      </w:pPr>
      <w:r>
        <w:rPr>
          <w:i/>
          <w:iCs/>
          <w:color w:val="0000FF"/>
          <w:sz w:val="20"/>
          <w:szCs w:val="20"/>
        </w:rPr>
        <w:t>W określonych w ustawie POŚ przypadkach do wniosku należy załączyć także:</w:t>
      </w:r>
    </w:p>
    <w:p w:rsidR="00226A4E" w:rsidRDefault="00226A4E" w:rsidP="001F1216">
      <w:pPr>
        <w:numPr>
          <w:ilvl w:val="0"/>
          <w:numId w:val="12"/>
        </w:numPr>
        <w:jc w:val="both"/>
        <w:rPr>
          <w:i/>
          <w:iCs/>
          <w:color w:val="0000FF"/>
          <w:sz w:val="20"/>
          <w:szCs w:val="20"/>
        </w:rPr>
      </w:pPr>
      <w:r>
        <w:rPr>
          <w:i/>
          <w:iCs/>
          <w:color w:val="0000FF"/>
          <w:sz w:val="20"/>
          <w:szCs w:val="20"/>
        </w:rPr>
        <w:t>kopię wniosku o wydanie decyzji albo decyzję o środowiskowych uwarunkowaniach, o której mowa w art. 71 ust. 1 ustawy z dnia 3 października 2008 r. o udostępnianiu informacji o środowisku i jego ochronie, udziale społeczeństwa w ochronie środowiska oraz o ocenach oddziaływania na środowisko, jeżeli została wydana (art. 184 ust 4 pkt 4 ustawy POŚ),</w:t>
      </w:r>
    </w:p>
    <w:p w:rsidR="00226A4E" w:rsidRPr="001E69A0" w:rsidRDefault="00226A4E" w:rsidP="001F1216">
      <w:pPr>
        <w:numPr>
          <w:ilvl w:val="0"/>
          <w:numId w:val="12"/>
        </w:numPr>
        <w:jc w:val="both"/>
        <w:rPr>
          <w:i/>
          <w:iCs/>
          <w:color w:val="0000FF"/>
          <w:sz w:val="20"/>
          <w:szCs w:val="20"/>
        </w:rPr>
      </w:pPr>
      <w:r w:rsidRPr="001E69A0">
        <w:rPr>
          <w:i/>
          <w:iCs/>
          <w:color w:val="0000FF"/>
          <w:sz w:val="20"/>
          <w:szCs w:val="20"/>
        </w:rPr>
        <w:t>kopię programu zapobiegania awariom, o którym mowa w art. 251</w:t>
      </w:r>
      <w:r>
        <w:rPr>
          <w:i/>
          <w:iCs/>
          <w:color w:val="0000FF"/>
          <w:sz w:val="20"/>
          <w:szCs w:val="20"/>
        </w:rPr>
        <w:t>ustawy POŚ</w:t>
      </w:r>
      <w:r w:rsidRPr="001E69A0">
        <w:rPr>
          <w:i/>
          <w:iCs/>
          <w:color w:val="0000FF"/>
          <w:sz w:val="20"/>
          <w:szCs w:val="20"/>
        </w:rPr>
        <w:t xml:space="preserve"> lub kopię raportu o bezpieczeństwie, o którym mowa w art. 253</w:t>
      </w:r>
      <w:r>
        <w:rPr>
          <w:i/>
          <w:iCs/>
          <w:color w:val="0000FF"/>
          <w:sz w:val="20"/>
          <w:szCs w:val="20"/>
        </w:rPr>
        <w:t xml:space="preserve"> ustawy POŚ</w:t>
      </w:r>
      <w:r w:rsidRPr="001E69A0">
        <w:rPr>
          <w:i/>
          <w:iCs/>
          <w:color w:val="0000FF"/>
          <w:sz w:val="20"/>
          <w:szCs w:val="20"/>
        </w:rPr>
        <w:t>, jeżeli były opracowane</w:t>
      </w:r>
      <w:r>
        <w:rPr>
          <w:i/>
          <w:iCs/>
          <w:color w:val="0000FF"/>
          <w:sz w:val="20"/>
          <w:szCs w:val="20"/>
        </w:rPr>
        <w:t xml:space="preserve"> (art. 208 ust. 6 pkt 3 ustawy POŚ)</w:t>
      </w:r>
    </w:p>
    <w:p w:rsidR="00226A4E" w:rsidRDefault="00226A4E" w:rsidP="001F1216">
      <w:pPr>
        <w:numPr>
          <w:ilvl w:val="0"/>
          <w:numId w:val="12"/>
        </w:numPr>
        <w:jc w:val="both"/>
        <w:rPr>
          <w:i/>
          <w:iCs/>
          <w:color w:val="0000FF"/>
          <w:sz w:val="20"/>
          <w:szCs w:val="20"/>
        </w:rPr>
      </w:pPr>
      <w:r>
        <w:rPr>
          <w:i/>
          <w:iCs/>
          <w:color w:val="0000FF"/>
          <w:sz w:val="20"/>
          <w:szCs w:val="20"/>
        </w:rPr>
        <w:t>poświadczoną przez właściwy organ kopię mapy ewidencyjnej z zaznaczonym przebiegiem granic obszaru, na którym konieczne jest utworzenie obszaru ograniczonego użytkowania, w przypadku gdy prowadzący instalację ubiega się o uzyskanie pozwolenia zintegrowanego pomimo niedotrzymania dopuszczalnych poziomów hałasu poza terenem zakładu (art. 208 ust. 8 ustawy POŚ)</w:t>
      </w:r>
    </w:p>
    <w:p w:rsidR="00226A4E" w:rsidRDefault="00226A4E" w:rsidP="00226A4E">
      <w:pPr>
        <w:rPr>
          <w:i/>
          <w:iCs/>
          <w:color w:val="0000FF"/>
          <w:sz w:val="20"/>
          <w:szCs w:val="20"/>
        </w:rPr>
      </w:pPr>
    </w:p>
    <w:p w:rsidR="00226A4E" w:rsidRDefault="00CF1DD9" w:rsidP="001F1216">
      <w:pPr>
        <w:jc w:val="both"/>
        <w:rPr>
          <w:i/>
          <w:iCs/>
          <w:color w:val="0000FF"/>
          <w:sz w:val="20"/>
          <w:szCs w:val="20"/>
        </w:rPr>
      </w:pPr>
      <w:r>
        <w:rPr>
          <w:i/>
          <w:iCs/>
          <w:color w:val="0000FF"/>
          <w:sz w:val="20"/>
          <w:szCs w:val="20"/>
        </w:rPr>
        <w:lastRenderedPageBreak/>
        <w:t>W przypadku sporządzania wniosku, który spełnia wymagania dla operatu wodnoprawnego, do wniosku należy dołączyć część graficzną:</w:t>
      </w:r>
    </w:p>
    <w:p w:rsidR="00CF1DD9" w:rsidRDefault="00CF1DD9" w:rsidP="001F1216">
      <w:pPr>
        <w:pStyle w:val="Akapitzlist"/>
        <w:numPr>
          <w:ilvl w:val="0"/>
          <w:numId w:val="102"/>
        </w:numPr>
        <w:jc w:val="both"/>
        <w:rPr>
          <w:i/>
          <w:iCs/>
          <w:color w:val="0000FF"/>
          <w:sz w:val="20"/>
          <w:szCs w:val="20"/>
        </w:rPr>
      </w:pPr>
      <w:r>
        <w:rPr>
          <w:i/>
          <w:iCs/>
          <w:color w:val="0000FF"/>
          <w:sz w:val="20"/>
          <w:szCs w:val="20"/>
        </w:rPr>
        <w:t xml:space="preserve">plan urządzeń wodnych i  zasięg oddziaływania zamierzonego korzystania z wód, z oznaczeniem nieruchomości wraz z ich powierzchnią, naniesiony na mapę sytuacyjno-wysokościową terenu (art. 132 ust. 3 pkt 1 </w:t>
      </w:r>
      <w:r w:rsidR="00025C6C">
        <w:rPr>
          <w:i/>
          <w:iCs/>
          <w:color w:val="0000FF"/>
          <w:sz w:val="20"/>
          <w:szCs w:val="20"/>
        </w:rPr>
        <w:t xml:space="preserve">ustawy </w:t>
      </w:r>
      <w:r>
        <w:rPr>
          <w:i/>
          <w:iCs/>
          <w:color w:val="0000FF"/>
          <w:sz w:val="20"/>
          <w:szCs w:val="20"/>
        </w:rPr>
        <w:t>Prawo wodne)</w:t>
      </w:r>
    </w:p>
    <w:p w:rsidR="00CF1DD9" w:rsidRDefault="00CF1DD9" w:rsidP="001F1216">
      <w:pPr>
        <w:pStyle w:val="Akapitzlist"/>
        <w:numPr>
          <w:ilvl w:val="0"/>
          <w:numId w:val="102"/>
        </w:numPr>
        <w:jc w:val="both"/>
        <w:rPr>
          <w:i/>
          <w:iCs/>
          <w:color w:val="0000FF"/>
          <w:sz w:val="20"/>
          <w:szCs w:val="20"/>
        </w:rPr>
      </w:pPr>
      <w:r>
        <w:rPr>
          <w:i/>
          <w:iCs/>
          <w:color w:val="0000FF"/>
          <w:sz w:val="20"/>
          <w:szCs w:val="20"/>
        </w:rPr>
        <w:t xml:space="preserve">zasadnicze przekroje podłużne i poprzeczne urządzeń wodnych oraz koryt wody płynącej w zasięgu oddziaływania tych urządzeń (art. 132 ust. 3 pkt 2 </w:t>
      </w:r>
      <w:r w:rsidR="00025C6C">
        <w:rPr>
          <w:i/>
          <w:iCs/>
          <w:color w:val="0000FF"/>
          <w:sz w:val="20"/>
          <w:szCs w:val="20"/>
        </w:rPr>
        <w:t xml:space="preserve">ustawy </w:t>
      </w:r>
      <w:r>
        <w:rPr>
          <w:i/>
          <w:iCs/>
          <w:color w:val="0000FF"/>
          <w:sz w:val="20"/>
          <w:szCs w:val="20"/>
        </w:rPr>
        <w:t>Prawo wodne),</w:t>
      </w:r>
    </w:p>
    <w:p w:rsidR="00CF1DD9" w:rsidRDefault="00CF1DD9" w:rsidP="001F1216">
      <w:pPr>
        <w:pStyle w:val="Akapitzlist"/>
        <w:numPr>
          <w:ilvl w:val="0"/>
          <w:numId w:val="102"/>
        </w:numPr>
        <w:jc w:val="both"/>
        <w:rPr>
          <w:i/>
          <w:iCs/>
          <w:color w:val="0000FF"/>
          <w:sz w:val="20"/>
          <w:szCs w:val="20"/>
        </w:rPr>
      </w:pPr>
      <w:r>
        <w:rPr>
          <w:i/>
          <w:iCs/>
          <w:color w:val="0000FF"/>
          <w:sz w:val="20"/>
          <w:szCs w:val="20"/>
        </w:rPr>
        <w:t xml:space="preserve">schemat rozmieszczenia urządzeń pomiarowych oraz znaków żeglugowych (art. 132 ust. 3 pkt 3 </w:t>
      </w:r>
      <w:r w:rsidR="00025C6C">
        <w:rPr>
          <w:i/>
          <w:iCs/>
          <w:color w:val="0000FF"/>
          <w:sz w:val="20"/>
          <w:szCs w:val="20"/>
        </w:rPr>
        <w:t xml:space="preserve">ustawy </w:t>
      </w:r>
      <w:r>
        <w:rPr>
          <w:i/>
          <w:iCs/>
          <w:color w:val="0000FF"/>
          <w:sz w:val="20"/>
          <w:szCs w:val="20"/>
        </w:rPr>
        <w:t>Prawo wodne),</w:t>
      </w:r>
    </w:p>
    <w:p w:rsidR="00CF1DD9" w:rsidRDefault="00CF1DD9" w:rsidP="001F1216">
      <w:pPr>
        <w:pStyle w:val="Akapitzlist"/>
        <w:numPr>
          <w:ilvl w:val="0"/>
          <w:numId w:val="102"/>
        </w:numPr>
        <w:jc w:val="both"/>
        <w:rPr>
          <w:i/>
          <w:iCs/>
          <w:color w:val="0000FF"/>
          <w:sz w:val="20"/>
          <w:szCs w:val="20"/>
        </w:rPr>
      </w:pPr>
      <w:r>
        <w:rPr>
          <w:i/>
          <w:iCs/>
          <w:color w:val="0000FF"/>
          <w:sz w:val="20"/>
          <w:szCs w:val="20"/>
        </w:rPr>
        <w:t xml:space="preserve">schemat funkcjonalny lub technologiczny urządzeń wodnych (art. 132 ust. 3 pkt 4 </w:t>
      </w:r>
      <w:r w:rsidR="00025C6C">
        <w:rPr>
          <w:i/>
          <w:iCs/>
          <w:color w:val="0000FF"/>
          <w:sz w:val="20"/>
          <w:szCs w:val="20"/>
        </w:rPr>
        <w:t xml:space="preserve">ustawy </w:t>
      </w:r>
      <w:r>
        <w:rPr>
          <w:i/>
          <w:iCs/>
          <w:color w:val="0000FF"/>
          <w:sz w:val="20"/>
          <w:szCs w:val="20"/>
        </w:rPr>
        <w:t>Prawo wodne),</w:t>
      </w:r>
    </w:p>
    <w:p w:rsidR="00025C6C" w:rsidRPr="00CF1DD9" w:rsidRDefault="00025C6C" w:rsidP="001F1216">
      <w:pPr>
        <w:pStyle w:val="Akapitzlist"/>
        <w:numPr>
          <w:ilvl w:val="0"/>
          <w:numId w:val="102"/>
        </w:numPr>
        <w:jc w:val="both"/>
        <w:rPr>
          <w:i/>
          <w:iCs/>
          <w:color w:val="0000FF"/>
          <w:sz w:val="20"/>
          <w:szCs w:val="20"/>
        </w:rPr>
      </w:pPr>
      <w:r>
        <w:rPr>
          <w:i/>
          <w:iCs/>
          <w:color w:val="0000FF"/>
          <w:sz w:val="20"/>
          <w:szCs w:val="20"/>
        </w:rPr>
        <w:t>dokumentację hydrogeologiczną (w przypadku poboru wody) (art. 132 ust. 2b ustawy Prawo wodne).</w:t>
      </w:r>
    </w:p>
    <w:p w:rsidR="00CF1DD9" w:rsidRDefault="00CF1DD9">
      <w:pPr>
        <w:rPr>
          <w:i/>
          <w:iCs/>
          <w:color w:val="0000FF"/>
          <w:sz w:val="20"/>
          <w:szCs w:val="20"/>
        </w:rPr>
      </w:pPr>
    </w:p>
    <w:p w:rsidR="00226A4E" w:rsidRDefault="00CF1DD9">
      <w:pPr>
        <w:rPr>
          <w:i/>
          <w:iCs/>
          <w:color w:val="0000FF"/>
          <w:sz w:val="20"/>
          <w:szCs w:val="20"/>
        </w:rPr>
      </w:pPr>
      <w:r>
        <w:rPr>
          <w:i/>
          <w:iCs/>
          <w:color w:val="0000FF"/>
          <w:sz w:val="20"/>
          <w:szCs w:val="20"/>
        </w:rPr>
        <w:t xml:space="preserve">Część graficzną operatu wodnoprawnego należy dołączyć w postaci plików typu wektorowego lub rastrowego (art. 132 ust. 1a </w:t>
      </w:r>
      <w:r w:rsidR="00025C6C">
        <w:rPr>
          <w:i/>
          <w:iCs/>
          <w:color w:val="0000FF"/>
          <w:sz w:val="20"/>
          <w:szCs w:val="20"/>
        </w:rPr>
        <w:t xml:space="preserve">ustawy </w:t>
      </w:r>
      <w:r>
        <w:rPr>
          <w:i/>
          <w:iCs/>
          <w:color w:val="0000FF"/>
          <w:sz w:val="20"/>
          <w:szCs w:val="20"/>
        </w:rPr>
        <w:t>Prawo wodne).</w:t>
      </w:r>
    </w:p>
    <w:p w:rsidR="00226A4E" w:rsidRDefault="00226A4E">
      <w:pPr>
        <w:rPr>
          <w:i/>
          <w:iCs/>
          <w:color w:val="0000FF"/>
          <w:sz w:val="20"/>
          <w:szCs w:val="20"/>
        </w:rPr>
      </w:pPr>
    </w:p>
    <w:p w:rsidR="00226A4E" w:rsidRDefault="00226A4E">
      <w:pPr>
        <w:rPr>
          <w:i/>
          <w:iCs/>
          <w:color w:val="0000FF"/>
          <w:sz w:val="20"/>
          <w:szCs w:val="20"/>
        </w:rPr>
      </w:pPr>
    </w:p>
    <w:p w:rsidR="00AC404D" w:rsidRDefault="00AC404D">
      <w:pPr>
        <w:rPr>
          <w:i/>
          <w:iCs/>
          <w:color w:val="0000FF"/>
          <w:sz w:val="20"/>
          <w:szCs w:val="20"/>
        </w:rPr>
      </w:pPr>
    </w:p>
    <w:p w:rsidR="00AC404D" w:rsidRDefault="00AC404D">
      <w:pPr>
        <w:rPr>
          <w:i/>
          <w:iCs/>
          <w:color w:val="0000FF"/>
          <w:sz w:val="20"/>
          <w:szCs w:val="20"/>
        </w:rPr>
      </w:pPr>
    </w:p>
    <w:p w:rsidR="00AC404D" w:rsidRDefault="00AC404D">
      <w:pPr>
        <w:jc w:val="both"/>
        <w:rPr>
          <w:rFonts w:ascii="Arial" w:hAnsi="Arial" w:cs="Arial"/>
          <w:sz w:val="20"/>
          <w:szCs w:val="20"/>
        </w:rPr>
        <w:sectPr w:rsidR="00AC404D">
          <w:headerReference w:type="default" r:id="rId9"/>
          <w:footerReference w:type="default" r:id="rId10"/>
          <w:pgSz w:w="11906" w:h="16838" w:code="9"/>
          <w:pgMar w:top="1134" w:right="1134" w:bottom="1134" w:left="1134" w:header="567" w:footer="567" w:gutter="0"/>
          <w:cols w:space="708"/>
          <w:docGrid w:linePitch="360"/>
        </w:sectPr>
      </w:pPr>
    </w:p>
    <w:p w:rsidR="00AC404D" w:rsidRDefault="00AC404D">
      <w:pPr>
        <w:jc w:val="center"/>
        <w:rPr>
          <w:rFonts w:ascii="Arial" w:hAnsi="Arial" w:cs="Arial"/>
          <w:sz w:val="28"/>
          <w:szCs w:val="28"/>
        </w:rPr>
      </w:pPr>
      <w:r>
        <w:rPr>
          <w:rFonts w:ascii="Arial" w:hAnsi="Arial" w:cs="Arial"/>
          <w:sz w:val="28"/>
          <w:szCs w:val="28"/>
        </w:rPr>
        <w:lastRenderedPageBreak/>
        <w:t>SPIS TREŚCI WNIOSKU O WYDANIE POZWOLENIA ZINTEGROWANEGO</w:t>
      </w:r>
    </w:p>
    <w:p w:rsidR="00AC404D" w:rsidRDefault="00AC404D">
      <w:pPr>
        <w:jc w:val="both"/>
        <w:rPr>
          <w:rFonts w:ascii="Arial" w:hAnsi="Arial" w:cs="Arial"/>
          <w:sz w:val="20"/>
          <w:szCs w:val="20"/>
        </w:rPr>
      </w:pPr>
    </w:p>
    <w:p w:rsidR="001F1216" w:rsidRPr="006F1A7D" w:rsidRDefault="00C42CB6">
      <w:pPr>
        <w:pStyle w:val="Spistreci1"/>
        <w:tabs>
          <w:tab w:val="left" w:pos="482"/>
          <w:tab w:val="right" w:leader="dot" w:pos="9628"/>
        </w:tabs>
        <w:rPr>
          <w:rFonts w:ascii="Calibri" w:hAnsi="Calibri" w:cs="Times New Roman"/>
          <w:noProof/>
          <w:sz w:val="22"/>
          <w:szCs w:val="22"/>
        </w:rPr>
      </w:pPr>
      <w:r w:rsidRPr="00C42CB6">
        <w:fldChar w:fldCharType="begin"/>
      </w:r>
      <w:r w:rsidR="00AC404D">
        <w:instrText xml:space="preserve"> TOC \o "1-4" \h \z </w:instrText>
      </w:r>
      <w:r w:rsidRPr="00C42CB6">
        <w:fldChar w:fldCharType="separate"/>
      </w:r>
      <w:hyperlink w:anchor="_Toc410983111" w:history="1">
        <w:r w:rsidR="001F1216" w:rsidRPr="00B62704">
          <w:rPr>
            <w:rStyle w:val="Hipercze"/>
            <w:noProof/>
          </w:rPr>
          <w:t>1</w:t>
        </w:r>
        <w:r w:rsidR="001F1216" w:rsidRPr="006F1A7D">
          <w:rPr>
            <w:rFonts w:ascii="Calibri" w:hAnsi="Calibri" w:cs="Times New Roman"/>
            <w:noProof/>
            <w:sz w:val="22"/>
            <w:szCs w:val="22"/>
          </w:rPr>
          <w:tab/>
        </w:r>
        <w:r w:rsidR="001F1216" w:rsidRPr="00B62704">
          <w:rPr>
            <w:rStyle w:val="Hipercze"/>
            <w:noProof/>
          </w:rPr>
          <w:t>STRESZCZENIE (W JĘZYKU NIESPECJALISTYCZNYM)</w:t>
        </w:r>
        <w:r w:rsidR="001F1216">
          <w:rPr>
            <w:noProof/>
            <w:webHidden/>
          </w:rPr>
          <w:tab/>
        </w:r>
        <w:r>
          <w:rPr>
            <w:noProof/>
            <w:webHidden/>
          </w:rPr>
          <w:fldChar w:fldCharType="begin"/>
        </w:r>
        <w:r w:rsidR="001F1216">
          <w:rPr>
            <w:noProof/>
            <w:webHidden/>
          </w:rPr>
          <w:instrText xml:space="preserve"> PAGEREF _Toc410983111 \h </w:instrText>
        </w:r>
        <w:r>
          <w:rPr>
            <w:noProof/>
            <w:webHidden/>
          </w:rPr>
        </w:r>
        <w:r>
          <w:rPr>
            <w:noProof/>
            <w:webHidden/>
          </w:rPr>
          <w:fldChar w:fldCharType="separate"/>
        </w:r>
        <w:r w:rsidR="001F1216">
          <w:rPr>
            <w:noProof/>
            <w:webHidden/>
          </w:rPr>
          <w:t>4</w:t>
        </w:r>
        <w:r>
          <w:rPr>
            <w:noProof/>
            <w:webHidden/>
          </w:rPr>
          <w:fldChar w:fldCharType="end"/>
        </w:r>
      </w:hyperlink>
    </w:p>
    <w:p w:rsidR="001F1216" w:rsidRPr="006F1A7D" w:rsidRDefault="00C42CB6">
      <w:pPr>
        <w:pStyle w:val="Spistreci1"/>
        <w:tabs>
          <w:tab w:val="left" w:pos="482"/>
          <w:tab w:val="right" w:leader="dot" w:pos="9628"/>
        </w:tabs>
        <w:rPr>
          <w:rFonts w:ascii="Calibri" w:hAnsi="Calibri" w:cs="Times New Roman"/>
          <w:noProof/>
          <w:sz w:val="22"/>
          <w:szCs w:val="22"/>
        </w:rPr>
      </w:pPr>
      <w:hyperlink w:anchor="_Toc410983112" w:history="1">
        <w:r w:rsidR="001F1216" w:rsidRPr="00B62704">
          <w:rPr>
            <w:rStyle w:val="Hipercze"/>
            <w:noProof/>
          </w:rPr>
          <w:t>2</w:t>
        </w:r>
        <w:r w:rsidR="001F1216" w:rsidRPr="006F1A7D">
          <w:rPr>
            <w:rFonts w:ascii="Calibri" w:hAnsi="Calibri" w:cs="Times New Roman"/>
            <w:noProof/>
            <w:sz w:val="22"/>
            <w:szCs w:val="22"/>
          </w:rPr>
          <w:tab/>
        </w:r>
        <w:r w:rsidR="001F1216" w:rsidRPr="00B62704">
          <w:rPr>
            <w:rStyle w:val="Hipercze"/>
            <w:noProof/>
          </w:rPr>
          <w:t>CZĘŚĆ FORMALNA</w:t>
        </w:r>
        <w:r w:rsidR="001F1216">
          <w:rPr>
            <w:noProof/>
            <w:webHidden/>
          </w:rPr>
          <w:tab/>
        </w:r>
        <w:r>
          <w:rPr>
            <w:noProof/>
            <w:webHidden/>
          </w:rPr>
          <w:fldChar w:fldCharType="begin"/>
        </w:r>
        <w:r w:rsidR="001F1216">
          <w:rPr>
            <w:noProof/>
            <w:webHidden/>
          </w:rPr>
          <w:instrText xml:space="preserve"> PAGEREF _Toc410983112 \h </w:instrText>
        </w:r>
        <w:r>
          <w:rPr>
            <w:noProof/>
            <w:webHidden/>
          </w:rPr>
        </w:r>
        <w:r>
          <w:rPr>
            <w:noProof/>
            <w:webHidden/>
          </w:rPr>
          <w:fldChar w:fldCharType="separate"/>
        </w:r>
        <w:r w:rsidR="001F1216">
          <w:rPr>
            <w:noProof/>
            <w:webHidden/>
          </w:rPr>
          <w:t>6</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113" w:history="1">
        <w:r w:rsidR="001F1216" w:rsidRPr="00B62704">
          <w:rPr>
            <w:rStyle w:val="Hipercze"/>
            <w:noProof/>
          </w:rPr>
          <w:t>2.1</w:t>
        </w:r>
        <w:r w:rsidR="001F1216" w:rsidRPr="006F1A7D">
          <w:rPr>
            <w:rFonts w:ascii="Calibri" w:hAnsi="Calibri" w:cs="Times New Roman"/>
            <w:noProof/>
            <w:sz w:val="22"/>
            <w:szCs w:val="22"/>
          </w:rPr>
          <w:tab/>
        </w:r>
        <w:r w:rsidR="001F1216" w:rsidRPr="00B62704">
          <w:rPr>
            <w:rStyle w:val="Hipercze"/>
            <w:noProof/>
          </w:rPr>
          <w:t>Informacje ogólne o wnioskodawcy</w:t>
        </w:r>
        <w:r w:rsidR="001F1216">
          <w:rPr>
            <w:noProof/>
            <w:webHidden/>
          </w:rPr>
          <w:tab/>
        </w:r>
        <w:r>
          <w:rPr>
            <w:noProof/>
            <w:webHidden/>
          </w:rPr>
          <w:fldChar w:fldCharType="begin"/>
        </w:r>
        <w:r w:rsidR="001F1216">
          <w:rPr>
            <w:noProof/>
            <w:webHidden/>
          </w:rPr>
          <w:instrText xml:space="preserve"> PAGEREF _Toc410983113 \h </w:instrText>
        </w:r>
        <w:r>
          <w:rPr>
            <w:noProof/>
            <w:webHidden/>
          </w:rPr>
        </w:r>
        <w:r>
          <w:rPr>
            <w:noProof/>
            <w:webHidden/>
          </w:rPr>
          <w:fldChar w:fldCharType="separate"/>
        </w:r>
        <w:r w:rsidR="001F1216">
          <w:rPr>
            <w:noProof/>
            <w:webHidden/>
          </w:rPr>
          <w:t>6</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114" w:history="1">
        <w:r w:rsidR="001F1216" w:rsidRPr="00B62704">
          <w:rPr>
            <w:rStyle w:val="Hipercze"/>
            <w:noProof/>
          </w:rPr>
          <w:t>2.2</w:t>
        </w:r>
        <w:r w:rsidR="001F1216" w:rsidRPr="006F1A7D">
          <w:rPr>
            <w:rFonts w:ascii="Calibri" w:hAnsi="Calibri" w:cs="Times New Roman"/>
            <w:noProof/>
            <w:sz w:val="22"/>
            <w:szCs w:val="22"/>
          </w:rPr>
          <w:tab/>
        </w:r>
        <w:r w:rsidR="001F1216" w:rsidRPr="00B62704">
          <w:rPr>
            <w:rStyle w:val="Hipercze"/>
            <w:noProof/>
          </w:rPr>
          <w:t>Informacje ogólne o instalacji/instalacjach objętych niniejszym wnioskiem</w:t>
        </w:r>
        <w:r w:rsidR="001F1216">
          <w:rPr>
            <w:noProof/>
            <w:webHidden/>
          </w:rPr>
          <w:tab/>
        </w:r>
        <w:r>
          <w:rPr>
            <w:noProof/>
            <w:webHidden/>
          </w:rPr>
          <w:fldChar w:fldCharType="begin"/>
        </w:r>
        <w:r w:rsidR="001F1216">
          <w:rPr>
            <w:noProof/>
            <w:webHidden/>
          </w:rPr>
          <w:instrText xml:space="preserve"> PAGEREF _Toc410983114 \h </w:instrText>
        </w:r>
        <w:r>
          <w:rPr>
            <w:noProof/>
            <w:webHidden/>
          </w:rPr>
        </w:r>
        <w:r>
          <w:rPr>
            <w:noProof/>
            <w:webHidden/>
          </w:rPr>
          <w:fldChar w:fldCharType="separate"/>
        </w:r>
        <w:r w:rsidR="001F1216">
          <w:rPr>
            <w:noProof/>
            <w:webHidden/>
          </w:rPr>
          <w:t>7</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115" w:history="1">
        <w:r w:rsidR="001F1216" w:rsidRPr="00B62704">
          <w:rPr>
            <w:rStyle w:val="Hipercze"/>
            <w:noProof/>
          </w:rPr>
          <w:t>2.3</w:t>
        </w:r>
        <w:r w:rsidR="001F1216" w:rsidRPr="006F1A7D">
          <w:rPr>
            <w:rFonts w:ascii="Calibri" w:hAnsi="Calibri" w:cs="Times New Roman"/>
            <w:noProof/>
            <w:sz w:val="22"/>
            <w:szCs w:val="22"/>
          </w:rPr>
          <w:tab/>
        </w:r>
        <w:r w:rsidR="001F1216" w:rsidRPr="00B62704">
          <w:rPr>
            <w:rStyle w:val="Hipercze"/>
            <w:noProof/>
          </w:rPr>
          <w:t>Oświadczenia Wnioskodawcy</w:t>
        </w:r>
        <w:r w:rsidR="001F1216">
          <w:rPr>
            <w:noProof/>
            <w:webHidden/>
          </w:rPr>
          <w:tab/>
        </w:r>
        <w:r>
          <w:rPr>
            <w:noProof/>
            <w:webHidden/>
          </w:rPr>
          <w:fldChar w:fldCharType="begin"/>
        </w:r>
        <w:r w:rsidR="001F1216">
          <w:rPr>
            <w:noProof/>
            <w:webHidden/>
          </w:rPr>
          <w:instrText xml:space="preserve"> PAGEREF _Toc410983115 \h </w:instrText>
        </w:r>
        <w:r>
          <w:rPr>
            <w:noProof/>
            <w:webHidden/>
          </w:rPr>
        </w:r>
        <w:r>
          <w:rPr>
            <w:noProof/>
            <w:webHidden/>
          </w:rPr>
          <w:fldChar w:fldCharType="separate"/>
        </w:r>
        <w:r w:rsidR="001F1216">
          <w:rPr>
            <w:noProof/>
            <w:webHidden/>
          </w:rPr>
          <w:t>8</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116" w:history="1">
        <w:r w:rsidR="001F1216" w:rsidRPr="00B62704">
          <w:rPr>
            <w:rStyle w:val="Hipercze"/>
            <w:noProof/>
          </w:rPr>
          <w:t>2.4</w:t>
        </w:r>
        <w:r w:rsidR="001F1216" w:rsidRPr="006F1A7D">
          <w:rPr>
            <w:rFonts w:ascii="Calibri" w:hAnsi="Calibri" w:cs="Times New Roman"/>
            <w:noProof/>
            <w:sz w:val="22"/>
            <w:szCs w:val="22"/>
          </w:rPr>
          <w:tab/>
        </w:r>
        <w:r w:rsidR="001F1216" w:rsidRPr="00B62704">
          <w:rPr>
            <w:rStyle w:val="Hipercze"/>
            <w:noProof/>
          </w:rPr>
          <w:t>Dokumenty źródłowe</w:t>
        </w:r>
        <w:r w:rsidR="001F1216">
          <w:rPr>
            <w:noProof/>
            <w:webHidden/>
          </w:rPr>
          <w:tab/>
        </w:r>
        <w:r>
          <w:rPr>
            <w:noProof/>
            <w:webHidden/>
          </w:rPr>
          <w:fldChar w:fldCharType="begin"/>
        </w:r>
        <w:r w:rsidR="001F1216">
          <w:rPr>
            <w:noProof/>
            <w:webHidden/>
          </w:rPr>
          <w:instrText xml:space="preserve"> PAGEREF _Toc410983116 \h </w:instrText>
        </w:r>
        <w:r>
          <w:rPr>
            <w:noProof/>
            <w:webHidden/>
          </w:rPr>
        </w:r>
        <w:r>
          <w:rPr>
            <w:noProof/>
            <w:webHidden/>
          </w:rPr>
          <w:fldChar w:fldCharType="separate"/>
        </w:r>
        <w:r w:rsidR="001F1216">
          <w:rPr>
            <w:noProof/>
            <w:webHidden/>
          </w:rPr>
          <w:t>9</w:t>
        </w:r>
        <w:r>
          <w:rPr>
            <w:noProof/>
            <w:webHidden/>
          </w:rPr>
          <w:fldChar w:fldCharType="end"/>
        </w:r>
      </w:hyperlink>
    </w:p>
    <w:p w:rsidR="001F1216" w:rsidRPr="006F1A7D" w:rsidRDefault="00C42CB6">
      <w:pPr>
        <w:pStyle w:val="Spistreci1"/>
        <w:tabs>
          <w:tab w:val="left" w:pos="482"/>
          <w:tab w:val="right" w:leader="dot" w:pos="9628"/>
        </w:tabs>
        <w:rPr>
          <w:rFonts w:ascii="Calibri" w:hAnsi="Calibri" w:cs="Times New Roman"/>
          <w:noProof/>
          <w:sz w:val="22"/>
          <w:szCs w:val="22"/>
        </w:rPr>
      </w:pPr>
      <w:hyperlink w:anchor="_Toc410983117" w:history="1">
        <w:r w:rsidR="001F1216" w:rsidRPr="00B62704">
          <w:rPr>
            <w:rStyle w:val="Hipercze"/>
            <w:noProof/>
          </w:rPr>
          <w:t>3</w:t>
        </w:r>
        <w:r w:rsidR="001F1216" w:rsidRPr="006F1A7D">
          <w:rPr>
            <w:rFonts w:ascii="Calibri" w:hAnsi="Calibri" w:cs="Times New Roman"/>
            <w:noProof/>
            <w:sz w:val="22"/>
            <w:szCs w:val="22"/>
          </w:rPr>
          <w:tab/>
        </w:r>
        <w:r w:rsidR="001F1216" w:rsidRPr="00B62704">
          <w:rPr>
            <w:rStyle w:val="Hipercze"/>
            <w:noProof/>
          </w:rPr>
          <w:t>CZĘŚĆ OPERACYJNA</w:t>
        </w:r>
        <w:r w:rsidR="001F1216">
          <w:rPr>
            <w:noProof/>
            <w:webHidden/>
          </w:rPr>
          <w:tab/>
        </w:r>
        <w:r>
          <w:rPr>
            <w:noProof/>
            <w:webHidden/>
          </w:rPr>
          <w:fldChar w:fldCharType="begin"/>
        </w:r>
        <w:r w:rsidR="001F1216">
          <w:rPr>
            <w:noProof/>
            <w:webHidden/>
          </w:rPr>
          <w:instrText xml:space="preserve"> PAGEREF _Toc410983117 \h </w:instrText>
        </w:r>
        <w:r>
          <w:rPr>
            <w:noProof/>
            <w:webHidden/>
          </w:rPr>
        </w:r>
        <w:r>
          <w:rPr>
            <w:noProof/>
            <w:webHidden/>
          </w:rPr>
          <w:fldChar w:fldCharType="separate"/>
        </w:r>
        <w:r w:rsidR="001F1216">
          <w:rPr>
            <w:noProof/>
            <w:webHidden/>
          </w:rPr>
          <w:t>12</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118" w:history="1">
        <w:r w:rsidR="001F1216" w:rsidRPr="00B62704">
          <w:rPr>
            <w:rStyle w:val="Hipercze"/>
            <w:noProof/>
          </w:rPr>
          <w:t>3.1</w:t>
        </w:r>
        <w:r w:rsidR="001F1216" w:rsidRPr="006F1A7D">
          <w:rPr>
            <w:rFonts w:ascii="Calibri" w:hAnsi="Calibri" w:cs="Times New Roman"/>
            <w:noProof/>
            <w:sz w:val="22"/>
            <w:szCs w:val="22"/>
          </w:rPr>
          <w:tab/>
        </w:r>
        <w:r w:rsidR="001F1216" w:rsidRPr="00B62704">
          <w:rPr>
            <w:rStyle w:val="Hipercze"/>
            <w:noProof/>
          </w:rPr>
          <w:t>Informacje ogólne o przedmiocie wniosku</w:t>
        </w:r>
        <w:r w:rsidR="001F1216">
          <w:rPr>
            <w:noProof/>
            <w:webHidden/>
          </w:rPr>
          <w:tab/>
        </w:r>
        <w:r>
          <w:rPr>
            <w:noProof/>
            <w:webHidden/>
          </w:rPr>
          <w:fldChar w:fldCharType="begin"/>
        </w:r>
        <w:r w:rsidR="001F1216">
          <w:rPr>
            <w:noProof/>
            <w:webHidden/>
          </w:rPr>
          <w:instrText xml:space="preserve"> PAGEREF _Toc410983118 \h </w:instrText>
        </w:r>
        <w:r>
          <w:rPr>
            <w:noProof/>
            <w:webHidden/>
          </w:rPr>
        </w:r>
        <w:r>
          <w:rPr>
            <w:noProof/>
            <w:webHidden/>
          </w:rPr>
          <w:fldChar w:fldCharType="separate"/>
        </w:r>
        <w:r w:rsidR="001F1216">
          <w:rPr>
            <w:noProof/>
            <w:webHidden/>
          </w:rPr>
          <w:t>12</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19" w:history="1">
        <w:r w:rsidR="001F1216" w:rsidRPr="00B62704">
          <w:rPr>
            <w:rStyle w:val="Hipercze"/>
            <w:noProof/>
          </w:rPr>
          <w:t>3.1.1</w:t>
        </w:r>
        <w:r w:rsidR="001F1216" w:rsidRPr="006F1A7D">
          <w:rPr>
            <w:rFonts w:ascii="Calibri" w:hAnsi="Calibri" w:cs="Times New Roman"/>
            <w:i w:val="0"/>
            <w:iCs w:val="0"/>
            <w:noProof/>
            <w:sz w:val="22"/>
            <w:szCs w:val="22"/>
          </w:rPr>
          <w:tab/>
        </w:r>
        <w:r w:rsidR="001F1216" w:rsidRPr="00B62704">
          <w:rPr>
            <w:rStyle w:val="Hipercze"/>
            <w:noProof/>
          </w:rPr>
          <w:t>Zakres wniosku</w:t>
        </w:r>
        <w:r w:rsidR="001F1216">
          <w:rPr>
            <w:noProof/>
            <w:webHidden/>
          </w:rPr>
          <w:tab/>
        </w:r>
        <w:r>
          <w:rPr>
            <w:noProof/>
            <w:webHidden/>
          </w:rPr>
          <w:fldChar w:fldCharType="begin"/>
        </w:r>
        <w:r w:rsidR="001F1216">
          <w:rPr>
            <w:noProof/>
            <w:webHidden/>
          </w:rPr>
          <w:instrText xml:space="preserve"> PAGEREF _Toc410983119 \h </w:instrText>
        </w:r>
        <w:r>
          <w:rPr>
            <w:noProof/>
            <w:webHidden/>
          </w:rPr>
        </w:r>
        <w:r>
          <w:rPr>
            <w:noProof/>
            <w:webHidden/>
          </w:rPr>
          <w:fldChar w:fldCharType="separate"/>
        </w:r>
        <w:r w:rsidR="001F1216">
          <w:rPr>
            <w:noProof/>
            <w:webHidden/>
          </w:rPr>
          <w:t>12</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20" w:history="1">
        <w:r w:rsidR="001F1216" w:rsidRPr="00B62704">
          <w:rPr>
            <w:rStyle w:val="Hipercze"/>
            <w:noProof/>
          </w:rPr>
          <w:t>3.1.2</w:t>
        </w:r>
        <w:r w:rsidR="001F1216" w:rsidRPr="006F1A7D">
          <w:rPr>
            <w:rFonts w:ascii="Calibri" w:hAnsi="Calibri" w:cs="Times New Roman"/>
            <w:i w:val="0"/>
            <w:iCs w:val="0"/>
            <w:noProof/>
            <w:sz w:val="22"/>
            <w:szCs w:val="22"/>
          </w:rPr>
          <w:tab/>
        </w:r>
        <w:r w:rsidR="001F1216" w:rsidRPr="00B62704">
          <w:rPr>
            <w:rStyle w:val="Hipercze"/>
            <w:noProof/>
          </w:rPr>
          <w:t>Profil działalności</w:t>
        </w:r>
        <w:r w:rsidR="001F1216">
          <w:rPr>
            <w:noProof/>
            <w:webHidden/>
          </w:rPr>
          <w:tab/>
        </w:r>
        <w:r>
          <w:rPr>
            <w:noProof/>
            <w:webHidden/>
          </w:rPr>
          <w:fldChar w:fldCharType="begin"/>
        </w:r>
        <w:r w:rsidR="001F1216">
          <w:rPr>
            <w:noProof/>
            <w:webHidden/>
          </w:rPr>
          <w:instrText xml:space="preserve"> PAGEREF _Toc410983120 \h </w:instrText>
        </w:r>
        <w:r>
          <w:rPr>
            <w:noProof/>
            <w:webHidden/>
          </w:rPr>
        </w:r>
        <w:r>
          <w:rPr>
            <w:noProof/>
            <w:webHidden/>
          </w:rPr>
          <w:fldChar w:fldCharType="separate"/>
        </w:r>
        <w:r w:rsidR="001F1216">
          <w:rPr>
            <w:noProof/>
            <w:webHidden/>
          </w:rPr>
          <w:t>14</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21" w:history="1">
        <w:r w:rsidR="001F1216" w:rsidRPr="00B62704">
          <w:rPr>
            <w:rStyle w:val="Hipercze"/>
            <w:noProof/>
          </w:rPr>
          <w:t>3.1.3</w:t>
        </w:r>
        <w:r w:rsidR="001F1216" w:rsidRPr="006F1A7D">
          <w:rPr>
            <w:rFonts w:ascii="Calibri" w:hAnsi="Calibri" w:cs="Times New Roman"/>
            <w:i w:val="0"/>
            <w:iCs w:val="0"/>
            <w:noProof/>
            <w:sz w:val="22"/>
            <w:szCs w:val="22"/>
          </w:rPr>
          <w:tab/>
        </w:r>
        <w:r w:rsidR="001F1216" w:rsidRPr="00B62704">
          <w:rPr>
            <w:rStyle w:val="Hipercze"/>
            <w:noProof/>
          </w:rPr>
          <w:t>Charakterystyka wykorzystywanych instalacji</w:t>
        </w:r>
        <w:r w:rsidR="001F1216">
          <w:rPr>
            <w:noProof/>
            <w:webHidden/>
          </w:rPr>
          <w:tab/>
        </w:r>
        <w:r>
          <w:rPr>
            <w:noProof/>
            <w:webHidden/>
          </w:rPr>
          <w:fldChar w:fldCharType="begin"/>
        </w:r>
        <w:r w:rsidR="001F1216">
          <w:rPr>
            <w:noProof/>
            <w:webHidden/>
          </w:rPr>
          <w:instrText xml:space="preserve"> PAGEREF _Toc410983121 \h </w:instrText>
        </w:r>
        <w:r>
          <w:rPr>
            <w:noProof/>
            <w:webHidden/>
          </w:rPr>
        </w:r>
        <w:r>
          <w:rPr>
            <w:noProof/>
            <w:webHidden/>
          </w:rPr>
          <w:fldChar w:fldCharType="separate"/>
        </w:r>
        <w:r w:rsidR="001F1216">
          <w:rPr>
            <w:noProof/>
            <w:webHidden/>
          </w:rPr>
          <w:t>14</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22" w:history="1">
        <w:r w:rsidR="001F1216" w:rsidRPr="00B62704">
          <w:rPr>
            <w:rStyle w:val="Hipercze"/>
            <w:noProof/>
          </w:rPr>
          <w:t>3.1.4</w:t>
        </w:r>
        <w:r w:rsidR="001F1216" w:rsidRPr="006F1A7D">
          <w:rPr>
            <w:rFonts w:ascii="Calibri" w:hAnsi="Calibri" w:cs="Times New Roman"/>
            <w:i w:val="0"/>
            <w:iCs w:val="0"/>
            <w:noProof/>
            <w:sz w:val="22"/>
            <w:szCs w:val="22"/>
          </w:rPr>
          <w:tab/>
        </w:r>
        <w:r w:rsidR="001F1216" w:rsidRPr="00B62704">
          <w:rPr>
            <w:rStyle w:val="Hipercze"/>
            <w:noProof/>
          </w:rPr>
          <w:t>Możliwe warianty funkcjonowania instalacji i urządzeń</w:t>
        </w:r>
        <w:r w:rsidR="001F1216">
          <w:rPr>
            <w:noProof/>
            <w:webHidden/>
          </w:rPr>
          <w:tab/>
        </w:r>
        <w:r>
          <w:rPr>
            <w:noProof/>
            <w:webHidden/>
          </w:rPr>
          <w:fldChar w:fldCharType="begin"/>
        </w:r>
        <w:r w:rsidR="001F1216">
          <w:rPr>
            <w:noProof/>
            <w:webHidden/>
          </w:rPr>
          <w:instrText xml:space="preserve"> PAGEREF _Toc410983122 \h </w:instrText>
        </w:r>
        <w:r>
          <w:rPr>
            <w:noProof/>
            <w:webHidden/>
          </w:rPr>
        </w:r>
        <w:r>
          <w:rPr>
            <w:noProof/>
            <w:webHidden/>
          </w:rPr>
          <w:fldChar w:fldCharType="separate"/>
        </w:r>
        <w:r w:rsidR="001F1216">
          <w:rPr>
            <w:noProof/>
            <w:webHidden/>
          </w:rPr>
          <w:t>15</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23" w:history="1">
        <w:r w:rsidR="001F1216" w:rsidRPr="00B62704">
          <w:rPr>
            <w:rStyle w:val="Hipercze"/>
            <w:noProof/>
          </w:rPr>
          <w:t>3.1.5</w:t>
        </w:r>
        <w:r w:rsidR="001F1216" w:rsidRPr="006F1A7D">
          <w:rPr>
            <w:rFonts w:ascii="Calibri" w:hAnsi="Calibri" w:cs="Times New Roman"/>
            <w:i w:val="0"/>
            <w:iCs w:val="0"/>
            <w:noProof/>
            <w:sz w:val="22"/>
            <w:szCs w:val="22"/>
          </w:rPr>
          <w:tab/>
        </w:r>
        <w:r w:rsidR="001F1216" w:rsidRPr="00B62704">
          <w:rPr>
            <w:rStyle w:val="Hipercze"/>
            <w:noProof/>
          </w:rPr>
          <w:t>Ocena stanu technicznego instalacji</w:t>
        </w:r>
        <w:r w:rsidR="001F1216">
          <w:rPr>
            <w:noProof/>
            <w:webHidden/>
          </w:rPr>
          <w:tab/>
        </w:r>
        <w:r>
          <w:rPr>
            <w:noProof/>
            <w:webHidden/>
          </w:rPr>
          <w:fldChar w:fldCharType="begin"/>
        </w:r>
        <w:r w:rsidR="001F1216">
          <w:rPr>
            <w:noProof/>
            <w:webHidden/>
          </w:rPr>
          <w:instrText xml:space="preserve"> PAGEREF _Toc410983123 \h </w:instrText>
        </w:r>
        <w:r>
          <w:rPr>
            <w:noProof/>
            <w:webHidden/>
          </w:rPr>
        </w:r>
        <w:r>
          <w:rPr>
            <w:noProof/>
            <w:webHidden/>
          </w:rPr>
          <w:fldChar w:fldCharType="separate"/>
        </w:r>
        <w:r w:rsidR="001F1216">
          <w:rPr>
            <w:noProof/>
            <w:webHidden/>
          </w:rPr>
          <w:t>16</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24" w:history="1">
        <w:r w:rsidR="001F1216" w:rsidRPr="00B62704">
          <w:rPr>
            <w:rStyle w:val="Hipercze"/>
            <w:noProof/>
          </w:rPr>
          <w:t>3.1.6</w:t>
        </w:r>
        <w:r w:rsidR="001F1216" w:rsidRPr="006F1A7D">
          <w:rPr>
            <w:rFonts w:ascii="Calibri" w:hAnsi="Calibri" w:cs="Times New Roman"/>
            <w:i w:val="0"/>
            <w:iCs w:val="0"/>
            <w:noProof/>
            <w:sz w:val="22"/>
            <w:szCs w:val="22"/>
          </w:rPr>
          <w:tab/>
        </w:r>
        <w:r w:rsidR="001F1216" w:rsidRPr="00B62704">
          <w:rPr>
            <w:rStyle w:val="Hipercze"/>
            <w:noProof/>
          </w:rPr>
          <w:t>Elementy zarządzania środowiskowego</w:t>
        </w:r>
        <w:r w:rsidR="001F1216">
          <w:rPr>
            <w:noProof/>
            <w:webHidden/>
          </w:rPr>
          <w:tab/>
        </w:r>
        <w:r>
          <w:rPr>
            <w:noProof/>
            <w:webHidden/>
          </w:rPr>
          <w:fldChar w:fldCharType="begin"/>
        </w:r>
        <w:r w:rsidR="001F1216">
          <w:rPr>
            <w:noProof/>
            <w:webHidden/>
          </w:rPr>
          <w:instrText xml:space="preserve"> PAGEREF _Toc410983124 \h </w:instrText>
        </w:r>
        <w:r>
          <w:rPr>
            <w:noProof/>
            <w:webHidden/>
          </w:rPr>
        </w:r>
        <w:r>
          <w:rPr>
            <w:noProof/>
            <w:webHidden/>
          </w:rPr>
          <w:fldChar w:fldCharType="separate"/>
        </w:r>
        <w:r w:rsidR="001F1216">
          <w:rPr>
            <w:noProof/>
            <w:webHidden/>
          </w:rPr>
          <w:t>16</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125" w:history="1">
        <w:r w:rsidR="001F1216" w:rsidRPr="00B62704">
          <w:rPr>
            <w:rStyle w:val="Hipercze"/>
            <w:noProof/>
          </w:rPr>
          <w:t>3.2</w:t>
        </w:r>
        <w:r w:rsidR="001F1216" w:rsidRPr="006F1A7D">
          <w:rPr>
            <w:rFonts w:ascii="Calibri" w:hAnsi="Calibri" w:cs="Times New Roman"/>
            <w:noProof/>
            <w:sz w:val="22"/>
            <w:szCs w:val="22"/>
          </w:rPr>
          <w:tab/>
        </w:r>
        <w:r w:rsidR="001F1216" w:rsidRPr="00B62704">
          <w:rPr>
            <w:rStyle w:val="Hipercze"/>
            <w:noProof/>
          </w:rPr>
          <w:t>Wprowadzanie gazów i pyłów do powietrza</w:t>
        </w:r>
        <w:r w:rsidR="001F1216">
          <w:rPr>
            <w:noProof/>
            <w:webHidden/>
          </w:rPr>
          <w:tab/>
        </w:r>
        <w:r>
          <w:rPr>
            <w:noProof/>
            <w:webHidden/>
          </w:rPr>
          <w:fldChar w:fldCharType="begin"/>
        </w:r>
        <w:r w:rsidR="001F1216">
          <w:rPr>
            <w:noProof/>
            <w:webHidden/>
          </w:rPr>
          <w:instrText xml:space="preserve"> PAGEREF _Toc410983125 \h </w:instrText>
        </w:r>
        <w:r>
          <w:rPr>
            <w:noProof/>
            <w:webHidden/>
          </w:rPr>
        </w:r>
        <w:r>
          <w:rPr>
            <w:noProof/>
            <w:webHidden/>
          </w:rPr>
          <w:fldChar w:fldCharType="separate"/>
        </w:r>
        <w:r w:rsidR="001F1216">
          <w:rPr>
            <w:noProof/>
            <w:webHidden/>
          </w:rPr>
          <w:t>18</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26" w:history="1">
        <w:r w:rsidR="001F1216" w:rsidRPr="00B62704">
          <w:rPr>
            <w:rStyle w:val="Hipercze"/>
            <w:noProof/>
          </w:rPr>
          <w:t>3.2.1</w:t>
        </w:r>
        <w:r w:rsidR="001F1216" w:rsidRPr="006F1A7D">
          <w:rPr>
            <w:rFonts w:ascii="Calibri" w:hAnsi="Calibri" w:cs="Times New Roman"/>
            <w:i w:val="0"/>
            <w:iCs w:val="0"/>
            <w:noProof/>
            <w:sz w:val="22"/>
            <w:szCs w:val="22"/>
          </w:rPr>
          <w:tab/>
        </w:r>
        <w:r w:rsidR="001F1216" w:rsidRPr="00B62704">
          <w:rPr>
            <w:rStyle w:val="Hipercze"/>
            <w:noProof/>
          </w:rPr>
          <w:t>Ogólne informacje o instalacji i jej funkcjonowaniu w kontekście ochrony powietrza przed zanieczyszczeniem</w:t>
        </w:r>
        <w:r w:rsidR="001F1216">
          <w:rPr>
            <w:noProof/>
            <w:webHidden/>
          </w:rPr>
          <w:tab/>
        </w:r>
        <w:r>
          <w:rPr>
            <w:noProof/>
            <w:webHidden/>
          </w:rPr>
          <w:fldChar w:fldCharType="begin"/>
        </w:r>
        <w:r w:rsidR="001F1216">
          <w:rPr>
            <w:noProof/>
            <w:webHidden/>
          </w:rPr>
          <w:instrText xml:space="preserve"> PAGEREF _Toc410983126 \h </w:instrText>
        </w:r>
        <w:r>
          <w:rPr>
            <w:noProof/>
            <w:webHidden/>
          </w:rPr>
        </w:r>
        <w:r>
          <w:rPr>
            <w:noProof/>
            <w:webHidden/>
          </w:rPr>
          <w:fldChar w:fldCharType="separate"/>
        </w:r>
        <w:r w:rsidR="001F1216">
          <w:rPr>
            <w:noProof/>
            <w:webHidden/>
          </w:rPr>
          <w:t>18</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27" w:history="1">
        <w:r w:rsidR="001F1216" w:rsidRPr="00B62704">
          <w:rPr>
            <w:rStyle w:val="Hipercze"/>
            <w:noProof/>
          </w:rPr>
          <w:t>3.2.2</w:t>
        </w:r>
        <w:r w:rsidR="001F1216" w:rsidRPr="006F1A7D">
          <w:rPr>
            <w:rFonts w:ascii="Calibri" w:hAnsi="Calibri" w:cs="Times New Roman"/>
            <w:i w:val="0"/>
            <w:iCs w:val="0"/>
            <w:noProof/>
            <w:sz w:val="22"/>
            <w:szCs w:val="22"/>
          </w:rPr>
          <w:tab/>
        </w:r>
        <w:r w:rsidR="001F1216" w:rsidRPr="00B62704">
          <w:rPr>
            <w:rStyle w:val="Hipercze"/>
            <w:noProof/>
          </w:rPr>
          <w:t>Źródła emisji pyłów i gazów, wielkość emisji oraz miejsca i warunki wprowadzania pyłów i gazów do środowiska (aktualne i proponowane)</w:t>
        </w:r>
        <w:r w:rsidR="001F1216">
          <w:rPr>
            <w:noProof/>
            <w:webHidden/>
          </w:rPr>
          <w:tab/>
        </w:r>
        <w:r>
          <w:rPr>
            <w:noProof/>
            <w:webHidden/>
          </w:rPr>
          <w:fldChar w:fldCharType="begin"/>
        </w:r>
        <w:r w:rsidR="001F1216">
          <w:rPr>
            <w:noProof/>
            <w:webHidden/>
          </w:rPr>
          <w:instrText xml:space="preserve"> PAGEREF _Toc410983127 \h </w:instrText>
        </w:r>
        <w:r>
          <w:rPr>
            <w:noProof/>
            <w:webHidden/>
          </w:rPr>
        </w:r>
        <w:r>
          <w:rPr>
            <w:noProof/>
            <w:webHidden/>
          </w:rPr>
          <w:fldChar w:fldCharType="separate"/>
        </w:r>
        <w:r w:rsidR="001F1216">
          <w:rPr>
            <w:noProof/>
            <w:webHidden/>
          </w:rPr>
          <w:t>18</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28" w:history="1">
        <w:r w:rsidR="001F1216" w:rsidRPr="00B62704">
          <w:rPr>
            <w:rStyle w:val="Hipercze"/>
            <w:noProof/>
          </w:rPr>
          <w:t>3.2.2.1</w:t>
        </w:r>
        <w:r w:rsidR="001F1216" w:rsidRPr="006F1A7D">
          <w:rPr>
            <w:rFonts w:ascii="Calibri" w:hAnsi="Calibri" w:cs="Times New Roman"/>
            <w:noProof/>
            <w:sz w:val="22"/>
            <w:szCs w:val="22"/>
          </w:rPr>
          <w:tab/>
        </w:r>
        <w:r w:rsidR="001F1216" w:rsidRPr="00B62704">
          <w:rPr>
            <w:rStyle w:val="Hipercze"/>
            <w:noProof/>
          </w:rPr>
          <w:t>Źródła emisji i miejsca emisji oraz sposób wyznaczania emisji</w:t>
        </w:r>
        <w:r w:rsidR="001F1216">
          <w:rPr>
            <w:noProof/>
            <w:webHidden/>
          </w:rPr>
          <w:tab/>
        </w:r>
        <w:r>
          <w:rPr>
            <w:noProof/>
            <w:webHidden/>
          </w:rPr>
          <w:fldChar w:fldCharType="begin"/>
        </w:r>
        <w:r w:rsidR="001F1216">
          <w:rPr>
            <w:noProof/>
            <w:webHidden/>
          </w:rPr>
          <w:instrText xml:space="preserve"> PAGEREF _Toc410983128 \h </w:instrText>
        </w:r>
        <w:r>
          <w:rPr>
            <w:noProof/>
            <w:webHidden/>
          </w:rPr>
        </w:r>
        <w:r>
          <w:rPr>
            <w:noProof/>
            <w:webHidden/>
          </w:rPr>
          <w:fldChar w:fldCharType="separate"/>
        </w:r>
        <w:r w:rsidR="001F1216">
          <w:rPr>
            <w:noProof/>
            <w:webHidden/>
          </w:rPr>
          <w:t>19</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29" w:history="1">
        <w:r w:rsidR="001F1216" w:rsidRPr="00B62704">
          <w:rPr>
            <w:rStyle w:val="Hipercze"/>
            <w:noProof/>
          </w:rPr>
          <w:t>3.2.2.2</w:t>
        </w:r>
        <w:r w:rsidR="001F1216" w:rsidRPr="006F1A7D">
          <w:rPr>
            <w:rFonts w:ascii="Calibri" w:hAnsi="Calibri" w:cs="Times New Roman"/>
            <w:noProof/>
            <w:sz w:val="22"/>
            <w:szCs w:val="22"/>
          </w:rPr>
          <w:tab/>
        </w:r>
        <w:r w:rsidR="001F1216" w:rsidRPr="00B62704">
          <w:rPr>
            <w:rStyle w:val="Hipercze"/>
            <w:noProof/>
          </w:rPr>
          <w:t>Rodzaje zanieczyszczeń i wielkość emisji w trakcie normalnej eksploatacji instalacji - w różnych wariantach</w:t>
        </w:r>
        <w:r w:rsidR="001F1216">
          <w:rPr>
            <w:noProof/>
            <w:webHidden/>
          </w:rPr>
          <w:tab/>
        </w:r>
        <w:r>
          <w:rPr>
            <w:noProof/>
            <w:webHidden/>
          </w:rPr>
          <w:fldChar w:fldCharType="begin"/>
        </w:r>
        <w:r w:rsidR="001F1216">
          <w:rPr>
            <w:noProof/>
            <w:webHidden/>
          </w:rPr>
          <w:instrText xml:space="preserve"> PAGEREF _Toc410983129 \h </w:instrText>
        </w:r>
        <w:r>
          <w:rPr>
            <w:noProof/>
            <w:webHidden/>
          </w:rPr>
        </w:r>
        <w:r>
          <w:rPr>
            <w:noProof/>
            <w:webHidden/>
          </w:rPr>
          <w:fldChar w:fldCharType="separate"/>
        </w:r>
        <w:r w:rsidR="001F1216">
          <w:rPr>
            <w:noProof/>
            <w:webHidden/>
          </w:rPr>
          <w:t>23</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30" w:history="1">
        <w:r w:rsidR="001F1216" w:rsidRPr="00B62704">
          <w:rPr>
            <w:rStyle w:val="Hipercze"/>
            <w:noProof/>
          </w:rPr>
          <w:t>3.2.2.3</w:t>
        </w:r>
        <w:r w:rsidR="001F1216" w:rsidRPr="006F1A7D">
          <w:rPr>
            <w:rFonts w:ascii="Calibri" w:hAnsi="Calibri" w:cs="Times New Roman"/>
            <w:noProof/>
            <w:sz w:val="22"/>
            <w:szCs w:val="22"/>
          </w:rPr>
          <w:tab/>
        </w:r>
        <w:r w:rsidR="001F1216" w:rsidRPr="00B62704">
          <w:rPr>
            <w:rStyle w:val="Hipercze"/>
            <w:noProof/>
          </w:rPr>
          <w:t>Rodzaje zanieczyszczeń i wielkość emisji w warunkach odbiegających od normalnych</w:t>
        </w:r>
        <w:r w:rsidR="001F1216">
          <w:rPr>
            <w:noProof/>
            <w:webHidden/>
          </w:rPr>
          <w:tab/>
        </w:r>
        <w:r>
          <w:rPr>
            <w:noProof/>
            <w:webHidden/>
          </w:rPr>
          <w:fldChar w:fldCharType="begin"/>
        </w:r>
        <w:r w:rsidR="001F1216">
          <w:rPr>
            <w:noProof/>
            <w:webHidden/>
          </w:rPr>
          <w:instrText xml:space="preserve"> PAGEREF _Toc410983130 \h </w:instrText>
        </w:r>
        <w:r>
          <w:rPr>
            <w:noProof/>
            <w:webHidden/>
          </w:rPr>
        </w:r>
        <w:r>
          <w:rPr>
            <w:noProof/>
            <w:webHidden/>
          </w:rPr>
          <w:fldChar w:fldCharType="separate"/>
        </w:r>
        <w:r w:rsidR="001F1216">
          <w:rPr>
            <w:noProof/>
            <w:webHidden/>
          </w:rPr>
          <w:t>25</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31" w:history="1">
        <w:r w:rsidR="001F1216" w:rsidRPr="00B62704">
          <w:rPr>
            <w:rStyle w:val="Hipercze"/>
            <w:noProof/>
          </w:rPr>
          <w:t>3.2.2.4</w:t>
        </w:r>
        <w:r w:rsidR="001F1216" w:rsidRPr="006F1A7D">
          <w:rPr>
            <w:rFonts w:ascii="Calibri" w:hAnsi="Calibri" w:cs="Times New Roman"/>
            <w:noProof/>
            <w:sz w:val="22"/>
            <w:szCs w:val="22"/>
          </w:rPr>
          <w:tab/>
        </w:r>
        <w:r w:rsidR="001F1216" w:rsidRPr="00B62704">
          <w:rPr>
            <w:rStyle w:val="Hipercze"/>
            <w:noProof/>
          </w:rPr>
          <w:t>Emisja roczna</w:t>
        </w:r>
        <w:r w:rsidR="001F1216">
          <w:rPr>
            <w:noProof/>
            <w:webHidden/>
          </w:rPr>
          <w:tab/>
        </w:r>
        <w:r>
          <w:rPr>
            <w:noProof/>
            <w:webHidden/>
          </w:rPr>
          <w:fldChar w:fldCharType="begin"/>
        </w:r>
        <w:r w:rsidR="001F1216">
          <w:rPr>
            <w:noProof/>
            <w:webHidden/>
          </w:rPr>
          <w:instrText xml:space="preserve"> PAGEREF _Toc410983131 \h </w:instrText>
        </w:r>
        <w:r>
          <w:rPr>
            <w:noProof/>
            <w:webHidden/>
          </w:rPr>
        </w:r>
        <w:r>
          <w:rPr>
            <w:noProof/>
            <w:webHidden/>
          </w:rPr>
          <w:fldChar w:fldCharType="separate"/>
        </w:r>
        <w:r w:rsidR="001F1216">
          <w:rPr>
            <w:noProof/>
            <w:webHidden/>
          </w:rPr>
          <w:t>28</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32" w:history="1">
        <w:r w:rsidR="001F1216" w:rsidRPr="00B62704">
          <w:rPr>
            <w:rStyle w:val="Hipercze"/>
            <w:noProof/>
          </w:rPr>
          <w:t>3.2.3</w:t>
        </w:r>
        <w:r w:rsidR="001F1216" w:rsidRPr="006F1A7D">
          <w:rPr>
            <w:rFonts w:ascii="Calibri" w:hAnsi="Calibri" w:cs="Times New Roman"/>
            <w:i w:val="0"/>
            <w:iCs w:val="0"/>
            <w:noProof/>
            <w:sz w:val="22"/>
            <w:szCs w:val="22"/>
          </w:rPr>
          <w:tab/>
        </w:r>
        <w:r w:rsidR="001F1216" w:rsidRPr="00B62704">
          <w:rPr>
            <w:rStyle w:val="Hipercze"/>
            <w:noProof/>
          </w:rPr>
          <w:t>Określenie wymagań emisyjnych</w:t>
        </w:r>
        <w:r w:rsidR="001F1216">
          <w:rPr>
            <w:noProof/>
            <w:webHidden/>
          </w:rPr>
          <w:tab/>
        </w:r>
        <w:r>
          <w:rPr>
            <w:noProof/>
            <w:webHidden/>
          </w:rPr>
          <w:fldChar w:fldCharType="begin"/>
        </w:r>
        <w:r w:rsidR="001F1216">
          <w:rPr>
            <w:noProof/>
            <w:webHidden/>
          </w:rPr>
          <w:instrText xml:space="preserve"> PAGEREF _Toc410983132 \h </w:instrText>
        </w:r>
        <w:r>
          <w:rPr>
            <w:noProof/>
            <w:webHidden/>
          </w:rPr>
        </w:r>
        <w:r>
          <w:rPr>
            <w:noProof/>
            <w:webHidden/>
          </w:rPr>
          <w:fldChar w:fldCharType="separate"/>
        </w:r>
        <w:r w:rsidR="001F1216">
          <w:rPr>
            <w:noProof/>
            <w:webHidden/>
          </w:rPr>
          <w:t>29</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33" w:history="1">
        <w:r w:rsidR="001F1216" w:rsidRPr="00B62704">
          <w:rPr>
            <w:rStyle w:val="Hipercze"/>
            <w:noProof/>
          </w:rPr>
          <w:t>3.2.3.1</w:t>
        </w:r>
        <w:r w:rsidR="001F1216" w:rsidRPr="006F1A7D">
          <w:rPr>
            <w:rFonts w:ascii="Calibri" w:hAnsi="Calibri" w:cs="Times New Roman"/>
            <w:noProof/>
            <w:sz w:val="22"/>
            <w:szCs w:val="22"/>
          </w:rPr>
          <w:tab/>
        </w:r>
        <w:r w:rsidR="001F1216" w:rsidRPr="00B62704">
          <w:rPr>
            <w:rStyle w:val="Hipercze"/>
            <w:noProof/>
          </w:rPr>
          <w:t>Standardy emisyjne i graniczne wielkości emisyjne</w:t>
        </w:r>
        <w:r w:rsidR="001F1216">
          <w:rPr>
            <w:noProof/>
            <w:webHidden/>
          </w:rPr>
          <w:tab/>
        </w:r>
        <w:r>
          <w:rPr>
            <w:noProof/>
            <w:webHidden/>
          </w:rPr>
          <w:fldChar w:fldCharType="begin"/>
        </w:r>
        <w:r w:rsidR="001F1216">
          <w:rPr>
            <w:noProof/>
            <w:webHidden/>
          </w:rPr>
          <w:instrText xml:space="preserve"> PAGEREF _Toc410983133 \h </w:instrText>
        </w:r>
        <w:r>
          <w:rPr>
            <w:noProof/>
            <w:webHidden/>
          </w:rPr>
        </w:r>
        <w:r>
          <w:rPr>
            <w:noProof/>
            <w:webHidden/>
          </w:rPr>
          <w:fldChar w:fldCharType="separate"/>
        </w:r>
        <w:r w:rsidR="001F1216">
          <w:rPr>
            <w:noProof/>
            <w:webHidden/>
          </w:rPr>
          <w:t>29</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34" w:history="1">
        <w:r w:rsidR="001F1216" w:rsidRPr="00B62704">
          <w:rPr>
            <w:rStyle w:val="Hipercze"/>
            <w:noProof/>
          </w:rPr>
          <w:t>3.2.3.2</w:t>
        </w:r>
        <w:r w:rsidR="001F1216" w:rsidRPr="006F1A7D">
          <w:rPr>
            <w:rFonts w:ascii="Calibri" w:hAnsi="Calibri" w:cs="Times New Roman"/>
            <w:noProof/>
            <w:sz w:val="22"/>
            <w:szCs w:val="22"/>
          </w:rPr>
          <w:tab/>
        </w:r>
        <w:r w:rsidR="001F1216" w:rsidRPr="00B62704">
          <w:rPr>
            <w:rStyle w:val="Hipercze"/>
            <w:noProof/>
          </w:rPr>
          <w:t>Podsumowanie wymagań emisyjnych</w:t>
        </w:r>
        <w:r w:rsidR="001F1216">
          <w:rPr>
            <w:noProof/>
            <w:webHidden/>
          </w:rPr>
          <w:tab/>
        </w:r>
        <w:r>
          <w:rPr>
            <w:noProof/>
            <w:webHidden/>
          </w:rPr>
          <w:fldChar w:fldCharType="begin"/>
        </w:r>
        <w:r w:rsidR="001F1216">
          <w:rPr>
            <w:noProof/>
            <w:webHidden/>
          </w:rPr>
          <w:instrText xml:space="preserve"> PAGEREF _Toc410983134 \h </w:instrText>
        </w:r>
        <w:r>
          <w:rPr>
            <w:noProof/>
            <w:webHidden/>
          </w:rPr>
        </w:r>
        <w:r>
          <w:rPr>
            <w:noProof/>
            <w:webHidden/>
          </w:rPr>
          <w:fldChar w:fldCharType="separate"/>
        </w:r>
        <w:r w:rsidR="001F1216">
          <w:rPr>
            <w:noProof/>
            <w:webHidden/>
          </w:rPr>
          <w:t>30</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35" w:history="1">
        <w:r w:rsidR="001F1216" w:rsidRPr="00B62704">
          <w:rPr>
            <w:rStyle w:val="Hipercze"/>
            <w:noProof/>
          </w:rPr>
          <w:t>3.2.4</w:t>
        </w:r>
        <w:r w:rsidR="001F1216" w:rsidRPr="006F1A7D">
          <w:rPr>
            <w:rFonts w:ascii="Calibri" w:hAnsi="Calibri" w:cs="Times New Roman"/>
            <w:i w:val="0"/>
            <w:iCs w:val="0"/>
            <w:noProof/>
            <w:sz w:val="22"/>
            <w:szCs w:val="22"/>
          </w:rPr>
          <w:tab/>
        </w:r>
        <w:r w:rsidR="001F1216" w:rsidRPr="00B62704">
          <w:rPr>
            <w:rStyle w:val="Hipercze"/>
            <w:noProof/>
          </w:rPr>
          <w:t>Oddziaływanie na środowisko</w:t>
        </w:r>
        <w:r w:rsidR="001F1216">
          <w:rPr>
            <w:noProof/>
            <w:webHidden/>
          </w:rPr>
          <w:tab/>
        </w:r>
        <w:r>
          <w:rPr>
            <w:noProof/>
            <w:webHidden/>
          </w:rPr>
          <w:fldChar w:fldCharType="begin"/>
        </w:r>
        <w:r w:rsidR="001F1216">
          <w:rPr>
            <w:noProof/>
            <w:webHidden/>
          </w:rPr>
          <w:instrText xml:space="preserve"> PAGEREF _Toc410983135 \h </w:instrText>
        </w:r>
        <w:r>
          <w:rPr>
            <w:noProof/>
            <w:webHidden/>
          </w:rPr>
        </w:r>
        <w:r>
          <w:rPr>
            <w:noProof/>
            <w:webHidden/>
          </w:rPr>
          <w:fldChar w:fldCharType="separate"/>
        </w:r>
        <w:r w:rsidR="001F1216">
          <w:rPr>
            <w:noProof/>
            <w:webHidden/>
          </w:rPr>
          <w:t>31</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36" w:history="1">
        <w:r w:rsidR="001F1216" w:rsidRPr="00B62704">
          <w:rPr>
            <w:rStyle w:val="Hipercze"/>
            <w:noProof/>
          </w:rPr>
          <w:t>3.2.4.1</w:t>
        </w:r>
        <w:r w:rsidR="001F1216" w:rsidRPr="006F1A7D">
          <w:rPr>
            <w:rFonts w:ascii="Calibri" w:hAnsi="Calibri" w:cs="Times New Roman"/>
            <w:noProof/>
            <w:sz w:val="22"/>
            <w:szCs w:val="22"/>
          </w:rPr>
          <w:tab/>
        </w:r>
        <w:r w:rsidR="001F1216" w:rsidRPr="00B62704">
          <w:rPr>
            <w:rStyle w:val="Hipercze"/>
            <w:noProof/>
          </w:rPr>
          <w:t>Metodyka prognozowania i oceny oddziaływania na środowisko</w:t>
        </w:r>
        <w:r w:rsidR="001F1216">
          <w:rPr>
            <w:noProof/>
            <w:webHidden/>
          </w:rPr>
          <w:tab/>
        </w:r>
        <w:r>
          <w:rPr>
            <w:noProof/>
            <w:webHidden/>
          </w:rPr>
          <w:fldChar w:fldCharType="begin"/>
        </w:r>
        <w:r w:rsidR="001F1216">
          <w:rPr>
            <w:noProof/>
            <w:webHidden/>
          </w:rPr>
          <w:instrText xml:space="preserve"> PAGEREF _Toc410983136 \h </w:instrText>
        </w:r>
        <w:r>
          <w:rPr>
            <w:noProof/>
            <w:webHidden/>
          </w:rPr>
        </w:r>
        <w:r>
          <w:rPr>
            <w:noProof/>
            <w:webHidden/>
          </w:rPr>
          <w:fldChar w:fldCharType="separate"/>
        </w:r>
        <w:r w:rsidR="001F1216">
          <w:rPr>
            <w:noProof/>
            <w:webHidden/>
          </w:rPr>
          <w:t>31</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37" w:history="1">
        <w:r w:rsidR="001F1216" w:rsidRPr="00B62704">
          <w:rPr>
            <w:rStyle w:val="Hipercze"/>
            <w:noProof/>
          </w:rPr>
          <w:t>3.2.4.2</w:t>
        </w:r>
        <w:r w:rsidR="001F1216" w:rsidRPr="006F1A7D">
          <w:rPr>
            <w:rFonts w:ascii="Calibri" w:hAnsi="Calibri" w:cs="Times New Roman"/>
            <w:noProof/>
            <w:sz w:val="22"/>
            <w:szCs w:val="22"/>
          </w:rPr>
          <w:tab/>
        </w:r>
        <w:r w:rsidR="001F1216" w:rsidRPr="00B62704">
          <w:rPr>
            <w:rStyle w:val="Hipercze"/>
            <w:noProof/>
          </w:rPr>
          <w:t>Warunki środowiskowe i meteorologiczne</w:t>
        </w:r>
        <w:r w:rsidR="001F1216">
          <w:rPr>
            <w:noProof/>
            <w:webHidden/>
          </w:rPr>
          <w:tab/>
        </w:r>
        <w:r>
          <w:rPr>
            <w:noProof/>
            <w:webHidden/>
          </w:rPr>
          <w:fldChar w:fldCharType="begin"/>
        </w:r>
        <w:r w:rsidR="001F1216">
          <w:rPr>
            <w:noProof/>
            <w:webHidden/>
          </w:rPr>
          <w:instrText xml:space="preserve"> PAGEREF _Toc410983137 \h </w:instrText>
        </w:r>
        <w:r>
          <w:rPr>
            <w:noProof/>
            <w:webHidden/>
          </w:rPr>
        </w:r>
        <w:r>
          <w:rPr>
            <w:noProof/>
            <w:webHidden/>
          </w:rPr>
          <w:fldChar w:fldCharType="separate"/>
        </w:r>
        <w:r w:rsidR="001F1216">
          <w:rPr>
            <w:noProof/>
            <w:webHidden/>
          </w:rPr>
          <w:t>31</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38" w:history="1">
        <w:r w:rsidR="001F1216" w:rsidRPr="00B62704">
          <w:rPr>
            <w:rStyle w:val="Hipercze"/>
            <w:noProof/>
          </w:rPr>
          <w:t>3.2.4.3</w:t>
        </w:r>
        <w:r w:rsidR="001F1216" w:rsidRPr="006F1A7D">
          <w:rPr>
            <w:rFonts w:ascii="Calibri" w:hAnsi="Calibri" w:cs="Times New Roman"/>
            <w:noProof/>
            <w:sz w:val="22"/>
            <w:szCs w:val="22"/>
          </w:rPr>
          <w:tab/>
        </w:r>
        <w:r w:rsidR="001F1216" w:rsidRPr="00B62704">
          <w:rPr>
            <w:rStyle w:val="Hipercze"/>
            <w:noProof/>
          </w:rPr>
          <w:t>Wyniki obliczeń stanu jakości powietrza (modelowanie poziomów substancji w powietrzu) wraz z graficznym przedstawieniem tych wyników</w:t>
        </w:r>
        <w:r w:rsidR="001F1216">
          <w:rPr>
            <w:noProof/>
            <w:webHidden/>
          </w:rPr>
          <w:tab/>
        </w:r>
        <w:r>
          <w:rPr>
            <w:noProof/>
            <w:webHidden/>
          </w:rPr>
          <w:fldChar w:fldCharType="begin"/>
        </w:r>
        <w:r w:rsidR="001F1216">
          <w:rPr>
            <w:noProof/>
            <w:webHidden/>
          </w:rPr>
          <w:instrText xml:space="preserve"> PAGEREF _Toc410983138 \h </w:instrText>
        </w:r>
        <w:r>
          <w:rPr>
            <w:noProof/>
            <w:webHidden/>
          </w:rPr>
        </w:r>
        <w:r>
          <w:rPr>
            <w:noProof/>
            <w:webHidden/>
          </w:rPr>
          <w:fldChar w:fldCharType="separate"/>
        </w:r>
        <w:r w:rsidR="001F1216">
          <w:rPr>
            <w:noProof/>
            <w:webHidden/>
          </w:rPr>
          <w:t>32</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39" w:history="1">
        <w:r w:rsidR="001F1216" w:rsidRPr="00B62704">
          <w:rPr>
            <w:rStyle w:val="Hipercze"/>
            <w:noProof/>
          </w:rPr>
          <w:t>3.2.5</w:t>
        </w:r>
        <w:r w:rsidR="001F1216" w:rsidRPr="006F1A7D">
          <w:rPr>
            <w:rFonts w:ascii="Calibri" w:hAnsi="Calibri" w:cs="Times New Roman"/>
            <w:i w:val="0"/>
            <w:iCs w:val="0"/>
            <w:noProof/>
            <w:sz w:val="22"/>
            <w:szCs w:val="22"/>
          </w:rPr>
          <w:tab/>
        </w:r>
        <w:r w:rsidR="001F1216" w:rsidRPr="00B62704">
          <w:rPr>
            <w:rStyle w:val="Hipercze"/>
            <w:noProof/>
          </w:rPr>
          <w:t>Monitoring i  pomiary</w:t>
        </w:r>
        <w:r w:rsidR="001F1216">
          <w:rPr>
            <w:noProof/>
            <w:webHidden/>
          </w:rPr>
          <w:tab/>
        </w:r>
        <w:r>
          <w:rPr>
            <w:noProof/>
            <w:webHidden/>
          </w:rPr>
          <w:fldChar w:fldCharType="begin"/>
        </w:r>
        <w:r w:rsidR="001F1216">
          <w:rPr>
            <w:noProof/>
            <w:webHidden/>
          </w:rPr>
          <w:instrText xml:space="preserve"> PAGEREF _Toc410983139 \h </w:instrText>
        </w:r>
        <w:r>
          <w:rPr>
            <w:noProof/>
            <w:webHidden/>
          </w:rPr>
        </w:r>
        <w:r>
          <w:rPr>
            <w:noProof/>
            <w:webHidden/>
          </w:rPr>
          <w:fldChar w:fldCharType="separate"/>
        </w:r>
        <w:r w:rsidR="001F1216">
          <w:rPr>
            <w:noProof/>
            <w:webHidden/>
          </w:rPr>
          <w:t>34</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40" w:history="1">
        <w:r w:rsidR="001F1216" w:rsidRPr="00B62704">
          <w:rPr>
            <w:rStyle w:val="Hipercze"/>
            <w:noProof/>
          </w:rPr>
          <w:t>3.2.5.1</w:t>
        </w:r>
        <w:r w:rsidR="001F1216" w:rsidRPr="006F1A7D">
          <w:rPr>
            <w:rFonts w:ascii="Calibri" w:hAnsi="Calibri" w:cs="Times New Roman"/>
            <w:noProof/>
            <w:sz w:val="22"/>
            <w:szCs w:val="22"/>
          </w:rPr>
          <w:tab/>
        </w:r>
        <w:r w:rsidR="001F1216" w:rsidRPr="00B62704">
          <w:rPr>
            <w:rStyle w:val="Hipercze"/>
            <w:noProof/>
          </w:rPr>
          <w:t>Wyniki monitoringu i pomiarów</w:t>
        </w:r>
        <w:r w:rsidR="001F1216">
          <w:rPr>
            <w:noProof/>
            <w:webHidden/>
          </w:rPr>
          <w:tab/>
        </w:r>
        <w:r>
          <w:rPr>
            <w:noProof/>
            <w:webHidden/>
          </w:rPr>
          <w:fldChar w:fldCharType="begin"/>
        </w:r>
        <w:r w:rsidR="001F1216">
          <w:rPr>
            <w:noProof/>
            <w:webHidden/>
          </w:rPr>
          <w:instrText xml:space="preserve"> PAGEREF _Toc410983140 \h </w:instrText>
        </w:r>
        <w:r>
          <w:rPr>
            <w:noProof/>
            <w:webHidden/>
          </w:rPr>
        </w:r>
        <w:r>
          <w:rPr>
            <w:noProof/>
            <w:webHidden/>
          </w:rPr>
          <w:fldChar w:fldCharType="separate"/>
        </w:r>
        <w:r w:rsidR="001F1216">
          <w:rPr>
            <w:noProof/>
            <w:webHidden/>
          </w:rPr>
          <w:t>35</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41" w:history="1">
        <w:r w:rsidR="001F1216" w:rsidRPr="00B62704">
          <w:rPr>
            <w:rStyle w:val="Hipercze"/>
            <w:noProof/>
          </w:rPr>
          <w:t>3.2.5.2</w:t>
        </w:r>
        <w:r w:rsidR="001F1216" w:rsidRPr="006F1A7D">
          <w:rPr>
            <w:rFonts w:ascii="Calibri" w:hAnsi="Calibri" w:cs="Times New Roman"/>
            <w:noProof/>
            <w:sz w:val="22"/>
            <w:szCs w:val="22"/>
          </w:rPr>
          <w:tab/>
        </w:r>
        <w:r w:rsidR="001F1216" w:rsidRPr="00B62704">
          <w:rPr>
            <w:rStyle w:val="Hipercze"/>
            <w:noProof/>
          </w:rPr>
          <w:t>Proponowany monitoring procesów technologicznych</w:t>
        </w:r>
        <w:r w:rsidR="001F1216">
          <w:rPr>
            <w:noProof/>
            <w:webHidden/>
          </w:rPr>
          <w:tab/>
        </w:r>
        <w:r>
          <w:rPr>
            <w:noProof/>
            <w:webHidden/>
          </w:rPr>
          <w:fldChar w:fldCharType="begin"/>
        </w:r>
        <w:r w:rsidR="001F1216">
          <w:rPr>
            <w:noProof/>
            <w:webHidden/>
          </w:rPr>
          <w:instrText xml:space="preserve"> PAGEREF _Toc410983141 \h </w:instrText>
        </w:r>
        <w:r>
          <w:rPr>
            <w:noProof/>
            <w:webHidden/>
          </w:rPr>
        </w:r>
        <w:r>
          <w:rPr>
            <w:noProof/>
            <w:webHidden/>
          </w:rPr>
          <w:fldChar w:fldCharType="separate"/>
        </w:r>
        <w:r w:rsidR="001F1216">
          <w:rPr>
            <w:noProof/>
            <w:webHidden/>
          </w:rPr>
          <w:t>35</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42" w:history="1">
        <w:r w:rsidR="001F1216" w:rsidRPr="00B62704">
          <w:rPr>
            <w:rStyle w:val="Hipercze"/>
            <w:noProof/>
          </w:rPr>
          <w:t>3.2.5.3</w:t>
        </w:r>
        <w:r w:rsidR="001F1216" w:rsidRPr="006F1A7D">
          <w:rPr>
            <w:rFonts w:ascii="Calibri" w:hAnsi="Calibri" w:cs="Times New Roman"/>
            <w:noProof/>
            <w:sz w:val="22"/>
            <w:szCs w:val="22"/>
          </w:rPr>
          <w:tab/>
        </w:r>
        <w:r w:rsidR="001F1216" w:rsidRPr="00B62704">
          <w:rPr>
            <w:rStyle w:val="Hipercze"/>
            <w:noProof/>
          </w:rPr>
          <w:t>Proponowany monitoring ilości pyłów i gazów wprowadzanych do powietrza</w:t>
        </w:r>
        <w:r w:rsidR="001F1216">
          <w:rPr>
            <w:noProof/>
            <w:webHidden/>
          </w:rPr>
          <w:tab/>
        </w:r>
        <w:r>
          <w:rPr>
            <w:noProof/>
            <w:webHidden/>
          </w:rPr>
          <w:fldChar w:fldCharType="begin"/>
        </w:r>
        <w:r w:rsidR="001F1216">
          <w:rPr>
            <w:noProof/>
            <w:webHidden/>
          </w:rPr>
          <w:instrText xml:space="preserve"> PAGEREF _Toc410983142 \h </w:instrText>
        </w:r>
        <w:r>
          <w:rPr>
            <w:noProof/>
            <w:webHidden/>
          </w:rPr>
        </w:r>
        <w:r>
          <w:rPr>
            <w:noProof/>
            <w:webHidden/>
          </w:rPr>
          <w:fldChar w:fldCharType="separate"/>
        </w:r>
        <w:r w:rsidR="001F1216">
          <w:rPr>
            <w:noProof/>
            <w:webHidden/>
          </w:rPr>
          <w:t>36</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43" w:history="1">
        <w:r w:rsidR="001F1216" w:rsidRPr="00B62704">
          <w:rPr>
            <w:rStyle w:val="Hipercze"/>
            <w:noProof/>
          </w:rPr>
          <w:t>3.2.5.4</w:t>
        </w:r>
        <w:r w:rsidR="001F1216" w:rsidRPr="006F1A7D">
          <w:rPr>
            <w:rFonts w:ascii="Calibri" w:hAnsi="Calibri" w:cs="Times New Roman"/>
            <w:noProof/>
            <w:sz w:val="22"/>
            <w:szCs w:val="22"/>
          </w:rPr>
          <w:tab/>
        </w:r>
        <w:r w:rsidR="001F1216" w:rsidRPr="00B62704">
          <w:rPr>
            <w:rStyle w:val="Hipercze"/>
            <w:noProof/>
          </w:rPr>
          <w:t>Proponowany monitoring stanu środowiska</w:t>
        </w:r>
        <w:r w:rsidR="001F1216">
          <w:rPr>
            <w:noProof/>
            <w:webHidden/>
          </w:rPr>
          <w:tab/>
        </w:r>
        <w:r>
          <w:rPr>
            <w:noProof/>
            <w:webHidden/>
          </w:rPr>
          <w:fldChar w:fldCharType="begin"/>
        </w:r>
        <w:r w:rsidR="001F1216">
          <w:rPr>
            <w:noProof/>
            <w:webHidden/>
          </w:rPr>
          <w:instrText xml:space="preserve"> PAGEREF _Toc410983143 \h </w:instrText>
        </w:r>
        <w:r>
          <w:rPr>
            <w:noProof/>
            <w:webHidden/>
          </w:rPr>
        </w:r>
        <w:r>
          <w:rPr>
            <w:noProof/>
            <w:webHidden/>
          </w:rPr>
          <w:fldChar w:fldCharType="separate"/>
        </w:r>
        <w:r w:rsidR="001F1216">
          <w:rPr>
            <w:noProof/>
            <w:webHidden/>
          </w:rPr>
          <w:t>36</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44" w:history="1">
        <w:r w:rsidR="001F1216" w:rsidRPr="00B62704">
          <w:rPr>
            <w:rStyle w:val="Hipercze"/>
            <w:noProof/>
          </w:rPr>
          <w:t>3.2.6</w:t>
        </w:r>
        <w:r w:rsidR="001F1216" w:rsidRPr="006F1A7D">
          <w:rPr>
            <w:rFonts w:ascii="Calibri" w:hAnsi="Calibri" w:cs="Times New Roman"/>
            <w:i w:val="0"/>
            <w:iCs w:val="0"/>
            <w:noProof/>
            <w:sz w:val="22"/>
            <w:szCs w:val="22"/>
          </w:rPr>
          <w:tab/>
        </w:r>
        <w:r w:rsidR="001F1216" w:rsidRPr="00B62704">
          <w:rPr>
            <w:rStyle w:val="Hipercze"/>
            <w:noProof/>
          </w:rPr>
          <w:t>Najlepsze dostępne techniki oraz zapobieganie i ograniczanie emisji</w:t>
        </w:r>
        <w:r w:rsidR="001F1216">
          <w:rPr>
            <w:noProof/>
            <w:webHidden/>
          </w:rPr>
          <w:tab/>
        </w:r>
        <w:r>
          <w:rPr>
            <w:noProof/>
            <w:webHidden/>
          </w:rPr>
          <w:fldChar w:fldCharType="begin"/>
        </w:r>
        <w:r w:rsidR="001F1216">
          <w:rPr>
            <w:noProof/>
            <w:webHidden/>
          </w:rPr>
          <w:instrText xml:space="preserve"> PAGEREF _Toc410983144 \h </w:instrText>
        </w:r>
        <w:r>
          <w:rPr>
            <w:noProof/>
            <w:webHidden/>
          </w:rPr>
        </w:r>
        <w:r>
          <w:rPr>
            <w:noProof/>
            <w:webHidden/>
          </w:rPr>
          <w:fldChar w:fldCharType="separate"/>
        </w:r>
        <w:r w:rsidR="001F1216">
          <w:rPr>
            <w:noProof/>
            <w:webHidden/>
          </w:rPr>
          <w:t>36</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45" w:history="1">
        <w:r w:rsidR="001F1216" w:rsidRPr="00B62704">
          <w:rPr>
            <w:rStyle w:val="Hipercze"/>
            <w:noProof/>
          </w:rPr>
          <w:t>3.2.6.1</w:t>
        </w:r>
        <w:r w:rsidR="001F1216" w:rsidRPr="006F1A7D">
          <w:rPr>
            <w:rFonts w:ascii="Calibri" w:hAnsi="Calibri" w:cs="Times New Roman"/>
            <w:noProof/>
            <w:sz w:val="22"/>
            <w:szCs w:val="22"/>
          </w:rPr>
          <w:tab/>
        </w:r>
        <w:r w:rsidR="001F1216" w:rsidRPr="00B62704">
          <w:rPr>
            <w:rStyle w:val="Hipercze"/>
            <w:noProof/>
          </w:rPr>
          <w:t>Najlepsze dostępne techniki</w:t>
        </w:r>
        <w:r w:rsidR="001F1216">
          <w:rPr>
            <w:noProof/>
            <w:webHidden/>
          </w:rPr>
          <w:tab/>
        </w:r>
        <w:r>
          <w:rPr>
            <w:noProof/>
            <w:webHidden/>
          </w:rPr>
          <w:fldChar w:fldCharType="begin"/>
        </w:r>
        <w:r w:rsidR="001F1216">
          <w:rPr>
            <w:noProof/>
            <w:webHidden/>
          </w:rPr>
          <w:instrText xml:space="preserve"> PAGEREF _Toc410983145 \h </w:instrText>
        </w:r>
        <w:r>
          <w:rPr>
            <w:noProof/>
            <w:webHidden/>
          </w:rPr>
        </w:r>
        <w:r>
          <w:rPr>
            <w:noProof/>
            <w:webHidden/>
          </w:rPr>
          <w:fldChar w:fldCharType="separate"/>
        </w:r>
        <w:r w:rsidR="001F1216">
          <w:rPr>
            <w:noProof/>
            <w:webHidden/>
          </w:rPr>
          <w:t>36</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46" w:history="1">
        <w:r w:rsidR="001F1216" w:rsidRPr="00B62704">
          <w:rPr>
            <w:rStyle w:val="Hipercze"/>
            <w:noProof/>
          </w:rPr>
          <w:t>3.2.6.2</w:t>
        </w:r>
        <w:r w:rsidR="001F1216" w:rsidRPr="006F1A7D">
          <w:rPr>
            <w:rFonts w:ascii="Calibri" w:hAnsi="Calibri" w:cs="Times New Roman"/>
            <w:noProof/>
            <w:sz w:val="22"/>
            <w:szCs w:val="22"/>
          </w:rPr>
          <w:tab/>
        </w:r>
        <w:r w:rsidR="001F1216" w:rsidRPr="00B62704">
          <w:rPr>
            <w:rStyle w:val="Hipercze"/>
            <w:noProof/>
          </w:rPr>
          <w:t>Zapobieganie i ograniczanie emisji</w:t>
        </w:r>
        <w:r w:rsidR="001F1216">
          <w:rPr>
            <w:noProof/>
            <w:webHidden/>
          </w:rPr>
          <w:tab/>
        </w:r>
        <w:r>
          <w:rPr>
            <w:noProof/>
            <w:webHidden/>
          </w:rPr>
          <w:fldChar w:fldCharType="begin"/>
        </w:r>
        <w:r w:rsidR="001F1216">
          <w:rPr>
            <w:noProof/>
            <w:webHidden/>
          </w:rPr>
          <w:instrText xml:space="preserve"> PAGEREF _Toc410983146 \h </w:instrText>
        </w:r>
        <w:r>
          <w:rPr>
            <w:noProof/>
            <w:webHidden/>
          </w:rPr>
        </w:r>
        <w:r>
          <w:rPr>
            <w:noProof/>
            <w:webHidden/>
          </w:rPr>
          <w:fldChar w:fldCharType="separate"/>
        </w:r>
        <w:r w:rsidR="001F1216">
          <w:rPr>
            <w:noProof/>
            <w:webHidden/>
          </w:rPr>
          <w:t>37</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47" w:history="1">
        <w:r w:rsidR="001F1216" w:rsidRPr="00B62704">
          <w:rPr>
            <w:rStyle w:val="Hipercze"/>
            <w:noProof/>
          </w:rPr>
          <w:t>3.2.7</w:t>
        </w:r>
        <w:r w:rsidR="001F1216" w:rsidRPr="006F1A7D">
          <w:rPr>
            <w:rFonts w:ascii="Calibri" w:hAnsi="Calibri" w:cs="Times New Roman"/>
            <w:i w:val="0"/>
            <w:iCs w:val="0"/>
            <w:noProof/>
            <w:sz w:val="22"/>
            <w:szCs w:val="22"/>
          </w:rPr>
          <w:tab/>
        </w:r>
        <w:r w:rsidR="001F1216" w:rsidRPr="00B62704">
          <w:rPr>
            <w:rStyle w:val="Hipercze"/>
            <w:noProof/>
          </w:rPr>
          <w:t>Proponowane warunki pozwolenia</w:t>
        </w:r>
        <w:r w:rsidR="001F1216">
          <w:rPr>
            <w:noProof/>
            <w:webHidden/>
          </w:rPr>
          <w:tab/>
        </w:r>
        <w:r>
          <w:rPr>
            <w:noProof/>
            <w:webHidden/>
          </w:rPr>
          <w:fldChar w:fldCharType="begin"/>
        </w:r>
        <w:r w:rsidR="001F1216">
          <w:rPr>
            <w:noProof/>
            <w:webHidden/>
          </w:rPr>
          <w:instrText xml:space="preserve"> PAGEREF _Toc410983147 \h </w:instrText>
        </w:r>
        <w:r>
          <w:rPr>
            <w:noProof/>
            <w:webHidden/>
          </w:rPr>
        </w:r>
        <w:r>
          <w:rPr>
            <w:noProof/>
            <w:webHidden/>
          </w:rPr>
          <w:fldChar w:fldCharType="separate"/>
        </w:r>
        <w:r w:rsidR="001F1216">
          <w:rPr>
            <w:noProof/>
            <w:webHidden/>
          </w:rPr>
          <w:t>38</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148" w:history="1">
        <w:r w:rsidR="001F1216" w:rsidRPr="00B62704">
          <w:rPr>
            <w:rStyle w:val="Hipercze"/>
            <w:noProof/>
          </w:rPr>
          <w:t>3.3</w:t>
        </w:r>
        <w:r w:rsidR="001F1216" w:rsidRPr="006F1A7D">
          <w:rPr>
            <w:rFonts w:ascii="Calibri" w:hAnsi="Calibri" w:cs="Times New Roman"/>
            <w:noProof/>
            <w:sz w:val="22"/>
            <w:szCs w:val="22"/>
          </w:rPr>
          <w:tab/>
        </w:r>
        <w:r w:rsidR="001F1216" w:rsidRPr="00B62704">
          <w:rPr>
            <w:rStyle w:val="Hipercze"/>
            <w:noProof/>
          </w:rPr>
          <w:t>Prognozowane ilości wykorzystywanej wody</w:t>
        </w:r>
        <w:r w:rsidR="001F1216">
          <w:rPr>
            <w:noProof/>
            <w:webHidden/>
          </w:rPr>
          <w:tab/>
        </w:r>
        <w:r>
          <w:rPr>
            <w:noProof/>
            <w:webHidden/>
          </w:rPr>
          <w:fldChar w:fldCharType="begin"/>
        </w:r>
        <w:r w:rsidR="001F1216">
          <w:rPr>
            <w:noProof/>
            <w:webHidden/>
          </w:rPr>
          <w:instrText xml:space="preserve"> PAGEREF _Toc410983148 \h </w:instrText>
        </w:r>
        <w:r>
          <w:rPr>
            <w:noProof/>
            <w:webHidden/>
          </w:rPr>
        </w:r>
        <w:r>
          <w:rPr>
            <w:noProof/>
            <w:webHidden/>
          </w:rPr>
          <w:fldChar w:fldCharType="separate"/>
        </w:r>
        <w:r w:rsidR="001F1216">
          <w:rPr>
            <w:noProof/>
            <w:webHidden/>
          </w:rPr>
          <w:t>39</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49" w:history="1">
        <w:r w:rsidR="001F1216" w:rsidRPr="00B62704">
          <w:rPr>
            <w:rStyle w:val="Hipercze"/>
            <w:noProof/>
          </w:rPr>
          <w:t>3.3.1</w:t>
        </w:r>
        <w:r w:rsidR="001F1216" w:rsidRPr="006F1A7D">
          <w:rPr>
            <w:rFonts w:ascii="Calibri" w:hAnsi="Calibri" w:cs="Times New Roman"/>
            <w:i w:val="0"/>
            <w:iCs w:val="0"/>
            <w:noProof/>
            <w:sz w:val="22"/>
            <w:szCs w:val="22"/>
          </w:rPr>
          <w:tab/>
        </w:r>
        <w:r w:rsidR="001F1216" w:rsidRPr="00B62704">
          <w:rPr>
            <w:rStyle w:val="Hipercze"/>
            <w:noProof/>
          </w:rPr>
          <w:t>Dodatkowe informacje o instalacji i jej funkcjonowaniu w kontekście zużycia wody</w:t>
        </w:r>
        <w:r w:rsidR="001F1216">
          <w:rPr>
            <w:noProof/>
            <w:webHidden/>
          </w:rPr>
          <w:tab/>
        </w:r>
        <w:r>
          <w:rPr>
            <w:noProof/>
            <w:webHidden/>
          </w:rPr>
          <w:fldChar w:fldCharType="begin"/>
        </w:r>
        <w:r w:rsidR="001F1216">
          <w:rPr>
            <w:noProof/>
            <w:webHidden/>
          </w:rPr>
          <w:instrText xml:space="preserve"> PAGEREF _Toc410983149 \h </w:instrText>
        </w:r>
        <w:r>
          <w:rPr>
            <w:noProof/>
            <w:webHidden/>
          </w:rPr>
        </w:r>
        <w:r>
          <w:rPr>
            <w:noProof/>
            <w:webHidden/>
          </w:rPr>
          <w:fldChar w:fldCharType="separate"/>
        </w:r>
        <w:r w:rsidR="001F1216">
          <w:rPr>
            <w:noProof/>
            <w:webHidden/>
          </w:rPr>
          <w:t>39</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50" w:history="1">
        <w:r w:rsidR="001F1216" w:rsidRPr="00B62704">
          <w:rPr>
            <w:rStyle w:val="Hipercze"/>
            <w:noProof/>
          </w:rPr>
          <w:t>3.3.2</w:t>
        </w:r>
        <w:r w:rsidR="001F1216" w:rsidRPr="006F1A7D">
          <w:rPr>
            <w:rFonts w:ascii="Calibri" w:hAnsi="Calibri" w:cs="Times New Roman"/>
            <w:i w:val="0"/>
            <w:iCs w:val="0"/>
            <w:noProof/>
            <w:sz w:val="22"/>
            <w:szCs w:val="22"/>
          </w:rPr>
          <w:tab/>
        </w:r>
        <w:r w:rsidR="001F1216" w:rsidRPr="00B62704">
          <w:rPr>
            <w:rStyle w:val="Hipercze"/>
            <w:noProof/>
          </w:rPr>
          <w:t>Prognozowane ilości wykorzystywanej wody</w:t>
        </w:r>
        <w:r w:rsidR="001F1216">
          <w:rPr>
            <w:noProof/>
            <w:webHidden/>
          </w:rPr>
          <w:tab/>
        </w:r>
        <w:r>
          <w:rPr>
            <w:noProof/>
            <w:webHidden/>
          </w:rPr>
          <w:fldChar w:fldCharType="begin"/>
        </w:r>
        <w:r w:rsidR="001F1216">
          <w:rPr>
            <w:noProof/>
            <w:webHidden/>
          </w:rPr>
          <w:instrText xml:space="preserve"> PAGEREF _Toc410983150 \h </w:instrText>
        </w:r>
        <w:r>
          <w:rPr>
            <w:noProof/>
            <w:webHidden/>
          </w:rPr>
        </w:r>
        <w:r>
          <w:rPr>
            <w:noProof/>
            <w:webHidden/>
          </w:rPr>
          <w:fldChar w:fldCharType="separate"/>
        </w:r>
        <w:r w:rsidR="001F1216">
          <w:rPr>
            <w:noProof/>
            <w:webHidden/>
          </w:rPr>
          <w:t>39</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51" w:history="1">
        <w:r w:rsidR="001F1216" w:rsidRPr="00B62704">
          <w:rPr>
            <w:rStyle w:val="Hipercze"/>
            <w:noProof/>
          </w:rPr>
          <w:t>3.3.3</w:t>
        </w:r>
        <w:r w:rsidR="001F1216" w:rsidRPr="006F1A7D">
          <w:rPr>
            <w:rFonts w:ascii="Calibri" w:hAnsi="Calibri" w:cs="Times New Roman"/>
            <w:i w:val="0"/>
            <w:iCs w:val="0"/>
            <w:noProof/>
            <w:sz w:val="22"/>
            <w:szCs w:val="22"/>
          </w:rPr>
          <w:tab/>
        </w:r>
        <w:r w:rsidR="001F1216" w:rsidRPr="00B62704">
          <w:rPr>
            <w:rStyle w:val="Hipercze"/>
            <w:noProof/>
          </w:rPr>
          <w:t>Najlepsze dostępne techniki oraz zapobieganie i ograniczanie zużycia wody</w:t>
        </w:r>
        <w:r w:rsidR="001F1216">
          <w:rPr>
            <w:noProof/>
            <w:webHidden/>
          </w:rPr>
          <w:tab/>
        </w:r>
        <w:r>
          <w:rPr>
            <w:noProof/>
            <w:webHidden/>
          </w:rPr>
          <w:fldChar w:fldCharType="begin"/>
        </w:r>
        <w:r w:rsidR="001F1216">
          <w:rPr>
            <w:noProof/>
            <w:webHidden/>
          </w:rPr>
          <w:instrText xml:space="preserve"> PAGEREF _Toc410983151 \h </w:instrText>
        </w:r>
        <w:r>
          <w:rPr>
            <w:noProof/>
            <w:webHidden/>
          </w:rPr>
        </w:r>
        <w:r>
          <w:rPr>
            <w:noProof/>
            <w:webHidden/>
          </w:rPr>
          <w:fldChar w:fldCharType="separate"/>
        </w:r>
        <w:r w:rsidR="001F1216">
          <w:rPr>
            <w:noProof/>
            <w:webHidden/>
          </w:rPr>
          <w:t>40</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52" w:history="1">
        <w:r w:rsidR="001F1216" w:rsidRPr="00B62704">
          <w:rPr>
            <w:rStyle w:val="Hipercze"/>
            <w:noProof/>
          </w:rPr>
          <w:t>3.3.3.1</w:t>
        </w:r>
        <w:r w:rsidR="001F1216" w:rsidRPr="006F1A7D">
          <w:rPr>
            <w:rFonts w:ascii="Calibri" w:hAnsi="Calibri" w:cs="Times New Roman"/>
            <w:noProof/>
            <w:sz w:val="22"/>
            <w:szCs w:val="22"/>
          </w:rPr>
          <w:tab/>
        </w:r>
        <w:r w:rsidR="001F1216" w:rsidRPr="00B62704">
          <w:rPr>
            <w:rStyle w:val="Hipercze"/>
            <w:noProof/>
          </w:rPr>
          <w:t>Najlepsze dostępne techniki</w:t>
        </w:r>
        <w:r w:rsidR="001F1216">
          <w:rPr>
            <w:noProof/>
            <w:webHidden/>
          </w:rPr>
          <w:tab/>
        </w:r>
        <w:r>
          <w:rPr>
            <w:noProof/>
            <w:webHidden/>
          </w:rPr>
          <w:fldChar w:fldCharType="begin"/>
        </w:r>
        <w:r w:rsidR="001F1216">
          <w:rPr>
            <w:noProof/>
            <w:webHidden/>
          </w:rPr>
          <w:instrText xml:space="preserve"> PAGEREF _Toc410983152 \h </w:instrText>
        </w:r>
        <w:r>
          <w:rPr>
            <w:noProof/>
            <w:webHidden/>
          </w:rPr>
        </w:r>
        <w:r>
          <w:rPr>
            <w:noProof/>
            <w:webHidden/>
          </w:rPr>
          <w:fldChar w:fldCharType="separate"/>
        </w:r>
        <w:r w:rsidR="001F1216">
          <w:rPr>
            <w:noProof/>
            <w:webHidden/>
          </w:rPr>
          <w:t>40</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53" w:history="1">
        <w:r w:rsidR="001F1216" w:rsidRPr="00B62704">
          <w:rPr>
            <w:rStyle w:val="Hipercze"/>
            <w:noProof/>
          </w:rPr>
          <w:t>3.3.3.2</w:t>
        </w:r>
        <w:r w:rsidR="001F1216" w:rsidRPr="006F1A7D">
          <w:rPr>
            <w:rFonts w:ascii="Calibri" w:hAnsi="Calibri" w:cs="Times New Roman"/>
            <w:noProof/>
            <w:sz w:val="22"/>
            <w:szCs w:val="22"/>
          </w:rPr>
          <w:tab/>
        </w:r>
        <w:r w:rsidR="001F1216" w:rsidRPr="00B62704">
          <w:rPr>
            <w:rStyle w:val="Hipercze"/>
            <w:noProof/>
          </w:rPr>
          <w:t>Zapobieganie i ograniczanie zużycia wody</w:t>
        </w:r>
        <w:r w:rsidR="001F1216">
          <w:rPr>
            <w:noProof/>
            <w:webHidden/>
          </w:rPr>
          <w:tab/>
        </w:r>
        <w:r>
          <w:rPr>
            <w:noProof/>
            <w:webHidden/>
          </w:rPr>
          <w:fldChar w:fldCharType="begin"/>
        </w:r>
        <w:r w:rsidR="001F1216">
          <w:rPr>
            <w:noProof/>
            <w:webHidden/>
          </w:rPr>
          <w:instrText xml:space="preserve"> PAGEREF _Toc410983153 \h </w:instrText>
        </w:r>
        <w:r>
          <w:rPr>
            <w:noProof/>
            <w:webHidden/>
          </w:rPr>
        </w:r>
        <w:r>
          <w:rPr>
            <w:noProof/>
            <w:webHidden/>
          </w:rPr>
          <w:fldChar w:fldCharType="separate"/>
        </w:r>
        <w:r w:rsidR="001F1216">
          <w:rPr>
            <w:noProof/>
            <w:webHidden/>
          </w:rPr>
          <w:t>41</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154" w:history="1">
        <w:r w:rsidR="001F1216" w:rsidRPr="00B62704">
          <w:rPr>
            <w:rStyle w:val="Hipercze"/>
            <w:noProof/>
          </w:rPr>
          <w:t>3.4</w:t>
        </w:r>
        <w:r w:rsidR="001F1216" w:rsidRPr="006F1A7D">
          <w:rPr>
            <w:rFonts w:ascii="Calibri" w:hAnsi="Calibri" w:cs="Times New Roman"/>
            <w:noProof/>
            <w:sz w:val="22"/>
            <w:szCs w:val="22"/>
          </w:rPr>
          <w:tab/>
        </w:r>
        <w:r w:rsidR="001F1216" w:rsidRPr="00B62704">
          <w:rPr>
            <w:rStyle w:val="Hipercze"/>
            <w:noProof/>
          </w:rPr>
          <w:t>Pobór wody ze środowiska</w:t>
        </w:r>
        <w:r w:rsidR="001F1216">
          <w:rPr>
            <w:noProof/>
            <w:webHidden/>
          </w:rPr>
          <w:tab/>
        </w:r>
        <w:r>
          <w:rPr>
            <w:noProof/>
            <w:webHidden/>
          </w:rPr>
          <w:fldChar w:fldCharType="begin"/>
        </w:r>
        <w:r w:rsidR="001F1216">
          <w:rPr>
            <w:noProof/>
            <w:webHidden/>
          </w:rPr>
          <w:instrText xml:space="preserve"> PAGEREF _Toc410983154 \h </w:instrText>
        </w:r>
        <w:r>
          <w:rPr>
            <w:noProof/>
            <w:webHidden/>
          </w:rPr>
        </w:r>
        <w:r>
          <w:rPr>
            <w:noProof/>
            <w:webHidden/>
          </w:rPr>
          <w:fldChar w:fldCharType="separate"/>
        </w:r>
        <w:r w:rsidR="001F1216">
          <w:rPr>
            <w:noProof/>
            <w:webHidden/>
          </w:rPr>
          <w:t>42</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55" w:history="1">
        <w:r w:rsidR="001F1216" w:rsidRPr="00B62704">
          <w:rPr>
            <w:rStyle w:val="Hipercze"/>
            <w:noProof/>
          </w:rPr>
          <w:t>3.4.1</w:t>
        </w:r>
        <w:r w:rsidR="001F1216" w:rsidRPr="006F1A7D">
          <w:rPr>
            <w:rFonts w:ascii="Calibri" w:hAnsi="Calibri" w:cs="Times New Roman"/>
            <w:i w:val="0"/>
            <w:iCs w:val="0"/>
            <w:noProof/>
            <w:sz w:val="22"/>
            <w:szCs w:val="22"/>
          </w:rPr>
          <w:tab/>
        </w:r>
        <w:r w:rsidR="001F1216" w:rsidRPr="00B62704">
          <w:rPr>
            <w:rStyle w:val="Hipercze"/>
            <w:noProof/>
          </w:rPr>
          <w:t>Dodatkowe informacje o instalacji i jej funkcjonowaniu w kontekście zużycia wody</w:t>
        </w:r>
        <w:r w:rsidR="001F1216">
          <w:rPr>
            <w:noProof/>
            <w:webHidden/>
          </w:rPr>
          <w:tab/>
        </w:r>
        <w:r>
          <w:rPr>
            <w:noProof/>
            <w:webHidden/>
          </w:rPr>
          <w:fldChar w:fldCharType="begin"/>
        </w:r>
        <w:r w:rsidR="001F1216">
          <w:rPr>
            <w:noProof/>
            <w:webHidden/>
          </w:rPr>
          <w:instrText xml:space="preserve"> PAGEREF _Toc410983155 \h </w:instrText>
        </w:r>
        <w:r>
          <w:rPr>
            <w:noProof/>
            <w:webHidden/>
          </w:rPr>
        </w:r>
        <w:r>
          <w:rPr>
            <w:noProof/>
            <w:webHidden/>
          </w:rPr>
          <w:fldChar w:fldCharType="separate"/>
        </w:r>
        <w:r w:rsidR="001F1216">
          <w:rPr>
            <w:noProof/>
            <w:webHidden/>
          </w:rPr>
          <w:t>42</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56" w:history="1">
        <w:r w:rsidR="001F1216" w:rsidRPr="00B62704">
          <w:rPr>
            <w:rStyle w:val="Hipercze"/>
            <w:noProof/>
          </w:rPr>
          <w:t>3.4.2</w:t>
        </w:r>
        <w:r w:rsidR="001F1216" w:rsidRPr="006F1A7D">
          <w:rPr>
            <w:rFonts w:ascii="Calibri" w:hAnsi="Calibri" w:cs="Times New Roman"/>
            <w:i w:val="0"/>
            <w:iCs w:val="0"/>
            <w:noProof/>
            <w:sz w:val="22"/>
            <w:szCs w:val="22"/>
          </w:rPr>
          <w:tab/>
        </w:r>
        <w:r w:rsidR="001F1216" w:rsidRPr="00B62704">
          <w:rPr>
            <w:rStyle w:val="Hipercze"/>
            <w:noProof/>
          </w:rPr>
          <w:t>Zestawienie ujęć wód podziemnych i wód powierzchniowych</w:t>
        </w:r>
        <w:r w:rsidR="001F1216">
          <w:rPr>
            <w:noProof/>
            <w:webHidden/>
          </w:rPr>
          <w:tab/>
        </w:r>
        <w:r>
          <w:rPr>
            <w:noProof/>
            <w:webHidden/>
          </w:rPr>
          <w:fldChar w:fldCharType="begin"/>
        </w:r>
        <w:r w:rsidR="001F1216">
          <w:rPr>
            <w:noProof/>
            <w:webHidden/>
          </w:rPr>
          <w:instrText xml:space="preserve"> PAGEREF _Toc410983156 \h </w:instrText>
        </w:r>
        <w:r>
          <w:rPr>
            <w:noProof/>
            <w:webHidden/>
          </w:rPr>
        </w:r>
        <w:r>
          <w:rPr>
            <w:noProof/>
            <w:webHidden/>
          </w:rPr>
          <w:fldChar w:fldCharType="separate"/>
        </w:r>
        <w:r w:rsidR="001F1216">
          <w:rPr>
            <w:noProof/>
            <w:webHidden/>
          </w:rPr>
          <w:t>42</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57" w:history="1">
        <w:r w:rsidR="001F1216" w:rsidRPr="00B62704">
          <w:rPr>
            <w:rStyle w:val="Hipercze"/>
            <w:noProof/>
          </w:rPr>
          <w:t>3.4.3</w:t>
        </w:r>
        <w:r w:rsidR="001F1216" w:rsidRPr="006F1A7D">
          <w:rPr>
            <w:rFonts w:ascii="Calibri" w:hAnsi="Calibri" w:cs="Times New Roman"/>
            <w:i w:val="0"/>
            <w:iCs w:val="0"/>
            <w:noProof/>
            <w:sz w:val="22"/>
            <w:szCs w:val="22"/>
          </w:rPr>
          <w:tab/>
        </w:r>
        <w:r w:rsidR="001F1216" w:rsidRPr="00B62704">
          <w:rPr>
            <w:rStyle w:val="Hipercze"/>
            <w:noProof/>
          </w:rPr>
          <w:t>Cel i zakres zamierzonego korzystania z wód</w:t>
        </w:r>
        <w:r w:rsidR="001F1216">
          <w:rPr>
            <w:noProof/>
            <w:webHidden/>
          </w:rPr>
          <w:tab/>
        </w:r>
        <w:r>
          <w:rPr>
            <w:noProof/>
            <w:webHidden/>
          </w:rPr>
          <w:fldChar w:fldCharType="begin"/>
        </w:r>
        <w:r w:rsidR="001F1216">
          <w:rPr>
            <w:noProof/>
            <w:webHidden/>
          </w:rPr>
          <w:instrText xml:space="preserve"> PAGEREF _Toc410983157 \h </w:instrText>
        </w:r>
        <w:r>
          <w:rPr>
            <w:noProof/>
            <w:webHidden/>
          </w:rPr>
        </w:r>
        <w:r>
          <w:rPr>
            <w:noProof/>
            <w:webHidden/>
          </w:rPr>
          <w:fldChar w:fldCharType="separate"/>
        </w:r>
        <w:r w:rsidR="001F1216">
          <w:rPr>
            <w:noProof/>
            <w:webHidden/>
          </w:rPr>
          <w:t>44</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58" w:history="1">
        <w:r w:rsidR="001F1216" w:rsidRPr="00B62704">
          <w:rPr>
            <w:rStyle w:val="Hipercze"/>
            <w:noProof/>
          </w:rPr>
          <w:t>3.4.3.1</w:t>
        </w:r>
        <w:r w:rsidR="001F1216" w:rsidRPr="006F1A7D">
          <w:rPr>
            <w:rFonts w:ascii="Calibri" w:hAnsi="Calibri" w:cs="Times New Roman"/>
            <w:noProof/>
            <w:sz w:val="22"/>
            <w:szCs w:val="22"/>
          </w:rPr>
          <w:tab/>
        </w:r>
        <w:r w:rsidR="001F1216" w:rsidRPr="00B62704">
          <w:rPr>
            <w:rStyle w:val="Hipercze"/>
            <w:noProof/>
          </w:rPr>
          <w:t>Określenie wielkości poboru wody</w:t>
        </w:r>
        <w:r w:rsidR="001F1216">
          <w:rPr>
            <w:noProof/>
            <w:webHidden/>
          </w:rPr>
          <w:tab/>
        </w:r>
        <w:r>
          <w:rPr>
            <w:noProof/>
            <w:webHidden/>
          </w:rPr>
          <w:fldChar w:fldCharType="begin"/>
        </w:r>
        <w:r w:rsidR="001F1216">
          <w:rPr>
            <w:noProof/>
            <w:webHidden/>
          </w:rPr>
          <w:instrText xml:space="preserve"> PAGEREF _Toc410983158 \h </w:instrText>
        </w:r>
        <w:r>
          <w:rPr>
            <w:noProof/>
            <w:webHidden/>
          </w:rPr>
        </w:r>
        <w:r>
          <w:rPr>
            <w:noProof/>
            <w:webHidden/>
          </w:rPr>
          <w:fldChar w:fldCharType="separate"/>
        </w:r>
        <w:r w:rsidR="001F1216">
          <w:rPr>
            <w:noProof/>
            <w:webHidden/>
          </w:rPr>
          <w:t>44</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59" w:history="1">
        <w:r w:rsidR="001F1216" w:rsidRPr="00B62704">
          <w:rPr>
            <w:rStyle w:val="Hipercze"/>
            <w:noProof/>
          </w:rPr>
          <w:t>3.4.3.2</w:t>
        </w:r>
        <w:r w:rsidR="001F1216" w:rsidRPr="006F1A7D">
          <w:rPr>
            <w:rFonts w:ascii="Calibri" w:hAnsi="Calibri" w:cs="Times New Roman"/>
            <w:noProof/>
            <w:sz w:val="22"/>
            <w:szCs w:val="22"/>
          </w:rPr>
          <w:tab/>
        </w:r>
        <w:r w:rsidR="001F1216" w:rsidRPr="00B62704">
          <w:rPr>
            <w:rStyle w:val="Hipercze"/>
            <w:noProof/>
          </w:rPr>
          <w:t>Informacje o przeznaczeniu pobieranej wody</w:t>
        </w:r>
        <w:r w:rsidR="001F1216">
          <w:rPr>
            <w:noProof/>
            <w:webHidden/>
          </w:rPr>
          <w:tab/>
        </w:r>
        <w:r>
          <w:rPr>
            <w:noProof/>
            <w:webHidden/>
          </w:rPr>
          <w:fldChar w:fldCharType="begin"/>
        </w:r>
        <w:r w:rsidR="001F1216">
          <w:rPr>
            <w:noProof/>
            <w:webHidden/>
          </w:rPr>
          <w:instrText xml:space="preserve"> PAGEREF _Toc410983159 \h </w:instrText>
        </w:r>
        <w:r>
          <w:rPr>
            <w:noProof/>
            <w:webHidden/>
          </w:rPr>
        </w:r>
        <w:r>
          <w:rPr>
            <w:noProof/>
            <w:webHidden/>
          </w:rPr>
          <w:fldChar w:fldCharType="separate"/>
        </w:r>
        <w:r w:rsidR="001F1216">
          <w:rPr>
            <w:noProof/>
            <w:webHidden/>
          </w:rPr>
          <w:t>46</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60" w:history="1">
        <w:r w:rsidR="001F1216" w:rsidRPr="00B62704">
          <w:rPr>
            <w:rStyle w:val="Hipercze"/>
            <w:noProof/>
          </w:rPr>
          <w:t>3.4.4</w:t>
        </w:r>
        <w:r w:rsidR="001F1216" w:rsidRPr="006F1A7D">
          <w:rPr>
            <w:rFonts w:ascii="Calibri" w:hAnsi="Calibri" w:cs="Times New Roman"/>
            <w:i w:val="0"/>
            <w:iCs w:val="0"/>
            <w:noProof/>
            <w:sz w:val="22"/>
            <w:szCs w:val="22"/>
          </w:rPr>
          <w:tab/>
        </w:r>
        <w:r w:rsidR="001F1216" w:rsidRPr="00B62704">
          <w:rPr>
            <w:rStyle w:val="Hipercze"/>
            <w:noProof/>
          </w:rPr>
          <w:t>Oddziaływanie na środowisko</w:t>
        </w:r>
        <w:r w:rsidR="001F1216">
          <w:rPr>
            <w:noProof/>
            <w:webHidden/>
          </w:rPr>
          <w:tab/>
        </w:r>
        <w:r>
          <w:rPr>
            <w:noProof/>
            <w:webHidden/>
          </w:rPr>
          <w:fldChar w:fldCharType="begin"/>
        </w:r>
        <w:r w:rsidR="001F1216">
          <w:rPr>
            <w:noProof/>
            <w:webHidden/>
          </w:rPr>
          <w:instrText xml:space="preserve"> PAGEREF _Toc410983160 \h </w:instrText>
        </w:r>
        <w:r>
          <w:rPr>
            <w:noProof/>
            <w:webHidden/>
          </w:rPr>
        </w:r>
        <w:r>
          <w:rPr>
            <w:noProof/>
            <w:webHidden/>
          </w:rPr>
          <w:fldChar w:fldCharType="separate"/>
        </w:r>
        <w:r w:rsidR="001F1216">
          <w:rPr>
            <w:noProof/>
            <w:webHidden/>
          </w:rPr>
          <w:t>47</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61" w:history="1">
        <w:r w:rsidR="001F1216" w:rsidRPr="00B62704">
          <w:rPr>
            <w:rStyle w:val="Hipercze"/>
            <w:noProof/>
          </w:rPr>
          <w:t>3.4.4.1</w:t>
        </w:r>
        <w:r w:rsidR="001F1216" w:rsidRPr="006F1A7D">
          <w:rPr>
            <w:rFonts w:ascii="Calibri" w:hAnsi="Calibri" w:cs="Times New Roman"/>
            <w:noProof/>
            <w:sz w:val="22"/>
            <w:szCs w:val="22"/>
          </w:rPr>
          <w:tab/>
        </w:r>
        <w:r w:rsidR="001F1216" w:rsidRPr="00B62704">
          <w:rPr>
            <w:rStyle w:val="Hipercze"/>
            <w:noProof/>
          </w:rPr>
          <w:t>Charakterystyka wód objętych pozwoleniem zintegrowanym</w:t>
        </w:r>
        <w:r w:rsidR="001F1216">
          <w:rPr>
            <w:noProof/>
            <w:webHidden/>
          </w:rPr>
          <w:tab/>
        </w:r>
        <w:r>
          <w:rPr>
            <w:noProof/>
            <w:webHidden/>
          </w:rPr>
          <w:fldChar w:fldCharType="begin"/>
        </w:r>
        <w:r w:rsidR="001F1216">
          <w:rPr>
            <w:noProof/>
            <w:webHidden/>
          </w:rPr>
          <w:instrText xml:space="preserve"> PAGEREF _Toc410983161 \h </w:instrText>
        </w:r>
        <w:r>
          <w:rPr>
            <w:noProof/>
            <w:webHidden/>
          </w:rPr>
        </w:r>
        <w:r>
          <w:rPr>
            <w:noProof/>
            <w:webHidden/>
          </w:rPr>
          <w:fldChar w:fldCharType="separate"/>
        </w:r>
        <w:r w:rsidR="001F1216">
          <w:rPr>
            <w:noProof/>
            <w:webHidden/>
          </w:rPr>
          <w:t>47</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62" w:history="1">
        <w:r w:rsidR="001F1216" w:rsidRPr="00B62704">
          <w:rPr>
            <w:rStyle w:val="Hipercze"/>
            <w:noProof/>
          </w:rPr>
          <w:t>3.4.4.2</w:t>
        </w:r>
        <w:r w:rsidR="001F1216" w:rsidRPr="006F1A7D">
          <w:rPr>
            <w:rFonts w:ascii="Calibri" w:hAnsi="Calibri" w:cs="Times New Roman"/>
            <w:noProof/>
            <w:sz w:val="22"/>
            <w:szCs w:val="22"/>
          </w:rPr>
          <w:tab/>
        </w:r>
        <w:r w:rsidR="001F1216" w:rsidRPr="00B62704">
          <w:rPr>
            <w:rStyle w:val="Hipercze"/>
            <w:noProof/>
          </w:rPr>
          <w:t>Stan prawny nieruchomości usytuowanych w zasięgu oddziaływania zamierzonego korzystania z wód</w:t>
        </w:r>
        <w:r w:rsidR="001F1216">
          <w:rPr>
            <w:noProof/>
            <w:webHidden/>
          </w:rPr>
          <w:tab/>
        </w:r>
        <w:r>
          <w:rPr>
            <w:noProof/>
            <w:webHidden/>
          </w:rPr>
          <w:fldChar w:fldCharType="begin"/>
        </w:r>
        <w:r w:rsidR="001F1216">
          <w:rPr>
            <w:noProof/>
            <w:webHidden/>
          </w:rPr>
          <w:instrText xml:space="preserve"> PAGEREF _Toc410983162 \h </w:instrText>
        </w:r>
        <w:r>
          <w:rPr>
            <w:noProof/>
            <w:webHidden/>
          </w:rPr>
        </w:r>
        <w:r>
          <w:rPr>
            <w:noProof/>
            <w:webHidden/>
          </w:rPr>
          <w:fldChar w:fldCharType="separate"/>
        </w:r>
        <w:r w:rsidR="001F1216">
          <w:rPr>
            <w:noProof/>
            <w:webHidden/>
          </w:rPr>
          <w:t>50</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63" w:history="1">
        <w:r w:rsidR="001F1216" w:rsidRPr="00B62704">
          <w:rPr>
            <w:rStyle w:val="Hipercze"/>
            <w:noProof/>
          </w:rPr>
          <w:t>3.4.4.3</w:t>
        </w:r>
        <w:r w:rsidR="001F1216" w:rsidRPr="006F1A7D">
          <w:rPr>
            <w:rFonts w:ascii="Calibri" w:hAnsi="Calibri" w:cs="Times New Roman"/>
            <w:noProof/>
            <w:sz w:val="22"/>
            <w:szCs w:val="22"/>
          </w:rPr>
          <w:tab/>
        </w:r>
        <w:r w:rsidR="001F1216" w:rsidRPr="00B62704">
          <w:rPr>
            <w:rStyle w:val="Hipercze"/>
            <w:noProof/>
          </w:rPr>
          <w:t>Obowiązki ubiegającego się o wydanie pozwolenia w stosunku do osób trzecich</w:t>
        </w:r>
        <w:r w:rsidR="001F1216">
          <w:rPr>
            <w:noProof/>
            <w:webHidden/>
          </w:rPr>
          <w:tab/>
        </w:r>
        <w:r>
          <w:rPr>
            <w:noProof/>
            <w:webHidden/>
          </w:rPr>
          <w:fldChar w:fldCharType="begin"/>
        </w:r>
        <w:r w:rsidR="001F1216">
          <w:rPr>
            <w:noProof/>
            <w:webHidden/>
          </w:rPr>
          <w:instrText xml:space="preserve"> PAGEREF _Toc410983163 \h </w:instrText>
        </w:r>
        <w:r>
          <w:rPr>
            <w:noProof/>
            <w:webHidden/>
          </w:rPr>
        </w:r>
        <w:r>
          <w:rPr>
            <w:noProof/>
            <w:webHidden/>
          </w:rPr>
          <w:fldChar w:fldCharType="separate"/>
        </w:r>
        <w:r w:rsidR="001F1216">
          <w:rPr>
            <w:noProof/>
            <w:webHidden/>
          </w:rPr>
          <w:t>50</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64" w:history="1">
        <w:r w:rsidR="001F1216" w:rsidRPr="00B62704">
          <w:rPr>
            <w:rStyle w:val="Hipercze"/>
            <w:noProof/>
          </w:rPr>
          <w:t>3.4.4.4</w:t>
        </w:r>
        <w:r w:rsidR="001F1216" w:rsidRPr="006F1A7D">
          <w:rPr>
            <w:rFonts w:ascii="Calibri" w:hAnsi="Calibri" w:cs="Times New Roman"/>
            <w:noProof/>
            <w:sz w:val="22"/>
            <w:szCs w:val="22"/>
          </w:rPr>
          <w:tab/>
        </w:r>
        <w:r w:rsidR="001F1216" w:rsidRPr="00B62704">
          <w:rPr>
            <w:rStyle w:val="Hipercze"/>
            <w:noProof/>
          </w:rPr>
          <w:t>Ustalenia programów i planów, które mogą warunkować możliwość wydania pozwolenia zintegrowanego w zakresie poboru wody</w:t>
        </w:r>
        <w:r w:rsidR="001F1216">
          <w:rPr>
            <w:noProof/>
            <w:webHidden/>
          </w:rPr>
          <w:tab/>
        </w:r>
        <w:r>
          <w:rPr>
            <w:noProof/>
            <w:webHidden/>
          </w:rPr>
          <w:fldChar w:fldCharType="begin"/>
        </w:r>
        <w:r w:rsidR="001F1216">
          <w:rPr>
            <w:noProof/>
            <w:webHidden/>
          </w:rPr>
          <w:instrText xml:space="preserve"> PAGEREF _Toc410983164 \h </w:instrText>
        </w:r>
        <w:r>
          <w:rPr>
            <w:noProof/>
            <w:webHidden/>
          </w:rPr>
        </w:r>
        <w:r>
          <w:rPr>
            <w:noProof/>
            <w:webHidden/>
          </w:rPr>
          <w:fldChar w:fldCharType="separate"/>
        </w:r>
        <w:r w:rsidR="001F1216">
          <w:rPr>
            <w:noProof/>
            <w:webHidden/>
          </w:rPr>
          <w:t>50</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65" w:history="1">
        <w:r w:rsidR="001F1216" w:rsidRPr="00B62704">
          <w:rPr>
            <w:rStyle w:val="Hipercze"/>
            <w:noProof/>
          </w:rPr>
          <w:t>3.4.4.5</w:t>
        </w:r>
        <w:r w:rsidR="001F1216" w:rsidRPr="006F1A7D">
          <w:rPr>
            <w:rFonts w:ascii="Calibri" w:hAnsi="Calibri" w:cs="Times New Roman"/>
            <w:noProof/>
            <w:sz w:val="22"/>
            <w:szCs w:val="22"/>
          </w:rPr>
          <w:tab/>
        </w:r>
        <w:r w:rsidR="001F1216" w:rsidRPr="00B62704">
          <w:rPr>
            <w:rStyle w:val="Hipercze"/>
            <w:noProof/>
          </w:rPr>
          <w:t>Analiza oddziaływania poboru wody na środowisko</w:t>
        </w:r>
        <w:r w:rsidR="001F1216">
          <w:rPr>
            <w:noProof/>
            <w:webHidden/>
          </w:rPr>
          <w:tab/>
        </w:r>
        <w:r>
          <w:rPr>
            <w:noProof/>
            <w:webHidden/>
          </w:rPr>
          <w:fldChar w:fldCharType="begin"/>
        </w:r>
        <w:r w:rsidR="001F1216">
          <w:rPr>
            <w:noProof/>
            <w:webHidden/>
          </w:rPr>
          <w:instrText xml:space="preserve"> PAGEREF _Toc410983165 \h </w:instrText>
        </w:r>
        <w:r>
          <w:rPr>
            <w:noProof/>
            <w:webHidden/>
          </w:rPr>
        </w:r>
        <w:r>
          <w:rPr>
            <w:noProof/>
            <w:webHidden/>
          </w:rPr>
          <w:fldChar w:fldCharType="separate"/>
        </w:r>
        <w:r w:rsidR="001F1216">
          <w:rPr>
            <w:noProof/>
            <w:webHidden/>
          </w:rPr>
          <w:t>52</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66" w:history="1">
        <w:r w:rsidR="001F1216" w:rsidRPr="00B62704">
          <w:rPr>
            <w:rStyle w:val="Hipercze"/>
            <w:noProof/>
          </w:rPr>
          <w:t>3.4.5</w:t>
        </w:r>
        <w:r w:rsidR="001F1216" w:rsidRPr="006F1A7D">
          <w:rPr>
            <w:rFonts w:ascii="Calibri" w:hAnsi="Calibri" w:cs="Times New Roman"/>
            <w:i w:val="0"/>
            <w:iCs w:val="0"/>
            <w:noProof/>
            <w:sz w:val="22"/>
            <w:szCs w:val="22"/>
          </w:rPr>
          <w:tab/>
        </w:r>
        <w:r w:rsidR="001F1216" w:rsidRPr="00B62704">
          <w:rPr>
            <w:rStyle w:val="Hipercze"/>
            <w:noProof/>
          </w:rPr>
          <w:t>Monitoring i wyniki pomiarów</w:t>
        </w:r>
        <w:r w:rsidR="001F1216">
          <w:rPr>
            <w:noProof/>
            <w:webHidden/>
          </w:rPr>
          <w:tab/>
        </w:r>
        <w:r>
          <w:rPr>
            <w:noProof/>
            <w:webHidden/>
          </w:rPr>
          <w:fldChar w:fldCharType="begin"/>
        </w:r>
        <w:r w:rsidR="001F1216">
          <w:rPr>
            <w:noProof/>
            <w:webHidden/>
          </w:rPr>
          <w:instrText xml:space="preserve"> PAGEREF _Toc410983166 \h </w:instrText>
        </w:r>
        <w:r>
          <w:rPr>
            <w:noProof/>
            <w:webHidden/>
          </w:rPr>
        </w:r>
        <w:r>
          <w:rPr>
            <w:noProof/>
            <w:webHidden/>
          </w:rPr>
          <w:fldChar w:fldCharType="separate"/>
        </w:r>
        <w:r w:rsidR="001F1216">
          <w:rPr>
            <w:noProof/>
            <w:webHidden/>
          </w:rPr>
          <w:t>53</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67" w:history="1">
        <w:r w:rsidR="001F1216" w:rsidRPr="00B62704">
          <w:rPr>
            <w:rStyle w:val="Hipercze"/>
            <w:noProof/>
          </w:rPr>
          <w:t>3.4.5.1</w:t>
        </w:r>
        <w:r w:rsidR="001F1216" w:rsidRPr="006F1A7D">
          <w:rPr>
            <w:rFonts w:ascii="Calibri" w:hAnsi="Calibri" w:cs="Times New Roman"/>
            <w:noProof/>
            <w:sz w:val="22"/>
            <w:szCs w:val="22"/>
          </w:rPr>
          <w:tab/>
        </w:r>
        <w:r w:rsidR="001F1216" w:rsidRPr="00B62704">
          <w:rPr>
            <w:rStyle w:val="Hipercze"/>
            <w:noProof/>
          </w:rPr>
          <w:t>Sposób i zakres prowadzenia pomiarów ilości pobieranej wody w stanie surowym</w:t>
        </w:r>
        <w:r w:rsidR="001F1216">
          <w:rPr>
            <w:noProof/>
            <w:webHidden/>
          </w:rPr>
          <w:tab/>
        </w:r>
        <w:r>
          <w:rPr>
            <w:noProof/>
            <w:webHidden/>
          </w:rPr>
          <w:fldChar w:fldCharType="begin"/>
        </w:r>
        <w:r w:rsidR="001F1216">
          <w:rPr>
            <w:noProof/>
            <w:webHidden/>
          </w:rPr>
          <w:instrText xml:space="preserve"> PAGEREF _Toc410983167 \h </w:instrText>
        </w:r>
        <w:r>
          <w:rPr>
            <w:noProof/>
            <w:webHidden/>
          </w:rPr>
        </w:r>
        <w:r>
          <w:rPr>
            <w:noProof/>
            <w:webHidden/>
          </w:rPr>
          <w:fldChar w:fldCharType="separate"/>
        </w:r>
        <w:r w:rsidR="001F1216">
          <w:rPr>
            <w:noProof/>
            <w:webHidden/>
          </w:rPr>
          <w:t>53</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68" w:history="1">
        <w:r w:rsidR="001F1216" w:rsidRPr="00B62704">
          <w:rPr>
            <w:rStyle w:val="Hipercze"/>
            <w:noProof/>
          </w:rPr>
          <w:t>3.4.5.2</w:t>
        </w:r>
        <w:r w:rsidR="001F1216" w:rsidRPr="006F1A7D">
          <w:rPr>
            <w:rFonts w:ascii="Calibri" w:hAnsi="Calibri" w:cs="Times New Roman"/>
            <w:noProof/>
            <w:sz w:val="22"/>
            <w:szCs w:val="22"/>
          </w:rPr>
          <w:tab/>
        </w:r>
        <w:r w:rsidR="001F1216" w:rsidRPr="00B62704">
          <w:rPr>
            <w:rStyle w:val="Hipercze"/>
            <w:noProof/>
          </w:rPr>
          <w:t>Sposób i zakres prowadzenia pomiarów jakości pobieranej wody w stanie surowym</w:t>
        </w:r>
        <w:r w:rsidR="001F1216">
          <w:rPr>
            <w:noProof/>
            <w:webHidden/>
          </w:rPr>
          <w:tab/>
        </w:r>
        <w:r>
          <w:rPr>
            <w:noProof/>
            <w:webHidden/>
          </w:rPr>
          <w:fldChar w:fldCharType="begin"/>
        </w:r>
        <w:r w:rsidR="001F1216">
          <w:rPr>
            <w:noProof/>
            <w:webHidden/>
          </w:rPr>
          <w:instrText xml:space="preserve"> PAGEREF _Toc410983168 \h </w:instrText>
        </w:r>
        <w:r>
          <w:rPr>
            <w:noProof/>
            <w:webHidden/>
          </w:rPr>
        </w:r>
        <w:r>
          <w:rPr>
            <w:noProof/>
            <w:webHidden/>
          </w:rPr>
          <w:fldChar w:fldCharType="separate"/>
        </w:r>
        <w:r w:rsidR="001F1216">
          <w:rPr>
            <w:noProof/>
            <w:webHidden/>
          </w:rPr>
          <w:t>54</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69" w:history="1">
        <w:r w:rsidR="001F1216" w:rsidRPr="00B62704">
          <w:rPr>
            <w:rStyle w:val="Hipercze"/>
            <w:noProof/>
          </w:rPr>
          <w:t>3.4.5.3</w:t>
        </w:r>
        <w:r w:rsidR="001F1216" w:rsidRPr="006F1A7D">
          <w:rPr>
            <w:rFonts w:ascii="Calibri" w:hAnsi="Calibri" w:cs="Times New Roman"/>
            <w:noProof/>
            <w:sz w:val="22"/>
            <w:szCs w:val="22"/>
          </w:rPr>
          <w:tab/>
        </w:r>
        <w:r w:rsidR="001F1216" w:rsidRPr="00B62704">
          <w:rPr>
            <w:rStyle w:val="Hipercze"/>
            <w:noProof/>
          </w:rPr>
          <w:t>Monitorowanie cieku w celu obserwacji warunków związanych z ewentualnymi ograniczeniami wynikającymi z konieczności zachowania przepływu nienaruszalnego</w:t>
        </w:r>
        <w:r w:rsidR="001F1216">
          <w:rPr>
            <w:noProof/>
            <w:webHidden/>
          </w:rPr>
          <w:tab/>
        </w:r>
        <w:r>
          <w:rPr>
            <w:noProof/>
            <w:webHidden/>
          </w:rPr>
          <w:fldChar w:fldCharType="begin"/>
        </w:r>
        <w:r w:rsidR="001F1216">
          <w:rPr>
            <w:noProof/>
            <w:webHidden/>
          </w:rPr>
          <w:instrText xml:space="preserve"> PAGEREF _Toc410983169 \h </w:instrText>
        </w:r>
        <w:r>
          <w:rPr>
            <w:noProof/>
            <w:webHidden/>
          </w:rPr>
        </w:r>
        <w:r>
          <w:rPr>
            <w:noProof/>
            <w:webHidden/>
          </w:rPr>
          <w:fldChar w:fldCharType="separate"/>
        </w:r>
        <w:r w:rsidR="001F1216">
          <w:rPr>
            <w:noProof/>
            <w:webHidden/>
          </w:rPr>
          <w:t>54</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70" w:history="1">
        <w:r w:rsidR="001F1216" w:rsidRPr="00B62704">
          <w:rPr>
            <w:rStyle w:val="Hipercze"/>
            <w:noProof/>
          </w:rPr>
          <w:t>3.4.5.4</w:t>
        </w:r>
        <w:r w:rsidR="001F1216" w:rsidRPr="006F1A7D">
          <w:rPr>
            <w:rFonts w:ascii="Calibri" w:hAnsi="Calibri" w:cs="Times New Roman"/>
            <w:noProof/>
            <w:sz w:val="22"/>
            <w:szCs w:val="22"/>
          </w:rPr>
          <w:tab/>
        </w:r>
        <w:r w:rsidR="001F1216" w:rsidRPr="00B62704">
          <w:rPr>
            <w:rStyle w:val="Hipercze"/>
            <w:noProof/>
          </w:rPr>
          <w:t>Wyniki prowadzonych pomiarów ilości i jakości pobieranej wody</w:t>
        </w:r>
        <w:r w:rsidR="001F1216">
          <w:rPr>
            <w:noProof/>
            <w:webHidden/>
          </w:rPr>
          <w:tab/>
        </w:r>
        <w:r>
          <w:rPr>
            <w:noProof/>
            <w:webHidden/>
          </w:rPr>
          <w:fldChar w:fldCharType="begin"/>
        </w:r>
        <w:r w:rsidR="001F1216">
          <w:rPr>
            <w:noProof/>
            <w:webHidden/>
          </w:rPr>
          <w:instrText xml:space="preserve"> PAGEREF _Toc410983170 \h </w:instrText>
        </w:r>
        <w:r>
          <w:rPr>
            <w:noProof/>
            <w:webHidden/>
          </w:rPr>
        </w:r>
        <w:r>
          <w:rPr>
            <w:noProof/>
            <w:webHidden/>
          </w:rPr>
          <w:fldChar w:fldCharType="separate"/>
        </w:r>
        <w:r w:rsidR="001F1216">
          <w:rPr>
            <w:noProof/>
            <w:webHidden/>
          </w:rPr>
          <w:t>54</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71" w:history="1">
        <w:r w:rsidR="001F1216" w:rsidRPr="00B62704">
          <w:rPr>
            <w:rStyle w:val="Hipercze"/>
            <w:noProof/>
          </w:rPr>
          <w:t>3.4.5.5</w:t>
        </w:r>
        <w:r w:rsidR="001F1216" w:rsidRPr="006F1A7D">
          <w:rPr>
            <w:rFonts w:ascii="Calibri" w:hAnsi="Calibri" w:cs="Times New Roman"/>
            <w:noProof/>
            <w:sz w:val="22"/>
            <w:szCs w:val="22"/>
          </w:rPr>
          <w:tab/>
        </w:r>
        <w:r w:rsidR="001F1216" w:rsidRPr="00B62704">
          <w:rPr>
            <w:rStyle w:val="Hipercze"/>
            <w:noProof/>
          </w:rPr>
          <w:t>Monitoring procesów technologicznych, w tym monitoring zużycia wody</w:t>
        </w:r>
        <w:r w:rsidR="001F1216">
          <w:rPr>
            <w:noProof/>
            <w:webHidden/>
          </w:rPr>
          <w:tab/>
        </w:r>
        <w:r>
          <w:rPr>
            <w:noProof/>
            <w:webHidden/>
          </w:rPr>
          <w:fldChar w:fldCharType="begin"/>
        </w:r>
        <w:r w:rsidR="001F1216">
          <w:rPr>
            <w:noProof/>
            <w:webHidden/>
          </w:rPr>
          <w:instrText xml:space="preserve"> PAGEREF _Toc410983171 \h </w:instrText>
        </w:r>
        <w:r>
          <w:rPr>
            <w:noProof/>
            <w:webHidden/>
          </w:rPr>
        </w:r>
        <w:r>
          <w:rPr>
            <w:noProof/>
            <w:webHidden/>
          </w:rPr>
          <w:fldChar w:fldCharType="separate"/>
        </w:r>
        <w:r w:rsidR="001F1216">
          <w:rPr>
            <w:noProof/>
            <w:webHidden/>
          </w:rPr>
          <w:t>54</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72" w:history="1">
        <w:r w:rsidR="001F1216" w:rsidRPr="00B62704">
          <w:rPr>
            <w:rStyle w:val="Hipercze"/>
            <w:noProof/>
          </w:rPr>
          <w:t>3.4.6</w:t>
        </w:r>
        <w:r w:rsidR="001F1216" w:rsidRPr="006F1A7D">
          <w:rPr>
            <w:rFonts w:ascii="Calibri" w:hAnsi="Calibri" w:cs="Times New Roman"/>
            <w:i w:val="0"/>
            <w:iCs w:val="0"/>
            <w:noProof/>
            <w:sz w:val="22"/>
            <w:szCs w:val="22"/>
          </w:rPr>
          <w:tab/>
        </w:r>
        <w:r w:rsidR="001F1216" w:rsidRPr="00B62704">
          <w:rPr>
            <w:rStyle w:val="Hipercze"/>
            <w:noProof/>
          </w:rPr>
          <w:t>Najlepsze dostępne techniki i zapobieganie oraz ograniczanie zużycia wody</w:t>
        </w:r>
        <w:r w:rsidR="001F1216">
          <w:rPr>
            <w:noProof/>
            <w:webHidden/>
          </w:rPr>
          <w:tab/>
        </w:r>
        <w:r>
          <w:rPr>
            <w:noProof/>
            <w:webHidden/>
          </w:rPr>
          <w:fldChar w:fldCharType="begin"/>
        </w:r>
        <w:r w:rsidR="001F1216">
          <w:rPr>
            <w:noProof/>
            <w:webHidden/>
          </w:rPr>
          <w:instrText xml:space="preserve"> PAGEREF _Toc410983172 \h </w:instrText>
        </w:r>
        <w:r>
          <w:rPr>
            <w:noProof/>
            <w:webHidden/>
          </w:rPr>
        </w:r>
        <w:r>
          <w:rPr>
            <w:noProof/>
            <w:webHidden/>
          </w:rPr>
          <w:fldChar w:fldCharType="separate"/>
        </w:r>
        <w:r w:rsidR="001F1216">
          <w:rPr>
            <w:noProof/>
            <w:webHidden/>
          </w:rPr>
          <w:t>54</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73" w:history="1">
        <w:r w:rsidR="001F1216" w:rsidRPr="00B62704">
          <w:rPr>
            <w:rStyle w:val="Hipercze"/>
            <w:noProof/>
          </w:rPr>
          <w:t>3.4.6.1</w:t>
        </w:r>
        <w:r w:rsidR="001F1216" w:rsidRPr="006F1A7D">
          <w:rPr>
            <w:rFonts w:ascii="Calibri" w:hAnsi="Calibri" w:cs="Times New Roman"/>
            <w:noProof/>
            <w:sz w:val="22"/>
            <w:szCs w:val="22"/>
          </w:rPr>
          <w:tab/>
        </w:r>
        <w:r w:rsidR="001F1216" w:rsidRPr="00B62704">
          <w:rPr>
            <w:rStyle w:val="Hipercze"/>
            <w:noProof/>
          </w:rPr>
          <w:t>Najlepsze dostępne techniki</w:t>
        </w:r>
        <w:r w:rsidR="001F1216">
          <w:rPr>
            <w:noProof/>
            <w:webHidden/>
          </w:rPr>
          <w:tab/>
        </w:r>
        <w:r>
          <w:rPr>
            <w:noProof/>
            <w:webHidden/>
          </w:rPr>
          <w:fldChar w:fldCharType="begin"/>
        </w:r>
        <w:r w:rsidR="001F1216">
          <w:rPr>
            <w:noProof/>
            <w:webHidden/>
          </w:rPr>
          <w:instrText xml:space="preserve"> PAGEREF _Toc410983173 \h </w:instrText>
        </w:r>
        <w:r>
          <w:rPr>
            <w:noProof/>
            <w:webHidden/>
          </w:rPr>
        </w:r>
        <w:r>
          <w:rPr>
            <w:noProof/>
            <w:webHidden/>
          </w:rPr>
          <w:fldChar w:fldCharType="separate"/>
        </w:r>
        <w:r w:rsidR="001F1216">
          <w:rPr>
            <w:noProof/>
            <w:webHidden/>
          </w:rPr>
          <w:t>54</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74" w:history="1">
        <w:r w:rsidR="001F1216" w:rsidRPr="00B62704">
          <w:rPr>
            <w:rStyle w:val="Hipercze"/>
            <w:noProof/>
          </w:rPr>
          <w:t>3.4.6.2</w:t>
        </w:r>
        <w:r w:rsidR="001F1216" w:rsidRPr="006F1A7D">
          <w:rPr>
            <w:rFonts w:ascii="Calibri" w:hAnsi="Calibri" w:cs="Times New Roman"/>
            <w:noProof/>
            <w:sz w:val="22"/>
            <w:szCs w:val="22"/>
          </w:rPr>
          <w:tab/>
        </w:r>
        <w:r w:rsidR="001F1216" w:rsidRPr="00B62704">
          <w:rPr>
            <w:rStyle w:val="Hipercze"/>
            <w:noProof/>
          </w:rPr>
          <w:t>Zapobieganie i ograniczanie zużycia wody</w:t>
        </w:r>
        <w:r w:rsidR="001F1216">
          <w:rPr>
            <w:noProof/>
            <w:webHidden/>
          </w:rPr>
          <w:tab/>
        </w:r>
        <w:r>
          <w:rPr>
            <w:noProof/>
            <w:webHidden/>
          </w:rPr>
          <w:fldChar w:fldCharType="begin"/>
        </w:r>
        <w:r w:rsidR="001F1216">
          <w:rPr>
            <w:noProof/>
            <w:webHidden/>
          </w:rPr>
          <w:instrText xml:space="preserve"> PAGEREF _Toc410983174 \h </w:instrText>
        </w:r>
        <w:r>
          <w:rPr>
            <w:noProof/>
            <w:webHidden/>
          </w:rPr>
        </w:r>
        <w:r>
          <w:rPr>
            <w:noProof/>
            <w:webHidden/>
          </w:rPr>
          <w:fldChar w:fldCharType="separate"/>
        </w:r>
        <w:r w:rsidR="001F1216">
          <w:rPr>
            <w:noProof/>
            <w:webHidden/>
          </w:rPr>
          <w:t>56</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75" w:history="1">
        <w:r w:rsidR="001F1216" w:rsidRPr="00B62704">
          <w:rPr>
            <w:rStyle w:val="Hipercze"/>
            <w:noProof/>
          </w:rPr>
          <w:t>3.4.7</w:t>
        </w:r>
        <w:r w:rsidR="001F1216" w:rsidRPr="006F1A7D">
          <w:rPr>
            <w:rFonts w:ascii="Calibri" w:hAnsi="Calibri" w:cs="Times New Roman"/>
            <w:i w:val="0"/>
            <w:iCs w:val="0"/>
            <w:noProof/>
            <w:sz w:val="22"/>
            <w:szCs w:val="22"/>
          </w:rPr>
          <w:tab/>
        </w:r>
        <w:r w:rsidR="001F1216" w:rsidRPr="00B62704">
          <w:rPr>
            <w:rStyle w:val="Hipercze"/>
            <w:noProof/>
          </w:rPr>
          <w:t>Proponowane warunki pozwolenia</w:t>
        </w:r>
        <w:r w:rsidR="001F1216">
          <w:rPr>
            <w:noProof/>
            <w:webHidden/>
          </w:rPr>
          <w:tab/>
        </w:r>
        <w:r>
          <w:rPr>
            <w:noProof/>
            <w:webHidden/>
          </w:rPr>
          <w:fldChar w:fldCharType="begin"/>
        </w:r>
        <w:r w:rsidR="001F1216">
          <w:rPr>
            <w:noProof/>
            <w:webHidden/>
          </w:rPr>
          <w:instrText xml:space="preserve"> PAGEREF _Toc410983175 \h </w:instrText>
        </w:r>
        <w:r>
          <w:rPr>
            <w:noProof/>
            <w:webHidden/>
          </w:rPr>
        </w:r>
        <w:r>
          <w:rPr>
            <w:noProof/>
            <w:webHidden/>
          </w:rPr>
          <w:fldChar w:fldCharType="separate"/>
        </w:r>
        <w:r w:rsidR="001F1216">
          <w:rPr>
            <w:noProof/>
            <w:webHidden/>
          </w:rPr>
          <w:t>56</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176" w:history="1">
        <w:r w:rsidR="001F1216" w:rsidRPr="00B62704">
          <w:rPr>
            <w:rStyle w:val="Hipercze"/>
            <w:noProof/>
          </w:rPr>
          <w:t>3.5</w:t>
        </w:r>
        <w:r w:rsidR="001F1216" w:rsidRPr="006F1A7D">
          <w:rPr>
            <w:rFonts w:ascii="Calibri" w:hAnsi="Calibri" w:cs="Times New Roman"/>
            <w:noProof/>
            <w:sz w:val="22"/>
            <w:szCs w:val="22"/>
          </w:rPr>
          <w:tab/>
        </w:r>
        <w:r w:rsidR="001F1216" w:rsidRPr="00B62704">
          <w:rPr>
            <w:rStyle w:val="Hipercze"/>
            <w:noProof/>
          </w:rPr>
          <w:t>Wprowadzanie ścieków do urządzeń kanalizacyjnych będących własnością innych podmiotów</w:t>
        </w:r>
        <w:r w:rsidR="001F1216">
          <w:rPr>
            <w:noProof/>
            <w:webHidden/>
          </w:rPr>
          <w:tab/>
        </w:r>
        <w:r>
          <w:rPr>
            <w:noProof/>
            <w:webHidden/>
          </w:rPr>
          <w:fldChar w:fldCharType="begin"/>
        </w:r>
        <w:r w:rsidR="001F1216">
          <w:rPr>
            <w:noProof/>
            <w:webHidden/>
          </w:rPr>
          <w:instrText xml:space="preserve"> PAGEREF _Toc410983176 \h </w:instrText>
        </w:r>
        <w:r>
          <w:rPr>
            <w:noProof/>
            <w:webHidden/>
          </w:rPr>
        </w:r>
        <w:r>
          <w:rPr>
            <w:noProof/>
            <w:webHidden/>
          </w:rPr>
          <w:fldChar w:fldCharType="separate"/>
        </w:r>
        <w:r w:rsidR="001F1216">
          <w:rPr>
            <w:noProof/>
            <w:webHidden/>
          </w:rPr>
          <w:t>57</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77" w:history="1">
        <w:r w:rsidR="001F1216" w:rsidRPr="00B62704">
          <w:rPr>
            <w:rStyle w:val="Hipercze"/>
            <w:noProof/>
          </w:rPr>
          <w:t>3.5.1</w:t>
        </w:r>
        <w:r w:rsidR="001F1216" w:rsidRPr="006F1A7D">
          <w:rPr>
            <w:rFonts w:ascii="Calibri" w:hAnsi="Calibri" w:cs="Times New Roman"/>
            <w:i w:val="0"/>
            <w:iCs w:val="0"/>
            <w:noProof/>
            <w:sz w:val="22"/>
            <w:szCs w:val="22"/>
          </w:rPr>
          <w:tab/>
        </w:r>
        <w:r w:rsidR="001F1216" w:rsidRPr="00B62704">
          <w:rPr>
            <w:rStyle w:val="Hipercze"/>
            <w:noProof/>
          </w:rPr>
          <w:t>Dodatkowe informacje o instalacji i jej funkcjonowaniu w kontekście odprowadzania ścieków</w:t>
        </w:r>
        <w:r w:rsidR="001F1216">
          <w:rPr>
            <w:noProof/>
            <w:webHidden/>
          </w:rPr>
          <w:tab/>
        </w:r>
        <w:r>
          <w:rPr>
            <w:noProof/>
            <w:webHidden/>
          </w:rPr>
          <w:fldChar w:fldCharType="begin"/>
        </w:r>
        <w:r w:rsidR="001F1216">
          <w:rPr>
            <w:noProof/>
            <w:webHidden/>
          </w:rPr>
          <w:instrText xml:space="preserve"> PAGEREF _Toc410983177 \h </w:instrText>
        </w:r>
        <w:r>
          <w:rPr>
            <w:noProof/>
            <w:webHidden/>
          </w:rPr>
        </w:r>
        <w:r>
          <w:rPr>
            <w:noProof/>
            <w:webHidden/>
          </w:rPr>
          <w:fldChar w:fldCharType="separate"/>
        </w:r>
        <w:r w:rsidR="001F1216">
          <w:rPr>
            <w:noProof/>
            <w:webHidden/>
          </w:rPr>
          <w:t>57</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78" w:history="1">
        <w:r w:rsidR="001F1216" w:rsidRPr="00B62704">
          <w:rPr>
            <w:rStyle w:val="Hipercze"/>
            <w:noProof/>
          </w:rPr>
          <w:t>3.5.2</w:t>
        </w:r>
        <w:r w:rsidR="001F1216" w:rsidRPr="006F1A7D">
          <w:rPr>
            <w:rFonts w:ascii="Calibri" w:hAnsi="Calibri" w:cs="Times New Roman"/>
            <w:i w:val="0"/>
            <w:iCs w:val="0"/>
            <w:noProof/>
            <w:sz w:val="22"/>
            <w:szCs w:val="22"/>
          </w:rPr>
          <w:tab/>
        </w:r>
        <w:r w:rsidR="001F1216" w:rsidRPr="00B62704">
          <w:rPr>
            <w:rStyle w:val="Hipercze"/>
            <w:noProof/>
          </w:rPr>
          <w:t>Ilość, stan i skład ścieków wprowadzanych do urządzeń kanalizacyjnych</w:t>
        </w:r>
        <w:r w:rsidR="001F1216">
          <w:rPr>
            <w:noProof/>
            <w:webHidden/>
          </w:rPr>
          <w:tab/>
        </w:r>
        <w:r>
          <w:rPr>
            <w:noProof/>
            <w:webHidden/>
          </w:rPr>
          <w:fldChar w:fldCharType="begin"/>
        </w:r>
        <w:r w:rsidR="001F1216">
          <w:rPr>
            <w:noProof/>
            <w:webHidden/>
          </w:rPr>
          <w:instrText xml:space="preserve"> PAGEREF _Toc410983178 \h </w:instrText>
        </w:r>
        <w:r>
          <w:rPr>
            <w:noProof/>
            <w:webHidden/>
          </w:rPr>
        </w:r>
        <w:r>
          <w:rPr>
            <w:noProof/>
            <w:webHidden/>
          </w:rPr>
          <w:fldChar w:fldCharType="separate"/>
        </w:r>
        <w:r w:rsidR="001F1216">
          <w:rPr>
            <w:noProof/>
            <w:webHidden/>
          </w:rPr>
          <w:t>57</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79" w:history="1">
        <w:r w:rsidR="001F1216" w:rsidRPr="00B62704">
          <w:rPr>
            <w:rStyle w:val="Hipercze"/>
            <w:noProof/>
          </w:rPr>
          <w:t>3.5.2.1</w:t>
        </w:r>
        <w:r w:rsidR="001F1216" w:rsidRPr="006F1A7D">
          <w:rPr>
            <w:rFonts w:ascii="Calibri" w:hAnsi="Calibri" w:cs="Times New Roman"/>
            <w:noProof/>
            <w:sz w:val="22"/>
            <w:szCs w:val="22"/>
          </w:rPr>
          <w:tab/>
        </w:r>
        <w:r w:rsidR="001F1216" w:rsidRPr="00B62704">
          <w:rPr>
            <w:rStyle w:val="Hipercze"/>
            <w:noProof/>
          </w:rPr>
          <w:t>Proponowana ilość ścieków wprowadzanych do urządzeń kanalizacyjnych</w:t>
        </w:r>
        <w:r w:rsidR="001F1216">
          <w:rPr>
            <w:noProof/>
            <w:webHidden/>
          </w:rPr>
          <w:tab/>
        </w:r>
        <w:r>
          <w:rPr>
            <w:noProof/>
            <w:webHidden/>
          </w:rPr>
          <w:fldChar w:fldCharType="begin"/>
        </w:r>
        <w:r w:rsidR="001F1216">
          <w:rPr>
            <w:noProof/>
            <w:webHidden/>
          </w:rPr>
          <w:instrText xml:space="preserve"> PAGEREF _Toc410983179 \h </w:instrText>
        </w:r>
        <w:r>
          <w:rPr>
            <w:noProof/>
            <w:webHidden/>
          </w:rPr>
        </w:r>
        <w:r>
          <w:rPr>
            <w:noProof/>
            <w:webHidden/>
          </w:rPr>
          <w:fldChar w:fldCharType="separate"/>
        </w:r>
        <w:r w:rsidR="001F1216">
          <w:rPr>
            <w:noProof/>
            <w:webHidden/>
          </w:rPr>
          <w:t>57</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80" w:history="1">
        <w:r w:rsidR="001F1216" w:rsidRPr="00B62704">
          <w:rPr>
            <w:rStyle w:val="Hipercze"/>
            <w:noProof/>
          </w:rPr>
          <w:t>3.5.2.2</w:t>
        </w:r>
        <w:r w:rsidR="001F1216" w:rsidRPr="006F1A7D">
          <w:rPr>
            <w:rFonts w:ascii="Calibri" w:hAnsi="Calibri" w:cs="Times New Roman"/>
            <w:noProof/>
            <w:sz w:val="22"/>
            <w:szCs w:val="22"/>
          </w:rPr>
          <w:tab/>
        </w:r>
        <w:r w:rsidR="001F1216" w:rsidRPr="00B62704">
          <w:rPr>
            <w:rStyle w:val="Hipercze"/>
            <w:noProof/>
          </w:rPr>
          <w:t>Stan i skład ścieków wprowadzanych do urządzeń kanalizacyjnych</w:t>
        </w:r>
        <w:r w:rsidR="001F1216">
          <w:rPr>
            <w:noProof/>
            <w:webHidden/>
          </w:rPr>
          <w:tab/>
        </w:r>
        <w:r>
          <w:rPr>
            <w:noProof/>
            <w:webHidden/>
          </w:rPr>
          <w:fldChar w:fldCharType="begin"/>
        </w:r>
        <w:r w:rsidR="001F1216">
          <w:rPr>
            <w:noProof/>
            <w:webHidden/>
          </w:rPr>
          <w:instrText xml:space="preserve"> PAGEREF _Toc410983180 \h </w:instrText>
        </w:r>
        <w:r>
          <w:rPr>
            <w:noProof/>
            <w:webHidden/>
          </w:rPr>
        </w:r>
        <w:r>
          <w:rPr>
            <w:noProof/>
            <w:webHidden/>
          </w:rPr>
          <w:fldChar w:fldCharType="separate"/>
        </w:r>
        <w:r w:rsidR="001F1216">
          <w:rPr>
            <w:noProof/>
            <w:webHidden/>
          </w:rPr>
          <w:t>58</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81" w:history="1">
        <w:r w:rsidR="001F1216" w:rsidRPr="00B62704">
          <w:rPr>
            <w:rStyle w:val="Hipercze"/>
            <w:noProof/>
          </w:rPr>
          <w:t>3.5.3</w:t>
        </w:r>
        <w:r w:rsidR="001F1216" w:rsidRPr="006F1A7D">
          <w:rPr>
            <w:rFonts w:ascii="Calibri" w:hAnsi="Calibri" w:cs="Times New Roman"/>
            <w:i w:val="0"/>
            <w:iCs w:val="0"/>
            <w:noProof/>
            <w:sz w:val="22"/>
            <w:szCs w:val="22"/>
          </w:rPr>
          <w:tab/>
        </w:r>
        <w:r w:rsidR="001F1216" w:rsidRPr="00B62704">
          <w:rPr>
            <w:rStyle w:val="Hipercze"/>
            <w:noProof/>
          </w:rPr>
          <w:t>Najlepsze dostępne techniki i zapobieganie oraz ograniczanie emisji</w:t>
        </w:r>
        <w:r w:rsidR="001F1216">
          <w:rPr>
            <w:noProof/>
            <w:webHidden/>
          </w:rPr>
          <w:tab/>
        </w:r>
        <w:r>
          <w:rPr>
            <w:noProof/>
            <w:webHidden/>
          </w:rPr>
          <w:fldChar w:fldCharType="begin"/>
        </w:r>
        <w:r w:rsidR="001F1216">
          <w:rPr>
            <w:noProof/>
            <w:webHidden/>
          </w:rPr>
          <w:instrText xml:space="preserve"> PAGEREF _Toc410983181 \h </w:instrText>
        </w:r>
        <w:r>
          <w:rPr>
            <w:noProof/>
            <w:webHidden/>
          </w:rPr>
        </w:r>
        <w:r>
          <w:rPr>
            <w:noProof/>
            <w:webHidden/>
          </w:rPr>
          <w:fldChar w:fldCharType="separate"/>
        </w:r>
        <w:r w:rsidR="001F1216">
          <w:rPr>
            <w:noProof/>
            <w:webHidden/>
          </w:rPr>
          <w:t>58</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82" w:history="1">
        <w:r w:rsidR="001F1216" w:rsidRPr="00B62704">
          <w:rPr>
            <w:rStyle w:val="Hipercze"/>
            <w:noProof/>
          </w:rPr>
          <w:t>3.5.3.1</w:t>
        </w:r>
        <w:r w:rsidR="001F1216" w:rsidRPr="006F1A7D">
          <w:rPr>
            <w:rFonts w:ascii="Calibri" w:hAnsi="Calibri" w:cs="Times New Roman"/>
            <w:noProof/>
            <w:sz w:val="22"/>
            <w:szCs w:val="22"/>
          </w:rPr>
          <w:tab/>
        </w:r>
        <w:r w:rsidR="001F1216" w:rsidRPr="00B62704">
          <w:rPr>
            <w:rStyle w:val="Hipercze"/>
            <w:noProof/>
          </w:rPr>
          <w:t>Najlepsze dostępne techniki</w:t>
        </w:r>
        <w:r w:rsidR="001F1216">
          <w:rPr>
            <w:noProof/>
            <w:webHidden/>
          </w:rPr>
          <w:tab/>
        </w:r>
        <w:r>
          <w:rPr>
            <w:noProof/>
            <w:webHidden/>
          </w:rPr>
          <w:fldChar w:fldCharType="begin"/>
        </w:r>
        <w:r w:rsidR="001F1216">
          <w:rPr>
            <w:noProof/>
            <w:webHidden/>
          </w:rPr>
          <w:instrText xml:space="preserve"> PAGEREF _Toc410983182 \h </w:instrText>
        </w:r>
        <w:r>
          <w:rPr>
            <w:noProof/>
            <w:webHidden/>
          </w:rPr>
        </w:r>
        <w:r>
          <w:rPr>
            <w:noProof/>
            <w:webHidden/>
          </w:rPr>
          <w:fldChar w:fldCharType="separate"/>
        </w:r>
        <w:r w:rsidR="001F1216">
          <w:rPr>
            <w:noProof/>
            <w:webHidden/>
          </w:rPr>
          <w:t>58</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83" w:history="1">
        <w:r w:rsidR="001F1216" w:rsidRPr="00B62704">
          <w:rPr>
            <w:rStyle w:val="Hipercze"/>
            <w:noProof/>
          </w:rPr>
          <w:t>3.5.3.2</w:t>
        </w:r>
        <w:r w:rsidR="001F1216" w:rsidRPr="006F1A7D">
          <w:rPr>
            <w:rFonts w:ascii="Calibri" w:hAnsi="Calibri" w:cs="Times New Roman"/>
            <w:noProof/>
            <w:sz w:val="22"/>
            <w:szCs w:val="22"/>
          </w:rPr>
          <w:tab/>
        </w:r>
        <w:r w:rsidR="001F1216" w:rsidRPr="00B62704">
          <w:rPr>
            <w:rStyle w:val="Hipercze"/>
            <w:noProof/>
          </w:rPr>
          <w:t>Zapobieganie i ograniczanie emisji</w:t>
        </w:r>
        <w:r w:rsidR="001F1216">
          <w:rPr>
            <w:noProof/>
            <w:webHidden/>
          </w:rPr>
          <w:tab/>
        </w:r>
        <w:r>
          <w:rPr>
            <w:noProof/>
            <w:webHidden/>
          </w:rPr>
          <w:fldChar w:fldCharType="begin"/>
        </w:r>
        <w:r w:rsidR="001F1216">
          <w:rPr>
            <w:noProof/>
            <w:webHidden/>
          </w:rPr>
          <w:instrText xml:space="preserve"> PAGEREF _Toc410983183 \h </w:instrText>
        </w:r>
        <w:r>
          <w:rPr>
            <w:noProof/>
            <w:webHidden/>
          </w:rPr>
        </w:r>
        <w:r>
          <w:rPr>
            <w:noProof/>
            <w:webHidden/>
          </w:rPr>
          <w:fldChar w:fldCharType="separate"/>
        </w:r>
        <w:r w:rsidR="001F1216">
          <w:rPr>
            <w:noProof/>
            <w:webHidden/>
          </w:rPr>
          <w:t>59</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84" w:history="1">
        <w:r w:rsidR="001F1216" w:rsidRPr="00B62704">
          <w:rPr>
            <w:rStyle w:val="Hipercze"/>
            <w:noProof/>
          </w:rPr>
          <w:t>3.5.4</w:t>
        </w:r>
        <w:r w:rsidR="001F1216" w:rsidRPr="006F1A7D">
          <w:rPr>
            <w:rFonts w:ascii="Calibri" w:hAnsi="Calibri" w:cs="Times New Roman"/>
            <w:i w:val="0"/>
            <w:iCs w:val="0"/>
            <w:noProof/>
            <w:sz w:val="22"/>
            <w:szCs w:val="22"/>
          </w:rPr>
          <w:tab/>
        </w:r>
        <w:r w:rsidR="001F1216" w:rsidRPr="00B62704">
          <w:rPr>
            <w:rStyle w:val="Hipercze"/>
            <w:noProof/>
          </w:rPr>
          <w:t>Proponowane warunki pozwolenia</w:t>
        </w:r>
        <w:r w:rsidR="001F1216">
          <w:rPr>
            <w:noProof/>
            <w:webHidden/>
          </w:rPr>
          <w:tab/>
        </w:r>
        <w:r>
          <w:rPr>
            <w:noProof/>
            <w:webHidden/>
          </w:rPr>
          <w:fldChar w:fldCharType="begin"/>
        </w:r>
        <w:r w:rsidR="001F1216">
          <w:rPr>
            <w:noProof/>
            <w:webHidden/>
          </w:rPr>
          <w:instrText xml:space="preserve"> PAGEREF _Toc410983184 \h </w:instrText>
        </w:r>
        <w:r>
          <w:rPr>
            <w:noProof/>
            <w:webHidden/>
          </w:rPr>
        </w:r>
        <w:r>
          <w:rPr>
            <w:noProof/>
            <w:webHidden/>
          </w:rPr>
          <w:fldChar w:fldCharType="separate"/>
        </w:r>
        <w:r w:rsidR="001F1216">
          <w:rPr>
            <w:noProof/>
            <w:webHidden/>
          </w:rPr>
          <w:t>60</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185" w:history="1">
        <w:r w:rsidR="001F1216" w:rsidRPr="00B62704">
          <w:rPr>
            <w:rStyle w:val="Hipercze"/>
            <w:noProof/>
          </w:rPr>
          <w:t>3.6</w:t>
        </w:r>
        <w:r w:rsidR="001F1216" w:rsidRPr="006F1A7D">
          <w:rPr>
            <w:rFonts w:ascii="Calibri" w:hAnsi="Calibri" w:cs="Times New Roman"/>
            <w:noProof/>
            <w:sz w:val="22"/>
            <w:szCs w:val="22"/>
          </w:rPr>
          <w:tab/>
        </w:r>
        <w:r w:rsidR="001F1216" w:rsidRPr="00B62704">
          <w:rPr>
            <w:rStyle w:val="Hipercze"/>
            <w:noProof/>
          </w:rPr>
          <w:t>Wprowadzanie ścieków do wód lub do ziemi</w:t>
        </w:r>
        <w:r w:rsidR="001F1216">
          <w:rPr>
            <w:noProof/>
            <w:webHidden/>
          </w:rPr>
          <w:tab/>
        </w:r>
        <w:r>
          <w:rPr>
            <w:noProof/>
            <w:webHidden/>
          </w:rPr>
          <w:fldChar w:fldCharType="begin"/>
        </w:r>
        <w:r w:rsidR="001F1216">
          <w:rPr>
            <w:noProof/>
            <w:webHidden/>
          </w:rPr>
          <w:instrText xml:space="preserve"> PAGEREF _Toc410983185 \h </w:instrText>
        </w:r>
        <w:r>
          <w:rPr>
            <w:noProof/>
            <w:webHidden/>
          </w:rPr>
        </w:r>
        <w:r>
          <w:rPr>
            <w:noProof/>
            <w:webHidden/>
          </w:rPr>
          <w:fldChar w:fldCharType="separate"/>
        </w:r>
        <w:r w:rsidR="001F1216">
          <w:rPr>
            <w:noProof/>
            <w:webHidden/>
          </w:rPr>
          <w:t>61</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86" w:history="1">
        <w:r w:rsidR="001F1216" w:rsidRPr="00B62704">
          <w:rPr>
            <w:rStyle w:val="Hipercze"/>
            <w:noProof/>
          </w:rPr>
          <w:t>3.6.1</w:t>
        </w:r>
        <w:r w:rsidR="001F1216" w:rsidRPr="006F1A7D">
          <w:rPr>
            <w:rFonts w:ascii="Calibri" w:hAnsi="Calibri" w:cs="Times New Roman"/>
            <w:i w:val="0"/>
            <w:iCs w:val="0"/>
            <w:noProof/>
            <w:sz w:val="22"/>
            <w:szCs w:val="22"/>
          </w:rPr>
          <w:tab/>
        </w:r>
        <w:r w:rsidR="001F1216" w:rsidRPr="00B62704">
          <w:rPr>
            <w:rStyle w:val="Hipercze"/>
            <w:noProof/>
          </w:rPr>
          <w:t>Dodatkowe informacje o instalacji i jej funkcjonowaniu w kontekście odprowadzania ścieków</w:t>
        </w:r>
        <w:r w:rsidR="001F1216">
          <w:rPr>
            <w:noProof/>
            <w:webHidden/>
          </w:rPr>
          <w:tab/>
        </w:r>
        <w:r>
          <w:rPr>
            <w:noProof/>
            <w:webHidden/>
          </w:rPr>
          <w:fldChar w:fldCharType="begin"/>
        </w:r>
        <w:r w:rsidR="001F1216">
          <w:rPr>
            <w:noProof/>
            <w:webHidden/>
          </w:rPr>
          <w:instrText xml:space="preserve"> PAGEREF _Toc410983186 \h </w:instrText>
        </w:r>
        <w:r>
          <w:rPr>
            <w:noProof/>
            <w:webHidden/>
          </w:rPr>
        </w:r>
        <w:r>
          <w:rPr>
            <w:noProof/>
            <w:webHidden/>
          </w:rPr>
          <w:fldChar w:fldCharType="separate"/>
        </w:r>
        <w:r w:rsidR="001F1216">
          <w:rPr>
            <w:noProof/>
            <w:webHidden/>
          </w:rPr>
          <w:t>61</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87" w:history="1">
        <w:r w:rsidR="001F1216" w:rsidRPr="00B62704">
          <w:rPr>
            <w:rStyle w:val="Hipercze"/>
            <w:noProof/>
          </w:rPr>
          <w:t>3.6.2</w:t>
        </w:r>
        <w:r w:rsidR="001F1216" w:rsidRPr="006F1A7D">
          <w:rPr>
            <w:rFonts w:ascii="Calibri" w:hAnsi="Calibri" w:cs="Times New Roman"/>
            <w:i w:val="0"/>
            <w:iCs w:val="0"/>
            <w:noProof/>
            <w:sz w:val="22"/>
            <w:szCs w:val="22"/>
          </w:rPr>
          <w:tab/>
        </w:r>
        <w:r w:rsidR="001F1216" w:rsidRPr="00B62704">
          <w:rPr>
            <w:rStyle w:val="Hipercze"/>
            <w:noProof/>
          </w:rPr>
          <w:t>Instalacje i urządzenia wodne służące do gromadzenia, oczyszczania oraz odprowadzania ścieków</w:t>
        </w:r>
        <w:r w:rsidR="001F1216">
          <w:rPr>
            <w:noProof/>
            <w:webHidden/>
          </w:rPr>
          <w:tab/>
        </w:r>
        <w:r>
          <w:rPr>
            <w:noProof/>
            <w:webHidden/>
          </w:rPr>
          <w:fldChar w:fldCharType="begin"/>
        </w:r>
        <w:r w:rsidR="001F1216">
          <w:rPr>
            <w:noProof/>
            <w:webHidden/>
          </w:rPr>
          <w:instrText xml:space="preserve"> PAGEREF _Toc410983187 \h </w:instrText>
        </w:r>
        <w:r>
          <w:rPr>
            <w:noProof/>
            <w:webHidden/>
          </w:rPr>
        </w:r>
        <w:r>
          <w:rPr>
            <w:noProof/>
            <w:webHidden/>
          </w:rPr>
          <w:fldChar w:fldCharType="separate"/>
        </w:r>
        <w:r w:rsidR="001F1216">
          <w:rPr>
            <w:noProof/>
            <w:webHidden/>
          </w:rPr>
          <w:t>62</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88" w:history="1">
        <w:r w:rsidR="001F1216" w:rsidRPr="00B62704">
          <w:rPr>
            <w:rStyle w:val="Hipercze"/>
            <w:noProof/>
          </w:rPr>
          <w:t>3.6.3</w:t>
        </w:r>
        <w:r w:rsidR="001F1216" w:rsidRPr="006F1A7D">
          <w:rPr>
            <w:rFonts w:ascii="Calibri" w:hAnsi="Calibri" w:cs="Times New Roman"/>
            <w:i w:val="0"/>
            <w:iCs w:val="0"/>
            <w:noProof/>
            <w:sz w:val="22"/>
            <w:szCs w:val="22"/>
          </w:rPr>
          <w:tab/>
        </w:r>
        <w:r w:rsidR="001F1216" w:rsidRPr="00B62704">
          <w:rPr>
            <w:rStyle w:val="Hipercze"/>
            <w:noProof/>
          </w:rPr>
          <w:t>Cel i zakres wprowadzania ścieków do wód lub do ziemi</w:t>
        </w:r>
        <w:r w:rsidR="001F1216">
          <w:rPr>
            <w:noProof/>
            <w:webHidden/>
          </w:rPr>
          <w:tab/>
        </w:r>
        <w:r>
          <w:rPr>
            <w:noProof/>
            <w:webHidden/>
          </w:rPr>
          <w:fldChar w:fldCharType="begin"/>
        </w:r>
        <w:r w:rsidR="001F1216">
          <w:rPr>
            <w:noProof/>
            <w:webHidden/>
          </w:rPr>
          <w:instrText xml:space="preserve"> PAGEREF _Toc410983188 \h </w:instrText>
        </w:r>
        <w:r>
          <w:rPr>
            <w:noProof/>
            <w:webHidden/>
          </w:rPr>
        </w:r>
        <w:r>
          <w:rPr>
            <w:noProof/>
            <w:webHidden/>
          </w:rPr>
          <w:fldChar w:fldCharType="separate"/>
        </w:r>
        <w:r w:rsidR="001F1216">
          <w:rPr>
            <w:noProof/>
            <w:webHidden/>
          </w:rPr>
          <w:t>62</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89" w:history="1">
        <w:r w:rsidR="001F1216" w:rsidRPr="00B62704">
          <w:rPr>
            <w:rStyle w:val="Hipercze"/>
            <w:noProof/>
          </w:rPr>
          <w:t>3.6.4</w:t>
        </w:r>
        <w:r w:rsidR="001F1216" w:rsidRPr="006F1A7D">
          <w:rPr>
            <w:rFonts w:ascii="Calibri" w:hAnsi="Calibri" w:cs="Times New Roman"/>
            <w:i w:val="0"/>
            <w:iCs w:val="0"/>
            <w:noProof/>
            <w:sz w:val="22"/>
            <w:szCs w:val="22"/>
          </w:rPr>
          <w:tab/>
        </w:r>
        <w:r w:rsidR="001F1216" w:rsidRPr="00B62704">
          <w:rPr>
            <w:rStyle w:val="Hipercze"/>
            <w:noProof/>
          </w:rPr>
          <w:t>Charakterystyka strumieni ścieków i miejsc odprowadzania ścieków do środowiska</w:t>
        </w:r>
        <w:r w:rsidR="001F1216">
          <w:rPr>
            <w:noProof/>
            <w:webHidden/>
          </w:rPr>
          <w:tab/>
        </w:r>
        <w:r>
          <w:rPr>
            <w:noProof/>
            <w:webHidden/>
          </w:rPr>
          <w:fldChar w:fldCharType="begin"/>
        </w:r>
        <w:r w:rsidR="001F1216">
          <w:rPr>
            <w:noProof/>
            <w:webHidden/>
          </w:rPr>
          <w:instrText xml:space="preserve"> PAGEREF _Toc410983189 \h </w:instrText>
        </w:r>
        <w:r>
          <w:rPr>
            <w:noProof/>
            <w:webHidden/>
          </w:rPr>
        </w:r>
        <w:r>
          <w:rPr>
            <w:noProof/>
            <w:webHidden/>
          </w:rPr>
          <w:fldChar w:fldCharType="separate"/>
        </w:r>
        <w:r w:rsidR="001F1216">
          <w:rPr>
            <w:noProof/>
            <w:webHidden/>
          </w:rPr>
          <w:t>62</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90" w:history="1">
        <w:r w:rsidR="001F1216" w:rsidRPr="00B62704">
          <w:rPr>
            <w:rStyle w:val="Hipercze"/>
            <w:noProof/>
          </w:rPr>
          <w:t>3.6.4.1</w:t>
        </w:r>
        <w:r w:rsidR="001F1216" w:rsidRPr="006F1A7D">
          <w:rPr>
            <w:rFonts w:ascii="Calibri" w:hAnsi="Calibri" w:cs="Times New Roman"/>
            <w:noProof/>
            <w:sz w:val="22"/>
            <w:szCs w:val="22"/>
          </w:rPr>
          <w:tab/>
        </w:r>
        <w:r w:rsidR="001F1216" w:rsidRPr="00B62704">
          <w:rPr>
            <w:rStyle w:val="Hipercze"/>
            <w:noProof/>
          </w:rPr>
          <w:t>Źródła i strumienie ścieków</w:t>
        </w:r>
        <w:r w:rsidR="001F1216">
          <w:rPr>
            <w:noProof/>
            <w:webHidden/>
          </w:rPr>
          <w:tab/>
        </w:r>
        <w:r>
          <w:rPr>
            <w:noProof/>
            <w:webHidden/>
          </w:rPr>
          <w:fldChar w:fldCharType="begin"/>
        </w:r>
        <w:r w:rsidR="001F1216">
          <w:rPr>
            <w:noProof/>
            <w:webHidden/>
          </w:rPr>
          <w:instrText xml:space="preserve"> PAGEREF _Toc410983190 \h </w:instrText>
        </w:r>
        <w:r>
          <w:rPr>
            <w:noProof/>
            <w:webHidden/>
          </w:rPr>
        </w:r>
        <w:r>
          <w:rPr>
            <w:noProof/>
            <w:webHidden/>
          </w:rPr>
          <w:fldChar w:fldCharType="separate"/>
        </w:r>
        <w:r w:rsidR="001F1216">
          <w:rPr>
            <w:noProof/>
            <w:webHidden/>
          </w:rPr>
          <w:t>63</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91" w:history="1">
        <w:r w:rsidR="001F1216" w:rsidRPr="00B62704">
          <w:rPr>
            <w:rStyle w:val="Hipercze"/>
            <w:noProof/>
          </w:rPr>
          <w:t>3.6.4.2</w:t>
        </w:r>
        <w:r w:rsidR="001F1216" w:rsidRPr="006F1A7D">
          <w:rPr>
            <w:rFonts w:ascii="Calibri" w:hAnsi="Calibri" w:cs="Times New Roman"/>
            <w:noProof/>
            <w:sz w:val="22"/>
            <w:szCs w:val="22"/>
          </w:rPr>
          <w:tab/>
        </w:r>
        <w:r w:rsidR="001F1216" w:rsidRPr="00B62704">
          <w:rPr>
            <w:rStyle w:val="Hipercze"/>
            <w:noProof/>
          </w:rPr>
          <w:t>Rodzaje zanieczyszczeń w ściekach oraz inne charakterystyczne parametry ścieków</w:t>
        </w:r>
        <w:r w:rsidR="001F1216">
          <w:rPr>
            <w:noProof/>
            <w:webHidden/>
          </w:rPr>
          <w:tab/>
        </w:r>
        <w:r>
          <w:rPr>
            <w:noProof/>
            <w:webHidden/>
          </w:rPr>
          <w:fldChar w:fldCharType="begin"/>
        </w:r>
        <w:r w:rsidR="001F1216">
          <w:rPr>
            <w:noProof/>
            <w:webHidden/>
          </w:rPr>
          <w:instrText xml:space="preserve"> PAGEREF _Toc410983191 \h </w:instrText>
        </w:r>
        <w:r>
          <w:rPr>
            <w:noProof/>
            <w:webHidden/>
          </w:rPr>
        </w:r>
        <w:r>
          <w:rPr>
            <w:noProof/>
            <w:webHidden/>
          </w:rPr>
          <w:fldChar w:fldCharType="separate"/>
        </w:r>
        <w:r w:rsidR="001F1216">
          <w:rPr>
            <w:noProof/>
            <w:webHidden/>
          </w:rPr>
          <w:t>65</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92" w:history="1">
        <w:r w:rsidR="001F1216" w:rsidRPr="00B62704">
          <w:rPr>
            <w:rStyle w:val="Hipercze"/>
            <w:noProof/>
          </w:rPr>
          <w:t>3.6.4.3</w:t>
        </w:r>
        <w:r w:rsidR="001F1216" w:rsidRPr="006F1A7D">
          <w:rPr>
            <w:rFonts w:ascii="Calibri" w:hAnsi="Calibri" w:cs="Times New Roman"/>
            <w:noProof/>
            <w:sz w:val="22"/>
            <w:szCs w:val="22"/>
          </w:rPr>
          <w:tab/>
        </w:r>
        <w:r w:rsidR="001F1216" w:rsidRPr="00B62704">
          <w:rPr>
            <w:rStyle w:val="Hipercze"/>
            <w:noProof/>
          </w:rPr>
          <w:t>Charakterystyka ścieków na wylocie do środowiska</w:t>
        </w:r>
        <w:r w:rsidR="001F1216">
          <w:rPr>
            <w:noProof/>
            <w:webHidden/>
          </w:rPr>
          <w:tab/>
        </w:r>
        <w:r>
          <w:rPr>
            <w:noProof/>
            <w:webHidden/>
          </w:rPr>
          <w:fldChar w:fldCharType="begin"/>
        </w:r>
        <w:r w:rsidR="001F1216">
          <w:rPr>
            <w:noProof/>
            <w:webHidden/>
          </w:rPr>
          <w:instrText xml:space="preserve"> PAGEREF _Toc410983192 \h </w:instrText>
        </w:r>
        <w:r>
          <w:rPr>
            <w:noProof/>
            <w:webHidden/>
          </w:rPr>
        </w:r>
        <w:r>
          <w:rPr>
            <w:noProof/>
            <w:webHidden/>
          </w:rPr>
          <w:fldChar w:fldCharType="separate"/>
        </w:r>
        <w:r w:rsidR="001F1216">
          <w:rPr>
            <w:noProof/>
            <w:webHidden/>
          </w:rPr>
          <w:t>66</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93" w:history="1">
        <w:r w:rsidR="001F1216" w:rsidRPr="00B62704">
          <w:rPr>
            <w:rStyle w:val="Hipercze"/>
            <w:noProof/>
          </w:rPr>
          <w:t>3.6.4.4</w:t>
        </w:r>
        <w:r w:rsidR="001F1216" w:rsidRPr="006F1A7D">
          <w:rPr>
            <w:rFonts w:ascii="Calibri" w:hAnsi="Calibri" w:cs="Times New Roman"/>
            <w:noProof/>
            <w:sz w:val="22"/>
            <w:szCs w:val="22"/>
          </w:rPr>
          <w:tab/>
        </w:r>
        <w:r w:rsidR="001F1216" w:rsidRPr="00B62704">
          <w:rPr>
            <w:rStyle w:val="Hipercze"/>
            <w:noProof/>
          </w:rPr>
          <w:t>Wymagania emisyjne dla ścieków na wylocie</w:t>
        </w:r>
        <w:r w:rsidR="001F1216">
          <w:rPr>
            <w:noProof/>
            <w:webHidden/>
          </w:rPr>
          <w:tab/>
        </w:r>
        <w:r>
          <w:rPr>
            <w:noProof/>
            <w:webHidden/>
          </w:rPr>
          <w:fldChar w:fldCharType="begin"/>
        </w:r>
        <w:r w:rsidR="001F1216">
          <w:rPr>
            <w:noProof/>
            <w:webHidden/>
          </w:rPr>
          <w:instrText xml:space="preserve"> PAGEREF _Toc410983193 \h </w:instrText>
        </w:r>
        <w:r>
          <w:rPr>
            <w:noProof/>
            <w:webHidden/>
          </w:rPr>
        </w:r>
        <w:r>
          <w:rPr>
            <w:noProof/>
            <w:webHidden/>
          </w:rPr>
          <w:fldChar w:fldCharType="separate"/>
        </w:r>
        <w:r w:rsidR="001F1216">
          <w:rPr>
            <w:noProof/>
            <w:webHidden/>
          </w:rPr>
          <w:t>68</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94" w:history="1">
        <w:r w:rsidR="001F1216" w:rsidRPr="00B62704">
          <w:rPr>
            <w:rStyle w:val="Hipercze"/>
            <w:noProof/>
          </w:rPr>
          <w:t>3.6.5</w:t>
        </w:r>
        <w:r w:rsidR="001F1216" w:rsidRPr="006F1A7D">
          <w:rPr>
            <w:rFonts w:ascii="Calibri" w:hAnsi="Calibri" w:cs="Times New Roman"/>
            <w:i w:val="0"/>
            <w:iCs w:val="0"/>
            <w:noProof/>
            <w:sz w:val="22"/>
            <w:szCs w:val="22"/>
          </w:rPr>
          <w:tab/>
        </w:r>
        <w:r w:rsidR="001F1216" w:rsidRPr="00B62704">
          <w:rPr>
            <w:rStyle w:val="Hipercze"/>
            <w:noProof/>
          </w:rPr>
          <w:t>Analiza wariantów pracy instalacji</w:t>
        </w:r>
        <w:r w:rsidR="001F1216">
          <w:rPr>
            <w:noProof/>
            <w:webHidden/>
          </w:rPr>
          <w:tab/>
        </w:r>
        <w:r>
          <w:rPr>
            <w:noProof/>
            <w:webHidden/>
          </w:rPr>
          <w:fldChar w:fldCharType="begin"/>
        </w:r>
        <w:r w:rsidR="001F1216">
          <w:rPr>
            <w:noProof/>
            <w:webHidden/>
          </w:rPr>
          <w:instrText xml:space="preserve"> PAGEREF _Toc410983194 \h </w:instrText>
        </w:r>
        <w:r>
          <w:rPr>
            <w:noProof/>
            <w:webHidden/>
          </w:rPr>
        </w:r>
        <w:r>
          <w:rPr>
            <w:noProof/>
            <w:webHidden/>
          </w:rPr>
          <w:fldChar w:fldCharType="separate"/>
        </w:r>
        <w:r w:rsidR="001F1216">
          <w:rPr>
            <w:noProof/>
            <w:webHidden/>
          </w:rPr>
          <w:t>72</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195" w:history="1">
        <w:r w:rsidR="001F1216" w:rsidRPr="00B62704">
          <w:rPr>
            <w:rStyle w:val="Hipercze"/>
            <w:noProof/>
          </w:rPr>
          <w:t>3.6.6</w:t>
        </w:r>
        <w:r w:rsidR="001F1216" w:rsidRPr="006F1A7D">
          <w:rPr>
            <w:rFonts w:ascii="Calibri" w:hAnsi="Calibri" w:cs="Times New Roman"/>
            <w:i w:val="0"/>
            <w:iCs w:val="0"/>
            <w:noProof/>
            <w:sz w:val="22"/>
            <w:szCs w:val="22"/>
          </w:rPr>
          <w:tab/>
        </w:r>
        <w:r w:rsidR="001F1216" w:rsidRPr="00B62704">
          <w:rPr>
            <w:rStyle w:val="Hipercze"/>
            <w:noProof/>
          </w:rPr>
          <w:t>Oddziaływanie na środowisko</w:t>
        </w:r>
        <w:r w:rsidR="001F1216">
          <w:rPr>
            <w:noProof/>
            <w:webHidden/>
          </w:rPr>
          <w:tab/>
        </w:r>
        <w:r>
          <w:rPr>
            <w:noProof/>
            <w:webHidden/>
          </w:rPr>
          <w:fldChar w:fldCharType="begin"/>
        </w:r>
        <w:r w:rsidR="001F1216">
          <w:rPr>
            <w:noProof/>
            <w:webHidden/>
          </w:rPr>
          <w:instrText xml:space="preserve"> PAGEREF _Toc410983195 \h </w:instrText>
        </w:r>
        <w:r>
          <w:rPr>
            <w:noProof/>
            <w:webHidden/>
          </w:rPr>
        </w:r>
        <w:r>
          <w:rPr>
            <w:noProof/>
            <w:webHidden/>
          </w:rPr>
          <w:fldChar w:fldCharType="separate"/>
        </w:r>
        <w:r w:rsidR="001F1216">
          <w:rPr>
            <w:noProof/>
            <w:webHidden/>
          </w:rPr>
          <w:t>73</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96" w:history="1">
        <w:r w:rsidR="001F1216" w:rsidRPr="00B62704">
          <w:rPr>
            <w:rStyle w:val="Hipercze"/>
            <w:noProof/>
          </w:rPr>
          <w:t>3.6.6.1</w:t>
        </w:r>
        <w:r w:rsidR="001F1216" w:rsidRPr="006F1A7D">
          <w:rPr>
            <w:rFonts w:ascii="Calibri" w:hAnsi="Calibri" w:cs="Times New Roman"/>
            <w:noProof/>
            <w:sz w:val="22"/>
            <w:szCs w:val="22"/>
          </w:rPr>
          <w:tab/>
        </w:r>
        <w:r w:rsidR="001F1216" w:rsidRPr="00B62704">
          <w:rPr>
            <w:rStyle w:val="Hipercze"/>
            <w:noProof/>
          </w:rPr>
          <w:t>Charakterystyka wód objętych pozwoleniem</w:t>
        </w:r>
        <w:r w:rsidR="001F1216">
          <w:rPr>
            <w:noProof/>
            <w:webHidden/>
          </w:rPr>
          <w:tab/>
        </w:r>
        <w:r>
          <w:rPr>
            <w:noProof/>
            <w:webHidden/>
          </w:rPr>
          <w:fldChar w:fldCharType="begin"/>
        </w:r>
        <w:r w:rsidR="001F1216">
          <w:rPr>
            <w:noProof/>
            <w:webHidden/>
          </w:rPr>
          <w:instrText xml:space="preserve"> PAGEREF _Toc410983196 \h </w:instrText>
        </w:r>
        <w:r>
          <w:rPr>
            <w:noProof/>
            <w:webHidden/>
          </w:rPr>
        </w:r>
        <w:r>
          <w:rPr>
            <w:noProof/>
            <w:webHidden/>
          </w:rPr>
          <w:fldChar w:fldCharType="separate"/>
        </w:r>
        <w:r w:rsidR="001F1216">
          <w:rPr>
            <w:noProof/>
            <w:webHidden/>
          </w:rPr>
          <w:t>73</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97" w:history="1">
        <w:r w:rsidR="001F1216" w:rsidRPr="00B62704">
          <w:rPr>
            <w:rStyle w:val="Hipercze"/>
            <w:noProof/>
          </w:rPr>
          <w:t>3.6.6.2</w:t>
        </w:r>
        <w:r w:rsidR="001F1216" w:rsidRPr="006F1A7D">
          <w:rPr>
            <w:rFonts w:ascii="Calibri" w:hAnsi="Calibri" w:cs="Times New Roman"/>
            <w:noProof/>
            <w:sz w:val="22"/>
            <w:szCs w:val="22"/>
          </w:rPr>
          <w:tab/>
        </w:r>
        <w:r w:rsidR="001F1216" w:rsidRPr="00B62704">
          <w:rPr>
            <w:rStyle w:val="Hipercze"/>
            <w:noProof/>
          </w:rPr>
          <w:t>Stan prawny nieruchomości usytuowanych w zasięgu oddziaływania zamierzonego korzystania z wód</w:t>
        </w:r>
        <w:r w:rsidR="001F1216">
          <w:rPr>
            <w:noProof/>
            <w:webHidden/>
          </w:rPr>
          <w:tab/>
        </w:r>
        <w:r>
          <w:rPr>
            <w:noProof/>
            <w:webHidden/>
          </w:rPr>
          <w:fldChar w:fldCharType="begin"/>
        </w:r>
        <w:r w:rsidR="001F1216">
          <w:rPr>
            <w:noProof/>
            <w:webHidden/>
          </w:rPr>
          <w:instrText xml:space="preserve"> PAGEREF _Toc410983197 \h </w:instrText>
        </w:r>
        <w:r>
          <w:rPr>
            <w:noProof/>
            <w:webHidden/>
          </w:rPr>
        </w:r>
        <w:r>
          <w:rPr>
            <w:noProof/>
            <w:webHidden/>
          </w:rPr>
          <w:fldChar w:fldCharType="separate"/>
        </w:r>
        <w:r w:rsidR="001F1216">
          <w:rPr>
            <w:noProof/>
            <w:webHidden/>
          </w:rPr>
          <w:t>75</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98" w:history="1">
        <w:r w:rsidR="001F1216" w:rsidRPr="00B62704">
          <w:rPr>
            <w:rStyle w:val="Hipercze"/>
            <w:noProof/>
          </w:rPr>
          <w:t>3.6.6.3</w:t>
        </w:r>
        <w:r w:rsidR="001F1216" w:rsidRPr="006F1A7D">
          <w:rPr>
            <w:rFonts w:ascii="Calibri" w:hAnsi="Calibri" w:cs="Times New Roman"/>
            <w:noProof/>
            <w:sz w:val="22"/>
            <w:szCs w:val="22"/>
          </w:rPr>
          <w:tab/>
        </w:r>
        <w:r w:rsidR="001F1216" w:rsidRPr="00B62704">
          <w:rPr>
            <w:rStyle w:val="Hipercze"/>
            <w:noProof/>
          </w:rPr>
          <w:t>Obowiązki ubiegającego się o wydanie pozwolenia w stosunku do osób trzecich</w:t>
        </w:r>
        <w:r w:rsidR="001F1216">
          <w:rPr>
            <w:noProof/>
            <w:webHidden/>
          </w:rPr>
          <w:tab/>
        </w:r>
        <w:r>
          <w:rPr>
            <w:noProof/>
            <w:webHidden/>
          </w:rPr>
          <w:fldChar w:fldCharType="begin"/>
        </w:r>
        <w:r w:rsidR="001F1216">
          <w:rPr>
            <w:noProof/>
            <w:webHidden/>
          </w:rPr>
          <w:instrText xml:space="preserve"> PAGEREF _Toc410983198 \h </w:instrText>
        </w:r>
        <w:r>
          <w:rPr>
            <w:noProof/>
            <w:webHidden/>
          </w:rPr>
        </w:r>
        <w:r>
          <w:rPr>
            <w:noProof/>
            <w:webHidden/>
          </w:rPr>
          <w:fldChar w:fldCharType="separate"/>
        </w:r>
        <w:r w:rsidR="001F1216">
          <w:rPr>
            <w:noProof/>
            <w:webHidden/>
          </w:rPr>
          <w:t>75</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199" w:history="1">
        <w:r w:rsidR="001F1216" w:rsidRPr="00B62704">
          <w:rPr>
            <w:rStyle w:val="Hipercze"/>
            <w:noProof/>
          </w:rPr>
          <w:t>3.6.6.4</w:t>
        </w:r>
        <w:r w:rsidR="001F1216" w:rsidRPr="006F1A7D">
          <w:rPr>
            <w:rFonts w:ascii="Calibri" w:hAnsi="Calibri" w:cs="Times New Roman"/>
            <w:noProof/>
            <w:sz w:val="22"/>
            <w:szCs w:val="22"/>
          </w:rPr>
          <w:tab/>
        </w:r>
        <w:r w:rsidR="001F1216" w:rsidRPr="00B62704">
          <w:rPr>
            <w:rStyle w:val="Hipercze"/>
            <w:noProof/>
          </w:rPr>
          <w:t>Ustalenia programów i planów, które mogą warunkować możliwość wydania pozwolenia zintegrowanego w zakresie wprowadzania ścieków do środowiska</w:t>
        </w:r>
        <w:r w:rsidR="001F1216">
          <w:rPr>
            <w:noProof/>
            <w:webHidden/>
          </w:rPr>
          <w:tab/>
        </w:r>
        <w:r>
          <w:rPr>
            <w:noProof/>
            <w:webHidden/>
          </w:rPr>
          <w:fldChar w:fldCharType="begin"/>
        </w:r>
        <w:r w:rsidR="001F1216">
          <w:rPr>
            <w:noProof/>
            <w:webHidden/>
          </w:rPr>
          <w:instrText xml:space="preserve"> PAGEREF _Toc410983199 \h </w:instrText>
        </w:r>
        <w:r>
          <w:rPr>
            <w:noProof/>
            <w:webHidden/>
          </w:rPr>
        </w:r>
        <w:r>
          <w:rPr>
            <w:noProof/>
            <w:webHidden/>
          </w:rPr>
          <w:fldChar w:fldCharType="separate"/>
        </w:r>
        <w:r w:rsidR="001F1216">
          <w:rPr>
            <w:noProof/>
            <w:webHidden/>
          </w:rPr>
          <w:t>75</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00" w:history="1">
        <w:r w:rsidR="001F1216" w:rsidRPr="00B62704">
          <w:rPr>
            <w:rStyle w:val="Hipercze"/>
            <w:noProof/>
          </w:rPr>
          <w:t>3.6.6.5</w:t>
        </w:r>
        <w:r w:rsidR="001F1216" w:rsidRPr="006F1A7D">
          <w:rPr>
            <w:rFonts w:ascii="Calibri" w:hAnsi="Calibri" w:cs="Times New Roman"/>
            <w:noProof/>
            <w:sz w:val="22"/>
            <w:szCs w:val="22"/>
          </w:rPr>
          <w:tab/>
        </w:r>
        <w:r w:rsidR="001F1216" w:rsidRPr="00B62704">
          <w:rPr>
            <w:rStyle w:val="Hipercze"/>
            <w:noProof/>
          </w:rPr>
          <w:t>Analiza oddziaływania na środowisko wynikającego z wprowadzania ścieków</w:t>
        </w:r>
        <w:r w:rsidR="001F1216">
          <w:rPr>
            <w:noProof/>
            <w:webHidden/>
          </w:rPr>
          <w:tab/>
        </w:r>
        <w:r>
          <w:rPr>
            <w:noProof/>
            <w:webHidden/>
          </w:rPr>
          <w:fldChar w:fldCharType="begin"/>
        </w:r>
        <w:r w:rsidR="001F1216">
          <w:rPr>
            <w:noProof/>
            <w:webHidden/>
          </w:rPr>
          <w:instrText xml:space="preserve"> PAGEREF _Toc410983200 \h </w:instrText>
        </w:r>
        <w:r>
          <w:rPr>
            <w:noProof/>
            <w:webHidden/>
          </w:rPr>
        </w:r>
        <w:r>
          <w:rPr>
            <w:noProof/>
            <w:webHidden/>
          </w:rPr>
          <w:fldChar w:fldCharType="separate"/>
        </w:r>
        <w:r w:rsidR="001F1216">
          <w:rPr>
            <w:noProof/>
            <w:webHidden/>
          </w:rPr>
          <w:t>78</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01" w:history="1">
        <w:r w:rsidR="001F1216" w:rsidRPr="00B62704">
          <w:rPr>
            <w:rStyle w:val="Hipercze"/>
            <w:noProof/>
          </w:rPr>
          <w:t>3.6.6.6</w:t>
        </w:r>
        <w:r w:rsidR="001F1216" w:rsidRPr="006F1A7D">
          <w:rPr>
            <w:rFonts w:ascii="Calibri" w:hAnsi="Calibri" w:cs="Times New Roman"/>
            <w:noProof/>
            <w:sz w:val="22"/>
            <w:szCs w:val="22"/>
          </w:rPr>
          <w:tab/>
        </w:r>
        <w:r w:rsidR="001F1216" w:rsidRPr="00B62704">
          <w:rPr>
            <w:rStyle w:val="Hipercze"/>
            <w:noProof/>
          </w:rPr>
          <w:t>Oddziaływanie transgraniczne</w:t>
        </w:r>
        <w:r w:rsidR="001F1216">
          <w:rPr>
            <w:noProof/>
            <w:webHidden/>
          </w:rPr>
          <w:tab/>
        </w:r>
        <w:r>
          <w:rPr>
            <w:noProof/>
            <w:webHidden/>
          </w:rPr>
          <w:fldChar w:fldCharType="begin"/>
        </w:r>
        <w:r w:rsidR="001F1216">
          <w:rPr>
            <w:noProof/>
            <w:webHidden/>
          </w:rPr>
          <w:instrText xml:space="preserve"> PAGEREF _Toc410983201 \h </w:instrText>
        </w:r>
        <w:r>
          <w:rPr>
            <w:noProof/>
            <w:webHidden/>
          </w:rPr>
        </w:r>
        <w:r>
          <w:rPr>
            <w:noProof/>
            <w:webHidden/>
          </w:rPr>
          <w:fldChar w:fldCharType="separate"/>
        </w:r>
        <w:r w:rsidR="001F1216">
          <w:rPr>
            <w:noProof/>
            <w:webHidden/>
          </w:rPr>
          <w:t>80</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02" w:history="1">
        <w:r w:rsidR="001F1216" w:rsidRPr="00B62704">
          <w:rPr>
            <w:rStyle w:val="Hipercze"/>
            <w:noProof/>
          </w:rPr>
          <w:t>3.6.7</w:t>
        </w:r>
        <w:r w:rsidR="001F1216" w:rsidRPr="006F1A7D">
          <w:rPr>
            <w:rFonts w:ascii="Calibri" w:hAnsi="Calibri" w:cs="Times New Roman"/>
            <w:i w:val="0"/>
            <w:iCs w:val="0"/>
            <w:noProof/>
            <w:sz w:val="22"/>
            <w:szCs w:val="22"/>
          </w:rPr>
          <w:tab/>
        </w:r>
        <w:r w:rsidR="001F1216" w:rsidRPr="00B62704">
          <w:rPr>
            <w:rStyle w:val="Hipercze"/>
            <w:noProof/>
          </w:rPr>
          <w:t>Monitoring i wyniki pomiarów</w:t>
        </w:r>
        <w:r w:rsidR="001F1216">
          <w:rPr>
            <w:noProof/>
            <w:webHidden/>
          </w:rPr>
          <w:tab/>
        </w:r>
        <w:r>
          <w:rPr>
            <w:noProof/>
            <w:webHidden/>
          </w:rPr>
          <w:fldChar w:fldCharType="begin"/>
        </w:r>
        <w:r w:rsidR="001F1216">
          <w:rPr>
            <w:noProof/>
            <w:webHidden/>
          </w:rPr>
          <w:instrText xml:space="preserve"> PAGEREF _Toc410983202 \h </w:instrText>
        </w:r>
        <w:r>
          <w:rPr>
            <w:noProof/>
            <w:webHidden/>
          </w:rPr>
        </w:r>
        <w:r>
          <w:rPr>
            <w:noProof/>
            <w:webHidden/>
          </w:rPr>
          <w:fldChar w:fldCharType="separate"/>
        </w:r>
        <w:r w:rsidR="001F1216">
          <w:rPr>
            <w:noProof/>
            <w:webHidden/>
          </w:rPr>
          <w:t>81</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03" w:history="1">
        <w:r w:rsidR="001F1216" w:rsidRPr="00B62704">
          <w:rPr>
            <w:rStyle w:val="Hipercze"/>
            <w:noProof/>
          </w:rPr>
          <w:t>3.6.7.1</w:t>
        </w:r>
        <w:r w:rsidR="001F1216" w:rsidRPr="006F1A7D">
          <w:rPr>
            <w:rFonts w:ascii="Calibri" w:hAnsi="Calibri" w:cs="Times New Roman"/>
            <w:noProof/>
            <w:sz w:val="22"/>
            <w:szCs w:val="22"/>
          </w:rPr>
          <w:tab/>
        </w:r>
        <w:r w:rsidR="001F1216" w:rsidRPr="00B62704">
          <w:rPr>
            <w:rStyle w:val="Hipercze"/>
            <w:noProof/>
          </w:rPr>
          <w:t>Sposób i zakres prowadzenia monitoringu ilości, stanu i składu ścieków odprowadzanych do wód lub do ziemi</w:t>
        </w:r>
        <w:r w:rsidR="001F1216">
          <w:rPr>
            <w:noProof/>
            <w:webHidden/>
          </w:rPr>
          <w:tab/>
        </w:r>
        <w:r>
          <w:rPr>
            <w:noProof/>
            <w:webHidden/>
          </w:rPr>
          <w:fldChar w:fldCharType="begin"/>
        </w:r>
        <w:r w:rsidR="001F1216">
          <w:rPr>
            <w:noProof/>
            <w:webHidden/>
          </w:rPr>
          <w:instrText xml:space="preserve"> PAGEREF _Toc410983203 \h </w:instrText>
        </w:r>
        <w:r>
          <w:rPr>
            <w:noProof/>
            <w:webHidden/>
          </w:rPr>
        </w:r>
        <w:r>
          <w:rPr>
            <w:noProof/>
            <w:webHidden/>
          </w:rPr>
          <w:fldChar w:fldCharType="separate"/>
        </w:r>
        <w:r w:rsidR="001F1216">
          <w:rPr>
            <w:noProof/>
            <w:webHidden/>
          </w:rPr>
          <w:t>81</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04" w:history="1">
        <w:r w:rsidR="001F1216" w:rsidRPr="00B62704">
          <w:rPr>
            <w:rStyle w:val="Hipercze"/>
            <w:noProof/>
          </w:rPr>
          <w:t>3.6.7.2</w:t>
        </w:r>
        <w:r w:rsidR="001F1216" w:rsidRPr="006F1A7D">
          <w:rPr>
            <w:rFonts w:ascii="Calibri" w:hAnsi="Calibri" w:cs="Times New Roman"/>
            <w:noProof/>
            <w:sz w:val="22"/>
            <w:szCs w:val="22"/>
          </w:rPr>
          <w:tab/>
        </w:r>
        <w:r w:rsidR="001F1216" w:rsidRPr="00B62704">
          <w:rPr>
            <w:rStyle w:val="Hipercze"/>
            <w:noProof/>
          </w:rPr>
          <w:t>Wyniki pomiarów ilości, stanu i składu ścieków odprowadzanych do wód lub do ziemi</w:t>
        </w:r>
        <w:r w:rsidR="001F1216">
          <w:rPr>
            <w:noProof/>
            <w:webHidden/>
          </w:rPr>
          <w:tab/>
        </w:r>
        <w:r>
          <w:rPr>
            <w:noProof/>
            <w:webHidden/>
          </w:rPr>
          <w:fldChar w:fldCharType="begin"/>
        </w:r>
        <w:r w:rsidR="001F1216">
          <w:rPr>
            <w:noProof/>
            <w:webHidden/>
          </w:rPr>
          <w:instrText xml:space="preserve"> PAGEREF _Toc410983204 \h </w:instrText>
        </w:r>
        <w:r>
          <w:rPr>
            <w:noProof/>
            <w:webHidden/>
          </w:rPr>
        </w:r>
        <w:r>
          <w:rPr>
            <w:noProof/>
            <w:webHidden/>
          </w:rPr>
          <w:fldChar w:fldCharType="separate"/>
        </w:r>
        <w:r w:rsidR="001F1216">
          <w:rPr>
            <w:noProof/>
            <w:webHidden/>
          </w:rPr>
          <w:t>82</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05" w:history="1">
        <w:r w:rsidR="001F1216" w:rsidRPr="00B62704">
          <w:rPr>
            <w:rStyle w:val="Hipercze"/>
            <w:noProof/>
          </w:rPr>
          <w:t>3.6.7.3</w:t>
        </w:r>
        <w:r w:rsidR="001F1216" w:rsidRPr="006F1A7D">
          <w:rPr>
            <w:rFonts w:ascii="Calibri" w:hAnsi="Calibri" w:cs="Times New Roman"/>
            <w:noProof/>
            <w:sz w:val="22"/>
            <w:szCs w:val="22"/>
          </w:rPr>
          <w:tab/>
        </w:r>
        <w:r w:rsidR="001F1216" w:rsidRPr="00B62704">
          <w:rPr>
            <w:rStyle w:val="Hipercze"/>
            <w:noProof/>
          </w:rPr>
          <w:t>Monitoring procesów technologicznych</w:t>
        </w:r>
        <w:r w:rsidR="001F1216">
          <w:rPr>
            <w:noProof/>
            <w:webHidden/>
          </w:rPr>
          <w:tab/>
        </w:r>
        <w:r>
          <w:rPr>
            <w:noProof/>
            <w:webHidden/>
          </w:rPr>
          <w:fldChar w:fldCharType="begin"/>
        </w:r>
        <w:r w:rsidR="001F1216">
          <w:rPr>
            <w:noProof/>
            <w:webHidden/>
          </w:rPr>
          <w:instrText xml:space="preserve"> PAGEREF _Toc410983205 \h </w:instrText>
        </w:r>
        <w:r>
          <w:rPr>
            <w:noProof/>
            <w:webHidden/>
          </w:rPr>
        </w:r>
        <w:r>
          <w:rPr>
            <w:noProof/>
            <w:webHidden/>
          </w:rPr>
          <w:fldChar w:fldCharType="separate"/>
        </w:r>
        <w:r w:rsidR="001F1216">
          <w:rPr>
            <w:noProof/>
            <w:webHidden/>
          </w:rPr>
          <w:t>82</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06" w:history="1">
        <w:r w:rsidR="001F1216" w:rsidRPr="00B62704">
          <w:rPr>
            <w:rStyle w:val="Hipercze"/>
            <w:noProof/>
          </w:rPr>
          <w:t>3.6.7.4</w:t>
        </w:r>
        <w:r w:rsidR="001F1216" w:rsidRPr="006F1A7D">
          <w:rPr>
            <w:rFonts w:ascii="Calibri" w:hAnsi="Calibri" w:cs="Times New Roman"/>
            <w:noProof/>
            <w:sz w:val="22"/>
            <w:szCs w:val="22"/>
          </w:rPr>
          <w:tab/>
        </w:r>
        <w:r w:rsidR="001F1216" w:rsidRPr="00B62704">
          <w:rPr>
            <w:rStyle w:val="Hipercze"/>
            <w:noProof/>
          </w:rPr>
          <w:t>Monitoring stanu środowiska</w:t>
        </w:r>
        <w:r w:rsidR="001F1216">
          <w:rPr>
            <w:noProof/>
            <w:webHidden/>
          </w:rPr>
          <w:tab/>
        </w:r>
        <w:r>
          <w:rPr>
            <w:noProof/>
            <w:webHidden/>
          </w:rPr>
          <w:fldChar w:fldCharType="begin"/>
        </w:r>
        <w:r w:rsidR="001F1216">
          <w:rPr>
            <w:noProof/>
            <w:webHidden/>
          </w:rPr>
          <w:instrText xml:space="preserve"> PAGEREF _Toc410983206 \h </w:instrText>
        </w:r>
        <w:r>
          <w:rPr>
            <w:noProof/>
            <w:webHidden/>
          </w:rPr>
        </w:r>
        <w:r>
          <w:rPr>
            <w:noProof/>
            <w:webHidden/>
          </w:rPr>
          <w:fldChar w:fldCharType="separate"/>
        </w:r>
        <w:r w:rsidR="001F1216">
          <w:rPr>
            <w:noProof/>
            <w:webHidden/>
          </w:rPr>
          <w:t>83</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07" w:history="1">
        <w:r w:rsidR="001F1216" w:rsidRPr="00B62704">
          <w:rPr>
            <w:rStyle w:val="Hipercze"/>
            <w:noProof/>
          </w:rPr>
          <w:t>3.6.8</w:t>
        </w:r>
        <w:r w:rsidR="001F1216" w:rsidRPr="006F1A7D">
          <w:rPr>
            <w:rFonts w:ascii="Calibri" w:hAnsi="Calibri" w:cs="Times New Roman"/>
            <w:i w:val="0"/>
            <w:iCs w:val="0"/>
            <w:noProof/>
            <w:sz w:val="22"/>
            <w:szCs w:val="22"/>
          </w:rPr>
          <w:tab/>
        </w:r>
        <w:r w:rsidR="001F1216" w:rsidRPr="00B62704">
          <w:rPr>
            <w:rStyle w:val="Hipercze"/>
            <w:noProof/>
          </w:rPr>
          <w:t>Najlepsze dostępne techniki i zapobieganie oraz ograniczanie emisji</w:t>
        </w:r>
        <w:r w:rsidR="001F1216">
          <w:rPr>
            <w:noProof/>
            <w:webHidden/>
          </w:rPr>
          <w:tab/>
        </w:r>
        <w:r>
          <w:rPr>
            <w:noProof/>
            <w:webHidden/>
          </w:rPr>
          <w:fldChar w:fldCharType="begin"/>
        </w:r>
        <w:r w:rsidR="001F1216">
          <w:rPr>
            <w:noProof/>
            <w:webHidden/>
          </w:rPr>
          <w:instrText xml:space="preserve"> PAGEREF _Toc410983207 \h </w:instrText>
        </w:r>
        <w:r>
          <w:rPr>
            <w:noProof/>
            <w:webHidden/>
          </w:rPr>
        </w:r>
        <w:r>
          <w:rPr>
            <w:noProof/>
            <w:webHidden/>
          </w:rPr>
          <w:fldChar w:fldCharType="separate"/>
        </w:r>
        <w:r w:rsidR="001F1216">
          <w:rPr>
            <w:noProof/>
            <w:webHidden/>
          </w:rPr>
          <w:t>83</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08" w:history="1">
        <w:r w:rsidR="001F1216" w:rsidRPr="00B62704">
          <w:rPr>
            <w:rStyle w:val="Hipercze"/>
            <w:noProof/>
          </w:rPr>
          <w:t>3.6.8.1</w:t>
        </w:r>
        <w:r w:rsidR="001F1216" w:rsidRPr="006F1A7D">
          <w:rPr>
            <w:rFonts w:ascii="Calibri" w:hAnsi="Calibri" w:cs="Times New Roman"/>
            <w:noProof/>
            <w:sz w:val="22"/>
            <w:szCs w:val="22"/>
          </w:rPr>
          <w:tab/>
        </w:r>
        <w:r w:rsidR="001F1216" w:rsidRPr="00B62704">
          <w:rPr>
            <w:rStyle w:val="Hipercze"/>
            <w:noProof/>
          </w:rPr>
          <w:t>Najlepsze dostępne techniki</w:t>
        </w:r>
        <w:r w:rsidR="001F1216">
          <w:rPr>
            <w:noProof/>
            <w:webHidden/>
          </w:rPr>
          <w:tab/>
        </w:r>
        <w:r>
          <w:rPr>
            <w:noProof/>
            <w:webHidden/>
          </w:rPr>
          <w:fldChar w:fldCharType="begin"/>
        </w:r>
        <w:r w:rsidR="001F1216">
          <w:rPr>
            <w:noProof/>
            <w:webHidden/>
          </w:rPr>
          <w:instrText xml:space="preserve"> PAGEREF _Toc410983208 \h </w:instrText>
        </w:r>
        <w:r>
          <w:rPr>
            <w:noProof/>
            <w:webHidden/>
          </w:rPr>
        </w:r>
        <w:r>
          <w:rPr>
            <w:noProof/>
            <w:webHidden/>
          </w:rPr>
          <w:fldChar w:fldCharType="separate"/>
        </w:r>
        <w:r w:rsidR="001F1216">
          <w:rPr>
            <w:noProof/>
            <w:webHidden/>
          </w:rPr>
          <w:t>83</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09" w:history="1">
        <w:r w:rsidR="001F1216" w:rsidRPr="00B62704">
          <w:rPr>
            <w:rStyle w:val="Hipercze"/>
            <w:noProof/>
          </w:rPr>
          <w:t>3.6.8.2</w:t>
        </w:r>
        <w:r w:rsidR="001F1216" w:rsidRPr="006F1A7D">
          <w:rPr>
            <w:rFonts w:ascii="Calibri" w:hAnsi="Calibri" w:cs="Times New Roman"/>
            <w:noProof/>
            <w:sz w:val="22"/>
            <w:szCs w:val="22"/>
          </w:rPr>
          <w:tab/>
        </w:r>
        <w:r w:rsidR="001F1216" w:rsidRPr="00B62704">
          <w:rPr>
            <w:rStyle w:val="Hipercze"/>
            <w:noProof/>
          </w:rPr>
          <w:t>Zapobieganie i ograniczanie emisji</w:t>
        </w:r>
        <w:r w:rsidR="001F1216">
          <w:rPr>
            <w:noProof/>
            <w:webHidden/>
          </w:rPr>
          <w:tab/>
        </w:r>
        <w:r>
          <w:rPr>
            <w:noProof/>
            <w:webHidden/>
          </w:rPr>
          <w:fldChar w:fldCharType="begin"/>
        </w:r>
        <w:r w:rsidR="001F1216">
          <w:rPr>
            <w:noProof/>
            <w:webHidden/>
          </w:rPr>
          <w:instrText xml:space="preserve"> PAGEREF _Toc410983209 \h </w:instrText>
        </w:r>
        <w:r>
          <w:rPr>
            <w:noProof/>
            <w:webHidden/>
          </w:rPr>
        </w:r>
        <w:r>
          <w:rPr>
            <w:noProof/>
            <w:webHidden/>
          </w:rPr>
          <w:fldChar w:fldCharType="separate"/>
        </w:r>
        <w:r w:rsidR="001F1216">
          <w:rPr>
            <w:noProof/>
            <w:webHidden/>
          </w:rPr>
          <w:t>84</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10" w:history="1">
        <w:r w:rsidR="001F1216" w:rsidRPr="00B62704">
          <w:rPr>
            <w:rStyle w:val="Hipercze"/>
            <w:noProof/>
          </w:rPr>
          <w:t>3.6.9</w:t>
        </w:r>
        <w:r w:rsidR="001F1216" w:rsidRPr="006F1A7D">
          <w:rPr>
            <w:rFonts w:ascii="Calibri" w:hAnsi="Calibri" w:cs="Times New Roman"/>
            <w:i w:val="0"/>
            <w:iCs w:val="0"/>
            <w:noProof/>
            <w:sz w:val="22"/>
            <w:szCs w:val="22"/>
          </w:rPr>
          <w:tab/>
        </w:r>
        <w:r w:rsidR="001F1216" w:rsidRPr="00B62704">
          <w:rPr>
            <w:rStyle w:val="Hipercze"/>
            <w:noProof/>
          </w:rPr>
          <w:t>Proponowane warunki pozwolenia</w:t>
        </w:r>
        <w:r w:rsidR="001F1216">
          <w:rPr>
            <w:noProof/>
            <w:webHidden/>
          </w:rPr>
          <w:tab/>
        </w:r>
        <w:r>
          <w:rPr>
            <w:noProof/>
            <w:webHidden/>
          </w:rPr>
          <w:fldChar w:fldCharType="begin"/>
        </w:r>
        <w:r w:rsidR="001F1216">
          <w:rPr>
            <w:noProof/>
            <w:webHidden/>
          </w:rPr>
          <w:instrText xml:space="preserve"> PAGEREF _Toc410983210 \h </w:instrText>
        </w:r>
        <w:r>
          <w:rPr>
            <w:noProof/>
            <w:webHidden/>
          </w:rPr>
        </w:r>
        <w:r>
          <w:rPr>
            <w:noProof/>
            <w:webHidden/>
          </w:rPr>
          <w:fldChar w:fldCharType="separate"/>
        </w:r>
        <w:r w:rsidR="001F1216">
          <w:rPr>
            <w:noProof/>
            <w:webHidden/>
          </w:rPr>
          <w:t>84</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211" w:history="1">
        <w:r w:rsidR="001F1216" w:rsidRPr="00B62704">
          <w:rPr>
            <w:rStyle w:val="Hipercze"/>
            <w:noProof/>
          </w:rPr>
          <w:t>3.7</w:t>
        </w:r>
        <w:r w:rsidR="001F1216" w:rsidRPr="006F1A7D">
          <w:rPr>
            <w:rFonts w:ascii="Calibri" w:hAnsi="Calibri" w:cs="Times New Roman"/>
            <w:noProof/>
            <w:sz w:val="22"/>
            <w:szCs w:val="22"/>
          </w:rPr>
          <w:tab/>
        </w:r>
        <w:r w:rsidR="001F1216" w:rsidRPr="00B62704">
          <w:rPr>
            <w:rStyle w:val="Hipercze"/>
            <w:noProof/>
          </w:rPr>
          <w:t>Gospodarka odpadami</w:t>
        </w:r>
        <w:r w:rsidR="001F1216">
          <w:rPr>
            <w:noProof/>
            <w:webHidden/>
          </w:rPr>
          <w:tab/>
        </w:r>
        <w:r>
          <w:rPr>
            <w:noProof/>
            <w:webHidden/>
          </w:rPr>
          <w:fldChar w:fldCharType="begin"/>
        </w:r>
        <w:r w:rsidR="001F1216">
          <w:rPr>
            <w:noProof/>
            <w:webHidden/>
          </w:rPr>
          <w:instrText xml:space="preserve"> PAGEREF _Toc410983211 \h </w:instrText>
        </w:r>
        <w:r>
          <w:rPr>
            <w:noProof/>
            <w:webHidden/>
          </w:rPr>
        </w:r>
        <w:r>
          <w:rPr>
            <w:noProof/>
            <w:webHidden/>
          </w:rPr>
          <w:fldChar w:fldCharType="separate"/>
        </w:r>
        <w:r w:rsidR="001F1216">
          <w:rPr>
            <w:noProof/>
            <w:webHidden/>
          </w:rPr>
          <w:t>87</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12" w:history="1">
        <w:r w:rsidR="001F1216" w:rsidRPr="00B62704">
          <w:rPr>
            <w:rStyle w:val="Hipercze"/>
            <w:noProof/>
          </w:rPr>
          <w:t>3.7.1</w:t>
        </w:r>
        <w:r w:rsidR="001F1216" w:rsidRPr="006F1A7D">
          <w:rPr>
            <w:rFonts w:ascii="Calibri" w:hAnsi="Calibri" w:cs="Times New Roman"/>
            <w:i w:val="0"/>
            <w:iCs w:val="0"/>
            <w:noProof/>
            <w:sz w:val="22"/>
            <w:szCs w:val="22"/>
          </w:rPr>
          <w:tab/>
        </w:r>
        <w:r w:rsidR="001F1216" w:rsidRPr="00B62704">
          <w:rPr>
            <w:rStyle w:val="Hipercze"/>
            <w:noProof/>
          </w:rPr>
          <w:t>Dodatkowe informacje o instalacji i jej funkcjonowaniu w kontekście gospodarki odpadami</w:t>
        </w:r>
        <w:r w:rsidR="001F1216">
          <w:rPr>
            <w:noProof/>
            <w:webHidden/>
          </w:rPr>
          <w:tab/>
        </w:r>
        <w:r>
          <w:rPr>
            <w:noProof/>
            <w:webHidden/>
          </w:rPr>
          <w:fldChar w:fldCharType="begin"/>
        </w:r>
        <w:r w:rsidR="001F1216">
          <w:rPr>
            <w:noProof/>
            <w:webHidden/>
          </w:rPr>
          <w:instrText xml:space="preserve"> PAGEREF _Toc410983212 \h </w:instrText>
        </w:r>
        <w:r>
          <w:rPr>
            <w:noProof/>
            <w:webHidden/>
          </w:rPr>
        </w:r>
        <w:r>
          <w:rPr>
            <w:noProof/>
            <w:webHidden/>
          </w:rPr>
          <w:fldChar w:fldCharType="separate"/>
        </w:r>
        <w:r w:rsidR="001F1216">
          <w:rPr>
            <w:noProof/>
            <w:webHidden/>
          </w:rPr>
          <w:t>88</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13" w:history="1">
        <w:r w:rsidR="001F1216" w:rsidRPr="00B62704">
          <w:rPr>
            <w:rStyle w:val="Hipercze"/>
            <w:noProof/>
          </w:rPr>
          <w:t>3.7.2</w:t>
        </w:r>
        <w:r w:rsidR="001F1216" w:rsidRPr="006F1A7D">
          <w:rPr>
            <w:rFonts w:ascii="Calibri" w:hAnsi="Calibri" w:cs="Times New Roman"/>
            <w:i w:val="0"/>
            <w:iCs w:val="0"/>
            <w:noProof/>
            <w:sz w:val="22"/>
            <w:szCs w:val="22"/>
          </w:rPr>
          <w:tab/>
        </w:r>
        <w:r w:rsidR="001F1216" w:rsidRPr="00B62704">
          <w:rPr>
            <w:rStyle w:val="Hipercze"/>
            <w:noProof/>
          </w:rPr>
          <w:t>Wytwarzanie odpadów</w:t>
        </w:r>
        <w:r w:rsidR="001F1216">
          <w:rPr>
            <w:noProof/>
            <w:webHidden/>
          </w:rPr>
          <w:tab/>
        </w:r>
        <w:r>
          <w:rPr>
            <w:noProof/>
            <w:webHidden/>
          </w:rPr>
          <w:fldChar w:fldCharType="begin"/>
        </w:r>
        <w:r w:rsidR="001F1216">
          <w:rPr>
            <w:noProof/>
            <w:webHidden/>
          </w:rPr>
          <w:instrText xml:space="preserve"> PAGEREF _Toc410983213 \h </w:instrText>
        </w:r>
        <w:r>
          <w:rPr>
            <w:noProof/>
            <w:webHidden/>
          </w:rPr>
        </w:r>
        <w:r>
          <w:rPr>
            <w:noProof/>
            <w:webHidden/>
          </w:rPr>
          <w:fldChar w:fldCharType="separate"/>
        </w:r>
        <w:r w:rsidR="001F1216">
          <w:rPr>
            <w:noProof/>
            <w:webHidden/>
          </w:rPr>
          <w:t>89</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14" w:history="1">
        <w:r w:rsidR="001F1216" w:rsidRPr="00B62704">
          <w:rPr>
            <w:rStyle w:val="Hipercze"/>
            <w:noProof/>
          </w:rPr>
          <w:t>3.7.2.1</w:t>
        </w:r>
        <w:r w:rsidR="001F1216" w:rsidRPr="006F1A7D">
          <w:rPr>
            <w:rFonts w:ascii="Calibri" w:hAnsi="Calibri" w:cs="Times New Roman"/>
            <w:noProof/>
            <w:sz w:val="22"/>
            <w:szCs w:val="22"/>
          </w:rPr>
          <w:tab/>
        </w:r>
        <w:r w:rsidR="001F1216" w:rsidRPr="00B62704">
          <w:rPr>
            <w:rStyle w:val="Hipercze"/>
            <w:noProof/>
          </w:rPr>
          <w:t>Rodzaje i masa odpadów przewidzianych do wytwarzania w ciągu roku</w:t>
        </w:r>
        <w:r w:rsidR="001F1216">
          <w:rPr>
            <w:noProof/>
            <w:webHidden/>
          </w:rPr>
          <w:tab/>
        </w:r>
        <w:r>
          <w:rPr>
            <w:noProof/>
            <w:webHidden/>
          </w:rPr>
          <w:fldChar w:fldCharType="begin"/>
        </w:r>
        <w:r w:rsidR="001F1216">
          <w:rPr>
            <w:noProof/>
            <w:webHidden/>
          </w:rPr>
          <w:instrText xml:space="preserve"> PAGEREF _Toc410983214 \h </w:instrText>
        </w:r>
        <w:r>
          <w:rPr>
            <w:noProof/>
            <w:webHidden/>
          </w:rPr>
        </w:r>
        <w:r>
          <w:rPr>
            <w:noProof/>
            <w:webHidden/>
          </w:rPr>
          <w:fldChar w:fldCharType="separate"/>
        </w:r>
        <w:r w:rsidR="001F1216">
          <w:rPr>
            <w:noProof/>
            <w:webHidden/>
          </w:rPr>
          <w:t>90</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15" w:history="1">
        <w:r w:rsidR="001F1216" w:rsidRPr="00B62704">
          <w:rPr>
            <w:rStyle w:val="Hipercze"/>
            <w:noProof/>
          </w:rPr>
          <w:t>3.7.2.2</w:t>
        </w:r>
        <w:r w:rsidR="001F1216" w:rsidRPr="006F1A7D">
          <w:rPr>
            <w:rFonts w:ascii="Calibri" w:hAnsi="Calibri" w:cs="Times New Roman"/>
            <w:noProof/>
            <w:sz w:val="22"/>
            <w:szCs w:val="22"/>
          </w:rPr>
          <w:tab/>
        </w:r>
        <w:r w:rsidR="001F1216" w:rsidRPr="00B62704">
          <w:rPr>
            <w:rStyle w:val="Hipercze"/>
            <w:noProof/>
          </w:rPr>
          <w:t>Dalszy sposób gospodarowania odpadami</w:t>
        </w:r>
        <w:r w:rsidR="001F1216">
          <w:rPr>
            <w:noProof/>
            <w:webHidden/>
          </w:rPr>
          <w:tab/>
        </w:r>
        <w:r>
          <w:rPr>
            <w:noProof/>
            <w:webHidden/>
          </w:rPr>
          <w:fldChar w:fldCharType="begin"/>
        </w:r>
        <w:r w:rsidR="001F1216">
          <w:rPr>
            <w:noProof/>
            <w:webHidden/>
          </w:rPr>
          <w:instrText xml:space="preserve"> PAGEREF _Toc410983215 \h </w:instrText>
        </w:r>
        <w:r>
          <w:rPr>
            <w:noProof/>
            <w:webHidden/>
          </w:rPr>
        </w:r>
        <w:r>
          <w:rPr>
            <w:noProof/>
            <w:webHidden/>
          </w:rPr>
          <w:fldChar w:fldCharType="separate"/>
        </w:r>
        <w:r w:rsidR="001F1216">
          <w:rPr>
            <w:noProof/>
            <w:webHidden/>
          </w:rPr>
          <w:t>91</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16" w:history="1">
        <w:r w:rsidR="001F1216" w:rsidRPr="00B62704">
          <w:rPr>
            <w:rStyle w:val="Hipercze"/>
            <w:noProof/>
          </w:rPr>
          <w:t>3.7.3</w:t>
        </w:r>
        <w:r w:rsidR="001F1216" w:rsidRPr="006F1A7D">
          <w:rPr>
            <w:rFonts w:ascii="Calibri" w:hAnsi="Calibri" w:cs="Times New Roman"/>
            <w:i w:val="0"/>
            <w:iCs w:val="0"/>
            <w:noProof/>
            <w:sz w:val="22"/>
            <w:szCs w:val="22"/>
          </w:rPr>
          <w:tab/>
        </w:r>
        <w:r w:rsidR="001F1216" w:rsidRPr="00B62704">
          <w:rPr>
            <w:rStyle w:val="Hipercze"/>
            <w:noProof/>
          </w:rPr>
          <w:t>Proponowane procedury monitorowania</w:t>
        </w:r>
        <w:r w:rsidR="001F1216">
          <w:rPr>
            <w:noProof/>
            <w:webHidden/>
          </w:rPr>
          <w:tab/>
        </w:r>
        <w:r>
          <w:rPr>
            <w:noProof/>
            <w:webHidden/>
          </w:rPr>
          <w:fldChar w:fldCharType="begin"/>
        </w:r>
        <w:r w:rsidR="001F1216">
          <w:rPr>
            <w:noProof/>
            <w:webHidden/>
          </w:rPr>
          <w:instrText xml:space="preserve"> PAGEREF _Toc410983216 \h </w:instrText>
        </w:r>
        <w:r>
          <w:rPr>
            <w:noProof/>
            <w:webHidden/>
          </w:rPr>
        </w:r>
        <w:r>
          <w:rPr>
            <w:noProof/>
            <w:webHidden/>
          </w:rPr>
          <w:fldChar w:fldCharType="separate"/>
        </w:r>
        <w:r w:rsidR="001F1216">
          <w:rPr>
            <w:noProof/>
            <w:webHidden/>
          </w:rPr>
          <w:t>92</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17" w:history="1">
        <w:r w:rsidR="001F1216" w:rsidRPr="00B62704">
          <w:rPr>
            <w:rStyle w:val="Hipercze"/>
            <w:noProof/>
          </w:rPr>
          <w:t>3.7.3.1</w:t>
        </w:r>
        <w:r w:rsidR="001F1216" w:rsidRPr="006F1A7D">
          <w:rPr>
            <w:rFonts w:ascii="Calibri" w:hAnsi="Calibri" w:cs="Times New Roman"/>
            <w:noProof/>
            <w:sz w:val="22"/>
            <w:szCs w:val="22"/>
          </w:rPr>
          <w:tab/>
        </w:r>
        <w:r w:rsidR="001F1216" w:rsidRPr="00B62704">
          <w:rPr>
            <w:rStyle w:val="Hipercze"/>
            <w:noProof/>
          </w:rPr>
          <w:t>Proponowane procedury monitorowania procesów technologicznych</w:t>
        </w:r>
        <w:r w:rsidR="001F1216">
          <w:rPr>
            <w:noProof/>
            <w:webHidden/>
          </w:rPr>
          <w:tab/>
        </w:r>
        <w:r>
          <w:rPr>
            <w:noProof/>
            <w:webHidden/>
          </w:rPr>
          <w:fldChar w:fldCharType="begin"/>
        </w:r>
        <w:r w:rsidR="001F1216">
          <w:rPr>
            <w:noProof/>
            <w:webHidden/>
          </w:rPr>
          <w:instrText xml:space="preserve"> PAGEREF _Toc410983217 \h </w:instrText>
        </w:r>
        <w:r>
          <w:rPr>
            <w:noProof/>
            <w:webHidden/>
          </w:rPr>
        </w:r>
        <w:r>
          <w:rPr>
            <w:noProof/>
            <w:webHidden/>
          </w:rPr>
          <w:fldChar w:fldCharType="separate"/>
        </w:r>
        <w:r w:rsidR="001F1216">
          <w:rPr>
            <w:noProof/>
            <w:webHidden/>
          </w:rPr>
          <w:t>92</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18" w:history="1">
        <w:r w:rsidR="001F1216" w:rsidRPr="00B62704">
          <w:rPr>
            <w:rStyle w:val="Hipercze"/>
            <w:noProof/>
          </w:rPr>
          <w:t>3.7.3.2</w:t>
        </w:r>
        <w:r w:rsidR="001F1216" w:rsidRPr="006F1A7D">
          <w:rPr>
            <w:rFonts w:ascii="Calibri" w:hAnsi="Calibri" w:cs="Times New Roman"/>
            <w:noProof/>
            <w:sz w:val="22"/>
            <w:szCs w:val="22"/>
          </w:rPr>
          <w:tab/>
        </w:r>
        <w:r w:rsidR="001F1216" w:rsidRPr="00B62704">
          <w:rPr>
            <w:rStyle w:val="Hipercze"/>
            <w:noProof/>
          </w:rPr>
          <w:t>Proponowane procedury monitorowania odpadów</w:t>
        </w:r>
        <w:r w:rsidR="001F1216">
          <w:rPr>
            <w:noProof/>
            <w:webHidden/>
          </w:rPr>
          <w:tab/>
        </w:r>
        <w:r>
          <w:rPr>
            <w:noProof/>
            <w:webHidden/>
          </w:rPr>
          <w:fldChar w:fldCharType="begin"/>
        </w:r>
        <w:r w:rsidR="001F1216">
          <w:rPr>
            <w:noProof/>
            <w:webHidden/>
          </w:rPr>
          <w:instrText xml:space="preserve"> PAGEREF _Toc410983218 \h </w:instrText>
        </w:r>
        <w:r>
          <w:rPr>
            <w:noProof/>
            <w:webHidden/>
          </w:rPr>
        </w:r>
        <w:r>
          <w:rPr>
            <w:noProof/>
            <w:webHidden/>
          </w:rPr>
          <w:fldChar w:fldCharType="separate"/>
        </w:r>
        <w:r w:rsidR="001F1216">
          <w:rPr>
            <w:noProof/>
            <w:webHidden/>
          </w:rPr>
          <w:t>92</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19" w:history="1">
        <w:r w:rsidR="001F1216" w:rsidRPr="00B62704">
          <w:rPr>
            <w:rStyle w:val="Hipercze"/>
            <w:noProof/>
          </w:rPr>
          <w:t>3.7.3.3</w:t>
        </w:r>
        <w:r w:rsidR="001F1216" w:rsidRPr="006F1A7D">
          <w:rPr>
            <w:rFonts w:ascii="Calibri" w:hAnsi="Calibri" w:cs="Times New Roman"/>
            <w:noProof/>
            <w:sz w:val="22"/>
            <w:szCs w:val="22"/>
          </w:rPr>
          <w:tab/>
        </w:r>
        <w:r w:rsidR="001F1216" w:rsidRPr="00B62704">
          <w:rPr>
            <w:rStyle w:val="Hipercze"/>
            <w:noProof/>
          </w:rPr>
          <w:t>Proponowane procedury monitorowania stanu środowiska</w:t>
        </w:r>
        <w:r w:rsidR="001F1216">
          <w:rPr>
            <w:noProof/>
            <w:webHidden/>
          </w:rPr>
          <w:tab/>
        </w:r>
        <w:r>
          <w:rPr>
            <w:noProof/>
            <w:webHidden/>
          </w:rPr>
          <w:fldChar w:fldCharType="begin"/>
        </w:r>
        <w:r w:rsidR="001F1216">
          <w:rPr>
            <w:noProof/>
            <w:webHidden/>
          </w:rPr>
          <w:instrText xml:space="preserve"> PAGEREF _Toc410983219 \h </w:instrText>
        </w:r>
        <w:r>
          <w:rPr>
            <w:noProof/>
            <w:webHidden/>
          </w:rPr>
        </w:r>
        <w:r>
          <w:rPr>
            <w:noProof/>
            <w:webHidden/>
          </w:rPr>
          <w:fldChar w:fldCharType="separate"/>
        </w:r>
        <w:r w:rsidR="001F1216">
          <w:rPr>
            <w:noProof/>
            <w:webHidden/>
          </w:rPr>
          <w:t>93</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20" w:history="1">
        <w:r w:rsidR="001F1216" w:rsidRPr="00B62704">
          <w:rPr>
            <w:rStyle w:val="Hipercze"/>
            <w:noProof/>
          </w:rPr>
          <w:t>3.7.4</w:t>
        </w:r>
        <w:r w:rsidR="001F1216" w:rsidRPr="006F1A7D">
          <w:rPr>
            <w:rFonts w:ascii="Calibri" w:hAnsi="Calibri" w:cs="Times New Roman"/>
            <w:i w:val="0"/>
            <w:iCs w:val="0"/>
            <w:noProof/>
            <w:sz w:val="22"/>
            <w:szCs w:val="22"/>
          </w:rPr>
          <w:tab/>
        </w:r>
        <w:r w:rsidR="001F1216" w:rsidRPr="00B62704">
          <w:rPr>
            <w:rStyle w:val="Hipercze"/>
            <w:noProof/>
          </w:rPr>
          <w:t>Najlepsze dostępne techniki i zapobieganie oraz ograniczanie ilości wytwarzanych odpadów</w:t>
        </w:r>
        <w:r w:rsidR="001F1216">
          <w:rPr>
            <w:noProof/>
            <w:webHidden/>
          </w:rPr>
          <w:tab/>
        </w:r>
        <w:r>
          <w:rPr>
            <w:noProof/>
            <w:webHidden/>
          </w:rPr>
          <w:fldChar w:fldCharType="begin"/>
        </w:r>
        <w:r w:rsidR="001F1216">
          <w:rPr>
            <w:noProof/>
            <w:webHidden/>
          </w:rPr>
          <w:instrText xml:space="preserve"> PAGEREF _Toc410983220 \h </w:instrText>
        </w:r>
        <w:r>
          <w:rPr>
            <w:noProof/>
            <w:webHidden/>
          </w:rPr>
        </w:r>
        <w:r>
          <w:rPr>
            <w:noProof/>
            <w:webHidden/>
          </w:rPr>
          <w:fldChar w:fldCharType="separate"/>
        </w:r>
        <w:r w:rsidR="001F1216">
          <w:rPr>
            <w:noProof/>
            <w:webHidden/>
          </w:rPr>
          <w:t>93</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21" w:history="1">
        <w:r w:rsidR="001F1216" w:rsidRPr="00B62704">
          <w:rPr>
            <w:rStyle w:val="Hipercze"/>
            <w:noProof/>
          </w:rPr>
          <w:t>3.7.4.1</w:t>
        </w:r>
        <w:r w:rsidR="001F1216" w:rsidRPr="006F1A7D">
          <w:rPr>
            <w:rFonts w:ascii="Calibri" w:hAnsi="Calibri" w:cs="Times New Roman"/>
            <w:noProof/>
            <w:sz w:val="22"/>
            <w:szCs w:val="22"/>
          </w:rPr>
          <w:tab/>
        </w:r>
        <w:r w:rsidR="001F1216" w:rsidRPr="00B62704">
          <w:rPr>
            <w:rStyle w:val="Hipercze"/>
            <w:noProof/>
          </w:rPr>
          <w:t>Najlepsze dostępne techniki</w:t>
        </w:r>
        <w:r w:rsidR="001F1216">
          <w:rPr>
            <w:noProof/>
            <w:webHidden/>
          </w:rPr>
          <w:tab/>
        </w:r>
        <w:r>
          <w:rPr>
            <w:noProof/>
            <w:webHidden/>
          </w:rPr>
          <w:fldChar w:fldCharType="begin"/>
        </w:r>
        <w:r w:rsidR="001F1216">
          <w:rPr>
            <w:noProof/>
            <w:webHidden/>
          </w:rPr>
          <w:instrText xml:space="preserve"> PAGEREF _Toc410983221 \h </w:instrText>
        </w:r>
        <w:r>
          <w:rPr>
            <w:noProof/>
            <w:webHidden/>
          </w:rPr>
        </w:r>
        <w:r>
          <w:rPr>
            <w:noProof/>
            <w:webHidden/>
          </w:rPr>
          <w:fldChar w:fldCharType="separate"/>
        </w:r>
        <w:r w:rsidR="001F1216">
          <w:rPr>
            <w:noProof/>
            <w:webHidden/>
          </w:rPr>
          <w:t>93</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22" w:history="1">
        <w:r w:rsidR="001F1216" w:rsidRPr="00B62704">
          <w:rPr>
            <w:rStyle w:val="Hipercze"/>
            <w:noProof/>
          </w:rPr>
          <w:t>3.7.4.2</w:t>
        </w:r>
        <w:r w:rsidR="001F1216" w:rsidRPr="006F1A7D">
          <w:rPr>
            <w:rFonts w:ascii="Calibri" w:hAnsi="Calibri" w:cs="Times New Roman"/>
            <w:noProof/>
            <w:sz w:val="22"/>
            <w:szCs w:val="22"/>
          </w:rPr>
          <w:tab/>
        </w:r>
        <w:r w:rsidR="001F1216" w:rsidRPr="00B62704">
          <w:rPr>
            <w:rStyle w:val="Hipercze"/>
            <w:noProof/>
          </w:rPr>
          <w:t>Zapobieganie i ograniczanie ilości wytwarzanych odpadów</w:t>
        </w:r>
        <w:r w:rsidR="001F1216">
          <w:rPr>
            <w:noProof/>
            <w:webHidden/>
          </w:rPr>
          <w:tab/>
        </w:r>
        <w:r>
          <w:rPr>
            <w:noProof/>
            <w:webHidden/>
          </w:rPr>
          <w:fldChar w:fldCharType="begin"/>
        </w:r>
        <w:r w:rsidR="001F1216">
          <w:rPr>
            <w:noProof/>
            <w:webHidden/>
          </w:rPr>
          <w:instrText xml:space="preserve"> PAGEREF _Toc410983222 \h </w:instrText>
        </w:r>
        <w:r>
          <w:rPr>
            <w:noProof/>
            <w:webHidden/>
          </w:rPr>
        </w:r>
        <w:r>
          <w:rPr>
            <w:noProof/>
            <w:webHidden/>
          </w:rPr>
          <w:fldChar w:fldCharType="separate"/>
        </w:r>
        <w:r w:rsidR="001F1216">
          <w:rPr>
            <w:noProof/>
            <w:webHidden/>
          </w:rPr>
          <w:t>94</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23" w:history="1">
        <w:r w:rsidR="001F1216" w:rsidRPr="00B62704">
          <w:rPr>
            <w:rStyle w:val="Hipercze"/>
            <w:noProof/>
          </w:rPr>
          <w:t>3.7.5</w:t>
        </w:r>
        <w:r w:rsidR="001F1216" w:rsidRPr="006F1A7D">
          <w:rPr>
            <w:rFonts w:ascii="Calibri" w:hAnsi="Calibri" w:cs="Times New Roman"/>
            <w:i w:val="0"/>
            <w:iCs w:val="0"/>
            <w:noProof/>
            <w:sz w:val="22"/>
            <w:szCs w:val="22"/>
          </w:rPr>
          <w:tab/>
        </w:r>
        <w:r w:rsidR="001F1216" w:rsidRPr="00B62704">
          <w:rPr>
            <w:rStyle w:val="Hipercze"/>
            <w:noProof/>
          </w:rPr>
          <w:t>Proponowane warunki pozwolenia</w:t>
        </w:r>
        <w:r w:rsidR="001F1216">
          <w:rPr>
            <w:noProof/>
            <w:webHidden/>
          </w:rPr>
          <w:tab/>
        </w:r>
        <w:r>
          <w:rPr>
            <w:noProof/>
            <w:webHidden/>
          </w:rPr>
          <w:fldChar w:fldCharType="begin"/>
        </w:r>
        <w:r w:rsidR="001F1216">
          <w:rPr>
            <w:noProof/>
            <w:webHidden/>
          </w:rPr>
          <w:instrText xml:space="preserve"> PAGEREF _Toc410983223 \h </w:instrText>
        </w:r>
        <w:r>
          <w:rPr>
            <w:noProof/>
            <w:webHidden/>
          </w:rPr>
        </w:r>
        <w:r>
          <w:rPr>
            <w:noProof/>
            <w:webHidden/>
          </w:rPr>
          <w:fldChar w:fldCharType="separate"/>
        </w:r>
        <w:r w:rsidR="001F1216">
          <w:rPr>
            <w:noProof/>
            <w:webHidden/>
          </w:rPr>
          <w:t>94</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224" w:history="1">
        <w:r w:rsidR="001F1216" w:rsidRPr="00B62704">
          <w:rPr>
            <w:rStyle w:val="Hipercze"/>
            <w:noProof/>
          </w:rPr>
          <w:t>3.8</w:t>
        </w:r>
        <w:r w:rsidR="001F1216" w:rsidRPr="006F1A7D">
          <w:rPr>
            <w:rFonts w:ascii="Calibri" w:hAnsi="Calibri" w:cs="Times New Roman"/>
            <w:noProof/>
            <w:sz w:val="22"/>
            <w:szCs w:val="22"/>
          </w:rPr>
          <w:tab/>
        </w:r>
        <w:r w:rsidR="001F1216" w:rsidRPr="00B62704">
          <w:rPr>
            <w:rStyle w:val="Hipercze"/>
            <w:noProof/>
          </w:rPr>
          <w:t>Emitowanie hałasu</w:t>
        </w:r>
        <w:r w:rsidR="001F1216">
          <w:rPr>
            <w:noProof/>
            <w:webHidden/>
          </w:rPr>
          <w:tab/>
        </w:r>
        <w:r>
          <w:rPr>
            <w:noProof/>
            <w:webHidden/>
          </w:rPr>
          <w:fldChar w:fldCharType="begin"/>
        </w:r>
        <w:r w:rsidR="001F1216">
          <w:rPr>
            <w:noProof/>
            <w:webHidden/>
          </w:rPr>
          <w:instrText xml:space="preserve"> PAGEREF _Toc410983224 \h </w:instrText>
        </w:r>
        <w:r>
          <w:rPr>
            <w:noProof/>
            <w:webHidden/>
          </w:rPr>
        </w:r>
        <w:r>
          <w:rPr>
            <w:noProof/>
            <w:webHidden/>
          </w:rPr>
          <w:fldChar w:fldCharType="separate"/>
        </w:r>
        <w:r w:rsidR="001F1216">
          <w:rPr>
            <w:noProof/>
            <w:webHidden/>
          </w:rPr>
          <w:t>96</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25" w:history="1">
        <w:r w:rsidR="001F1216" w:rsidRPr="00B62704">
          <w:rPr>
            <w:rStyle w:val="Hipercze"/>
            <w:noProof/>
          </w:rPr>
          <w:t>3.8.1</w:t>
        </w:r>
        <w:r w:rsidR="001F1216" w:rsidRPr="006F1A7D">
          <w:rPr>
            <w:rFonts w:ascii="Calibri" w:hAnsi="Calibri" w:cs="Times New Roman"/>
            <w:i w:val="0"/>
            <w:iCs w:val="0"/>
            <w:noProof/>
            <w:sz w:val="22"/>
            <w:szCs w:val="22"/>
          </w:rPr>
          <w:tab/>
        </w:r>
        <w:r w:rsidR="001F1216" w:rsidRPr="00B62704">
          <w:rPr>
            <w:rStyle w:val="Hipercze"/>
            <w:noProof/>
          </w:rPr>
          <w:t>Źródła hałasu wraz z rozkładem czasu ich pracy i sposoby zapobiegania lub ograniczania emisji hałasu</w:t>
        </w:r>
        <w:r w:rsidR="001F1216">
          <w:rPr>
            <w:noProof/>
            <w:webHidden/>
          </w:rPr>
          <w:tab/>
        </w:r>
        <w:r>
          <w:rPr>
            <w:noProof/>
            <w:webHidden/>
          </w:rPr>
          <w:fldChar w:fldCharType="begin"/>
        </w:r>
        <w:r w:rsidR="001F1216">
          <w:rPr>
            <w:noProof/>
            <w:webHidden/>
          </w:rPr>
          <w:instrText xml:space="preserve"> PAGEREF _Toc410983225 \h </w:instrText>
        </w:r>
        <w:r>
          <w:rPr>
            <w:noProof/>
            <w:webHidden/>
          </w:rPr>
        </w:r>
        <w:r>
          <w:rPr>
            <w:noProof/>
            <w:webHidden/>
          </w:rPr>
          <w:fldChar w:fldCharType="separate"/>
        </w:r>
        <w:r w:rsidR="001F1216">
          <w:rPr>
            <w:noProof/>
            <w:webHidden/>
          </w:rPr>
          <w:t>97</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26" w:history="1">
        <w:r w:rsidR="001F1216" w:rsidRPr="00B62704">
          <w:rPr>
            <w:rStyle w:val="Hipercze"/>
            <w:noProof/>
          </w:rPr>
          <w:t>3.8.2</w:t>
        </w:r>
        <w:r w:rsidR="001F1216" w:rsidRPr="006F1A7D">
          <w:rPr>
            <w:rFonts w:ascii="Calibri" w:hAnsi="Calibri" w:cs="Times New Roman"/>
            <w:i w:val="0"/>
            <w:iCs w:val="0"/>
            <w:noProof/>
            <w:sz w:val="22"/>
            <w:szCs w:val="22"/>
          </w:rPr>
          <w:tab/>
        </w:r>
        <w:r w:rsidR="001F1216" w:rsidRPr="00B62704">
          <w:rPr>
            <w:rStyle w:val="Hipercze"/>
            <w:noProof/>
          </w:rPr>
          <w:t>Wielkość emisji hałasu</w:t>
        </w:r>
        <w:r w:rsidR="001F1216">
          <w:rPr>
            <w:noProof/>
            <w:webHidden/>
          </w:rPr>
          <w:tab/>
        </w:r>
        <w:r>
          <w:rPr>
            <w:noProof/>
            <w:webHidden/>
          </w:rPr>
          <w:fldChar w:fldCharType="begin"/>
        </w:r>
        <w:r w:rsidR="001F1216">
          <w:rPr>
            <w:noProof/>
            <w:webHidden/>
          </w:rPr>
          <w:instrText xml:space="preserve"> PAGEREF _Toc410983226 \h </w:instrText>
        </w:r>
        <w:r>
          <w:rPr>
            <w:noProof/>
            <w:webHidden/>
          </w:rPr>
        </w:r>
        <w:r>
          <w:rPr>
            <w:noProof/>
            <w:webHidden/>
          </w:rPr>
          <w:fldChar w:fldCharType="separate"/>
        </w:r>
        <w:r w:rsidR="001F1216">
          <w:rPr>
            <w:noProof/>
            <w:webHidden/>
          </w:rPr>
          <w:t>97</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27" w:history="1">
        <w:r w:rsidR="001F1216" w:rsidRPr="00B62704">
          <w:rPr>
            <w:rStyle w:val="Hipercze"/>
            <w:noProof/>
          </w:rPr>
          <w:t>3.8.3</w:t>
        </w:r>
        <w:r w:rsidR="001F1216" w:rsidRPr="006F1A7D">
          <w:rPr>
            <w:rFonts w:ascii="Calibri" w:hAnsi="Calibri" w:cs="Times New Roman"/>
            <w:i w:val="0"/>
            <w:iCs w:val="0"/>
            <w:noProof/>
            <w:sz w:val="22"/>
            <w:szCs w:val="22"/>
          </w:rPr>
          <w:tab/>
        </w:r>
        <w:r w:rsidR="001F1216" w:rsidRPr="00B62704">
          <w:rPr>
            <w:rStyle w:val="Hipercze"/>
            <w:noProof/>
          </w:rPr>
          <w:t>Proponowane procedury pomiarów</w:t>
        </w:r>
        <w:r w:rsidR="001F1216">
          <w:rPr>
            <w:noProof/>
            <w:webHidden/>
          </w:rPr>
          <w:tab/>
        </w:r>
        <w:r>
          <w:rPr>
            <w:noProof/>
            <w:webHidden/>
          </w:rPr>
          <w:fldChar w:fldCharType="begin"/>
        </w:r>
        <w:r w:rsidR="001F1216">
          <w:rPr>
            <w:noProof/>
            <w:webHidden/>
          </w:rPr>
          <w:instrText xml:space="preserve"> PAGEREF _Toc410983227 \h </w:instrText>
        </w:r>
        <w:r>
          <w:rPr>
            <w:noProof/>
            <w:webHidden/>
          </w:rPr>
        </w:r>
        <w:r>
          <w:rPr>
            <w:noProof/>
            <w:webHidden/>
          </w:rPr>
          <w:fldChar w:fldCharType="separate"/>
        </w:r>
        <w:r w:rsidR="001F1216">
          <w:rPr>
            <w:noProof/>
            <w:webHidden/>
          </w:rPr>
          <w:t>98</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28" w:history="1">
        <w:r w:rsidR="001F1216" w:rsidRPr="00B62704">
          <w:rPr>
            <w:rStyle w:val="Hipercze"/>
            <w:noProof/>
          </w:rPr>
          <w:t>3.8.4</w:t>
        </w:r>
        <w:r w:rsidR="001F1216" w:rsidRPr="006F1A7D">
          <w:rPr>
            <w:rFonts w:ascii="Calibri" w:hAnsi="Calibri" w:cs="Times New Roman"/>
            <w:i w:val="0"/>
            <w:iCs w:val="0"/>
            <w:noProof/>
            <w:sz w:val="22"/>
            <w:szCs w:val="22"/>
          </w:rPr>
          <w:tab/>
        </w:r>
        <w:r w:rsidR="001F1216" w:rsidRPr="00B62704">
          <w:rPr>
            <w:rStyle w:val="Hipercze"/>
            <w:noProof/>
          </w:rPr>
          <w:t>Najlepsze dostępne techniki i zapobieganie oraz ograniczanie emisji</w:t>
        </w:r>
        <w:r w:rsidR="001F1216">
          <w:rPr>
            <w:noProof/>
            <w:webHidden/>
          </w:rPr>
          <w:tab/>
        </w:r>
        <w:r>
          <w:rPr>
            <w:noProof/>
            <w:webHidden/>
          </w:rPr>
          <w:fldChar w:fldCharType="begin"/>
        </w:r>
        <w:r w:rsidR="001F1216">
          <w:rPr>
            <w:noProof/>
            <w:webHidden/>
          </w:rPr>
          <w:instrText xml:space="preserve"> PAGEREF _Toc410983228 \h </w:instrText>
        </w:r>
        <w:r>
          <w:rPr>
            <w:noProof/>
            <w:webHidden/>
          </w:rPr>
        </w:r>
        <w:r>
          <w:rPr>
            <w:noProof/>
            <w:webHidden/>
          </w:rPr>
          <w:fldChar w:fldCharType="separate"/>
        </w:r>
        <w:r w:rsidR="001F1216">
          <w:rPr>
            <w:noProof/>
            <w:webHidden/>
          </w:rPr>
          <w:t>98</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29" w:history="1">
        <w:r w:rsidR="001F1216" w:rsidRPr="00B62704">
          <w:rPr>
            <w:rStyle w:val="Hipercze"/>
            <w:noProof/>
          </w:rPr>
          <w:t>3.8.4.1</w:t>
        </w:r>
        <w:r w:rsidR="001F1216" w:rsidRPr="006F1A7D">
          <w:rPr>
            <w:rFonts w:ascii="Calibri" w:hAnsi="Calibri" w:cs="Times New Roman"/>
            <w:noProof/>
            <w:sz w:val="22"/>
            <w:szCs w:val="22"/>
          </w:rPr>
          <w:tab/>
        </w:r>
        <w:r w:rsidR="001F1216" w:rsidRPr="00B62704">
          <w:rPr>
            <w:rStyle w:val="Hipercze"/>
            <w:noProof/>
          </w:rPr>
          <w:t>Najlepsze dostępne techniki</w:t>
        </w:r>
        <w:r w:rsidR="001F1216">
          <w:rPr>
            <w:noProof/>
            <w:webHidden/>
          </w:rPr>
          <w:tab/>
        </w:r>
        <w:r>
          <w:rPr>
            <w:noProof/>
            <w:webHidden/>
          </w:rPr>
          <w:fldChar w:fldCharType="begin"/>
        </w:r>
        <w:r w:rsidR="001F1216">
          <w:rPr>
            <w:noProof/>
            <w:webHidden/>
          </w:rPr>
          <w:instrText xml:space="preserve"> PAGEREF _Toc410983229 \h </w:instrText>
        </w:r>
        <w:r>
          <w:rPr>
            <w:noProof/>
            <w:webHidden/>
          </w:rPr>
        </w:r>
        <w:r>
          <w:rPr>
            <w:noProof/>
            <w:webHidden/>
          </w:rPr>
          <w:fldChar w:fldCharType="separate"/>
        </w:r>
        <w:r w:rsidR="001F1216">
          <w:rPr>
            <w:noProof/>
            <w:webHidden/>
          </w:rPr>
          <w:t>98</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30" w:history="1">
        <w:r w:rsidR="001F1216" w:rsidRPr="00B62704">
          <w:rPr>
            <w:rStyle w:val="Hipercze"/>
            <w:noProof/>
          </w:rPr>
          <w:t>3.8.4.2</w:t>
        </w:r>
        <w:r w:rsidR="001F1216" w:rsidRPr="006F1A7D">
          <w:rPr>
            <w:rFonts w:ascii="Calibri" w:hAnsi="Calibri" w:cs="Times New Roman"/>
            <w:noProof/>
            <w:sz w:val="22"/>
            <w:szCs w:val="22"/>
          </w:rPr>
          <w:tab/>
        </w:r>
        <w:r w:rsidR="001F1216" w:rsidRPr="00B62704">
          <w:rPr>
            <w:rStyle w:val="Hipercze"/>
            <w:noProof/>
          </w:rPr>
          <w:t>Zapobieganie oraz ograniczanie emisji hałasu</w:t>
        </w:r>
        <w:r w:rsidR="001F1216">
          <w:rPr>
            <w:noProof/>
            <w:webHidden/>
          </w:rPr>
          <w:tab/>
        </w:r>
        <w:r>
          <w:rPr>
            <w:noProof/>
            <w:webHidden/>
          </w:rPr>
          <w:fldChar w:fldCharType="begin"/>
        </w:r>
        <w:r w:rsidR="001F1216">
          <w:rPr>
            <w:noProof/>
            <w:webHidden/>
          </w:rPr>
          <w:instrText xml:space="preserve"> PAGEREF _Toc410983230 \h </w:instrText>
        </w:r>
        <w:r>
          <w:rPr>
            <w:noProof/>
            <w:webHidden/>
          </w:rPr>
        </w:r>
        <w:r>
          <w:rPr>
            <w:noProof/>
            <w:webHidden/>
          </w:rPr>
          <w:fldChar w:fldCharType="separate"/>
        </w:r>
        <w:r w:rsidR="001F1216">
          <w:rPr>
            <w:noProof/>
            <w:webHidden/>
          </w:rPr>
          <w:t>99</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31" w:history="1">
        <w:r w:rsidR="001F1216" w:rsidRPr="00B62704">
          <w:rPr>
            <w:rStyle w:val="Hipercze"/>
            <w:noProof/>
          </w:rPr>
          <w:t>3.8.5</w:t>
        </w:r>
        <w:r w:rsidR="001F1216" w:rsidRPr="006F1A7D">
          <w:rPr>
            <w:rFonts w:ascii="Calibri" w:hAnsi="Calibri" w:cs="Times New Roman"/>
            <w:i w:val="0"/>
            <w:iCs w:val="0"/>
            <w:noProof/>
            <w:sz w:val="22"/>
            <w:szCs w:val="22"/>
          </w:rPr>
          <w:tab/>
        </w:r>
        <w:r w:rsidR="001F1216" w:rsidRPr="00B62704">
          <w:rPr>
            <w:rStyle w:val="Hipercze"/>
            <w:noProof/>
          </w:rPr>
          <w:t>Proponowane warunki pozwolenia</w:t>
        </w:r>
        <w:r w:rsidR="001F1216">
          <w:rPr>
            <w:noProof/>
            <w:webHidden/>
          </w:rPr>
          <w:tab/>
        </w:r>
        <w:r>
          <w:rPr>
            <w:noProof/>
            <w:webHidden/>
          </w:rPr>
          <w:fldChar w:fldCharType="begin"/>
        </w:r>
        <w:r w:rsidR="001F1216">
          <w:rPr>
            <w:noProof/>
            <w:webHidden/>
          </w:rPr>
          <w:instrText xml:space="preserve"> PAGEREF _Toc410983231 \h </w:instrText>
        </w:r>
        <w:r>
          <w:rPr>
            <w:noProof/>
            <w:webHidden/>
          </w:rPr>
        </w:r>
        <w:r>
          <w:rPr>
            <w:noProof/>
            <w:webHidden/>
          </w:rPr>
          <w:fldChar w:fldCharType="separate"/>
        </w:r>
        <w:r w:rsidR="001F1216">
          <w:rPr>
            <w:noProof/>
            <w:webHidden/>
          </w:rPr>
          <w:t>99</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232" w:history="1">
        <w:r w:rsidR="001F1216" w:rsidRPr="00B62704">
          <w:rPr>
            <w:rStyle w:val="Hipercze"/>
            <w:noProof/>
          </w:rPr>
          <w:t>3.9</w:t>
        </w:r>
        <w:r w:rsidR="001F1216" w:rsidRPr="006F1A7D">
          <w:rPr>
            <w:rFonts w:ascii="Calibri" w:hAnsi="Calibri" w:cs="Times New Roman"/>
            <w:noProof/>
            <w:sz w:val="22"/>
            <w:szCs w:val="22"/>
          </w:rPr>
          <w:tab/>
        </w:r>
        <w:r w:rsidR="001F1216" w:rsidRPr="00B62704">
          <w:rPr>
            <w:rStyle w:val="Hipercze"/>
            <w:noProof/>
          </w:rPr>
          <w:t>Zapobieganie występowaniu i ograniczanie skutków awarii</w:t>
        </w:r>
        <w:r w:rsidR="001F1216">
          <w:rPr>
            <w:noProof/>
            <w:webHidden/>
          </w:rPr>
          <w:tab/>
        </w:r>
        <w:r>
          <w:rPr>
            <w:noProof/>
            <w:webHidden/>
          </w:rPr>
          <w:fldChar w:fldCharType="begin"/>
        </w:r>
        <w:r w:rsidR="001F1216">
          <w:rPr>
            <w:noProof/>
            <w:webHidden/>
          </w:rPr>
          <w:instrText xml:space="preserve"> PAGEREF _Toc410983232 \h </w:instrText>
        </w:r>
        <w:r>
          <w:rPr>
            <w:noProof/>
            <w:webHidden/>
          </w:rPr>
        </w:r>
        <w:r>
          <w:rPr>
            <w:noProof/>
            <w:webHidden/>
          </w:rPr>
          <w:fldChar w:fldCharType="separate"/>
        </w:r>
        <w:r w:rsidR="001F1216">
          <w:rPr>
            <w:noProof/>
            <w:webHidden/>
          </w:rPr>
          <w:t>100</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33" w:history="1">
        <w:r w:rsidR="001F1216" w:rsidRPr="00B62704">
          <w:rPr>
            <w:rStyle w:val="Hipercze"/>
            <w:noProof/>
          </w:rPr>
          <w:t>3.9.1</w:t>
        </w:r>
        <w:r w:rsidR="001F1216" w:rsidRPr="006F1A7D">
          <w:rPr>
            <w:rFonts w:ascii="Calibri" w:hAnsi="Calibri" w:cs="Times New Roman"/>
            <w:i w:val="0"/>
            <w:iCs w:val="0"/>
            <w:noProof/>
            <w:sz w:val="22"/>
            <w:szCs w:val="22"/>
          </w:rPr>
          <w:tab/>
        </w:r>
        <w:r w:rsidR="001F1216" w:rsidRPr="00B62704">
          <w:rPr>
            <w:rStyle w:val="Hipercze"/>
            <w:noProof/>
          </w:rPr>
          <w:t>Poważne awarie przemysłowe</w:t>
        </w:r>
        <w:r w:rsidR="001F1216">
          <w:rPr>
            <w:noProof/>
            <w:webHidden/>
          </w:rPr>
          <w:tab/>
        </w:r>
        <w:r>
          <w:rPr>
            <w:noProof/>
            <w:webHidden/>
          </w:rPr>
          <w:fldChar w:fldCharType="begin"/>
        </w:r>
        <w:r w:rsidR="001F1216">
          <w:rPr>
            <w:noProof/>
            <w:webHidden/>
          </w:rPr>
          <w:instrText xml:space="preserve"> PAGEREF _Toc410983233 \h </w:instrText>
        </w:r>
        <w:r>
          <w:rPr>
            <w:noProof/>
            <w:webHidden/>
          </w:rPr>
        </w:r>
        <w:r>
          <w:rPr>
            <w:noProof/>
            <w:webHidden/>
          </w:rPr>
          <w:fldChar w:fldCharType="separate"/>
        </w:r>
        <w:r w:rsidR="001F1216">
          <w:rPr>
            <w:noProof/>
            <w:webHidden/>
          </w:rPr>
          <w:t>100</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34" w:history="1">
        <w:r w:rsidR="001F1216" w:rsidRPr="00B62704">
          <w:rPr>
            <w:rStyle w:val="Hipercze"/>
            <w:noProof/>
          </w:rPr>
          <w:t>3.9.1.1</w:t>
        </w:r>
        <w:r w:rsidR="001F1216" w:rsidRPr="006F1A7D">
          <w:rPr>
            <w:rFonts w:ascii="Calibri" w:hAnsi="Calibri" w:cs="Times New Roman"/>
            <w:noProof/>
            <w:sz w:val="22"/>
            <w:szCs w:val="22"/>
          </w:rPr>
          <w:tab/>
        </w:r>
        <w:r w:rsidR="001F1216" w:rsidRPr="00B62704">
          <w:rPr>
            <w:rStyle w:val="Hipercze"/>
            <w:noProof/>
          </w:rPr>
          <w:t>Substancje niebezpieczne występujące na terenie zakładu</w:t>
        </w:r>
        <w:r w:rsidR="001F1216">
          <w:rPr>
            <w:noProof/>
            <w:webHidden/>
          </w:rPr>
          <w:tab/>
        </w:r>
        <w:r>
          <w:rPr>
            <w:noProof/>
            <w:webHidden/>
          </w:rPr>
          <w:fldChar w:fldCharType="begin"/>
        </w:r>
        <w:r w:rsidR="001F1216">
          <w:rPr>
            <w:noProof/>
            <w:webHidden/>
          </w:rPr>
          <w:instrText xml:space="preserve"> PAGEREF _Toc410983234 \h </w:instrText>
        </w:r>
        <w:r>
          <w:rPr>
            <w:noProof/>
            <w:webHidden/>
          </w:rPr>
        </w:r>
        <w:r>
          <w:rPr>
            <w:noProof/>
            <w:webHidden/>
          </w:rPr>
          <w:fldChar w:fldCharType="separate"/>
        </w:r>
        <w:r w:rsidR="001F1216">
          <w:rPr>
            <w:noProof/>
            <w:webHidden/>
          </w:rPr>
          <w:t>100</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35" w:history="1">
        <w:r w:rsidR="001F1216" w:rsidRPr="00B62704">
          <w:rPr>
            <w:rStyle w:val="Hipercze"/>
            <w:noProof/>
          </w:rPr>
          <w:t>3.9.1.2</w:t>
        </w:r>
        <w:r w:rsidR="001F1216" w:rsidRPr="006F1A7D">
          <w:rPr>
            <w:rFonts w:ascii="Calibri" w:hAnsi="Calibri" w:cs="Times New Roman"/>
            <w:noProof/>
            <w:sz w:val="22"/>
            <w:szCs w:val="22"/>
          </w:rPr>
          <w:tab/>
        </w:r>
        <w:r w:rsidR="001F1216" w:rsidRPr="00B62704">
          <w:rPr>
            <w:rStyle w:val="Hipercze"/>
            <w:noProof/>
          </w:rPr>
          <w:t>Klasyfikacja zakładu jako zakładu stwarzającego zagrożenie wystąpienia poważnej awarii przemysłowej</w:t>
        </w:r>
        <w:r w:rsidR="001F1216">
          <w:rPr>
            <w:noProof/>
            <w:webHidden/>
          </w:rPr>
          <w:tab/>
        </w:r>
        <w:r>
          <w:rPr>
            <w:noProof/>
            <w:webHidden/>
          </w:rPr>
          <w:fldChar w:fldCharType="begin"/>
        </w:r>
        <w:r w:rsidR="001F1216">
          <w:rPr>
            <w:noProof/>
            <w:webHidden/>
          </w:rPr>
          <w:instrText xml:space="preserve"> PAGEREF _Toc410983235 \h </w:instrText>
        </w:r>
        <w:r>
          <w:rPr>
            <w:noProof/>
            <w:webHidden/>
          </w:rPr>
        </w:r>
        <w:r>
          <w:rPr>
            <w:noProof/>
            <w:webHidden/>
          </w:rPr>
          <w:fldChar w:fldCharType="separate"/>
        </w:r>
        <w:r w:rsidR="001F1216">
          <w:rPr>
            <w:noProof/>
            <w:webHidden/>
          </w:rPr>
          <w:t>102</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36" w:history="1">
        <w:r w:rsidR="001F1216" w:rsidRPr="00B62704">
          <w:rPr>
            <w:rStyle w:val="Hipercze"/>
            <w:noProof/>
          </w:rPr>
          <w:t>3.9.1.3</w:t>
        </w:r>
        <w:r w:rsidR="001F1216" w:rsidRPr="006F1A7D">
          <w:rPr>
            <w:rFonts w:ascii="Calibri" w:hAnsi="Calibri" w:cs="Times New Roman"/>
            <w:noProof/>
            <w:sz w:val="22"/>
            <w:szCs w:val="22"/>
          </w:rPr>
          <w:tab/>
        </w:r>
        <w:r w:rsidR="001F1216" w:rsidRPr="00B62704">
          <w:rPr>
            <w:rStyle w:val="Hipercze"/>
            <w:noProof/>
          </w:rPr>
          <w:t>Zidentyfikowane potencjalne poważne awarie przemysłowe</w:t>
        </w:r>
        <w:r w:rsidR="001F1216">
          <w:rPr>
            <w:noProof/>
            <w:webHidden/>
          </w:rPr>
          <w:tab/>
        </w:r>
        <w:r>
          <w:rPr>
            <w:noProof/>
            <w:webHidden/>
          </w:rPr>
          <w:fldChar w:fldCharType="begin"/>
        </w:r>
        <w:r w:rsidR="001F1216">
          <w:rPr>
            <w:noProof/>
            <w:webHidden/>
          </w:rPr>
          <w:instrText xml:space="preserve"> PAGEREF _Toc410983236 \h </w:instrText>
        </w:r>
        <w:r>
          <w:rPr>
            <w:noProof/>
            <w:webHidden/>
          </w:rPr>
        </w:r>
        <w:r>
          <w:rPr>
            <w:noProof/>
            <w:webHidden/>
          </w:rPr>
          <w:fldChar w:fldCharType="separate"/>
        </w:r>
        <w:r w:rsidR="001F1216">
          <w:rPr>
            <w:noProof/>
            <w:webHidden/>
          </w:rPr>
          <w:t>102</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37" w:history="1">
        <w:r w:rsidR="001F1216" w:rsidRPr="00B62704">
          <w:rPr>
            <w:rStyle w:val="Hipercze"/>
            <w:noProof/>
          </w:rPr>
          <w:t>3.9.1.4</w:t>
        </w:r>
        <w:r w:rsidR="001F1216" w:rsidRPr="006F1A7D">
          <w:rPr>
            <w:rFonts w:ascii="Calibri" w:hAnsi="Calibri" w:cs="Times New Roman"/>
            <w:noProof/>
            <w:sz w:val="22"/>
            <w:szCs w:val="22"/>
          </w:rPr>
          <w:tab/>
        </w:r>
        <w:r w:rsidR="001F1216" w:rsidRPr="00B62704">
          <w:rPr>
            <w:rStyle w:val="Hipercze"/>
            <w:noProof/>
          </w:rPr>
          <w:t>Proponowane sposoby zapobiegania występowaniu i ograniczania skutków awarii</w:t>
        </w:r>
        <w:r w:rsidR="001F1216">
          <w:rPr>
            <w:noProof/>
            <w:webHidden/>
          </w:rPr>
          <w:tab/>
        </w:r>
        <w:r>
          <w:rPr>
            <w:noProof/>
            <w:webHidden/>
          </w:rPr>
          <w:fldChar w:fldCharType="begin"/>
        </w:r>
        <w:r w:rsidR="001F1216">
          <w:rPr>
            <w:noProof/>
            <w:webHidden/>
          </w:rPr>
          <w:instrText xml:space="preserve"> PAGEREF _Toc410983237 \h </w:instrText>
        </w:r>
        <w:r>
          <w:rPr>
            <w:noProof/>
            <w:webHidden/>
          </w:rPr>
        </w:r>
        <w:r>
          <w:rPr>
            <w:noProof/>
            <w:webHidden/>
          </w:rPr>
          <w:fldChar w:fldCharType="separate"/>
        </w:r>
        <w:r w:rsidR="001F1216">
          <w:rPr>
            <w:noProof/>
            <w:webHidden/>
          </w:rPr>
          <w:t>103</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38" w:history="1">
        <w:r w:rsidR="001F1216" w:rsidRPr="00B62704">
          <w:rPr>
            <w:rStyle w:val="Hipercze"/>
            <w:noProof/>
          </w:rPr>
          <w:t>3.9.2</w:t>
        </w:r>
        <w:r w:rsidR="001F1216" w:rsidRPr="006F1A7D">
          <w:rPr>
            <w:rFonts w:ascii="Calibri" w:hAnsi="Calibri" w:cs="Times New Roman"/>
            <w:i w:val="0"/>
            <w:iCs w:val="0"/>
            <w:noProof/>
            <w:sz w:val="22"/>
            <w:szCs w:val="22"/>
          </w:rPr>
          <w:tab/>
        </w:r>
        <w:r w:rsidR="001F1216" w:rsidRPr="00B62704">
          <w:rPr>
            <w:rStyle w:val="Hipercze"/>
            <w:noProof/>
          </w:rPr>
          <w:t>Inne sytuacje awaryjne mogące skutkować zanieczyszczeniem środowiska</w:t>
        </w:r>
        <w:r w:rsidR="001F1216">
          <w:rPr>
            <w:noProof/>
            <w:webHidden/>
          </w:rPr>
          <w:tab/>
        </w:r>
        <w:r>
          <w:rPr>
            <w:noProof/>
            <w:webHidden/>
          </w:rPr>
          <w:fldChar w:fldCharType="begin"/>
        </w:r>
        <w:r w:rsidR="001F1216">
          <w:rPr>
            <w:noProof/>
            <w:webHidden/>
          </w:rPr>
          <w:instrText xml:space="preserve"> PAGEREF _Toc410983238 \h </w:instrText>
        </w:r>
        <w:r>
          <w:rPr>
            <w:noProof/>
            <w:webHidden/>
          </w:rPr>
        </w:r>
        <w:r>
          <w:rPr>
            <w:noProof/>
            <w:webHidden/>
          </w:rPr>
          <w:fldChar w:fldCharType="separate"/>
        </w:r>
        <w:r w:rsidR="001F1216">
          <w:rPr>
            <w:noProof/>
            <w:webHidden/>
          </w:rPr>
          <w:t>105</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39" w:history="1">
        <w:r w:rsidR="001F1216" w:rsidRPr="00B62704">
          <w:rPr>
            <w:rStyle w:val="Hipercze"/>
            <w:noProof/>
          </w:rPr>
          <w:t>3.9.2.1</w:t>
        </w:r>
        <w:r w:rsidR="001F1216" w:rsidRPr="006F1A7D">
          <w:rPr>
            <w:rFonts w:ascii="Calibri" w:hAnsi="Calibri" w:cs="Times New Roman"/>
            <w:noProof/>
            <w:sz w:val="22"/>
            <w:szCs w:val="22"/>
          </w:rPr>
          <w:tab/>
        </w:r>
        <w:r w:rsidR="001F1216" w:rsidRPr="00B62704">
          <w:rPr>
            <w:rStyle w:val="Hipercze"/>
            <w:noProof/>
          </w:rPr>
          <w:t>Zidentyfikowane potencjalne sytuacje awaryjne</w:t>
        </w:r>
        <w:r w:rsidR="001F1216">
          <w:rPr>
            <w:noProof/>
            <w:webHidden/>
          </w:rPr>
          <w:tab/>
        </w:r>
        <w:r>
          <w:rPr>
            <w:noProof/>
            <w:webHidden/>
          </w:rPr>
          <w:fldChar w:fldCharType="begin"/>
        </w:r>
        <w:r w:rsidR="001F1216">
          <w:rPr>
            <w:noProof/>
            <w:webHidden/>
          </w:rPr>
          <w:instrText xml:space="preserve"> PAGEREF _Toc410983239 \h </w:instrText>
        </w:r>
        <w:r>
          <w:rPr>
            <w:noProof/>
            <w:webHidden/>
          </w:rPr>
        </w:r>
        <w:r>
          <w:rPr>
            <w:noProof/>
            <w:webHidden/>
          </w:rPr>
          <w:fldChar w:fldCharType="separate"/>
        </w:r>
        <w:r w:rsidR="001F1216">
          <w:rPr>
            <w:noProof/>
            <w:webHidden/>
          </w:rPr>
          <w:t>105</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40" w:history="1">
        <w:r w:rsidR="001F1216" w:rsidRPr="00B62704">
          <w:rPr>
            <w:rStyle w:val="Hipercze"/>
            <w:noProof/>
          </w:rPr>
          <w:t>3.9.2.2</w:t>
        </w:r>
        <w:r w:rsidR="001F1216" w:rsidRPr="006F1A7D">
          <w:rPr>
            <w:rFonts w:ascii="Calibri" w:hAnsi="Calibri" w:cs="Times New Roman"/>
            <w:noProof/>
            <w:sz w:val="22"/>
            <w:szCs w:val="22"/>
          </w:rPr>
          <w:tab/>
        </w:r>
        <w:r w:rsidR="001F1216" w:rsidRPr="00B62704">
          <w:rPr>
            <w:rStyle w:val="Hipercze"/>
            <w:noProof/>
          </w:rPr>
          <w:t>Proponowane sposoby zapobiegania występowaniu i ograniczania skutków awarii</w:t>
        </w:r>
        <w:r w:rsidR="001F1216">
          <w:rPr>
            <w:noProof/>
            <w:webHidden/>
          </w:rPr>
          <w:tab/>
        </w:r>
        <w:r>
          <w:rPr>
            <w:noProof/>
            <w:webHidden/>
          </w:rPr>
          <w:fldChar w:fldCharType="begin"/>
        </w:r>
        <w:r w:rsidR="001F1216">
          <w:rPr>
            <w:noProof/>
            <w:webHidden/>
          </w:rPr>
          <w:instrText xml:space="preserve"> PAGEREF _Toc410983240 \h </w:instrText>
        </w:r>
        <w:r>
          <w:rPr>
            <w:noProof/>
            <w:webHidden/>
          </w:rPr>
        </w:r>
        <w:r>
          <w:rPr>
            <w:noProof/>
            <w:webHidden/>
          </w:rPr>
          <w:fldChar w:fldCharType="separate"/>
        </w:r>
        <w:r w:rsidR="001F1216">
          <w:rPr>
            <w:noProof/>
            <w:webHidden/>
          </w:rPr>
          <w:t>105</w:t>
        </w:r>
        <w:r>
          <w:rPr>
            <w:noProof/>
            <w:webHidden/>
          </w:rPr>
          <w:fldChar w:fldCharType="end"/>
        </w:r>
      </w:hyperlink>
    </w:p>
    <w:p w:rsidR="001F1216" w:rsidRPr="006F1A7D" w:rsidRDefault="00C42CB6">
      <w:pPr>
        <w:pStyle w:val="Spistreci3"/>
        <w:tabs>
          <w:tab w:val="left" w:pos="1200"/>
          <w:tab w:val="right" w:leader="dot" w:pos="9628"/>
        </w:tabs>
        <w:rPr>
          <w:rFonts w:ascii="Calibri" w:hAnsi="Calibri" w:cs="Times New Roman"/>
          <w:i w:val="0"/>
          <w:iCs w:val="0"/>
          <w:noProof/>
          <w:sz w:val="22"/>
          <w:szCs w:val="22"/>
        </w:rPr>
      </w:pPr>
      <w:hyperlink w:anchor="_Toc410983241" w:history="1">
        <w:r w:rsidR="001F1216" w:rsidRPr="00B62704">
          <w:rPr>
            <w:rStyle w:val="Hipercze"/>
            <w:noProof/>
          </w:rPr>
          <w:t>3.9.3</w:t>
        </w:r>
        <w:r w:rsidR="001F1216" w:rsidRPr="006F1A7D">
          <w:rPr>
            <w:rFonts w:ascii="Calibri" w:hAnsi="Calibri" w:cs="Times New Roman"/>
            <w:i w:val="0"/>
            <w:iCs w:val="0"/>
            <w:noProof/>
            <w:sz w:val="22"/>
            <w:szCs w:val="22"/>
          </w:rPr>
          <w:tab/>
        </w:r>
        <w:r w:rsidR="001F1216" w:rsidRPr="00B62704">
          <w:rPr>
            <w:rStyle w:val="Hipercze"/>
            <w:noProof/>
          </w:rPr>
          <w:t>Najlepsze dostępne techniki</w:t>
        </w:r>
        <w:r w:rsidR="001F1216">
          <w:rPr>
            <w:noProof/>
            <w:webHidden/>
          </w:rPr>
          <w:tab/>
        </w:r>
        <w:r>
          <w:rPr>
            <w:noProof/>
            <w:webHidden/>
          </w:rPr>
          <w:fldChar w:fldCharType="begin"/>
        </w:r>
        <w:r w:rsidR="001F1216">
          <w:rPr>
            <w:noProof/>
            <w:webHidden/>
          </w:rPr>
          <w:instrText xml:space="preserve"> PAGEREF _Toc410983241 \h </w:instrText>
        </w:r>
        <w:r>
          <w:rPr>
            <w:noProof/>
            <w:webHidden/>
          </w:rPr>
        </w:r>
        <w:r>
          <w:rPr>
            <w:noProof/>
            <w:webHidden/>
          </w:rPr>
          <w:fldChar w:fldCharType="separate"/>
        </w:r>
        <w:r w:rsidR="001F1216">
          <w:rPr>
            <w:noProof/>
            <w:webHidden/>
          </w:rPr>
          <w:t>107</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42" w:history="1">
        <w:r w:rsidR="001F1216" w:rsidRPr="00B62704">
          <w:rPr>
            <w:rStyle w:val="Hipercze"/>
            <w:noProof/>
          </w:rPr>
          <w:t>3.9.3.1</w:t>
        </w:r>
        <w:r w:rsidR="001F1216" w:rsidRPr="006F1A7D">
          <w:rPr>
            <w:rFonts w:ascii="Calibri" w:hAnsi="Calibri" w:cs="Times New Roman"/>
            <w:noProof/>
            <w:sz w:val="22"/>
            <w:szCs w:val="22"/>
          </w:rPr>
          <w:tab/>
        </w:r>
        <w:r w:rsidR="001F1216" w:rsidRPr="00B62704">
          <w:rPr>
            <w:rStyle w:val="Hipercze"/>
            <w:noProof/>
          </w:rPr>
          <w:t>Odniesienie do konkluzji BAT / dokumentów BREF</w:t>
        </w:r>
        <w:r w:rsidR="001F1216">
          <w:rPr>
            <w:noProof/>
            <w:webHidden/>
          </w:rPr>
          <w:tab/>
        </w:r>
        <w:r>
          <w:rPr>
            <w:noProof/>
            <w:webHidden/>
          </w:rPr>
          <w:fldChar w:fldCharType="begin"/>
        </w:r>
        <w:r w:rsidR="001F1216">
          <w:rPr>
            <w:noProof/>
            <w:webHidden/>
          </w:rPr>
          <w:instrText xml:space="preserve"> PAGEREF _Toc410983242 \h </w:instrText>
        </w:r>
        <w:r>
          <w:rPr>
            <w:noProof/>
            <w:webHidden/>
          </w:rPr>
        </w:r>
        <w:r>
          <w:rPr>
            <w:noProof/>
            <w:webHidden/>
          </w:rPr>
          <w:fldChar w:fldCharType="separate"/>
        </w:r>
        <w:r w:rsidR="001F1216">
          <w:rPr>
            <w:noProof/>
            <w:webHidden/>
          </w:rPr>
          <w:t>107</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43" w:history="1">
        <w:r w:rsidR="001F1216" w:rsidRPr="00B62704">
          <w:rPr>
            <w:rStyle w:val="Hipercze"/>
            <w:noProof/>
          </w:rPr>
          <w:t>3.9.3.2</w:t>
        </w:r>
        <w:r w:rsidR="001F1216" w:rsidRPr="006F1A7D">
          <w:rPr>
            <w:rFonts w:ascii="Calibri" w:hAnsi="Calibri" w:cs="Times New Roman"/>
            <w:noProof/>
            <w:sz w:val="22"/>
            <w:szCs w:val="22"/>
          </w:rPr>
          <w:tab/>
        </w:r>
        <w:r w:rsidR="001F1216" w:rsidRPr="00B62704">
          <w:rPr>
            <w:rStyle w:val="Hipercze"/>
            <w:noProof/>
          </w:rPr>
          <w:t>Uzasadnienie dla wybranych rozwiązań</w:t>
        </w:r>
        <w:r w:rsidR="001F1216">
          <w:rPr>
            <w:noProof/>
            <w:webHidden/>
          </w:rPr>
          <w:tab/>
        </w:r>
        <w:r>
          <w:rPr>
            <w:noProof/>
            <w:webHidden/>
          </w:rPr>
          <w:fldChar w:fldCharType="begin"/>
        </w:r>
        <w:r w:rsidR="001F1216">
          <w:rPr>
            <w:noProof/>
            <w:webHidden/>
          </w:rPr>
          <w:instrText xml:space="preserve"> PAGEREF _Toc410983243 \h </w:instrText>
        </w:r>
        <w:r>
          <w:rPr>
            <w:noProof/>
            <w:webHidden/>
          </w:rPr>
        </w:r>
        <w:r>
          <w:rPr>
            <w:noProof/>
            <w:webHidden/>
          </w:rPr>
          <w:fldChar w:fldCharType="separate"/>
        </w:r>
        <w:r w:rsidR="001F1216">
          <w:rPr>
            <w:noProof/>
            <w:webHidden/>
          </w:rPr>
          <w:t>108</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244" w:history="1">
        <w:r w:rsidR="001F1216" w:rsidRPr="00B62704">
          <w:rPr>
            <w:rStyle w:val="Hipercze"/>
            <w:noProof/>
          </w:rPr>
          <w:t>3.10</w:t>
        </w:r>
        <w:r w:rsidR="001F1216" w:rsidRPr="006F1A7D">
          <w:rPr>
            <w:rFonts w:ascii="Calibri" w:hAnsi="Calibri" w:cs="Times New Roman"/>
            <w:noProof/>
            <w:sz w:val="22"/>
            <w:szCs w:val="22"/>
          </w:rPr>
          <w:tab/>
        </w:r>
        <w:r w:rsidR="001F1216" w:rsidRPr="00B62704">
          <w:rPr>
            <w:rStyle w:val="Hipercze"/>
            <w:noProof/>
          </w:rPr>
          <w:t>Efektywność energetyczna</w:t>
        </w:r>
        <w:r w:rsidR="001F1216">
          <w:rPr>
            <w:noProof/>
            <w:webHidden/>
          </w:rPr>
          <w:tab/>
        </w:r>
        <w:r>
          <w:rPr>
            <w:noProof/>
            <w:webHidden/>
          </w:rPr>
          <w:fldChar w:fldCharType="begin"/>
        </w:r>
        <w:r w:rsidR="001F1216">
          <w:rPr>
            <w:noProof/>
            <w:webHidden/>
          </w:rPr>
          <w:instrText xml:space="preserve"> PAGEREF _Toc410983244 \h </w:instrText>
        </w:r>
        <w:r>
          <w:rPr>
            <w:noProof/>
            <w:webHidden/>
          </w:rPr>
        </w:r>
        <w:r>
          <w:rPr>
            <w:noProof/>
            <w:webHidden/>
          </w:rPr>
          <w:fldChar w:fldCharType="separate"/>
        </w:r>
        <w:r w:rsidR="001F1216">
          <w:rPr>
            <w:noProof/>
            <w:webHidden/>
          </w:rPr>
          <w:t>109</w:t>
        </w:r>
        <w:r>
          <w:rPr>
            <w:noProof/>
            <w:webHidden/>
          </w:rPr>
          <w:fldChar w:fldCharType="end"/>
        </w:r>
      </w:hyperlink>
    </w:p>
    <w:p w:rsidR="001F1216" w:rsidRPr="006F1A7D" w:rsidRDefault="00C42CB6">
      <w:pPr>
        <w:pStyle w:val="Spistreci3"/>
        <w:tabs>
          <w:tab w:val="left" w:pos="1440"/>
          <w:tab w:val="right" w:leader="dot" w:pos="9628"/>
        </w:tabs>
        <w:rPr>
          <w:rFonts w:ascii="Calibri" w:hAnsi="Calibri" w:cs="Times New Roman"/>
          <w:i w:val="0"/>
          <w:iCs w:val="0"/>
          <w:noProof/>
          <w:sz w:val="22"/>
          <w:szCs w:val="22"/>
        </w:rPr>
      </w:pPr>
      <w:hyperlink w:anchor="_Toc410983245" w:history="1">
        <w:r w:rsidR="001F1216" w:rsidRPr="00B62704">
          <w:rPr>
            <w:rStyle w:val="Hipercze"/>
            <w:noProof/>
          </w:rPr>
          <w:t>3.10.1</w:t>
        </w:r>
        <w:r w:rsidR="001F1216" w:rsidRPr="006F1A7D">
          <w:rPr>
            <w:rFonts w:ascii="Calibri" w:hAnsi="Calibri" w:cs="Times New Roman"/>
            <w:i w:val="0"/>
            <w:iCs w:val="0"/>
            <w:noProof/>
            <w:sz w:val="22"/>
            <w:szCs w:val="22"/>
          </w:rPr>
          <w:tab/>
        </w:r>
        <w:r w:rsidR="001F1216" w:rsidRPr="00B62704">
          <w:rPr>
            <w:rStyle w:val="Hipercze"/>
            <w:noProof/>
          </w:rPr>
          <w:t>Źródła i zużycie energii</w:t>
        </w:r>
        <w:r w:rsidR="001F1216">
          <w:rPr>
            <w:noProof/>
            <w:webHidden/>
          </w:rPr>
          <w:tab/>
        </w:r>
        <w:r>
          <w:rPr>
            <w:noProof/>
            <w:webHidden/>
          </w:rPr>
          <w:fldChar w:fldCharType="begin"/>
        </w:r>
        <w:r w:rsidR="001F1216">
          <w:rPr>
            <w:noProof/>
            <w:webHidden/>
          </w:rPr>
          <w:instrText xml:space="preserve"> PAGEREF _Toc410983245 \h </w:instrText>
        </w:r>
        <w:r>
          <w:rPr>
            <w:noProof/>
            <w:webHidden/>
          </w:rPr>
        </w:r>
        <w:r>
          <w:rPr>
            <w:noProof/>
            <w:webHidden/>
          </w:rPr>
          <w:fldChar w:fldCharType="separate"/>
        </w:r>
        <w:r w:rsidR="001F1216">
          <w:rPr>
            <w:noProof/>
            <w:webHidden/>
          </w:rPr>
          <w:t>109</w:t>
        </w:r>
        <w:r>
          <w:rPr>
            <w:noProof/>
            <w:webHidden/>
          </w:rPr>
          <w:fldChar w:fldCharType="end"/>
        </w:r>
      </w:hyperlink>
    </w:p>
    <w:p w:rsidR="001F1216" w:rsidRPr="006F1A7D" w:rsidRDefault="00C42CB6">
      <w:pPr>
        <w:pStyle w:val="Spistreci3"/>
        <w:tabs>
          <w:tab w:val="left" w:pos="1440"/>
          <w:tab w:val="right" w:leader="dot" w:pos="9628"/>
        </w:tabs>
        <w:rPr>
          <w:rFonts w:ascii="Calibri" w:hAnsi="Calibri" w:cs="Times New Roman"/>
          <w:i w:val="0"/>
          <w:iCs w:val="0"/>
          <w:noProof/>
          <w:sz w:val="22"/>
          <w:szCs w:val="22"/>
        </w:rPr>
      </w:pPr>
      <w:hyperlink w:anchor="_Toc410983246" w:history="1">
        <w:r w:rsidR="001F1216" w:rsidRPr="00B62704">
          <w:rPr>
            <w:rStyle w:val="Hipercze"/>
            <w:noProof/>
          </w:rPr>
          <w:t>3.10.2</w:t>
        </w:r>
        <w:r w:rsidR="001F1216" w:rsidRPr="006F1A7D">
          <w:rPr>
            <w:rFonts w:ascii="Calibri" w:hAnsi="Calibri" w:cs="Times New Roman"/>
            <w:i w:val="0"/>
            <w:iCs w:val="0"/>
            <w:noProof/>
            <w:sz w:val="22"/>
            <w:szCs w:val="22"/>
          </w:rPr>
          <w:tab/>
        </w:r>
        <w:r w:rsidR="001F1216" w:rsidRPr="00B62704">
          <w:rPr>
            <w:rStyle w:val="Hipercze"/>
            <w:noProof/>
          </w:rPr>
          <w:t>Proponowane procedury monitorowania zużycia energii</w:t>
        </w:r>
        <w:r w:rsidR="001F1216">
          <w:rPr>
            <w:noProof/>
            <w:webHidden/>
          </w:rPr>
          <w:tab/>
        </w:r>
        <w:r>
          <w:rPr>
            <w:noProof/>
            <w:webHidden/>
          </w:rPr>
          <w:fldChar w:fldCharType="begin"/>
        </w:r>
        <w:r w:rsidR="001F1216">
          <w:rPr>
            <w:noProof/>
            <w:webHidden/>
          </w:rPr>
          <w:instrText xml:space="preserve"> PAGEREF _Toc410983246 \h </w:instrText>
        </w:r>
        <w:r>
          <w:rPr>
            <w:noProof/>
            <w:webHidden/>
          </w:rPr>
        </w:r>
        <w:r>
          <w:rPr>
            <w:noProof/>
            <w:webHidden/>
          </w:rPr>
          <w:fldChar w:fldCharType="separate"/>
        </w:r>
        <w:r w:rsidR="001F1216">
          <w:rPr>
            <w:noProof/>
            <w:webHidden/>
          </w:rPr>
          <w:t>110</w:t>
        </w:r>
        <w:r>
          <w:rPr>
            <w:noProof/>
            <w:webHidden/>
          </w:rPr>
          <w:fldChar w:fldCharType="end"/>
        </w:r>
      </w:hyperlink>
    </w:p>
    <w:p w:rsidR="001F1216" w:rsidRPr="006F1A7D" w:rsidRDefault="00C42CB6">
      <w:pPr>
        <w:pStyle w:val="Spistreci3"/>
        <w:tabs>
          <w:tab w:val="left" w:pos="1440"/>
          <w:tab w:val="right" w:leader="dot" w:pos="9628"/>
        </w:tabs>
        <w:rPr>
          <w:rFonts w:ascii="Calibri" w:hAnsi="Calibri" w:cs="Times New Roman"/>
          <w:i w:val="0"/>
          <w:iCs w:val="0"/>
          <w:noProof/>
          <w:sz w:val="22"/>
          <w:szCs w:val="22"/>
        </w:rPr>
      </w:pPr>
      <w:hyperlink w:anchor="_Toc410983247" w:history="1">
        <w:r w:rsidR="001F1216" w:rsidRPr="00B62704">
          <w:rPr>
            <w:rStyle w:val="Hipercze"/>
            <w:noProof/>
          </w:rPr>
          <w:t>3.10.3</w:t>
        </w:r>
        <w:r w:rsidR="001F1216" w:rsidRPr="006F1A7D">
          <w:rPr>
            <w:rFonts w:ascii="Calibri" w:hAnsi="Calibri" w:cs="Times New Roman"/>
            <w:i w:val="0"/>
            <w:iCs w:val="0"/>
            <w:noProof/>
            <w:sz w:val="22"/>
            <w:szCs w:val="22"/>
          </w:rPr>
          <w:tab/>
        </w:r>
        <w:r w:rsidR="001F1216" w:rsidRPr="00B62704">
          <w:rPr>
            <w:rStyle w:val="Hipercze"/>
            <w:noProof/>
          </w:rPr>
          <w:t>Najlepsze dostępne techniki w odniesieniu do efektywności energetycznej</w:t>
        </w:r>
        <w:r w:rsidR="001F1216">
          <w:rPr>
            <w:noProof/>
            <w:webHidden/>
          </w:rPr>
          <w:tab/>
        </w:r>
        <w:r>
          <w:rPr>
            <w:noProof/>
            <w:webHidden/>
          </w:rPr>
          <w:fldChar w:fldCharType="begin"/>
        </w:r>
        <w:r w:rsidR="001F1216">
          <w:rPr>
            <w:noProof/>
            <w:webHidden/>
          </w:rPr>
          <w:instrText xml:space="preserve"> PAGEREF _Toc410983247 \h </w:instrText>
        </w:r>
        <w:r>
          <w:rPr>
            <w:noProof/>
            <w:webHidden/>
          </w:rPr>
        </w:r>
        <w:r>
          <w:rPr>
            <w:noProof/>
            <w:webHidden/>
          </w:rPr>
          <w:fldChar w:fldCharType="separate"/>
        </w:r>
        <w:r w:rsidR="001F1216">
          <w:rPr>
            <w:noProof/>
            <w:webHidden/>
          </w:rPr>
          <w:t>111</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48" w:history="1">
        <w:r w:rsidR="001F1216" w:rsidRPr="00B62704">
          <w:rPr>
            <w:rStyle w:val="Hipercze"/>
            <w:noProof/>
          </w:rPr>
          <w:t>3.10.3.1</w:t>
        </w:r>
        <w:r w:rsidR="001F1216" w:rsidRPr="006F1A7D">
          <w:rPr>
            <w:rFonts w:ascii="Calibri" w:hAnsi="Calibri" w:cs="Times New Roman"/>
            <w:noProof/>
            <w:sz w:val="22"/>
            <w:szCs w:val="22"/>
          </w:rPr>
          <w:tab/>
        </w:r>
        <w:r w:rsidR="001F1216" w:rsidRPr="00B62704">
          <w:rPr>
            <w:rStyle w:val="Hipercze"/>
            <w:noProof/>
          </w:rPr>
          <w:t>Odniesienie do konkluzji BAT / dokumentów BREF</w:t>
        </w:r>
        <w:r w:rsidR="001F1216">
          <w:rPr>
            <w:noProof/>
            <w:webHidden/>
          </w:rPr>
          <w:tab/>
        </w:r>
        <w:r>
          <w:rPr>
            <w:noProof/>
            <w:webHidden/>
          </w:rPr>
          <w:fldChar w:fldCharType="begin"/>
        </w:r>
        <w:r w:rsidR="001F1216">
          <w:rPr>
            <w:noProof/>
            <w:webHidden/>
          </w:rPr>
          <w:instrText xml:space="preserve"> PAGEREF _Toc410983248 \h </w:instrText>
        </w:r>
        <w:r>
          <w:rPr>
            <w:noProof/>
            <w:webHidden/>
          </w:rPr>
        </w:r>
        <w:r>
          <w:rPr>
            <w:noProof/>
            <w:webHidden/>
          </w:rPr>
          <w:fldChar w:fldCharType="separate"/>
        </w:r>
        <w:r w:rsidR="001F1216">
          <w:rPr>
            <w:noProof/>
            <w:webHidden/>
          </w:rPr>
          <w:t>111</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49" w:history="1">
        <w:r w:rsidR="001F1216" w:rsidRPr="00B62704">
          <w:rPr>
            <w:rStyle w:val="Hipercze"/>
            <w:noProof/>
          </w:rPr>
          <w:t>3.10.3.2</w:t>
        </w:r>
        <w:r w:rsidR="001F1216" w:rsidRPr="006F1A7D">
          <w:rPr>
            <w:rFonts w:ascii="Calibri" w:hAnsi="Calibri" w:cs="Times New Roman"/>
            <w:noProof/>
            <w:sz w:val="22"/>
            <w:szCs w:val="22"/>
          </w:rPr>
          <w:tab/>
        </w:r>
        <w:r w:rsidR="001F1216" w:rsidRPr="00B62704">
          <w:rPr>
            <w:rStyle w:val="Hipercze"/>
            <w:noProof/>
          </w:rPr>
          <w:t>Uzasadnienie dla wybranych rozwiązań</w:t>
        </w:r>
        <w:r w:rsidR="001F1216">
          <w:rPr>
            <w:noProof/>
            <w:webHidden/>
          </w:rPr>
          <w:tab/>
        </w:r>
        <w:r>
          <w:rPr>
            <w:noProof/>
            <w:webHidden/>
          </w:rPr>
          <w:fldChar w:fldCharType="begin"/>
        </w:r>
        <w:r w:rsidR="001F1216">
          <w:rPr>
            <w:noProof/>
            <w:webHidden/>
          </w:rPr>
          <w:instrText xml:space="preserve"> PAGEREF _Toc410983249 \h </w:instrText>
        </w:r>
        <w:r>
          <w:rPr>
            <w:noProof/>
            <w:webHidden/>
          </w:rPr>
        </w:r>
        <w:r>
          <w:rPr>
            <w:noProof/>
            <w:webHidden/>
          </w:rPr>
          <w:fldChar w:fldCharType="separate"/>
        </w:r>
        <w:r w:rsidR="001F1216">
          <w:rPr>
            <w:noProof/>
            <w:webHidden/>
          </w:rPr>
          <w:t>111</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50" w:history="1">
        <w:r w:rsidR="001F1216" w:rsidRPr="00B62704">
          <w:rPr>
            <w:rStyle w:val="Hipercze"/>
            <w:noProof/>
          </w:rPr>
          <w:t>3.10.3.3</w:t>
        </w:r>
        <w:r w:rsidR="001F1216" w:rsidRPr="006F1A7D">
          <w:rPr>
            <w:rFonts w:ascii="Calibri" w:hAnsi="Calibri" w:cs="Times New Roman"/>
            <w:noProof/>
            <w:sz w:val="22"/>
            <w:szCs w:val="22"/>
          </w:rPr>
          <w:tab/>
        </w:r>
        <w:r w:rsidR="001F1216" w:rsidRPr="00B62704">
          <w:rPr>
            <w:rStyle w:val="Hipercze"/>
            <w:noProof/>
          </w:rPr>
          <w:t>Inne działania na rzecz poprawy efektywności energetycznej</w:t>
        </w:r>
        <w:r w:rsidR="001F1216">
          <w:rPr>
            <w:noProof/>
            <w:webHidden/>
          </w:rPr>
          <w:tab/>
        </w:r>
        <w:r>
          <w:rPr>
            <w:noProof/>
            <w:webHidden/>
          </w:rPr>
          <w:fldChar w:fldCharType="begin"/>
        </w:r>
        <w:r w:rsidR="001F1216">
          <w:rPr>
            <w:noProof/>
            <w:webHidden/>
          </w:rPr>
          <w:instrText xml:space="preserve"> PAGEREF _Toc410983250 \h </w:instrText>
        </w:r>
        <w:r>
          <w:rPr>
            <w:noProof/>
            <w:webHidden/>
          </w:rPr>
        </w:r>
        <w:r>
          <w:rPr>
            <w:noProof/>
            <w:webHidden/>
          </w:rPr>
          <w:fldChar w:fldCharType="separate"/>
        </w:r>
        <w:r w:rsidR="001F1216">
          <w:rPr>
            <w:noProof/>
            <w:webHidden/>
          </w:rPr>
          <w:t>111</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251" w:history="1">
        <w:r w:rsidR="001F1216" w:rsidRPr="00B62704">
          <w:rPr>
            <w:rStyle w:val="Hipercze"/>
            <w:noProof/>
          </w:rPr>
          <w:t>3.11</w:t>
        </w:r>
        <w:r w:rsidR="001F1216" w:rsidRPr="006F1A7D">
          <w:rPr>
            <w:rFonts w:ascii="Calibri" w:hAnsi="Calibri" w:cs="Times New Roman"/>
            <w:noProof/>
            <w:sz w:val="22"/>
            <w:szCs w:val="22"/>
          </w:rPr>
          <w:tab/>
        </w:r>
        <w:r w:rsidR="001F1216" w:rsidRPr="00B62704">
          <w:rPr>
            <w:rStyle w:val="Hipercze"/>
            <w:noProof/>
          </w:rPr>
          <w:t>Oddziaływanie na środowisko jako całość</w:t>
        </w:r>
        <w:r w:rsidR="001F1216">
          <w:rPr>
            <w:noProof/>
            <w:webHidden/>
          </w:rPr>
          <w:tab/>
        </w:r>
        <w:r>
          <w:rPr>
            <w:noProof/>
            <w:webHidden/>
          </w:rPr>
          <w:fldChar w:fldCharType="begin"/>
        </w:r>
        <w:r w:rsidR="001F1216">
          <w:rPr>
            <w:noProof/>
            <w:webHidden/>
          </w:rPr>
          <w:instrText xml:space="preserve"> PAGEREF _Toc410983251 \h </w:instrText>
        </w:r>
        <w:r>
          <w:rPr>
            <w:noProof/>
            <w:webHidden/>
          </w:rPr>
        </w:r>
        <w:r>
          <w:rPr>
            <w:noProof/>
            <w:webHidden/>
          </w:rPr>
          <w:fldChar w:fldCharType="separate"/>
        </w:r>
        <w:r w:rsidR="001F1216">
          <w:rPr>
            <w:noProof/>
            <w:webHidden/>
          </w:rPr>
          <w:t>113</w:t>
        </w:r>
        <w:r>
          <w:rPr>
            <w:noProof/>
            <w:webHidden/>
          </w:rPr>
          <w:fldChar w:fldCharType="end"/>
        </w:r>
      </w:hyperlink>
    </w:p>
    <w:p w:rsidR="001F1216" w:rsidRPr="006F1A7D" w:rsidRDefault="00C42CB6">
      <w:pPr>
        <w:pStyle w:val="Spistreci3"/>
        <w:tabs>
          <w:tab w:val="left" w:pos="1440"/>
          <w:tab w:val="right" w:leader="dot" w:pos="9628"/>
        </w:tabs>
        <w:rPr>
          <w:rFonts w:ascii="Calibri" w:hAnsi="Calibri" w:cs="Times New Roman"/>
          <w:i w:val="0"/>
          <w:iCs w:val="0"/>
          <w:noProof/>
          <w:sz w:val="22"/>
          <w:szCs w:val="22"/>
        </w:rPr>
      </w:pPr>
      <w:hyperlink w:anchor="_Toc410983252" w:history="1">
        <w:r w:rsidR="001F1216" w:rsidRPr="00B62704">
          <w:rPr>
            <w:rStyle w:val="Hipercze"/>
            <w:noProof/>
          </w:rPr>
          <w:t>3.11.1</w:t>
        </w:r>
        <w:r w:rsidR="001F1216" w:rsidRPr="006F1A7D">
          <w:rPr>
            <w:rFonts w:ascii="Calibri" w:hAnsi="Calibri" w:cs="Times New Roman"/>
            <w:i w:val="0"/>
            <w:iCs w:val="0"/>
            <w:noProof/>
            <w:sz w:val="22"/>
            <w:szCs w:val="22"/>
          </w:rPr>
          <w:tab/>
        </w:r>
        <w:r w:rsidR="001F1216" w:rsidRPr="00B62704">
          <w:rPr>
            <w:rStyle w:val="Hipercze"/>
            <w:noProof/>
          </w:rPr>
          <w:t>Dotrzymywanie standardów jakości środowiska</w:t>
        </w:r>
        <w:r w:rsidR="001F1216">
          <w:rPr>
            <w:noProof/>
            <w:webHidden/>
          </w:rPr>
          <w:tab/>
        </w:r>
        <w:r>
          <w:rPr>
            <w:noProof/>
            <w:webHidden/>
          </w:rPr>
          <w:fldChar w:fldCharType="begin"/>
        </w:r>
        <w:r w:rsidR="001F1216">
          <w:rPr>
            <w:noProof/>
            <w:webHidden/>
          </w:rPr>
          <w:instrText xml:space="preserve"> PAGEREF _Toc410983252 \h </w:instrText>
        </w:r>
        <w:r>
          <w:rPr>
            <w:noProof/>
            <w:webHidden/>
          </w:rPr>
        </w:r>
        <w:r>
          <w:rPr>
            <w:noProof/>
            <w:webHidden/>
          </w:rPr>
          <w:fldChar w:fldCharType="separate"/>
        </w:r>
        <w:r w:rsidR="001F1216">
          <w:rPr>
            <w:noProof/>
            <w:webHidden/>
          </w:rPr>
          <w:t>113</w:t>
        </w:r>
        <w:r>
          <w:rPr>
            <w:noProof/>
            <w:webHidden/>
          </w:rPr>
          <w:fldChar w:fldCharType="end"/>
        </w:r>
      </w:hyperlink>
    </w:p>
    <w:p w:rsidR="001F1216" w:rsidRPr="006F1A7D" w:rsidRDefault="00C42CB6">
      <w:pPr>
        <w:pStyle w:val="Spistreci3"/>
        <w:tabs>
          <w:tab w:val="left" w:pos="1440"/>
          <w:tab w:val="right" w:leader="dot" w:pos="9628"/>
        </w:tabs>
        <w:rPr>
          <w:rFonts w:ascii="Calibri" w:hAnsi="Calibri" w:cs="Times New Roman"/>
          <w:i w:val="0"/>
          <w:iCs w:val="0"/>
          <w:noProof/>
          <w:sz w:val="22"/>
          <w:szCs w:val="22"/>
        </w:rPr>
      </w:pPr>
      <w:hyperlink w:anchor="_Toc410983253" w:history="1">
        <w:r w:rsidR="001F1216" w:rsidRPr="00B62704">
          <w:rPr>
            <w:rStyle w:val="Hipercze"/>
            <w:noProof/>
          </w:rPr>
          <w:t>3.11.2</w:t>
        </w:r>
        <w:r w:rsidR="001F1216" w:rsidRPr="006F1A7D">
          <w:rPr>
            <w:rFonts w:ascii="Calibri" w:hAnsi="Calibri" w:cs="Times New Roman"/>
            <w:i w:val="0"/>
            <w:iCs w:val="0"/>
            <w:noProof/>
            <w:sz w:val="22"/>
            <w:szCs w:val="22"/>
          </w:rPr>
          <w:tab/>
        </w:r>
        <w:r w:rsidR="001F1216" w:rsidRPr="00B62704">
          <w:rPr>
            <w:rStyle w:val="Hipercze"/>
            <w:noProof/>
          </w:rPr>
          <w:t>Oddziaływanie na środowisko jako całość i metody ochrony środowiska</w:t>
        </w:r>
        <w:r w:rsidR="001F1216">
          <w:rPr>
            <w:noProof/>
            <w:webHidden/>
          </w:rPr>
          <w:tab/>
        </w:r>
        <w:r>
          <w:rPr>
            <w:noProof/>
            <w:webHidden/>
          </w:rPr>
          <w:fldChar w:fldCharType="begin"/>
        </w:r>
        <w:r w:rsidR="001F1216">
          <w:rPr>
            <w:noProof/>
            <w:webHidden/>
          </w:rPr>
          <w:instrText xml:space="preserve"> PAGEREF _Toc410983253 \h </w:instrText>
        </w:r>
        <w:r>
          <w:rPr>
            <w:noProof/>
            <w:webHidden/>
          </w:rPr>
        </w:r>
        <w:r>
          <w:rPr>
            <w:noProof/>
            <w:webHidden/>
          </w:rPr>
          <w:fldChar w:fldCharType="separate"/>
        </w:r>
        <w:r w:rsidR="001F1216">
          <w:rPr>
            <w:noProof/>
            <w:webHidden/>
          </w:rPr>
          <w:t>115</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54" w:history="1">
        <w:r w:rsidR="001F1216" w:rsidRPr="00B62704">
          <w:rPr>
            <w:rStyle w:val="Hipercze"/>
            <w:noProof/>
          </w:rPr>
          <w:t>3.11.2.1</w:t>
        </w:r>
        <w:r w:rsidR="001F1216" w:rsidRPr="006F1A7D">
          <w:rPr>
            <w:rFonts w:ascii="Calibri" w:hAnsi="Calibri" w:cs="Times New Roman"/>
            <w:noProof/>
            <w:sz w:val="22"/>
            <w:szCs w:val="22"/>
          </w:rPr>
          <w:tab/>
        </w:r>
        <w:r w:rsidR="001F1216" w:rsidRPr="00B62704">
          <w:rPr>
            <w:rStyle w:val="Hipercze"/>
            <w:noProof/>
          </w:rPr>
          <w:t>Zanieczyszczenie gleby, ziemi lub wód gruntowych</w:t>
        </w:r>
        <w:r w:rsidR="001F1216">
          <w:rPr>
            <w:noProof/>
            <w:webHidden/>
          </w:rPr>
          <w:tab/>
        </w:r>
        <w:r>
          <w:rPr>
            <w:noProof/>
            <w:webHidden/>
          </w:rPr>
          <w:fldChar w:fldCharType="begin"/>
        </w:r>
        <w:r w:rsidR="001F1216">
          <w:rPr>
            <w:noProof/>
            <w:webHidden/>
          </w:rPr>
          <w:instrText xml:space="preserve"> PAGEREF _Toc410983254 \h </w:instrText>
        </w:r>
        <w:r>
          <w:rPr>
            <w:noProof/>
            <w:webHidden/>
          </w:rPr>
        </w:r>
        <w:r>
          <w:rPr>
            <w:noProof/>
            <w:webHidden/>
          </w:rPr>
          <w:fldChar w:fldCharType="separate"/>
        </w:r>
        <w:r w:rsidR="001F1216">
          <w:rPr>
            <w:noProof/>
            <w:webHidden/>
          </w:rPr>
          <w:t>115</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55" w:history="1">
        <w:r w:rsidR="001F1216" w:rsidRPr="00B62704">
          <w:rPr>
            <w:rStyle w:val="Hipercze"/>
            <w:noProof/>
          </w:rPr>
          <w:t>3.11.2.2</w:t>
        </w:r>
        <w:r w:rsidR="001F1216" w:rsidRPr="006F1A7D">
          <w:rPr>
            <w:rFonts w:ascii="Calibri" w:hAnsi="Calibri" w:cs="Times New Roman"/>
            <w:noProof/>
            <w:sz w:val="22"/>
            <w:szCs w:val="22"/>
          </w:rPr>
          <w:tab/>
        </w:r>
        <w:r w:rsidR="001F1216" w:rsidRPr="00B62704">
          <w:rPr>
            <w:rStyle w:val="Hipercze"/>
            <w:noProof/>
          </w:rPr>
          <w:t>Oddziaływanie na środowisko przyrodnicze</w:t>
        </w:r>
        <w:r w:rsidR="001F1216">
          <w:rPr>
            <w:noProof/>
            <w:webHidden/>
          </w:rPr>
          <w:tab/>
        </w:r>
        <w:r>
          <w:rPr>
            <w:noProof/>
            <w:webHidden/>
          </w:rPr>
          <w:fldChar w:fldCharType="begin"/>
        </w:r>
        <w:r w:rsidR="001F1216">
          <w:rPr>
            <w:noProof/>
            <w:webHidden/>
          </w:rPr>
          <w:instrText xml:space="preserve"> PAGEREF _Toc410983255 \h </w:instrText>
        </w:r>
        <w:r>
          <w:rPr>
            <w:noProof/>
            <w:webHidden/>
          </w:rPr>
        </w:r>
        <w:r>
          <w:rPr>
            <w:noProof/>
            <w:webHidden/>
          </w:rPr>
          <w:fldChar w:fldCharType="separate"/>
        </w:r>
        <w:r w:rsidR="001F1216">
          <w:rPr>
            <w:noProof/>
            <w:webHidden/>
          </w:rPr>
          <w:t>119</w:t>
        </w:r>
        <w:r>
          <w:rPr>
            <w:noProof/>
            <w:webHidden/>
          </w:rPr>
          <w:fldChar w:fldCharType="end"/>
        </w:r>
      </w:hyperlink>
    </w:p>
    <w:p w:rsidR="001F1216" w:rsidRPr="006F1A7D" w:rsidRDefault="00C42CB6">
      <w:pPr>
        <w:pStyle w:val="Spistreci3"/>
        <w:tabs>
          <w:tab w:val="left" w:pos="1440"/>
          <w:tab w:val="right" w:leader="dot" w:pos="9628"/>
        </w:tabs>
        <w:rPr>
          <w:rFonts w:ascii="Calibri" w:hAnsi="Calibri" w:cs="Times New Roman"/>
          <w:i w:val="0"/>
          <w:iCs w:val="0"/>
          <w:noProof/>
          <w:sz w:val="22"/>
          <w:szCs w:val="22"/>
        </w:rPr>
      </w:pPr>
      <w:hyperlink w:anchor="_Toc410983256" w:history="1">
        <w:r w:rsidR="001F1216" w:rsidRPr="00B62704">
          <w:rPr>
            <w:rStyle w:val="Hipercze"/>
            <w:noProof/>
          </w:rPr>
          <w:t>3.11.3</w:t>
        </w:r>
        <w:r w:rsidR="001F1216" w:rsidRPr="006F1A7D">
          <w:rPr>
            <w:rFonts w:ascii="Calibri" w:hAnsi="Calibri" w:cs="Times New Roman"/>
            <w:i w:val="0"/>
            <w:iCs w:val="0"/>
            <w:noProof/>
            <w:sz w:val="22"/>
            <w:szCs w:val="22"/>
          </w:rPr>
          <w:tab/>
        </w:r>
        <w:r w:rsidR="001F1216" w:rsidRPr="00B62704">
          <w:rPr>
            <w:rStyle w:val="Hipercze"/>
            <w:noProof/>
          </w:rPr>
          <w:t>Najlepsze dostępne techniki</w:t>
        </w:r>
        <w:r w:rsidR="001F1216">
          <w:rPr>
            <w:noProof/>
            <w:webHidden/>
          </w:rPr>
          <w:tab/>
        </w:r>
        <w:r>
          <w:rPr>
            <w:noProof/>
            <w:webHidden/>
          </w:rPr>
          <w:fldChar w:fldCharType="begin"/>
        </w:r>
        <w:r w:rsidR="001F1216">
          <w:rPr>
            <w:noProof/>
            <w:webHidden/>
          </w:rPr>
          <w:instrText xml:space="preserve"> PAGEREF _Toc410983256 \h </w:instrText>
        </w:r>
        <w:r>
          <w:rPr>
            <w:noProof/>
            <w:webHidden/>
          </w:rPr>
        </w:r>
        <w:r>
          <w:rPr>
            <w:noProof/>
            <w:webHidden/>
          </w:rPr>
          <w:fldChar w:fldCharType="separate"/>
        </w:r>
        <w:r w:rsidR="001F1216">
          <w:rPr>
            <w:noProof/>
            <w:webHidden/>
          </w:rPr>
          <w:t>119</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57" w:history="1">
        <w:r w:rsidR="001F1216" w:rsidRPr="00B62704">
          <w:rPr>
            <w:rStyle w:val="Hipercze"/>
            <w:noProof/>
          </w:rPr>
          <w:t>3.11.3.1</w:t>
        </w:r>
        <w:r w:rsidR="001F1216" w:rsidRPr="006F1A7D">
          <w:rPr>
            <w:rFonts w:ascii="Calibri" w:hAnsi="Calibri" w:cs="Times New Roman"/>
            <w:noProof/>
            <w:sz w:val="22"/>
            <w:szCs w:val="22"/>
          </w:rPr>
          <w:tab/>
        </w:r>
        <w:r w:rsidR="001F1216" w:rsidRPr="00B62704">
          <w:rPr>
            <w:rStyle w:val="Hipercze"/>
            <w:noProof/>
          </w:rPr>
          <w:t>Odniesienie do konkluzji BAT lub dokumentów BREF</w:t>
        </w:r>
        <w:r w:rsidR="001F1216">
          <w:rPr>
            <w:noProof/>
            <w:webHidden/>
          </w:rPr>
          <w:tab/>
        </w:r>
        <w:r>
          <w:rPr>
            <w:noProof/>
            <w:webHidden/>
          </w:rPr>
          <w:fldChar w:fldCharType="begin"/>
        </w:r>
        <w:r w:rsidR="001F1216">
          <w:rPr>
            <w:noProof/>
            <w:webHidden/>
          </w:rPr>
          <w:instrText xml:space="preserve"> PAGEREF _Toc410983257 \h </w:instrText>
        </w:r>
        <w:r>
          <w:rPr>
            <w:noProof/>
            <w:webHidden/>
          </w:rPr>
        </w:r>
        <w:r>
          <w:rPr>
            <w:noProof/>
            <w:webHidden/>
          </w:rPr>
          <w:fldChar w:fldCharType="separate"/>
        </w:r>
        <w:r w:rsidR="001F1216">
          <w:rPr>
            <w:noProof/>
            <w:webHidden/>
          </w:rPr>
          <w:t>120</w:t>
        </w:r>
        <w:r>
          <w:rPr>
            <w:noProof/>
            <w:webHidden/>
          </w:rPr>
          <w:fldChar w:fldCharType="end"/>
        </w:r>
      </w:hyperlink>
    </w:p>
    <w:p w:rsidR="001F1216" w:rsidRPr="006F1A7D" w:rsidRDefault="00C42CB6">
      <w:pPr>
        <w:pStyle w:val="Spistreci4"/>
        <w:tabs>
          <w:tab w:val="left" w:pos="1680"/>
          <w:tab w:val="right" w:leader="dot" w:pos="9628"/>
        </w:tabs>
        <w:rPr>
          <w:rFonts w:ascii="Calibri" w:hAnsi="Calibri" w:cs="Times New Roman"/>
          <w:noProof/>
          <w:sz w:val="22"/>
          <w:szCs w:val="22"/>
        </w:rPr>
      </w:pPr>
      <w:hyperlink w:anchor="_Toc410983258" w:history="1">
        <w:r w:rsidR="001F1216" w:rsidRPr="00B62704">
          <w:rPr>
            <w:rStyle w:val="Hipercze"/>
            <w:noProof/>
          </w:rPr>
          <w:t>3.11.3.2</w:t>
        </w:r>
        <w:r w:rsidR="001F1216" w:rsidRPr="006F1A7D">
          <w:rPr>
            <w:rFonts w:ascii="Calibri" w:hAnsi="Calibri" w:cs="Times New Roman"/>
            <w:noProof/>
            <w:sz w:val="22"/>
            <w:szCs w:val="22"/>
          </w:rPr>
          <w:tab/>
        </w:r>
        <w:r w:rsidR="001F1216" w:rsidRPr="00B62704">
          <w:rPr>
            <w:rStyle w:val="Hipercze"/>
            <w:noProof/>
          </w:rPr>
          <w:t>Uzasadnienie dla wybranych rozwiązań</w:t>
        </w:r>
        <w:r w:rsidR="001F1216">
          <w:rPr>
            <w:noProof/>
            <w:webHidden/>
          </w:rPr>
          <w:tab/>
        </w:r>
        <w:r>
          <w:rPr>
            <w:noProof/>
            <w:webHidden/>
          </w:rPr>
          <w:fldChar w:fldCharType="begin"/>
        </w:r>
        <w:r w:rsidR="001F1216">
          <w:rPr>
            <w:noProof/>
            <w:webHidden/>
          </w:rPr>
          <w:instrText xml:space="preserve"> PAGEREF _Toc410983258 \h </w:instrText>
        </w:r>
        <w:r>
          <w:rPr>
            <w:noProof/>
            <w:webHidden/>
          </w:rPr>
        </w:r>
        <w:r>
          <w:rPr>
            <w:noProof/>
            <w:webHidden/>
          </w:rPr>
          <w:fldChar w:fldCharType="separate"/>
        </w:r>
        <w:r w:rsidR="001F1216">
          <w:rPr>
            <w:noProof/>
            <w:webHidden/>
          </w:rPr>
          <w:t>120</w:t>
        </w:r>
        <w:r>
          <w:rPr>
            <w:noProof/>
            <w:webHidden/>
          </w:rPr>
          <w:fldChar w:fldCharType="end"/>
        </w:r>
      </w:hyperlink>
    </w:p>
    <w:p w:rsidR="001F1216" w:rsidRPr="006F1A7D" w:rsidRDefault="00C42CB6">
      <w:pPr>
        <w:pStyle w:val="Spistreci3"/>
        <w:tabs>
          <w:tab w:val="left" w:pos="1440"/>
          <w:tab w:val="right" w:leader="dot" w:pos="9628"/>
        </w:tabs>
        <w:rPr>
          <w:rFonts w:ascii="Calibri" w:hAnsi="Calibri" w:cs="Times New Roman"/>
          <w:i w:val="0"/>
          <w:iCs w:val="0"/>
          <w:noProof/>
          <w:sz w:val="22"/>
          <w:szCs w:val="22"/>
        </w:rPr>
      </w:pPr>
      <w:hyperlink w:anchor="_Toc410983259" w:history="1">
        <w:r w:rsidR="001F1216" w:rsidRPr="00B62704">
          <w:rPr>
            <w:rStyle w:val="Hipercze"/>
            <w:noProof/>
          </w:rPr>
          <w:t>3.11.4</w:t>
        </w:r>
        <w:r w:rsidR="001F1216" w:rsidRPr="006F1A7D">
          <w:rPr>
            <w:rFonts w:ascii="Calibri" w:hAnsi="Calibri" w:cs="Times New Roman"/>
            <w:i w:val="0"/>
            <w:iCs w:val="0"/>
            <w:noProof/>
            <w:sz w:val="22"/>
            <w:szCs w:val="22"/>
          </w:rPr>
          <w:tab/>
        </w:r>
        <w:r w:rsidR="001F1216" w:rsidRPr="00B62704">
          <w:rPr>
            <w:rStyle w:val="Hipercze"/>
            <w:noProof/>
          </w:rPr>
          <w:t>Zależności międzykomponentowe</w:t>
        </w:r>
        <w:r w:rsidR="001F1216">
          <w:rPr>
            <w:noProof/>
            <w:webHidden/>
          </w:rPr>
          <w:tab/>
        </w:r>
        <w:r>
          <w:rPr>
            <w:noProof/>
            <w:webHidden/>
          </w:rPr>
          <w:fldChar w:fldCharType="begin"/>
        </w:r>
        <w:r w:rsidR="001F1216">
          <w:rPr>
            <w:noProof/>
            <w:webHidden/>
          </w:rPr>
          <w:instrText xml:space="preserve"> PAGEREF _Toc410983259 \h </w:instrText>
        </w:r>
        <w:r>
          <w:rPr>
            <w:noProof/>
            <w:webHidden/>
          </w:rPr>
        </w:r>
        <w:r>
          <w:rPr>
            <w:noProof/>
            <w:webHidden/>
          </w:rPr>
          <w:fldChar w:fldCharType="separate"/>
        </w:r>
        <w:r w:rsidR="001F1216">
          <w:rPr>
            <w:noProof/>
            <w:webHidden/>
          </w:rPr>
          <w:t>121</w:t>
        </w:r>
        <w:r>
          <w:rPr>
            <w:noProof/>
            <w:webHidden/>
          </w:rPr>
          <w:fldChar w:fldCharType="end"/>
        </w:r>
      </w:hyperlink>
    </w:p>
    <w:p w:rsidR="001F1216" w:rsidRPr="006F1A7D" w:rsidRDefault="00C42CB6">
      <w:pPr>
        <w:pStyle w:val="Spistreci2"/>
        <w:tabs>
          <w:tab w:val="left" w:pos="960"/>
          <w:tab w:val="right" w:leader="dot" w:pos="9628"/>
        </w:tabs>
        <w:rPr>
          <w:rFonts w:ascii="Calibri" w:hAnsi="Calibri" w:cs="Times New Roman"/>
          <w:noProof/>
          <w:sz w:val="22"/>
          <w:szCs w:val="22"/>
        </w:rPr>
      </w:pPr>
      <w:hyperlink w:anchor="_Toc410983260" w:history="1">
        <w:r w:rsidR="001F1216" w:rsidRPr="00B62704">
          <w:rPr>
            <w:rStyle w:val="Hipercze"/>
            <w:noProof/>
          </w:rPr>
          <w:t>3.12</w:t>
        </w:r>
        <w:r w:rsidR="001F1216" w:rsidRPr="006F1A7D">
          <w:rPr>
            <w:rFonts w:ascii="Calibri" w:hAnsi="Calibri" w:cs="Times New Roman"/>
            <w:noProof/>
            <w:sz w:val="22"/>
            <w:szCs w:val="22"/>
          </w:rPr>
          <w:tab/>
        </w:r>
        <w:r w:rsidR="001F1216" w:rsidRPr="00B62704">
          <w:rPr>
            <w:rStyle w:val="Hipercze"/>
            <w:noProof/>
          </w:rPr>
          <w:t>Likwidacja instalacji</w:t>
        </w:r>
        <w:r w:rsidR="001F1216">
          <w:rPr>
            <w:noProof/>
            <w:webHidden/>
          </w:rPr>
          <w:tab/>
        </w:r>
        <w:r>
          <w:rPr>
            <w:noProof/>
            <w:webHidden/>
          </w:rPr>
          <w:fldChar w:fldCharType="begin"/>
        </w:r>
        <w:r w:rsidR="001F1216">
          <w:rPr>
            <w:noProof/>
            <w:webHidden/>
          </w:rPr>
          <w:instrText xml:space="preserve"> PAGEREF _Toc410983260 \h </w:instrText>
        </w:r>
        <w:r>
          <w:rPr>
            <w:noProof/>
            <w:webHidden/>
          </w:rPr>
        </w:r>
        <w:r>
          <w:rPr>
            <w:noProof/>
            <w:webHidden/>
          </w:rPr>
          <w:fldChar w:fldCharType="separate"/>
        </w:r>
        <w:r w:rsidR="001F1216">
          <w:rPr>
            <w:noProof/>
            <w:webHidden/>
          </w:rPr>
          <w:t>122</w:t>
        </w:r>
        <w:r>
          <w:rPr>
            <w:noProof/>
            <w:webHidden/>
          </w:rPr>
          <w:fldChar w:fldCharType="end"/>
        </w:r>
      </w:hyperlink>
    </w:p>
    <w:p w:rsidR="001F1216" w:rsidRPr="006F1A7D" w:rsidRDefault="00C42CB6">
      <w:pPr>
        <w:pStyle w:val="Spistreci1"/>
        <w:tabs>
          <w:tab w:val="left" w:pos="482"/>
          <w:tab w:val="right" w:leader="dot" w:pos="9628"/>
        </w:tabs>
        <w:rPr>
          <w:rFonts w:ascii="Calibri" w:hAnsi="Calibri" w:cs="Times New Roman"/>
          <w:noProof/>
          <w:sz w:val="22"/>
          <w:szCs w:val="22"/>
        </w:rPr>
      </w:pPr>
      <w:hyperlink w:anchor="_Toc410983261" w:history="1">
        <w:r w:rsidR="001F1216" w:rsidRPr="00B62704">
          <w:rPr>
            <w:rStyle w:val="Hipercze"/>
            <w:noProof/>
          </w:rPr>
          <w:t>4</w:t>
        </w:r>
        <w:r w:rsidR="001F1216" w:rsidRPr="006F1A7D">
          <w:rPr>
            <w:rFonts w:ascii="Calibri" w:hAnsi="Calibri" w:cs="Times New Roman"/>
            <w:noProof/>
            <w:sz w:val="22"/>
            <w:szCs w:val="22"/>
          </w:rPr>
          <w:tab/>
        </w:r>
        <w:r w:rsidR="001F1216" w:rsidRPr="00B62704">
          <w:rPr>
            <w:rStyle w:val="Hipercze"/>
            <w:noProof/>
          </w:rPr>
          <w:t>ZAŁĄCZNIKI</w:t>
        </w:r>
        <w:r w:rsidR="001F1216">
          <w:rPr>
            <w:noProof/>
            <w:webHidden/>
          </w:rPr>
          <w:tab/>
        </w:r>
        <w:r>
          <w:rPr>
            <w:noProof/>
            <w:webHidden/>
          </w:rPr>
          <w:fldChar w:fldCharType="begin"/>
        </w:r>
        <w:r w:rsidR="001F1216">
          <w:rPr>
            <w:noProof/>
            <w:webHidden/>
          </w:rPr>
          <w:instrText xml:space="preserve"> PAGEREF _Toc410983261 \h </w:instrText>
        </w:r>
        <w:r>
          <w:rPr>
            <w:noProof/>
            <w:webHidden/>
          </w:rPr>
        </w:r>
        <w:r>
          <w:rPr>
            <w:noProof/>
            <w:webHidden/>
          </w:rPr>
          <w:fldChar w:fldCharType="separate"/>
        </w:r>
        <w:r w:rsidR="001F1216">
          <w:rPr>
            <w:noProof/>
            <w:webHidden/>
          </w:rPr>
          <w:t>123</w:t>
        </w:r>
        <w:r>
          <w:rPr>
            <w:noProof/>
            <w:webHidden/>
          </w:rPr>
          <w:fldChar w:fldCharType="end"/>
        </w:r>
      </w:hyperlink>
    </w:p>
    <w:p w:rsidR="00AC404D" w:rsidRDefault="00C42CB6">
      <w:pPr>
        <w:pStyle w:val="Spistreci4"/>
      </w:pPr>
      <w:r>
        <w:fldChar w:fldCharType="end"/>
      </w: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sectPr w:rsidR="00AC404D">
          <w:footerReference w:type="default" r:id="rId11"/>
          <w:pgSz w:w="11906" w:h="16838" w:code="9"/>
          <w:pgMar w:top="1134" w:right="1134" w:bottom="1134" w:left="1134" w:header="567" w:footer="567" w:gutter="0"/>
          <w:pgNumType w:start="1"/>
          <w:cols w:space="708"/>
          <w:docGrid w:linePitch="360"/>
        </w:sectPr>
      </w:pPr>
    </w:p>
    <w:p w:rsidR="00AC404D" w:rsidRDefault="00AC404D" w:rsidP="00025C6C">
      <w:pPr>
        <w:pStyle w:val="Nagwek1"/>
      </w:pPr>
      <w:bookmarkStart w:id="5" w:name="_Toc191116881"/>
      <w:bookmarkStart w:id="6" w:name="_Toc410983111"/>
      <w:r>
        <w:lastRenderedPageBreak/>
        <w:t>STRESZCZENIE (W JĘZYKU NIESPECJALISTYCZNYM)</w:t>
      </w:r>
      <w:bookmarkEnd w:id="0"/>
      <w:bookmarkEnd w:id="1"/>
      <w:bookmarkEnd w:id="2"/>
      <w:bookmarkEnd w:id="3"/>
      <w:bookmarkEnd w:id="5"/>
      <w:bookmarkEnd w:id="6"/>
    </w:p>
    <w:p w:rsidR="00AC404D" w:rsidRDefault="00AC404D">
      <w:pPr>
        <w:jc w:val="both"/>
        <w:rPr>
          <w:rFonts w:ascii="Arial" w:hAnsi="Arial" w:cs="Arial"/>
          <w:sz w:val="20"/>
          <w:szCs w:val="20"/>
        </w:rPr>
      </w:pPr>
    </w:p>
    <w:p w:rsidR="00AC404D" w:rsidRDefault="00AC404D">
      <w:pPr>
        <w:rPr>
          <w:i/>
          <w:iCs/>
          <w:color w:val="0000FF"/>
          <w:sz w:val="20"/>
          <w:szCs w:val="20"/>
        </w:rPr>
      </w:pPr>
      <w:r>
        <w:rPr>
          <w:i/>
          <w:iCs/>
          <w:color w:val="0000FF"/>
          <w:sz w:val="20"/>
          <w:szCs w:val="20"/>
        </w:rPr>
        <w:t xml:space="preserve">Komentarz: </w:t>
      </w:r>
    </w:p>
    <w:p w:rsidR="00AC404D" w:rsidRDefault="00AC404D">
      <w:pPr>
        <w:jc w:val="both"/>
        <w:rPr>
          <w:i/>
          <w:iCs/>
          <w:color w:val="0000FF"/>
          <w:sz w:val="20"/>
          <w:szCs w:val="20"/>
        </w:rPr>
      </w:pPr>
      <w:r>
        <w:rPr>
          <w:i/>
          <w:iCs/>
          <w:color w:val="0000FF"/>
          <w:sz w:val="20"/>
          <w:szCs w:val="20"/>
        </w:rPr>
        <w:t>Streszczenie w języku niespecjalistycznym</w:t>
      </w:r>
      <w:r>
        <w:rPr>
          <w:i/>
          <w:iCs/>
          <w:color w:val="0000FF"/>
          <w:sz w:val="20"/>
          <w:szCs w:val="20"/>
          <w:vertAlign w:val="superscript"/>
        </w:rPr>
        <w:footnoteReference w:id="1"/>
      </w:r>
      <w:r>
        <w:rPr>
          <w:i/>
          <w:iCs/>
          <w:color w:val="0000FF"/>
          <w:sz w:val="20"/>
          <w:szCs w:val="20"/>
        </w:rPr>
        <w:t xml:space="preserve"> ma na celu umożliwienie zapoznania się z kluczowymi informacjami zawartymi we wniosku osobom, dla których, z różnych względów, uzyskanie szczegółów nie jest konieczne. Mogą to być np. osoby korzystające z możliwości społecznego udziału w postępowaniu, którego celem jest wydanie lub zmiana pozwolenia zintegrowanego oraz osoby korzystające z dostępu do informacji na podstawie </w:t>
      </w:r>
      <w:r w:rsidR="00A01248">
        <w:rPr>
          <w:i/>
          <w:iCs/>
          <w:color w:val="0000FF"/>
          <w:sz w:val="20"/>
          <w:szCs w:val="20"/>
        </w:rPr>
        <w:t>przepisów ustawy OOS</w:t>
      </w:r>
      <w:r>
        <w:rPr>
          <w:i/>
          <w:iCs/>
          <w:color w:val="0000FF"/>
          <w:sz w:val="20"/>
          <w:szCs w:val="20"/>
        </w:rPr>
        <w:t>. Streszczenie powinno stanowić osobną część wniosku. Przy jego opracowywaniu należy używać możliwie prostego języka, unikając skomplikowanej terminologii technicznej, tak aby przedstawiony opis był przystępny dla przeciętnego czytelnika.</w:t>
      </w:r>
    </w:p>
    <w:p w:rsidR="00AC404D" w:rsidRDefault="00AC404D">
      <w:pPr>
        <w:jc w:val="both"/>
        <w:rPr>
          <w:i/>
          <w:iCs/>
          <w:color w:val="0000FF"/>
          <w:sz w:val="20"/>
          <w:szCs w:val="20"/>
        </w:rPr>
      </w:pPr>
      <w:r>
        <w:rPr>
          <w:i/>
          <w:iCs/>
          <w:color w:val="0000FF"/>
          <w:sz w:val="20"/>
          <w:szCs w:val="20"/>
        </w:rPr>
        <w:t>Zaleca się, aby streszczenie było możliwie zwięzłe i w przejrzysty sposób przedstawiało informacje o działalności prowadzonej na terenie zakładu, w którym zlokalizowane są instalacje będące przedmiotem wniosku. W częściach dotyczących opisu działań, które powodują lub mogą powodować emisje oraz porównania stosowanych rozwiązań z BAT (A5) należy ograniczyć się do stwierdzenia, czy prowadzący instalację spełnia wymagania określone w normach prawnych</w:t>
      </w:r>
      <w:r w:rsidR="009754DB">
        <w:rPr>
          <w:i/>
          <w:iCs/>
          <w:color w:val="0000FF"/>
          <w:sz w:val="20"/>
          <w:szCs w:val="20"/>
        </w:rPr>
        <w:t>, konkluzjach BAT i BREFach</w:t>
      </w:r>
      <w:r>
        <w:rPr>
          <w:i/>
          <w:iCs/>
          <w:color w:val="0000FF"/>
          <w:sz w:val="20"/>
          <w:szCs w:val="20"/>
        </w:rPr>
        <w:t xml:space="preserve">. </w:t>
      </w:r>
    </w:p>
    <w:p w:rsidR="00AC404D" w:rsidRDefault="00AC404D">
      <w:pPr>
        <w:jc w:val="both"/>
        <w:rPr>
          <w:i/>
          <w:iCs/>
          <w:color w:val="0000FF"/>
          <w:sz w:val="20"/>
          <w:szCs w:val="20"/>
        </w:rPr>
      </w:pPr>
      <w:r>
        <w:rPr>
          <w:i/>
          <w:iCs/>
          <w:color w:val="0000FF"/>
          <w:sz w:val="20"/>
          <w:szCs w:val="20"/>
        </w:rPr>
        <w:t xml:space="preserve">Informacje zawarte w streszczeniu powinny w sposób rzetelny odzwierciedlać treść wniosku oraz zawierać odnośniki do tych fragmentów zasadniczej części wniosku, które stanowią rozwinięcie opisywanego zagadnienia. </w:t>
      </w:r>
    </w:p>
    <w:p w:rsidR="00AC404D" w:rsidRDefault="00AC404D">
      <w:pPr>
        <w:jc w:val="both"/>
        <w:rPr>
          <w:i/>
          <w:iCs/>
          <w:color w:val="0000FF"/>
          <w:sz w:val="20"/>
          <w:szCs w:val="20"/>
        </w:rPr>
      </w:pPr>
      <w:r>
        <w:rPr>
          <w:i/>
          <w:iCs/>
          <w:color w:val="0000FF"/>
          <w:sz w:val="20"/>
          <w:szCs w:val="20"/>
        </w:rPr>
        <w:t>Zaleca się przygotowanie streszczenia w oparciu o wzór przedstawiony poniżej.</w:t>
      </w:r>
    </w:p>
    <w:p w:rsidR="00AC404D" w:rsidRDefault="00AC404D">
      <w:pPr>
        <w:jc w:val="both"/>
        <w:rPr>
          <w:rFonts w:ascii="Arial" w:hAnsi="Arial" w:cs="Arial"/>
          <w:sz w:val="20"/>
          <w:szCs w:val="20"/>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52"/>
        <w:gridCol w:w="1762"/>
      </w:tblGrid>
      <w:tr w:rsidR="00AC404D">
        <w:trPr>
          <w:cantSplit/>
          <w:jc w:val="center"/>
        </w:trPr>
        <w:tc>
          <w:tcPr>
            <w:tcW w:w="7852" w:type="dxa"/>
            <w:tcBorders>
              <w:top w:val="nil"/>
              <w:left w:val="nil"/>
              <w:bottom w:val="nil"/>
              <w:right w:val="nil"/>
            </w:tcBorders>
          </w:tcPr>
          <w:p w:rsidR="00AC404D" w:rsidRDefault="00AC404D">
            <w:pPr>
              <w:pStyle w:val="Tekstpodstawowy2"/>
              <w:jc w:val="center"/>
              <w:rPr>
                <w:rFonts w:ascii="Arial" w:hAnsi="Arial" w:cs="Arial"/>
                <w:i w:val="0"/>
                <w:iCs w:val="0"/>
                <w:color w:val="auto"/>
                <w:sz w:val="20"/>
                <w:szCs w:val="20"/>
              </w:rPr>
            </w:pPr>
          </w:p>
        </w:tc>
        <w:tc>
          <w:tcPr>
            <w:tcW w:w="1762" w:type="dxa"/>
            <w:tcBorders>
              <w:top w:val="nil"/>
              <w:left w:val="nil"/>
              <w:bottom w:val="nil"/>
              <w:right w:val="nil"/>
            </w:tcBorders>
          </w:tcPr>
          <w:p w:rsidR="00AC404D" w:rsidRDefault="00AC404D">
            <w:pPr>
              <w:pStyle w:val="Tekstpodstawowy2"/>
              <w:jc w:val="center"/>
              <w:rPr>
                <w:rFonts w:ascii="Arial" w:hAnsi="Arial" w:cs="Arial"/>
                <w:i w:val="0"/>
                <w:iCs w:val="0"/>
                <w:color w:val="auto"/>
                <w:sz w:val="20"/>
                <w:szCs w:val="20"/>
              </w:rPr>
            </w:pPr>
            <w:r>
              <w:rPr>
                <w:rFonts w:ascii="Arial" w:hAnsi="Arial" w:cs="Arial"/>
                <w:i w:val="0"/>
                <w:iCs w:val="0"/>
                <w:color w:val="auto"/>
                <w:sz w:val="20"/>
                <w:szCs w:val="20"/>
              </w:rPr>
              <w:t>Odnośniki do głównej części wniosku</w:t>
            </w:r>
          </w:p>
        </w:tc>
      </w:tr>
      <w:tr w:rsidR="00AC404D">
        <w:trPr>
          <w:cantSplit/>
          <w:jc w:val="center"/>
        </w:trPr>
        <w:tc>
          <w:tcPr>
            <w:tcW w:w="9614" w:type="dxa"/>
            <w:gridSpan w:val="2"/>
            <w:tcBorders>
              <w:top w:val="nil"/>
              <w:left w:val="nil"/>
              <w:bottom w:val="dashed" w:sz="4" w:space="0" w:color="auto"/>
              <w:right w:val="nil"/>
            </w:tcBorders>
          </w:tcPr>
          <w:p w:rsidR="00AC404D" w:rsidRDefault="00AC404D">
            <w:pPr>
              <w:pStyle w:val="Tekstpodstawowy2"/>
              <w:spacing w:after="120"/>
              <w:ind w:right="1332"/>
              <w:jc w:val="left"/>
              <w:rPr>
                <w:rFonts w:ascii="Arial" w:hAnsi="Arial" w:cs="Arial"/>
                <w:i w:val="0"/>
                <w:iCs w:val="0"/>
                <w:color w:val="auto"/>
                <w:sz w:val="20"/>
                <w:szCs w:val="20"/>
              </w:rPr>
            </w:pPr>
            <w:r>
              <w:rPr>
                <w:rFonts w:ascii="Arial" w:hAnsi="Arial" w:cs="Arial"/>
                <w:i w:val="0"/>
                <w:iCs w:val="0"/>
                <w:color w:val="auto"/>
                <w:sz w:val="20"/>
                <w:szCs w:val="20"/>
              </w:rPr>
              <w:t>1. NAZWA ZAKŁADU, PROWADZĄCY INSTALACJĘ I LOKALIZACJA ZAKŁADU/INSTALACJI</w:t>
            </w:r>
          </w:p>
        </w:tc>
      </w:tr>
      <w:tr w:rsidR="00AC404D">
        <w:trPr>
          <w:cantSplit/>
          <w:trHeight w:val="851"/>
          <w:jc w:val="center"/>
        </w:trPr>
        <w:tc>
          <w:tcPr>
            <w:tcW w:w="785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c>
          <w:tcPr>
            <w:tcW w:w="176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r>
      <w:tr w:rsidR="00AC404D">
        <w:trPr>
          <w:cantSplit/>
          <w:jc w:val="center"/>
        </w:trPr>
        <w:tc>
          <w:tcPr>
            <w:tcW w:w="9614" w:type="dxa"/>
            <w:gridSpan w:val="2"/>
            <w:tcBorders>
              <w:top w:val="dashed" w:sz="4" w:space="0" w:color="auto"/>
              <w:left w:val="nil"/>
              <w:bottom w:val="dashed" w:sz="4" w:space="0" w:color="auto"/>
              <w:right w:val="nil"/>
            </w:tcBorders>
          </w:tcPr>
          <w:p w:rsidR="00AC404D" w:rsidRDefault="00AC404D">
            <w:pPr>
              <w:pStyle w:val="Tekstpodstawowy2"/>
              <w:spacing w:before="120" w:after="120"/>
              <w:ind w:right="1514"/>
              <w:jc w:val="left"/>
              <w:rPr>
                <w:rFonts w:ascii="Arial" w:hAnsi="Arial" w:cs="Arial"/>
                <w:i w:val="0"/>
                <w:iCs w:val="0"/>
                <w:color w:val="auto"/>
                <w:sz w:val="20"/>
                <w:szCs w:val="20"/>
              </w:rPr>
            </w:pPr>
            <w:r>
              <w:rPr>
                <w:rFonts w:ascii="Arial" w:hAnsi="Arial" w:cs="Arial"/>
                <w:i w:val="0"/>
                <w:iCs w:val="0"/>
                <w:color w:val="auto"/>
                <w:sz w:val="20"/>
                <w:szCs w:val="20"/>
              </w:rPr>
              <w:t>2. WYJAŚNIENIE, KTÓRE INSTALACJE POŁOŻONE NA TERENIE ZAKŁADU SĄ OBJĘTE/ NIE OBJĘTE WNIOSKIEM</w:t>
            </w:r>
          </w:p>
        </w:tc>
      </w:tr>
      <w:tr w:rsidR="00AC404D">
        <w:trPr>
          <w:cantSplit/>
          <w:trHeight w:val="851"/>
          <w:jc w:val="center"/>
        </w:trPr>
        <w:tc>
          <w:tcPr>
            <w:tcW w:w="785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c>
          <w:tcPr>
            <w:tcW w:w="176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r>
      <w:tr w:rsidR="00AC404D">
        <w:trPr>
          <w:cantSplit/>
          <w:jc w:val="center"/>
        </w:trPr>
        <w:tc>
          <w:tcPr>
            <w:tcW w:w="9614" w:type="dxa"/>
            <w:gridSpan w:val="2"/>
            <w:tcBorders>
              <w:top w:val="dashed" w:sz="4" w:space="0" w:color="auto"/>
              <w:left w:val="nil"/>
              <w:bottom w:val="dashed" w:sz="4" w:space="0" w:color="auto"/>
              <w:right w:val="nil"/>
            </w:tcBorders>
          </w:tcPr>
          <w:p w:rsidR="00AC404D" w:rsidRDefault="00AC404D">
            <w:pPr>
              <w:pStyle w:val="Tekstpodstawowy2"/>
              <w:spacing w:before="120" w:after="120"/>
              <w:ind w:right="1514"/>
              <w:jc w:val="left"/>
              <w:rPr>
                <w:rFonts w:ascii="Arial" w:hAnsi="Arial" w:cs="Arial"/>
                <w:i w:val="0"/>
                <w:iCs w:val="0"/>
                <w:color w:val="auto"/>
                <w:sz w:val="20"/>
                <w:szCs w:val="20"/>
              </w:rPr>
            </w:pPr>
            <w:r>
              <w:rPr>
                <w:rFonts w:ascii="Arial" w:hAnsi="Arial" w:cs="Arial"/>
                <w:i w:val="0"/>
                <w:iCs w:val="0"/>
                <w:color w:val="auto"/>
                <w:sz w:val="20"/>
                <w:szCs w:val="20"/>
              </w:rPr>
              <w:t xml:space="preserve">3. KRÓTKA CHARAKTERYSTYKA DZIAŁALNOŚCI </w:t>
            </w:r>
            <w:r>
              <w:rPr>
                <w:sz w:val="20"/>
                <w:szCs w:val="20"/>
              </w:rPr>
              <w:t>(w tym główne surowce, źródła poboru wód, energii itp.)</w:t>
            </w:r>
          </w:p>
        </w:tc>
      </w:tr>
      <w:tr w:rsidR="00AC404D">
        <w:trPr>
          <w:cantSplit/>
          <w:trHeight w:val="851"/>
          <w:jc w:val="center"/>
        </w:trPr>
        <w:tc>
          <w:tcPr>
            <w:tcW w:w="785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c>
          <w:tcPr>
            <w:tcW w:w="176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r>
      <w:tr w:rsidR="00AC404D">
        <w:trPr>
          <w:cantSplit/>
          <w:trHeight w:val="324"/>
          <w:jc w:val="center"/>
        </w:trPr>
        <w:tc>
          <w:tcPr>
            <w:tcW w:w="9614" w:type="dxa"/>
            <w:gridSpan w:val="2"/>
            <w:tcBorders>
              <w:top w:val="dashed" w:sz="4" w:space="0" w:color="auto"/>
              <w:left w:val="nil"/>
              <w:bottom w:val="nil"/>
              <w:right w:val="nil"/>
            </w:tcBorders>
          </w:tcPr>
          <w:p w:rsidR="003A2A62" w:rsidRDefault="003A2A62">
            <w:pPr>
              <w:pStyle w:val="Tekstpodstawowy2"/>
              <w:spacing w:before="120" w:after="120"/>
              <w:ind w:right="1514"/>
              <w:jc w:val="left"/>
              <w:rPr>
                <w:rFonts w:ascii="Arial" w:hAnsi="Arial" w:cs="Arial"/>
                <w:i w:val="0"/>
                <w:iCs w:val="0"/>
                <w:color w:val="auto"/>
                <w:sz w:val="20"/>
                <w:szCs w:val="20"/>
              </w:rPr>
            </w:pPr>
          </w:p>
          <w:p w:rsidR="00AC404D" w:rsidRDefault="00AC404D">
            <w:pPr>
              <w:pStyle w:val="Tekstpodstawowy2"/>
              <w:spacing w:before="120" w:after="120"/>
              <w:ind w:right="1514"/>
              <w:jc w:val="left"/>
              <w:rPr>
                <w:rFonts w:ascii="Arial" w:hAnsi="Arial" w:cs="Arial"/>
                <w:i w:val="0"/>
                <w:iCs w:val="0"/>
                <w:color w:val="auto"/>
                <w:sz w:val="20"/>
                <w:szCs w:val="20"/>
              </w:rPr>
            </w:pPr>
            <w:r>
              <w:rPr>
                <w:rFonts w:ascii="Arial" w:hAnsi="Arial" w:cs="Arial"/>
                <w:i w:val="0"/>
                <w:iCs w:val="0"/>
                <w:color w:val="auto"/>
                <w:sz w:val="20"/>
                <w:szCs w:val="20"/>
              </w:rPr>
              <w:t xml:space="preserve">4. OPIS DZIAŁAŃ, KTÓRE POWODUJĄ LUB MOGĄ POWODOWAĆ EMISJE </w:t>
            </w:r>
          </w:p>
        </w:tc>
      </w:tr>
      <w:tr w:rsidR="00AC404D">
        <w:trPr>
          <w:cantSplit/>
          <w:trHeight w:val="681"/>
          <w:jc w:val="center"/>
        </w:trPr>
        <w:tc>
          <w:tcPr>
            <w:tcW w:w="9614" w:type="dxa"/>
            <w:gridSpan w:val="2"/>
            <w:tcBorders>
              <w:top w:val="nil"/>
              <w:left w:val="nil"/>
              <w:bottom w:val="dashed" w:sz="4" w:space="0" w:color="auto"/>
              <w:right w:val="nil"/>
            </w:tcBorders>
          </w:tcPr>
          <w:p w:rsidR="00AC404D" w:rsidRDefault="00AC404D">
            <w:pPr>
              <w:pStyle w:val="Tekstpodstawowy2"/>
              <w:spacing w:before="120" w:after="120"/>
              <w:ind w:right="1514"/>
              <w:jc w:val="left"/>
              <w:rPr>
                <w:rFonts w:ascii="Arial" w:hAnsi="Arial" w:cs="Arial"/>
                <w:i w:val="0"/>
                <w:iCs w:val="0"/>
                <w:color w:val="auto"/>
                <w:sz w:val="20"/>
                <w:szCs w:val="20"/>
              </w:rPr>
            </w:pPr>
            <w:r>
              <w:rPr>
                <w:rFonts w:ascii="Arial" w:hAnsi="Arial" w:cs="Arial"/>
                <w:i w:val="0"/>
                <w:iCs w:val="0"/>
                <w:color w:val="auto"/>
                <w:sz w:val="20"/>
                <w:szCs w:val="20"/>
              </w:rPr>
              <w:t>4.1. Zagadnienia dotyczące ochrony powietrza (główne źródła i rodzaje zanieczyszczeń wprowadzanych do powietrza, sposoby ograniczania ilości zanieczyszczeń wprowadzanych do powietrza, zgodność z obowiązującymi normami)</w:t>
            </w:r>
          </w:p>
        </w:tc>
      </w:tr>
      <w:tr w:rsidR="00AC404D">
        <w:trPr>
          <w:cantSplit/>
          <w:trHeight w:val="680"/>
          <w:jc w:val="center"/>
        </w:trPr>
        <w:tc>
          <w:tcPr>
            <w:tcW w:w="785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c>
          <w:tcPr>
            <w:tcW w:w="176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r>
      <w:tr w:rsidR="00AC404D">
        <w:trPr>
          <w:cantSplit/>
          <w:jc w:val="center"/>
        </w:trPr>
        <w:tc>
          <w:tcPr>
            <w:tcW w:w="9614" w:type="dxa"/>
            <w:gridSpan w:val="2"/>
            <w:tcBorders>
              <w:top w:val="dashed" w:sz="4" w:space="0" w:color="auto"/>
              <w:left w:val="nil"/>
              <w:bottom w:val="dashed" w:sz="4" w:space="0" w:color="auto"/>
              <w:right w:val="nil"/>
            </w:tcBorders>
          </w:tcPr>
          <w:p w:rsidR="00AC404D" w:rsidRDefault="00AC404D">
            <w:pPr>
              <w:pStyle w:val="Tekstpodstawowy2"/>
              <w:spacing w:before="120" w:after="120"/>
              <w:ind w:right="1514"/>
              <w:jc w:val="left"/>
              <w:rPr>
                <w:rFonts w:ascii="Arial" w:hAnsi="Arial" w:cs="Arial"/>
                <w:i w:val="0"/>
                <w:iCs w:val="0"/>
                <w:color w:val="auto"/>
                <w:sz w:val="20"/>
                <w:szCs w:val="20"/>
              </w:rPr>
            </w:pPr>
            <w:r>
              <w:rPr>
                <w:rFonts w:ascii="Arial" w:hAnsi="Arial" w:cs="Arial"/>
                <w:i w:val="0"/>
                <w:iCs w:val="0"/>
                <w:color w:val="auto"/>
                <w:sz w:val="20"/>
                <w:szCs w:val="20"/>
              </w:rPr>
              <w:t>4.2. Zagadnienia gospodarki wodno-ściekowej (pobór wody, zużycie wody na różne cele, rodzaje ścieków, sposoby oczyszczania i odprowadzenia ścieków, zgodność z obowiązującymi normami)</w:t>
            </w:r>
          </w:p>
        </w:tc>
      </w:tr>
      <w:tr w:rsidR="00AC404D">
        <w:trPr>
          <w:cantSplit/>
          <w:trHeight w:val="680"/>
          <w:jc w:val="center"/>
        </w:trPr>
        <w:tc>
          <w:tcPr>
            <w:tcW w:w="785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c>
          <w:tcPr>
            <w:tcW w:w="176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r>
      <w:tr w:rsidR="00AC404D">
        <w:trPr>
          <w:cantSplit/>
          <w:jc w:val="center"/>
        </w:trPr>
        <w:tc>
          <w:tcPr>
            <w:tcW w:w="9614" w:type="dxa"/>
            <w:gridSpan w:val="2"/>
            <w:tcBorders>
              <w:top w:val="dashed" w:sz="4" w:space="0" w:color="auto"/>
              <w:left w:val="nil"/>
              <w:bottom w:val="dashed" w:sz="4" w:space="0" w:color="auto"/>
              <w:right w:val="nil"/>
            </w:tcBorders>
          </w:tcPr>
          <w:p w:rsidR="00AC404D" w:rsidRDefault="00AC404D">
            <w:pPr>
              <w:pStyle w:val="Tekstpodstawowy2"/>
              <w:spacing w:before="120" w:after="120"/>
              <w:ind w:right="1514"/>
              <w:jc w:val="left"/>
              <w:rPr>
                <w:rFonts w:ascii="Arial" w:hAnsi="Arial" w:cs="Arial"/>
                <w:i w:val="0"/>
                <w:iCs w:val="0"/>
                <w:color w:val="auto"/>
                <w:sz w:val="20"/>
                <w:szCs w:val="20"/>
              </w:rPr>
            </w:pPr>
            <w:r>
              <w:rPr>
                <w:rFonts w:ascii="Arial" w:hAnsi="Arial" w:cs="Arial"/>
                <w:i w:val="0"/>
                <w:iCs w:val="0"/>
                <w:color w:val="auto"/>
                <w:sz w:val="20"/>
                <w:szCs w:val="20"/>
              </w:rPr>
              <w:t>4.3. Gospodarka odpadami (główne rodzaje odpadów związanych z eksploatacją instalacji, podstawowe sposoby magazynowania i zagospodarowania, procesy technologiczne i organizacyjne związane z postępowaniem z odpadami, zgodność z obowiązującymi normami)</w:t>
            </w:r>
          </w:p>
        </w:tc>
      </w:tr>
      <w:tr w:rsidR="00AC404D">
        <w:trPr>
          <w:cantSplit/>
          <w:trHeight w:val="680"/>
          <w:jc w:val="center"/>
        </w:trPr>
        <w:tc>
          <w:tcPr>
            <w:tcW w:w="785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c>
          <w:tcPr>
            <w:tcW w:w="176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r>
      <w:tr w:rsidR="00AC404D">
        <w:trPr>
          <w:cantSplit/>
          <w:jc w:val="center"/>
        </w:trPr>
        <w:tc>
          <w:tcPr>
            <w:tcW w:w="9614" w:type="dxa"/>
            <w:gridSpan w:val="2"/>
            <w:tcBorders>
              <w:top w:val="dashed" w:sz="4" w:space="0" w:color="auto"/>
              <w:left w:val="nil"/>
              <w:bottom w:val="dashed" w:sz="4" w:space="0" w:color="auto"/>
              <w:right w:val="nil"/>
            </w:tcBorders>
          </w:tcPr>
          <w:p w:rsidR="00AC404D" w:rsidRDefault="00AC404D">
            <w:pPr>
              <w:pStyle w:val="Tekstpodstawowy2"/>
              <w:spacing w:before="120" w:after="120"/>
              <w:ind w:right="1514"/>
              <w:jc w:val="left"/>
              <w:rPr>
                <w:rFonts w:ascii="Arial" w:hAnsi="Arial" w:cs="Arial"/>
                <w:i w:val="0"/>
                <w:iCs w:val="0"/>
                <w:color w:val="auto"/>
                <w:sz w:val="20"/>
                <w:szCs w:val="20"/>
              </w:rPr>
            </w:pPr>
            <w:r>
              <w:rPr>
                <w:rFonts w:ascii="Arial" w:hAnsi="Arial" w:cs="Arial"/>
                <w:i w:val="0"/>
                <w:iCs w:val="0"/>
                <w:color w:val="auto"/>
                <w:sz w:val="20"/>
                <w:szCs w:val="20"/>
              </w:rPr>
              <w:t>4.4. Hałas (główne źródła hałasu, sposoby obniżenia poziomu emitowanego hałasu, zgodność z obowiązującymi normami)</w:t>
            </w:r>
          </w:p>
        </w:tc>
      </w:tr>
      <w:tr w:rsidR="00AC404D">
        <w:trPr>
          <w:cantSplit/>
          <w:trHeight w:val="680"/>
          <w:jc w:val="center"/>
        </w:trPr>
        <w:tc>
          <w:tcPr>
            <w:tcW w:w="785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c>
          <w:tcPr>
            <w:tcW w:w="176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r>
      <w:tr w:rsidR="00AC404D">
        <w:trPr>
          <w:cantSplit/>
          <w:jc w:val="center"/>
        </w:trPr>
        <w:tc>
          <w:tcPr>
            <w:tcW w:w="9614" w:type="dxa"/>
            <w:gridSpan w:val="2"/>
            <w:tcBorders>
              <w:top w:val="dashed" w:sz="4" w:space="0" w:color="auto"/>
              <w:left w:val="nil"/>
              <w:bottom w:val="dashed" w:sz="4" w:space="0" w:color="auto"/>
              <w:right w:val="nil"/>
            </w:tcBorders>
          </w:tcPr>
          <w:p w:rsidR="00AC404D" w:rsidRDefault="00AC404D">
            <w:pPr>
              <w:pStyle w:val="Tekstpodstawowy2"/>
              <w:spacing w:before="120" w:after="120"/>
              <w:ind w:right="1514"/>
              <w:jc w:val="left"/>
              <w:rPr>
                <w:rFonts w:ascii="Arial" w:hAnsi="Arial" w:cs="Arial"/>
                <w:i w:val="0"/>
                <w:iCs w:val="0"/>
                <w:color w:val="auto"/>
                <w:sz w:val="20"/>
                <w:szCs w:val="20"/>
              </w:rPr>
            </w:pPr>
            <w:r>
              <w:rPr>
                <w:rFonts w:ascii="Arial" w:hAnsi="Arial" w:cs="Arial"/>
                <w:i w:val="0"/>
                <w:iCs w:val="0"/>
                <w:color w:val="auto"/>
                <w:sz w:val="20"/>
                <w:szCs w:val="20"/>
              </w:rPr>
              <w:t>4.5. Inne istotne zagadnienia związane z eksploatacją instalacji objętych wnioskiem (np. awarie, zanieczyszczenie gruntu, stosowanie niebezpiecznych substancji chemicznych, zużycie energii)</w:t>
            </w:r>
          </w:p>
        </w:tc>
      </w:tr>
      <w:tr w:rsidR="00AC404D">
        <w:trPr>
          <w:cantSplit/>
          <w:trHeight w:val="680"/>
          <w:jc w:val="center"/>
        </w:trPr>
        <w:tc>
          <w:tcPr>
            <w:tcW w:w="785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c>
          <w:tcPr>
            <w:tcW w:w="176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r>
      <w:tr w:rsidR="00AC404D">
        <w:trPr>
          <w:cantSplit/>
          <w:jc w:val="center"/>
        </w:trPr>
        <w:tc>
          <w:tcPr>
            <w:tcW w:w="9614" w:type="dxa"/>
            <w:gridSpan w:val="2"/>
            <w:tcBorders>
              <w:top w:val="dashed" w:sz="4" w:space="0" w:color="auto"/>
              <w:left w:val="nil"/>
              <w:bottom w:val="dashed" w:sz="4" w:space="0" w:color="auto"/>
              <w:right w:val="nil"/>
            </w:tcBorders>
          </w:tcPr>
          <w:p w:rsidR="00AC404D" w:rsidRDefault="00AC404D" w:rsidP="00990FBA">
            <w:pPr>
              <w:pStyle w:val="Tekstpodstawowy2"/>
              <w:spacing w:before="120" w:after="120"/>
              <w:ind w:right="1514"/>
              <w:jc w:val="left"/>
              <w:rPr>
                <w:rFonts w:ascii="Arial" w:hAnsi="Arial" w:cs="Arial"/>
                <w:i w:val="0"/>
                <w:iCs w:val="0"/>
                <w:color w:val="auto"/>
                <w:sz w:val="20"/>
                <w:szCs w:val="20"/>
              </w:rPr>
            </w:pPr>
            <w:r>
              <w:rPr>
                <w:rFonts w:ascii="Arial" w:hAnsi="Arial" w:cs="Arial"/>
                <w:i w:val="0"/>
                <w:iCs w:val="0"/>
                <w:color w:val="auto"/>
                <w:sz w:val="20"/>
                <w:szCs w:val="20"/>
              </w:rPr>
              <w:t xml:space="preserve">5. POZIOM REALIZACJI </w:t>
            </w:r>
            <w:r w:rsidR="00A01248">
              <w:rPr>
                <w:rFonts w:ascii="Arial" w:hAnsi="Arial" w:cs="Arial"/>
                <w:i w:val="0"/>
                <w:iCs w:val="0"/>
                <w:color w:val="auto"/>
                <w:sz w:val="20"/>
                <w:szCs w:val="20"/>
              </w:rPr>
              <w:t xml:space="preserve">WYMAGAŃ </w:t>
            </w:r>
            <w:r>
              <w:rPr>
                <w:rFonts w:ascii="Arial" w:hAnsi="Arial" w:cs="Arial"/>
                <w:i w:val="0"/>
                <w:iCs w:val="0"/>
                <w:color w:val="auto"/>
                <w:sz w:val="20"/>
                <w:szCs w:val="20"/>
              </w:rPr>
              <w:t xml:space="preserve">NAJLEPSZYCH DOSTĘPNYCH TECHNIK (ogólna informacja odnosząca wyniki związane z eksploatacją instalacji w odniesieniu do poziomów opisanych w </w:t>
            </w:r>
            <w:r w:rsidR="00990FBA">
              <w:rPr>
                <w:rFonts w:ascii="Arial" w:hAnsi="Arial" w:cs="Arial"/>
                <w:i w:val="0"/>
                <w:iCs w:val="0"/>
                <w:color w:val="auto"/>
                <w:sz w:val="20"/>
                <w:szCs w:val="20"/>
              </w:rPr>
              <w:t>k</w:t>
            </w:r>
            <w:r w:rsidR="00A01248">
              <w:rPr>
                <w:rFonts w:ascii="Arial" w:hAnsi="Arial" w:cs="Arial"/>
                <w:i w:val="0"/>
                <w:iCs w:val="0"/>
                <w:color w:val="auto"/>
                <w:sz w:val="20"/>
                <w:szCs w:val="20"/>
              </w:rPr>
              <w:t>onkluzjach BAT i BREFach</w:t>
            </w:r>
            <w:r>
              <w:rPr>
                <w:rFonts w:ascii="Arial" w:hAnsi="Arial" w:cs="Arial"/>
                <w:i w:val="0"/>
                <w:iCs w:val="0"/>
                <w:color w:val="auto"/>
                <w:sz w:val="20"/>
                <w:szCs w:val="20"/>
              </w:rPr>
              <w:t xml:space="preserve">). </w:t>
            </w:r>
          </w:p>
        </w:tc>
      </w:tr>
      <w:tr w:rsidR="00AC404D">
        <w:trPr>
          <w:cantSplit/>
          <w:trHeight w:val="851"/>
          <w:jc w:val="center"/>
        </w:trPr>
        <w:tc>
          <w:tcPr>
            <w:tcW w:w="785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c>
          <w:tcPr>
            <w:tcW w:w="1762" w:type="dxa"/>
            <w:tcBorders>
              <w:top w:val="dashed" w:sz="4" w:space="0" w:color="auto"/>
              <w:left w:val="dashed" w:sz="4" w:space="0" w:color="auto"/>
              <w:bottom w:val="dashed" w:sz="4" w:space="0" w:color="auto"/>
              <w:right w:val="dashed" w:sz="4" w:space="0" w:color="auto"/>
            </w:tcBorders>
          </w:tcPr>
          <w:p w:rsidR="00AC404D" w:rsidRDefault="00AC404D">
            <w:pPr>
              <w:pStyle w:val="Tekstpodstawowy2"/>
              <w:jc w:val="left"/>
              <w:rPr>
                <w:rFonts w:ascii="Arial" w:hAnsi="Arial" w:cs="Arial"/>
                <w:i w:val="0"/>
                <w:iCs w:val="0"/>
                <w:color w:val="auto"/>
                <w:sz w:val="20"/>
                <w:szCs w:val="20"/>
              </w:rPr>
            </w:pPr>
          </w:p>
        </w:tc>
      </w:tr>
    </w:tbl>
    <w:p w:rsidR="00AC404D" w:rsidRDefault="00AC404D">
      <w:pPr>
        <w:jc w:val="both"/>
        <w:rPr>
          <w:rFonts w:ascii="Arial" w:hAnsi="Arial" w:cs="Arial"/>
          <w:sz w:val="20"/>
          <w:szCs w:val="20"/>
        </w:rPr>
      </w:pPr>
    </w:p>
    <w:p w:rsidR="00AC404D" w:rsidRDefault="00AC404D">
      <w:pPr>
        <w:jc w:val="both"/>
        <w:rPr>
          <w:rFonts w:ascii="Arial" w:hAnsi="Arial" w:cs="Arial"/>
          <w:sz w:val="20"/>
          <w:szCs w:val="20"/>
        </w:rPr>
        <w:sectPr w:rsidR="00AC404D">
          <w:headerReference w:type="default" r:id="rId12"/>
          <w:pgSz w:w="11906" w:h="16838" w:code="9"/>
          <w:pgMar w:top="1134" w:right="1134" w:bottom="1134" w:left="1134" w:header="567" w:footer="567" w:gutter="0"/>
          <w:cols w:space="708"/>
          <w:docGrid w:linePitch="360"/>
        </w:sectPr>
      </w:pPr>
    </w:p>
    <w:p w:rsidR="00AC404D" w:rsidRDefault="00AC404D" w:rsidP="00025C6C">
      <w:pPr>
        <w:pStyle w:val="Nagwek1"/>
      </w:pPr>
      <w:bookmarkStart w:id="7" w:name="_Toc176249014"/>
      <w:bookmarkStart w:id="8" w:name="_Toc190920876"/>
      <w:bookmarkStart w:id="9" w:name="_Toc190921935"/>
      <w:bookmarkStart w:id="10" w:name="_Toc190922614"/>
      <w:bookmarkStart w:id="11" w:name="_Toc191116882"/>
      <w:bookmarkStart w:id="12" w:name="_Toc410983112"/>
      <w:r>
        <w:lastRenderedPageBreak/>
        <w:t>CZĘŚĆ FORMALNA</w:t>
      </w:r>
      <w:bookmarkStart w:id="13" w:name="_Toc190920877"/>
      <w:bookmarkStart w:id="14" w:name="_Toc190921936"/>
      <w:bookmarkStart w:id="15" w:name="_Toc190922615"/>
      <w:bookmarkStart w:id="16" w:name="_Toc191116883"/>
      <w:bookmarkEnd w:id="7"/>
      <w:bookmarkEnd w:id="8"/>
      <w:bookmarkEnd w:id="9"/>
      <w:bookmarkEnd w:id="10"/>
      <w:bookmarkEnd w:id="11"/>
      <w:bookmarkEnd w:id="12"/>
    </w:p>
    <w:p w:rsidR="00AC404D" w:rsidRDefault="00810C32" w:rsidP="00025C6C">
      <w:pPr>
        <w:pStyle w:val="Nagwek2"/>
      </w:pPr>
      <w:bookmarkStart w:id="17" w:name="_Toc410983113"/>
      <w:r>
        <w:t>Informacje ogólne o wnioskodawcy</w:t>
      </w:r>
      <w:bookmarkEnd w:id="13"/>
      <w:bookmarkEnd w:id="14"/>
      <w:bookmarkEnd w:id="15"/>
      <w:bookmarkEnd w:id="16"/>
      <w:bookmarkEnd w:id="17"/>
    </w:p>
    <w:p w:rsidR="00AC404D" w:rsidRDefault="00AC404D">
      <w:pPr>
        <w:jc w:val="both"/>
        <w:rPr>
          <w:i/>
          <w:iCs/>
          <w:color w:val="0000FF"/>
          <w:sz w:val="20"/>
          <w:szCs w:val="20"/>
        </w:rPr>
      </w:pPr>
      <w:r>
        <w:rPr>
          <w:i/>
          <w:iCs/>
          <w:color w:val="0000FF"/>
          <w:sz w:val="20"/>
          <w:szCs w:val="20"/>
        </w:rPr>
        <w:t xml:space="preserve">Komentarz: </w:t>
      </w:r>
    </w:p>
    <w:p w:rsidR="00AC404D" w:rsidRPr="00BD0799" w:rsidRDefault="00AC404D">
      <w:pPr>
        <w:jc w:val="both"/>
        <w:rPr>
          <w:i/>
          <w:iCs/>
          <w:color w:val="0000FF"/>
          <w:sz w:val="20"/>
          <w:szCs w:val="20"/>
          <w:shd w:val="clear" w:color="auto" w:fill="E6E6E6"/>
        </w:rPr>
      </w:pPr>
      <w:r w:rsidRPr="00BD0799">
        <w:rPr>
          <w:i/>
          <w:iCs/>
          <w:color w:val="0000FF"/>
          <w:sz w:val="20"/>
          <w:szCs w:val="20"/>
        </w:rPr>
        <w:t>Wnioskodawcą jest prowadzący instalację (właściciel instalacji lub zakładu albo podmiot, który włada instalacją lub zakładem na podstawie innego tytułu prawnego)</w:t>
      </w:r>
      <w:r w:rsidR="00960AC1">
        <w:rPr>
          <w:rStyle w:val="Odwoanieprzypisudolnego"/>
          <w:i/>
          <w:iCs/>
          <w:color w:val="0000FF"/>
          <w:sz w:val="20"/>
          <w:szCs w:val="20"/>
        </w:rPr>
        <w:footnoteReference w:id="2"/>
      </w:r>
      <w:r w:rsidR="00960AC1">
        <w:rPr>
          <w:i/>
          <w:iCs/>
          <w:color w:val="0000FF"/>
          <w:sz w:val="20"/>
          <w:szCs w:val="20"/>
        </w:rPr>
        <w:t xml:space="preserve">. </w:t>
      </w:r>
    </w:p>
    <w:p w:rsidR="00AC404D" w:rsidRPr="00BD0799" w:rsidRDefault="00AC404D">
      <w:pPr>
        <w:jc w:val="both"/>
        <w:rPr>
          <w:rFonts w:ascii="Arial" w:hAnsi="Arial" w:cs="Arial"/>
          <w:sz w:val="20"/>
          <w:szCs w:val="20"/>
        </w:rPr>
      </w:pPr>
    </w:p>
    <w:p w:rsidR="00AC404D" w:rsidRPr="00BD0799" w:rsidRDefault="00AC404D">
      <w:pPr>
        <w:jc w:val="both"/>
        <w:rPr>
          <w:rFonts w:ascii="Arial" w:hAnsi="Arial" w:cs="Arial"/>
          <w:sz w:val="20"/>
          <w:szCs w:val="20"/>
        </w:rPr>
      </w:pPr>
      <w:r w:rsidRPr="00BD0799">
        <w:rPr>
          <w:rFonts w:ascii="Arial" w:hAnsi="Arial" w:cs="Arial"/>
          <w:sz w:val="20"/>
          <w:szCs w:val="20"/>
        </w:rPr>
        <w:t>O wydanie pozwolenia zintegrowanego dla instalacji opisanych w niniejszym wniosku wnosi:</w:t>
      </w:r>
    </w:p>
    <w:p w:rsidR="00AC404D" w:rsidRPr="00BD0799" w:rsidRDefault="00AC404D">
      <w:pPr>
        <w:jc w:val="both"/>
        <w:rPr>
          <w:rFonts w:ascii="Arial" w:hAnsi="Arial" w:cs="Arial"/>
          <w:i/>
          <w:iCs/>
          <w:sz w:val="20"/>
          <w:szCs w:val="20"/>
          <w:shd w:val="clear" w:color="auto" w:fill="E6E6E6"/>
        </w:rPr>
      </w:pPr>
    </w:p>
    <w:tbl>
      <w:tblPr>
        <w:tblpPr w:leftFromText="141" w:rightFromText="141" w:vertAnchor="text" w:tblpX="70" w:tblpY="1"/>
        <w:tblOverlap w:val="neve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8"/>
        <w:gridCol w:w="2547"/>
        <w:gridCol w:w="4915"/>
      </w:tblGrid>
      <w:tr w:rsidR="00AC404D" w:rsidRPr="00BD0799">
        <w:trPr>
          <w:cantSplit/>
          <w:trHeight w:val="1745"/>
        </w:trPr>
        <w:tc>
          <w:tcPr>
            <w:tcW w:w="4695" w:type="dxa"/>
            <w:gridSpan w:val="2"/>
          </w:tcPr>
          <w:p w:rsidR="00AC404D" w:rsidRPr="00BD0799" w:rsidRDefault="00AC404D">
            <w:pPr>
              <w:jc w:val="both"/>
            </w:pPr>
            <w:r w:rsidRPr="00BD0799">
              <w:rPr>
                <w:rFonts w:ascii="Arial" w:hAnsi="Arial" w:cs="Arial"/>
                <w:sz w:val="20"/>
                <w:szCs w:val="20"/>
              </w:rPr>
              <w:t>Nazwa wnioskodawcy:</w:t>
            </w:r>
          </w:p>
          <w:p w:rsidR="00AC404D" w:rsidRPr="00BD0799" w:rsidRDefault="00AC404D">
            <w:pPr>
              <w:jc w:val="both"/>
              <w:rPr>
                <w:rFonts w:ascii="Arial" w:hAnsi="Arial" w:cs="Arial"/>
                <w:sz w:val="20"/>
                <w:szCs w:val="20"/>
              </w:rPr>
            </w:pPr>
          </w:p>
        </w:tc>
        <w:tc>
          <w:tcPr>
            <w:tcW w:w="4915" w:type="dxa"/>
          </w:tcPr>
          <w:p w:rsidR="00AC404D" w:rsidRPr="00BD0799" w:rsidRDefault="00AC404D">
            <w:pPr>
              <w:jc w:val="both"/>
              <w:rPr>
                <w:rFonts w:ascii="Arial" w:hAnsi="Arial" w:cs="Arial"/>
                <w:sz w:val="20"/>
                <w:szCs w:val="20"/>
              </w:rPr>
            </w:pPr>
            <w:r w:rsidRPr="00BD0799">
              <w:rPr>
                <w:rFonts w:ascii="Arial" w:hAnsi="Arial" w:cs="Arial"/>
                <w:sz w:val="20"/>
                <w:szCs w:val="20"/>
              </w:rPr>
              <w:t>Regon:</w:t>
            </w:r>
          </w:p>
          <w:p w:rsidR="00AC404D" w:rsidRPr="00BD0799" w:rsidRDefault="00AC404D">
            <w:pPr>
              <w:jc w:val="both"/>
              <w:rPr>
                <w:rFonts w:ascii="Arial" w:hAnsi="Arial" w:cs="Arial"/>
                <w:sz w:val="20"/>
                <w:szCs w:val="20"/>
              </w:rPr>
            </w:pPr>
          </w:p>
          <w:p w:rsidR="00990FBA" w:rsidRPr="00BD0799" w:rsidRDefault="00990FBA">
            <w:pPr>
              <w:jc w:val="both"/>
              <w:rPr>
                <w:rFonts w:ascii="Arial" w:hAnsi="Arial" w:cs="Arial"/>
                <w:sz w:val="20"/>
                <w:szCs w:val="20"/>
              </w:rPr>
            </w:pPr>
          </w:p>
          <w:p w:rsidR="00990FBA" w:rsidRPr="00BD0799" w:rsidRDefault="00990FBA">
            <w:pPr>
              <w:jc w:val="both"/>
              <w:rPr>
                <w:rFonts w:ascii="Arial" w:hAnsi="Arial" w:cs="Arial"/>
                <w:sz w:val="20"/>
                <w:szCs w:val="20"/>
              </w:rPr>
            </w:pPr>
            <w:r w:rsidRPr="00BD0799">
              <w:rPr>
                <w:rFonts w:ascii="Arial" w:hAnsi="Arial" w:cs="Arial"/>
                <w:sz w:val="20"/>
                <w:szCs w:val="20"/>
              </w:rPr>
              <w:t>NIP:</w:t>
            </w:r>
          </w:p>
          <w:p w:rsidR="00AC404D" w:rsidRPr="00BD0799" w:rsidRDefault="00AC404D">
            <w:pPr>
              <w:jc w:val="both"/>
              <w:rPr>
                <w:rFonts w:ascii="Arial" w:hAnsi="Arial" w:cs="Arial"/>
                <w:sz w:val="20"/>
                <w:szCs w:val="20"/>
              </w:rPr>
            </w:pPr>
          </w:p>
        </w:tc>
      </w:tr>
      <w:tr w:rsidR="00AC404D">
        <w:trPr>
          <w:cantSplit/>
        </w:trPr>
        <w:tc>
          <w:tcPr>
            <w:tcW w:w="9610" w:type="dxa"/>
            <w:gridSpan w:val="3"/>
          </w:tcPr>
          <w:p w:rsidR="00AC404D" w:rsidRDefault="00AC404D" w:rsidP="00173B84">
            <w:pPr>
              <w:jc w:val="both"/>
              <w:rPr>
                <w:rFonts w:ascii="Arial" w:hAnsi="Arial" w:cs="Arial"/>
                <w:i/>
                <w:iCs/>
                <w:sz w:val="20"/>
                <w:szCs w:val="20"/>
              </w:rPr>
            </w:pPr>
            <w:r w:rsidRPr="00BD0799">
              <w:rPr>
                <w:rFonts w:ascii="Arial" w:hAnsi="Arial" w:cs="Arial"/>
                <w:sz w:val="20"/>
                <w:szCs w:val="20"/>
              </w:rPr>
              <w:t xml:space="preserve">Tytuł prawny do instalacji: </w:t>
            </w:r>
            <w:r w:rsidRPr="00BD0799">
              <w:rPr>
                <w:i/>
                <w:iCs/>
                <w:color w:val="0000FF"/>
                <w:sz w:val="20"/>
                <w:szCs w:val="20"/>
              </w:rPr>
              <w:t xml:space="preserve">(należy wskazać czy wnioskodawca jest prowadzącym instalację </w:t>
            </w:r>
            <w:r w:rsidR="00173B84">
              <w:rPr>
                <w:i/>
                <w:iCs/>
                <w:color w:val="0000FF"/>
                <w:sz w:val="20"/>
                <w:szCs w:val="20"/>
              </w:rPr>
              <w:t>lub jej oznaczoną część</w:t>
            </w:r>
            <w:r w:rsidRPr="00BD0799">
              <w:rPr>
                <w:i/>
                <w:iCs/>
                <w:color w:val="0000FF"/>
                <w:sz w:val="20"/>
                <w:szCs w:val="20"/>
              </w:rPr>
              <w:t>. Należy również wskazać na charakter tytułu prawnego (właściciel, dzierżawca, inny (jaki?))</w:t>
            </w:r>
          </w:p>
        </w:tc>
      </w:tr>
      <w:tr w:rsidR="00AC404D">
        <w:trPr>
          <w:cantSplit/>
        </w:trPr>
        <w:tc>
          <w:tcPr>
            <w:tcW w:w="9610" w:type="dxa"/>
            <w:gridSpan w:val="3"/>
          </w:tcPr>
          <w:p w:rsidR="00AC404D" w:rsidRDefault="00AC404D">
            <w:pPr>
              <w:jc w:val="both"/>
              <w:rPr>
                <w:rFonts w:ascii="Arial" w:hAnsi="Arial" w:cs="Arial"/>
                <w:sz w:val="20"/>
                <w:szCs w:val="20"/>
              </w:rPr>
            </w:pPr>
          </w:p>
        </w:tc>
      </w:tr>
      <w:tr w:rsidR="00AC404D">
        <w:trPr>
          <w:cantSplit/>
        </w:trPr>
        <w:tc>
          <w:tcPr>
            <w:tcW w:w="9610" w:type="dxa"/>
            <w:gridSpan w:val="3"/>
          </w:tcPr>
          <w:p w:rsidR="00AC404D" w:rsidRDefault="00AC404D">
            <w:pPr>
              <w:jc w:val="both"/>
              <w:rPr>
                <w:rFonts w:ascii="Arial" w:hAnsi="Arial" w:cs="Arial"/>
                <w:sz w:val="20"/>
                <w:szCs w:val="20"/>
              </w:rPr>
            </w:pPr>
            <w:r>
              <w:rPr>
                <w:rFonts w:ascii="Arial" w:hAnsi="Arial" w:cs="Arial"/>
                <w:sz w:val="20"/>
                <w:szCs w:val="20"/>
              </w:rPr>
              <w:t>Osoba upoważniona przez wnioskującego do udzielania informacji i roboczych kontaktów z organem wydającym pozwolenie:</w:t>
            </w:r>
          </w:p>
        </w:tc>
      </w:tr>
      <w:tr w:rsidR="00AC404D">
        <w:trPr>
          <w:cantSplit/>
        </w:trPr>
        <w:tc>
          <w:tcPr>
            <w:tcW w:w="2148" w:type="dxa"/>
          </w:tcPr>
          <w:p w:rsidR="00AC404D" w:rsidRDefault="00AC404D">
            <w:pPr>
              <w:jc w:val="both"/>
              <w:rPr>
                <w:rFonts w:ascii="Arial" w:hAnsi="Arial" w:cs="Arial"/>
                <w:sz w:val="20"/>
                <w:szCs w:val="20"/>
              </w:rPr>
            </w:pPr>
            <w:r>
              <w:rPr>
                <w:rFonts w:ascii="Arial" w:hAnsi="Arial" w:cs="Arial"/>
                <w:sz w:val="20"/>
                <w:szCs w:val="20"/>
              </w:rPr>
              <w:t>Nazwisko</w:t>
            </w:r>
          </w:p>
        </w:tc>
        <w:tc>
          <w:tcPr>
            <w:tcW w:w="7462" w:type="dxa"/>
            <w:gridSpan w:val="2"/>
          </w:tcPr>
          <w:p w:rsidR="00AC404D" w:rsidRDefault="00AC404D">
            <w:pPr>
              <w:jc w:val="both"/>
              <w:rPr>
                <w:rFonts w:ascii="Arial" w:hAnsi="Arial" w:cs="Arial"/>
                <w:sz w:val="20"/>
                <w:szCs w:val="20"/>
              </w:rPr>
            </w:pPr>
          </w:p>
        </w:tc>
      </w:tr>
      <w:tr w:rsidR="00AC404D">
        <w:trPr>
          <w:cantSplit/>
        </w:trPr>
        <w:tc>
          <w:tcPr>
            <w:tcW w:w="2148" w:type="dxa"/>
          </w:tcPr>
          <w:p w:rsidR="00AC404D" w:rsidRDefault="00AC404D">
            <w:pPr>
              <w:jc w:val="both"/>
              <w:rPr>
                <w:rFonts w:ascii="Arial" w:hAnsi="Arial" w:cs="Arial"/>
                <w:sz w:val="20"/>
                <w:szCs w:val="20"/>
              </w:rPr>
            </w:pPr>
            <w:r>
              <w:rPr>
                <w:rFonts w:ascii="Arial" w:hAnsi="Arial" w:cs="Arial"/>
                <w:sz w:val="20"/>
                <w:szCs w:val="20"/>
              </w:rPr>
              <w:t>Imię</w:t>
            </w:r>
          </w:p>
        </w:tc>
        <w:tc>
          <w:tcPr>
            <w:tcW w:w="7462" w:type="dxa"/>
            <w:gridSpan w:val="2"/>
          </w:tcPr>
          <w:p w:rsidR="00AC404D" w:rsidRDefault="00AC404D">
            <w:pPr>
              <w:jc w:val="both"/>
              <w:rPr>
                <w:rFonts w:ascii="Arial" w:hAnsi="Arial" w:cs="Arial"/>
                <w:sz w:val="20"/>
                <w:szCs w:val="20"/>
              </w:rPr>
            </w:pPr>
          </w:p>
        </w:tc>
      </w:tr>
      <w:tr w:rsidR="00AC404D">
        <w:trPr>
          <w:cantSplit/>
        </w:trPr>
        <w:tc>
          <w:tcPr>
            <w:tcW w:w="2148" w:type="dxa"/>
          </w:tcPr>
          <w:p w:rsidR="00AC404D" w:rsidRDefault="00AC404D">
            <w:pPr>
              <w:jc w:val="both"/>
              <w:rPr>
                <w:rFonts w:ascii="Arial" w:hAnsi="Arial" w:cs="Arial"/>
                <w:sz w:val="20"/>
                <w:szCs w:val="20"/>
              </w:rPr>
            </w:pPr>
            <w:r>
              <w:rPr>
                <w:rFonts w:ascii="Arial" w:hAnsi="Arial" w:cs="Arial"/>
                <w:sz w:val="20"/>
                <w:szCs w:val="20"/>
              </w:rPr>
              <w:t>Stanowisko</w:t>
            </w:r>
          </w:p>
        </w:tc>
        <w:tc>
          <w:tcPr>
            <w:tcW w:w="7462" w:type="dxa"/>
            <w:gridSpan w:val="2"/>
          </w:tcPr>
          <w:p w:rsidR="00AC404D" w:rsidRDefault="00AC404D">
            <w:pPr>
              <w:jc w:val="both"/>
              <w:rPr>
                <w:rFonts w:ascii="Arial" w:hAnsi="Arial" w:cs="Arial"/>
                <w:sz w:val="20"/>
                <w:szCs w:val="20"/>
              </w:rPr>
            </w:pPr>
          </w:p>
        </w:tc>
      </w:tr>
      <w:tr w:rsidR="00AC404D">
        <w:trPr>
          <w:cantSplit/>
        </w:trPr>
        <w:tc>
          <w:tcPr>
            <w:tcW w:w="2148" w:type="dxa"/>
          </w:tcPr>
          <w:p w:rsidR="00AC404D" w:rsidRDefault="00AC404D">
            <w:pPr>
              <w:jc w:val="both"/>
              <w:rPr>
                <w:rFonts w:ascii="Arial" w:hAnsi="Arial" w:cs="Arial"/>
                <w:sz w:val="20"/>
                <w:szCs w:val="20"/>
                <w:lang w:val="de-DE"/>
              </w:rPr>
            </w:pPr>
            <w:r>
              <w:rPr>
                <w:rFonts w:ascii="Arial" w:hAnsi="Arial" w:cs="Arial"/>
                <w:sz w:val="20"/>
                <w:szCs w:val="20"/>
                <w:lang w:val="de-DE"/>
              </w:rPr>
              <w:t>Kontakt:</w:t>
            </w:r>
          </w:p>
        </w:tc>
        <w:tc>
          <w:tcPr>
            <w:tcW w:w="7462" w:type="dxa"/>
            <w:gridSpan w:val="2"/>
            <w:shd w:val="clear" w:color="auto" w:fill="E0E0E0"/>
          </w:tcPr>
          <w:p w:rsidR="00AC404D" w:rsidRDefault="00AC404D">
            <w:pPr>
              <w:tabs>
                <w:tab w:val="left" w:pos="1126"/>
              </w:tabs>
              <w:jc w:val="both"/>
              <w:rPr>
                <w:rFonts w:ascii="Arial" w:hAnsi="Arial" w:cs="Arial"/>
                <w:sz w:val="20"/>
                <w:szCs w:val="20"/>
                <w:lang w:val="de-DE"/>
              </w:rPr>
            </w:pPr>
          </w:p>
        </w:tc>
      </w:tr>
      <w:tr w:rsidR="00AC404D">
        <w:trPr>
          <w:cantSplit/>
        </w:trPr>
        <w:tc>
          <w:tcPr>
            <w:tcW w:w="2148" w:type="dxa"/>
          </w:tcPr>
          <w:p w:rsidR="00AC404D" w:rsidRDefault="00AC404D">
            <w:pPr>
              <w:jc w:val="both"/>
              <w:rPr>
                <w:rFonts w:ascii="Arial" w:hAnsi="Arial" w:cs="Arial"/>
                <w:sz w:val="20"/>
                <w:szCs w:val="20"/>
                <w:lang w:val="de-DE"/>
              </w:rPr>
            </w:pPr>
            <w:r>
              <w:rPr>
                <w:rFonts w:ascii="Arial" w:hAnsi="Arial" w:cs="Arial"/>
                <w:sz w:val="20"/>
                <w:szCs w:val="20"/>
                <w:lang w:val="de-DE"/>
              </w:rPr>
              <w:t>telefon (nrkier.)</w:t>
            </w:r>
          </w:p>
        </w:tc>
        <w:tc>
          <w:tcPr>
            <w:tcW w:w="7462" w:type="dxa"/>
            <w:gridSpan w:val="2"/>
          </w:tcPr>
          <w:p w:rsidR="00AC404D" w:rsidRDefault="00AC404D">
            <w:pPr>
              <w:jc w:val="both"/>
              <w:rPr>
                <w:rFonts w:ascii="Arial" w:hAnsi="Arial" w:cs="Arial"/>
                <w:sz w:val="20"/>
                <w:szCs w:val="20"/>
                <w:lang w:val="de-DE"/>
              </w:rPr>
            </w:pPr>
          </w:p>
        </w:tc>
      </w:tr>
      <w:tr w:rsidR="00AC404D">
        <w:trPr>
          <w:cantSplit/>
        </w:trPr>
        <w:tc>
          <w:tcPr>
            <w:tcW w:w="2148" w:type="dxa"/>
          </w:tcPr>
          <w:p w:rsidR="00AC404D" w:rsidRDefault="00AC404D">
            <w:pPr>
              <w:jc w:val="both"/>
              <w:rPr>
                <w:rFonts w:ascii="Arial" w:hAnsi="Arial" w:cs="Arial"/>
                <w:sz w:val="20"/>
                <w:szCs w:val="20"/>
                <w:lang w:val="de-DE"/>
              </w:rPr>
            </w:pPr>
            <w:r>
              <w:rPr>
                <w:rFonts w:ascii="Arial" w:hAnsi="Arial" w:cs="Arial"/>
                <w:sz w:val="20"/>
                <w:szCs w:val="20"/>
                <w:lang w:val="de-DE"/>
              </w:rPr>
              <w:t>fax (nrkier.)</w:t>
            </w:r>
          </w:p>
        </w:tc>
        <w:tc>
          <w:tcPr>
            <w:tcW w:w="7462" w:type="dxa"/>
            <w:gridSpan w:val="2"/>
          </w:tcPr>
          <w:p w:rsidR="00AC404D" w:rsidRDefault="00AC404D">
            <w:pPr>
              <w:jc w:val="both"/>
              <w:rPr>
                <w:rFonts w:ascii="Arial" w:hAnsi="Arial" w:cs="Arial"/>
                <w:sz w:val="20"/>
                <w:szCs w:val="20"/>
                <w:lang w:val="de-DE"/>
              </w:rPr>
            </w:pPr>
          </w:p>
        </w:tc>
      </w:tr>
      <w:tr w:rsidR="00AC404D">
        <w:trPr>
          <w:cantSplit/>
        </w:trPr>
        <w:tc>
          <w:tcPr>
            <w:tcW w:w="2148" w:type="dxa"/>
          </w:tcPr>
          <w:p w:rsidR="00AC404D" w:rsidRDefault="00AC404D">
            <w:pPr>
              <w:jc w:val="both"/>
              <w:rPr>
                <w:rFonts w:ascii="Arial" w:hAnsi="Arial" w:cs="Arial"/>
                <w:sz w:val="20"/>
                <w:szCs w:val="20"/>
                <w:lang w:val="de-DE"/>
              </w:rPr>
            </w:pPr>
            <w:r>
              <w:rPr>
                <w:rFonts w:ascii="Arial" w:hAnsi="Arial" w:cs="Arial"/>
                <w:sz w:val="20"/>
                <w:szCs w:val="20"/>
                <w:lang w:val="de-DE"/>
              </w:rPr>
              <w:t>e-mail</w:t>
            </w:r>
          </w:p>
        </w:tc>
        <w:tc>
          <w:tcPr>
            <w:tcW w:w="7462" w:type="dxa"/>
            <w:gridSpan w:val="2"/>
          </w:tcPr>
          <w:p w:rsidR="00AC404D" w:rsidRDefault="00AC404D">
            <w:pPr>
              <w:jc w:val="both"/>
              <w:rPr>
                <w:rFonts w:ascii="Arial" w:hAnsi="Arial" w:cs="Arial"/>
                <w:sz w:val="20"/>
                <w:szCs w:val="20"/>
                <w:lang w:val="de-DE"/>
              </w:rPr>
            </w:pPr>
          </w:p>
        </w:tc>
      </w:tr>
      <w:tr w:rsidR="00AC404D">
        <w:trPr>
          <w:cantSplit/>
        </w:trPr>
        <w:tc>
          <w:tcPr>
            <w:tcW w:w="2148" w:type="dxa"/>
          </w:tcPr>
          <w:p w:rsidR="00AC404D" w:rsidRDefault="00AC404D">
            <w:pPr>
              <w:jc w:val="both"/>
              <w:rPr>
                <w:rFonts w:ascii="Arial" w:hAnsi="Arial" w:cs="Arial"/>
                <w:sz w:val="20"/>
                <w:szCs w:val="20"/>
              </w:rPr>
            </w:pPr>
            <w:r>
              <w:rPr>
                <w:rFonts w:ascii="Arial" w:hAnsi="Arial" w:cs="Arial"/>
                <w:sz w:val="20"/>
                <w:szCs w:val="20"/>
              </w:rPr>
              <w:t>Godziny pracy</w:t>
            </w:r>
          </w:p>
        </w:tc>
        <w:tc>
          <w:tcPr>
            <w:tcW w:w="7462" w:type="dxa"/>
            <w:gridSpan w:val="2"/>
          </w:tcPr>
          <w:p w:rsidR="00AC404D" w:rsidRDefault="00AC404D">
            <w:pPr>
              <w:jc w:val="both"/>
              <w:rPr>
                <w:rFonts w:ascii="Arial" w:hAnsi="Arial" w:cs="Arial"/>
                <w:sz w:val="20"/>
                <w:szCs w:val="20"/>
              </w:rPr>
            </w:pPr>
          </w:p>
        </w:tc>
      </w:tr>
    </w:tbl>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sectPr w:rsidR="00AC404D">
          <w:headerReference w:type="default" r:id="rId13"/>
          <w:pgSz w:w="11906" w:h="16838" w:code="9"/>
          <w:pgMar w:top="1134" w:right="1134" w:bottom="1134" w:left="1134" w:header="567" w:footer="567" w:gutter="0"/>
          <w:cols w:space="708"/>
          <w:docGrid w:linePitch="360"/>
        </w:sectPr>
      </w:pPr>
    </w:p>
    <w:p w:rsidR="00AC404D" w:rsidRPr="00417A53" w:rsidRDefault="00810C32" w:rsidP="00025C6C">
      <w:pPr>
        <w:pStyle w:val="Nagwek2"/>
      </w:pPr>
      <w:bookmarkStart w:id="18" w:name="_Toc190920878"/>
      <w:bookmarkStart w:id="19" w:name="_Toc190921937"/>
      <w:bookmarkStart w:id="20" w:name="_Toc190922616"/>
      <w:bookmarkStart w:id="21" w:name="_Toc191116884"/>
      <w:bookmarkStart w:id="22" w:name="_Toc410983114"/>
      <w:r>
        <w:lastRenderedPageBreak/>
        <w:t>Informacje ogólne o instalacji/instalacjach objętych niniejszym wnioskiem</w:t>
      </w:r>
      <w:bookmarkEnd w:id="18"/>
      <w:bookmarkEnd w:id="19"/>
      <w:bookmarkEnd w:id="20"/>
      <w:bookmarkEnd w:id="21"/>
      <w:bookmarkEnd w:id="22"/>
    </w:p>
    <w:tbl>
      <w:tblPr>
        <w:tblpPr w:leftFromText="141" w:rightFromText="141" w:vertAnchor="text" w:tblpX="70" w:tblpY="1"/>
        <w:tblOverlap w:val="neve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9000"/>
      </w:tblGrid>
      <w:tr w:rsidR="00AC404D">
        <w:tc>
          <w:tcPr>
            <w:tcW w:w="9610" w:type="dxa"/>
            <w:gridSpan w:val="2"/>
            <w:tcBorders>
              <w:top w:val="nil"/>
              <w:left w:val="nil"/>
              <w:right w:val="nil"/>
            </w:tcBorders>
          </w:tcPr>
          <w:p w:rsidR="00AC404D" w:rsidRDefault="00AC404D" w:rsidP="00E06B54">
            <w:pPr>
              <w:jc w:val="both"/>
              <w:rPr>
                <w:rFonts w:ascii="Arial" w:hAnsi="Arial" w:cs="Arial"/>
                <w:sz w:val="20"/>
                <w:szCs w:val="20"/>
              </w:rPr>
            </w:pPr>
            <w:r>
              <w:rPr>
                <w:rFonts w:ascii="Arial" w:hAnsi="Arial" w:cs="Arial"/>
                <w:sz w:val="20"/>
                <w:szCs w:val="20"/>
              </w:rPr>
              <w:t>Instalacje objęte niniejszym wnioskiem należą do następujących rodzajów instalacji wymienionych w  Rozporządzeni</w:t>
            </w:r>
            <w:r w:rsidR="00E06B54">
              <w:rPr>
                <w:rFonts w:ascii="Arial" w:hAnsi="Arial" w:cs="Arial"/>
                <w:sz w:val="20"/>
                <w:szCs w:val="20"/>
              </w:rPr>
              <w:t>u</w:t>
            </w:r>
            <w:r>
              <w:rPr>
                <w:rFonts w:ascii="Arial" w:hAnsi="Arial" w:cs="Arial"/>
                <w:sz w:val="20"/>
                <w:szCs w:val="20"/>
              </w:rPr>
              <w:t xml:space="preserve"> Ministra Środowiska z dnia 27 sierpnia 2014 r. w sprawie rodzajów instalacji mogących powodować znaczne zanieczyszczenie poszczególnych elementów przyrodniczych albo środowiska jako całości:</w:t>
            </w:r>
          </w:p>
        </w:tc>
      </w:tr>
      <w:tr w:rsidR="00AC404D">
        <w:trPr>
          <w:cantSplit/>
        </w:trPr>
        <w:tc>
          <w:tcPr>
            <w:tcW w:w="610" w:type="dxa"/>
            <w:shd w:val="clear" w:color="auto" w:fill="E0E0E0"/>
          </w:tcPr>
          <w:p w:rsidR="00AC404D" w:rsidRDefault="00AC404D">
            <w:pPr>
              <w:jc w:val="center"/>
              <w:rPr>
                <w:rFonts w:ascii="Arial" w:hAnsi="Arial" w:cs="Arial"/>
                <w:sz w:val="20"/>
                <w:szCs w:val="20"/>
              </w:rPr>
            </w:pPr>
            <w:r>
              <w:rPr>
                <w:rFonts w:ascii="Arial" w:hAnsi="Arial" w:cs="Arial"/>
                <w:sz w:val="20"/>
                <w:szCs w:val="20"/>
              </w:rPr>
              <w:t>Lp.</w:t>
            </w:r>
          </w:p>
        </w:tc>
        <w:tc>
          <w:tcPr>
            <w:tcW w:w="9000" w:type="dxa"/>
            <w:shd w:val="clear" w:color="auto" w:fill="E0E0E0"/>
          </w:tcPr>
          <w:p w:rsidR="00AC404D" w:rsidRDefault="00AC404D">
            <w:pPr>
              <w:jc w:val="center"/>
              <w:rPr>
                <w:rFonts w:ascii="Arial" w:hAnsi="Arial" w:cs="Arial"/>
                <w:sz w:val="20"/>
                <w:szCs w:val="20"/>
              </w:rPr>
            </w:pPr>
            <w:r>
              <w:rPr>
                <w:rFonts w:ascii="Arial" w:hAnsi="Arial" w:cs="Arial"/>
                <w:sz w:val="20"/>
                <w:szCs w:val="20"/>
              </w:rPr>
              <w:t>Rodzaj/rodzaje instalacji</w:t>
            </w:r>
          </w:p>
        </w:tc>
      </w:tr>
      <w:tr w:rsidR="00AC404D">
        <w:trPr>
          <w:cantSplit/>
        </w:trPr>
        <w:tc>
          <w:tcPr>
            <w:tcW w:w="610" w:type="dxa"/>
          </w:tcPr>
          <w:p w:rsidR="00AC404D" w:rsidRDefault="00AC404D">
            <w:pPr>
              <w:jc w:val="both"/>
              <w:rPr>
                <w:rFonts w:ascii="Arial" w:hAnsi="Arial" w:cs="Arial"/>
                <w:sz w:val="20"/>
                <w:szCs w:val="20"/>
              </w:rPr>
            </w:pPr>
            <w:r>
              <w:rPr>
                <w:rFonts w:ascii="Arial" w:hAnsi="Arial" w:cs="Arial"/>
                <w:sz w:val="20"/>
                <w:szCs w:val="20"/>
              </w:rPr>
              <w:t>1</w:t>
            </w:r>
          </w:p>
        </w:tc>
        <w:tc>
          <w:tcPr>
            <w:tcW w:w="9000" w:type="dxa"/>
          </w:tcPr>
          <w:p w:rsidR="00AC404D" w:rsidRDefault="00AC404D">
            <w:pPr>
              <w:jc w:val="both"/>
              <w:rPr>
                <w:rFonts w:ascii="Arial" w:hAnsi="Arial" w:cs="Arial"/>
                <w:sz w:val="20"/>
                <w:szCs w:val="20"/>
              </w:rPr>
            </w:pPr>
          </w:p>
        </w:tc>
      </w:tr>
      <w:tr w:rsidR="00AC404D">
        <w:trPr>
          <w:cantSplit/>
        </w:trPr>
        <w:tc>
          <w:tcPr>
            <w:tcW w:w="610" w:type="dxa"/>
          </w:tcPr>
          <w:p w:rsidR="00AC404D" w:rsidRDefault="00AC404D">
            <w:pPr>
              <w:jc w:val="both"/>
              <w:rPr>
                <w:rFonts w:ascii="Arial" w:hAnsi="Arial" w:cs="Arial"/>
                <w:sz w:val="20"/>
                <w:szCs w:val="20"/>
              </w:rPr>
            </w:pPr>
            <w:r>
              <w:rPr>
                <w:rFonts w:ascii="Arial" w:hAnsi="Arial" w:cs="Arial"/>
                <w:sz w:val="20"/>
                <w:szCs w:val="20"/>
              </w:rPr>
              <w:t>2</w:t>
            </w:r>
          </w:p>
        </w:tc>
        <w:tc>
          <w:tcPr>
            <w:tcW w:w="9000" w:type="dxa"/>
          </w:tcPr>
          <w:p w:rsidR="00AC404D" w:rsidRDefault="00AC404D">
            <w:pPr>
              <w:jc w:val="both"/>
              <w:rPr>
                <w:rFonts w:ascii="Arial" w:hAnsi="Arial" w:cs="Arial"/>
                <w:sz w:val="20"/>
                <w:szCs w:val="20"/>
              </w:rPr>
            </w:pPr>
          </w:p>
        </w:tc>
      </w:tr>
      <w:tr w:rsidR="00AC404D">
        <w:tc>
          <w:tcPr>
            <w:tcW w:w="9610" w:type="dxa"/>
            <w:gridSpan w:val="2"/>
            <w:shd w:val="clear" w:color="auto" w:fill="E0E0E0"/>
          </w:tcPr>
          <w:p w:rsidR="00AC404D" w:rsidRDefault="00AC404D">
            <w:pPr>
              <w:jc w:val="center"/>
              <w:rPr>
                <w:rFonts w:ascii="Arial" w:hAnsi="Arial" w:cs="Arial"/>
                <w:sz w:val="20"/>
                <w:szCs w:val="20"/>
              </w:rPr>
            </w:pPr>
            <w:r>
              <w:rPr>
                <w:rFonts w:ascii="Arial" w:hAnsi="Arial" w:cs="Arial"/>
                <w:sz w:val="20"/>
                <w:szCs w:val="20"/>
              </w:rPr>
              <w:t>Lokalizacja</w:t>
            </w:r>
          </w:p>
        </w:tc>
      </w:tr>
      <w:tr w:rsidR="00AC404D">
        <w:tc>
          <w:tcPr>
            <w:tcW w:w="9610" w:type="dxa"/>
            <w:gridSpan w:val="2"/>
          </w:tcPr>
          <w:p w:rsidR="00AC404D" w:rsidRDefault="00AC404D">
            <w:pPr>
              <w:jc w:val="both"/>
              <w:rPr>
                <w:rFonts w:ascii="Arial" w:hAnsi="Arial" w:cs="Arial"/>
                <w:sz w:val="20"/>
                <w:szCs w:val="20"/>
              </w:rPr>
            </w:pPr>
            <w:r>
              <w:rPr>
                <w:rFonts w:ascii="Arial" w:hAnsi="Arial" w:cs="Arial"/>
                <w:sz w:val="20"/>
                <w:szCs w:val="20"/>
              </w:rPr>
              <w:t>Instalacje objęte niniejszym wnioskiem są zlokalizowane na terenie jednego zakładu na terenie nieruchomości....................................</w:t>
            </w:r>
            <w:r>
              <w:rPr>
                <w:i/>
                <w:iCs/>
                <w:color w:val="0000FF"/>
                <w:sz w:val="20"/>
                <w:szCs w:val="20"/>
              </w:rPr>
              <w:t>.(oznaczenie z rejestru ewidencji gruntów)</w:t>
            </w:r>
            <w:r>
              <w:rPr>
                <w:rFonts w:ascii="Arial" w:hAnsi="Arial" w:cs="Arial"/>
                <w:sz w:val="20"/>
                <w:szCs w:val="20"/>
              </w:rPr>
              <w:t xml:space="preserve"> w ................................ </w:t>
            </w:r>
            <w:r>
              <w:rPr>
                <w:i/>
                <w:iCs/>
                <w:color w:val="0000FF"/>
                <w:sz w:val="20"/>
                <w:szCs w:val="20"/>
              </w:rPr>
              <w:t>(dokładny adres)</w:t>
            </w:r>
            <w:r>
              <w:rPr>
                <w:rFonts w:ascii="Arial" w:hAnsi="Arial" w:cs="Arial"/>
                <w:sz w:val="20"/>
                <w:szCs w:val="20"/>
              </w:rPr>
              <w:t>........................................................................................................</w:t>
            </w:r>
          </w:p>
          <w:p w:rsidR="00AC404D" w:rsidRDefault="00AC404D">
            <w:pPr>
              <w:jc w:val="both"/>
              <w:rPr>
                <w:rFonts w:ascii="Arial" w:hAnsi="Arial" w:cs="Arial"/>
              </w:rPr>
            </w:pPr>
            <w:r>
              <w:rPr>
                <w:rFonts w:ascii="Arial" w:hAnsi="Arial" w:cs="Arial"/>
                <w:sz w:val="20"/>
                <w:szCs w:val="20"/>
              </w:rPr>
              <w:t>Nieruchomość (nieruchomości*), o których mowa wyżej jest objęta aktualnym (była objęta planem, który stracił ważność*) miejscowym planem zagospodarowania przestrzennego z dnia ................... uchwalonym przez .................... .</w:t>
            </w:r>
          </w:p>
        </w:tc>
      </w:tr>
    </w:tbl>
    <w:p w:rsidR="003A7D8B" w:rsidRDefault="003A7D8B">
      <w:pPr>
        <w:jc w:val="both"/>
        <w:rPr>
          <w:i/>
          <w:iCs/>
          <w:color w:val="0000FF"/>
          <w:sz w:val="20"/>
          <w:szCs w:val="20"/>
        </w:rPr>
      </w:pPr>
      <w:r>
        <w:rPr>
          <w:i/>
          <w:iCs/>
          <w:color w:val="0000FF"/>
          <w:sz w:val="20"/>
          <w:szCs w:val="20"/>
        </w:rPr>
        <w:t>W razie potrzeby dodać wiersze</w:t>
      </w:r>
    </w:p>
    <w:p w:rsidR="00AC404D" w:rsidRDefault="00AC404D">
      <w:pPr>
        <w:jc w:val="both"/>
        <w:rPr>
          <w:i/>
          <w:iCs/>
          <w:color w:val="0000FF"/>
          <w:sz w:val="20"/>
          <w:szCs w:val="20"/>
        </w:rPr>
      </w:pPr>
      <w:r>
        <w:rPr>
          <w:i/>
          <w:iCs/>
          <w:color w:val="0000FF"/>
          <w:sz w:val="20"/>
          <w:szCs w:val="20"/>
        </w:rPr>
        <w:t>*)niepotrzebne usunąć</w:t>
      </w:r>
    </w:p>
    <w:p w:rsidR="00AC404D" w:rsidRDefault="00AC404D">
      <w:pPr>
        <w:jc w:val="both"/>
        <w:rPr>
          <w:rFonts w:ascii="Arial" w:hAnsi="Arial" w:cs="Arial"/>
          <w:i/>
          <w:iCs/>
          <w:sz w:val="20"/>
          <w:szCs w:val="20"/>
        </w:rPr>
      </w:pPr>
    </w:p>
    <w:p w:rsidR="00E0221B" w:rsidRPr="00926264" w:rsidRDefault="00E0221B" w:rsidP="00E0221B">
      <w:pPr>
        <w:keepNext/>
        <w:jc w:val="both"/>
        <w:rPr>
          <w:i/>
          <w:iCs/>
          <w:color w:val="0000FF"/>
          <w:sz w:val="20"/>
          <w:szCs w:val="18"/>
        </w:rPr>
      </w:pPr>
      <w:r w:rsidRPr="00926264">
        <w:rPr>
          <w:i/>
          <w:iCs/>
          <w:color w:val="0000FF"/>
          <w:sz w:val="20"/>
          <w:szCs w:val="18"/>
        </w:rPr>
        <w:t>Komentarz:</w:t>
      </w:r>
    </w:p>
    <w:p w:rsidR="00A1586B" w:rsidRDefault="00E0221B" w:rsidP="00E0221B">
      <w:pPr>
        <w:jc w:val="both"/>
        <w:rPr>
          <w:i/>
          <w:iCs/>
          <w:color w:val="0000FF"/>
          <w:sz w:val="20"/>
          <w:szCs w:val="18"/>
        </w:rPr>
      </w:pPr>
      <w:r w:rsidRPr="00926264">
        <w:rPr>
          <w:i/>
          <w:iCs/>
          <w:color w:val="0000FF"/>
          <w:sz w:val="20"/>
          <w:szCs w:val="18"/>
        </w:rPr>
        <w:t>P</w:t>
      </w:r>
      <w:r>
        <w:rPr>
          <w:i/>
          <w:iCs/>
          <w:color w:val="0000FF"/>
          <w:sz w:val="20"/>
          <w:szCs w:val="18"/>
        </w:rPr>
        <w:t xml:space="preserve">oniżej </w:t>
      </w:r>
      <w:r w:rsidR="00764032">
        <w:rPr>
          <w:i/>
          <w:iCs/>
          <w:color w:val="0000FF"/>
          <w:sz w:val="20"/>
          <w:szCs w:val="18"/>
        </w:rPr>
        <w:t>zaleca się</w:t>
      </w:r>
      <w:r>
        <w:rPr>
          <w:i/>
          <w:iCs/>
          <w:color w:val="0000FF"/>
          <w:sz w:val="20"/>
          <w:szCs w:val="18"/>
        </w:rPr>
        <w:t xml:space="preserve"> przedstawić ustalenia miejscowego planu zagospodarowania przestrzennego dla terenu, na którym znajduje się instalacja</w:t>
      </w:r>
      <w:r w:rsidR="00A1586B">
        <w:rPr>
          <w:i/>
          <w:iCs/>
          <w:color w:val="0000FF"/>
          <w:sz w:val="20"/>
          <w:szCs w:val="18"/>
        </w:rPr>
        <w:t xml:space="preserve">, które mogą mieć znaczenie na etapie wydawania pozwolenia zintegrowanego, np. ustalenia </w:t>
      </w:r>
      <w:r>
        <w:rPr>
          <w:i/>
          <w:iCs/>
          <w:color w:val="0000FF"/>
          <w:sz w:val="20"/>
          <w:szCs w:val="18"/>
        </w:rPr>
        <w:t>dotyczące</w:t>
      </w:r>
      <w:r w:rsidR="00173B84">
        <w:rPr>
          <w:i/>
          <w:iCs/>
          <w:color w:val="0000FF"/>
          <w:sz w:val="20"/>
          <w:szCs w:val="18"/>
        </w:rPr>
        <w:t xml:space="preserve"> </w:t>
      </w:r>
      <w:r>
        <w:rPr>
          <w:i/>
          <w:iCs/>
          <w:color w:val="0000FF"/>
          <w:sz w:val="20"/>
          <w:szCs w:val="18"/>
        </w:rPr>
        <w:t>dopuszczalnych rozwiązań w zakresie poboru wody lub odprowadzania ścieków</w:t>
      </w:r>
      <w:r w:rsidR="00A1586B">
        <w:rPr>
          <w:i/>
          <w:iCs/>
          <w:color w:val="0000FF"/>
          <w:sz w:val="20"/>
          <w:szCs w:val="18"/>
        </w:rPr>
        <w:t>. Zaleca się również przestawienie rodzajów terenów sąsiadujących z terenem zakładu, na którym znajduje się instalacja.</w:t>
      </w:r>
    </w:p>
    <w:p w:rsidR="00A1586B" w:rsidRDefault="00A1586B" w:rsidP="00E0221B">
      <w:pPr>
        <w:jc w:val="both"/>
        <w:rPr>
          <w:i/>
          <w:iCs/>
          <w:color w:val="0000FF"/>
          <w:sz w:val="20"/>
          <w:szCs w:val="18"/>
        </w:rPr>
      </w:pPr>
    </w:p>
    <w:p w:rsidR="00E0221B" w:rsidRDefault="00A1586B" w:rsidP="00E0221B">
      <w:pPr>
        <w:jc w:val="both"/>
        <w:rPr>
          <w:i/>
          <w:iCs/>
          <w:color w:val="0000FF"/>
          <w:sz w:val="20"/>
          <w:szCs w:val="18"/>
        </w:rPr>
      </w:pPr>
      <w:r>
        <w:rPr>
          <w:i/>
          <w:iCs/>
          <w:color w:val="0000FF"/>
          <w:sz w:val="20"/>
          <w:szCs w:val="18"/>
        </w:rPr>
        <w:t>W przypadku</w:t>
      </w:r>
      <w:r w:rsidR="00764032">
        <w:rPr>
          <w:i/>
          <w:iCs/>
          <w:color w:val="0000FF"/>
          <w:sz w:val="20"/>
          <w:szCs w:val="18"/>
        </w:rPr>
        <w:t>,</w:t>
      </w:r>
      <w:r>
        <w:rPr>
          <w:i/>
          <w:iCs/>
          <w:color w:val="0000FF"/>
          <w:sz w:val="20"/>
          <w:szCs w:val="18"/>
        </w:rPr>
        <w:t xml:space="preserve"> jeżeli dla danego terenu nie uchwalono planu zagospodarowania przestrzennego, zaleca się przedstawienie istotnych z punktu widzenia wydawania pozwolenia ustaleń </w:t>
      </w:r>
      <w:r w:rsidR="00764032">
        <w:rPr>
          <w:i/>
          <w:iCs/>
          <w:color w:val="0000FF"/>
          <w:sz w:val="20"/>
          <w:szCs w:val="18"/>
        </w:rPr>
        <w:t>decyzji o warunkach zabudowy.</w:t>
      </w:r>
    </w:p>
    <w:p w:rsidR="00E0221B" w:rsidRDefault="00E0221B" w:rsidP="00E0221B">
      <w:pPr>
        <w:jc w:val="both"/>
        <w:rPr>
          <w:i/>
          <w:iCs/>
          <w:color w:val="0000FF"/>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E0221B" w:rsidTr="00E0221B">
        <w:tc>
          <w:tcPr>
            <w:tcW w:w="9779" w:type="dxa"/>
          </w:tcPr>
          <w:p w:rsidR="00E0221B" w:rsidRDefault="00E0221B" w:rsidP="00E0221B">
            <w:pPr>
              <w:jc w:val="both"/>
              <w:rPr>
                <w:rFonts w:ascii="Arial Narrow" w:hAnsi="Arial Narrow" w:cs="Arial Narrow"/>
              </w:rPr>
            </w:pPr>
          </w:p>
          <w:p w:rsidR="00E0221B" w:rsidRDefault="00E0221B" w:rsidP="00E0221B">
            <w:pPr>
              <w:jc w:val="both"/>
              <w:rPr>
                <w:rFonts w:ascii="Arial Narrow" w:hAnsi="Arial Narrow" w:cs="Arial Narrow"/>
              </w:rPr>
            </w:pPr>
          </w:p>
          <w:p w:rsidR="00E0221B" w:rsidRDefault="00E0221B" w:rsidP="00E0221B">
            <w:pPr>
              <w:jc w:val="both"/>
              <w:rPr>
                <w:rFonts w:ascii="Arial Narrow" w:hAnsi="Arial Narrow" w:cs="Arial Narrow"/>
              </w:rPr>
            </w:pPr>
          </w:p>
        </w:tc>
      </w:tr>
    </w:tbl>
    <w:p w:rsidR="00E0221B" w:rsidRDefault="00E0221B" w:rsidP="00E0221B">
      <w:pPr>
        <w:jc w:val="both"/>
        <w:rPr>
          <w:i/>
          <w:iCs/>
          <w:color w:val="0000FF"/>
          <w:sz w:val="20"/>
          <w:szCs w:val="20"/>
        </w:rPr>
      </w:pPr>
    </w:p>
    <w:p w:rsidR="00E0221B" w:rsidRDefault="00E0221B">
      <w:pPr>
        <w:jc w:val="both"/>
        <w:rPr>
          <w:rFonts w:ascii="Arial" w:hAnsi="Arial" w:cs="Arial"/>
          <w:i/>
          <w:iCs/>
          <w:sz w:val="20"/>
          <w:szCs w:val="20"/>
        </w:rPr>
      </w:pPr>
    </w:p>
    <w:p w:rsidR="00AC404D" w:rsidRDefault="00417A53">
      <w:pPr>
        <w:jc w:val="both"/>
        <w:rPr>
          <w:rFonts w:ascii="Arial" w:hAnsi="Arial" w:cs="Arial"/>
          <w:i/>
          <w:iCs/>
          <w:sz w:val="20"/>
          <w:szCs w:val="20"/>
        </w:rPr>
      </w:pPr>
      <w:r>
        <w:rPr>
          <w:rFonts w:ascii="Arial" w:hAnsi="Arial" w:cs="Arial"/>
          <w:i/>
          <w:iCs/>
          <w:sz w:val="20"/>
          <w:szCs w:val="20"/>
        </w:rPr>
        <w:br/>
      </w:r>
    </w:p>
    <w:p w:rsidR="00417A53" w:rsidRDefault="00417A53">
      <w:pPr>
        <w:jc w:val="both"/>
        <w:rPr>
          <w:rFonts w:ascii="Arial" w:hAnsi="Arial" w:cs="Arial"/>
          <w:i/>
          <w:iCs/>
          <w:sz w:val="20"/>
          <w:szCs w:val="20"/>
        </w:rPr>
        <w:sectPr w:rsidR="00417A53">
          <w:pgSz w:w="11906" w:h="16838" w:code="9"/>
          <w:pgMar w:top="1134" w:right="1134" w:bottom="1134" w:left="1134" w:header="567" w:footer="567" w:gutter="0"/>
          <w:cols w:space="708"/>
          <w:docGrid w:linePitch="360"/>
        </w:sectPr>
      </w:pPr>
    </w:p>
    <w:p w:rsidR="00AC404D" w:rsidRDefault="00810C32" w:rsidP="00025C6C">
      <w:pPr>
        <w:pStyle w:val="Nagwek2"/>
      </w:pPr>
      <w:bookmarkStart w:id="23" w:name="_Toc190920879"/>
      <w:bookmarkStart w:id="24" w:name="_Toc190921938"/>
      <w:bookmarkStart w:id="25" w:name="_Toc190922617"/>
      <w:bookmarkStart w:id="26" w:name="_Toc191116885"/>
      <w:bookmarkStart w:id="27" w:name="_Toc410983115"/>
      <w:r>
        <w:lastRenderedPageBreak/>
        <w:t>Oświadczenia Wnioskodawcy</w:t>
      </w:r>
      <w:bookmarkEnd w:id="23"/>
      <w:bookmarkEnd w:id="24"/>
      <w:bookmarkEnd w:id="25"/>
      <w:bookmarkEnd w:id="26"/>
      <w:bookmarkEnd w:id="27"/>
    </w:p>
    <w:p w:rsidR="00AC404D" w:rsidRDefault="00AC404D">
      <w:pPr>
        <w:jc w:val="both"/>
        <w:rPr>
          <w:i/>
          <w:iCs/>
          <w:color w:val="0000FF"/>
          <w:sz w:val="20"/>
          <w:szCs w:val="20"/>
        </w:rPr>
      </w:pPr>
      <w:r>
        <w:rPr>
          <w:i/>
          <w:iCs/>
          <w:color w:val="0000FF"/>
          <w:sz w:val="20"/>
          <w:szCs w:val="20"/>
        </w:rPr>
        <w:t>Komentarz:</w:t>
      </w:r>
    </w:p>
    <w:p w:rsidR="00AC404D" w:rsidRDefault="00AC404D">
      <w:pPr>
        <w:jc w:val="both"/>
        <w:rPr>
          <w:i/>
          <w:iCs/>
          <w:color w:val="0000FF"/>
          <w:sz w:val="20"/>
          <w:szCs w:val="20"/>
        </w:rPr>
      </w:pPr>
      <w:r>
        <w:rPr>
          <w:i/>
          <w:iCs/>
          <w:color w:val="0000FF"/>
          <w:sz w:val="20"/>
          <w:szCs w:val="20"/>
        </w:rPr>
        <w:t>Poniżej przedstawiono zalecane wzory oświadczeń wnioskodawcy, dopuszczając możliwość ich przeredagowania, o ile wnioskodawca stwierdzi taką konieczność. Zmienione wersje oświadczeń powinny jednak zawierać wszystkie istotne elementy zalecanych wzorów.</w:t>
      </w:r>
    </w:p>
    <w:p w:rsidR="00AC404D" w:rsidRDefault="00AC404D">
      <w:pPr>
        <w:jc w:val="both"/>
        <w:rPr>
          <w:rFonts w:ascii="Arial" w:hAnsi="Arial" w:cs="Arial"/>
          <w:sz w:val="20"/>
          <w:szCs w:val="20"/>
        </w:rPr>
      </w:pPr>
    </w:p>
    <w:p w:rsidR="005E5E7D" w:rsidRPr="005E5E7D" w:rsidRDefault="005E5E7D" w:rsidP="005E5E7D">
      <w:pPr>
        <w:jc w:val="both"/>
        <w:rPr>
          <w:rFonts w:ascii="Arial" w:hAnsi="Arial" w:cs="Arial"/>
          <w:sz w:val="20"/>
          <w:szCs w:val="20"/>
        </w:rPr>
      </w:pPr>
      <w:r w:rsidRPr="005E5E7D">
        <w:rPr>
          <w:rFonts w:ascii="Arial" w:hAnsi="Arial" w:cs="Arial"/>
          <w:sz w:val="20"/>
          <w:szCs w:val="20"/>
        </w:rPr>
        <w:t>Wnioskodawca przedkłada niniejszy wniosek o wydanie pozwolenia zintegrowanego</w:t>
      </w:r>
      <w:r w:rsidRPr="005E5E7D">
        <w:t xml:space="preserve"> (</w:t>
      </w:r>
      <w:r w:rsidRPr="005E5E7D">
        <w:rPr>
          <w:rFonts w:ascii="Arial" w:hAnsi="Arial" w:cs="Arial"/>
          <w:sz w:val="20"/>
          <w:szCs w:val="20"/>
        </w:rPr>
        <w:t>na okres do………………*)</w:t>
      </w:r>
      <w:r w:rsidRPr="005E5E7D">
        <w:rPr>
          <w:rStyle w:val="Odwoanieprzypisudolnego"/>
          <w:rFonts w:ascii="Arial" w:hAnsi="Arial" w:cs="Arial"/>
          <w:sz w:val="20"/>
          <w:szCs w:val="20"/>
        </w:rPr>
        <w:footnoteReference w:id="3"/>
      </w:r>
      <w:r w:rsidRPr="005E5E7D">
        <w:rPr>
          <w:rFonts w:ascii="Arial" w:hAnsi="Arial" w:cs="Arial"/>
          <w:sz w:val="20"/>
          <w:szCs w:val="20"/>
        </w:rPr>
        <w:t xml:space="preserve"> i oświadcza, że jest uprawniony do występowania w sprawie (w rozumieniu art. 184 lub art. 191a ustawy z dnia 27 kwietnia 2001 roku Prawo Ochrony Środowiska), będącej przedmiotem wniosku.</w:t>
      </w: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r>
        <w:rPr>
          <w:rFonts w:ascii="Arial" w:hAnsi="Arial" w:cs="Arial"/>
          <w:sz w:val="20"/>
          <w:szCs w:val="20"/>
        </w:rPr>
        <w:t>Wnioskodawca przewiduje (nie przewiduje*) zakończeni</w:t>
      </w:r>
      <w:r w:rsidR="003F5BF9">
        <w:rPr>
          <w:rFonts w:ascii="Arial" w:hAnsi="Arial" w:cs="Arial"/>
          <w:sz w:val="20"/>
          <w:szCs w:val="20"/>
        </w:rPr>
        <w:t>e(</w:t>
      </w:r>
      <w:r>
        <w:rPr>
          <w:rFonts w:ascii="Arial" w:hAnsi="Arial" w:cs="Arial"/>
          <w:sz w:val="20"/>
          <w:szCs w:val="20"/>
        </w:rPr>
        <w:t>a</w:t>
      </w:r>
      <w:r w:rsidR="003F5BF9">
        <w:rPr>
          <w:rFonts w:ascii="Arial" w:hAnsi="Arial" w:cs="Arial"/>
          <w:sz w:val="20"/>
          <w:szCs w:val="20"/>
        </w:rPr>
        <w:t>)</w:t>
      </w:r>
      <w:r>
        <w:rPr>
          <w:rFonts w:ascii="Arial" w:hAnsi="Arial" w:cs="Arial"/>
          <w:sz w:val="20"/>
          <w:szCs w:val="20"/>
        </w:rPr>
        <w:t xml:space="preserve"> eksploatacji instalacji lub jej oznaczonej części w </w:t>
      </w:r>
      <w:r w:rsidR="003F5BF9">
        <w:rPr>
          <w:rFonts w:ascii="Arial" w:hAnsi="Arial" w:cs="Arial"/>
          <w:sz w:val="20"/>
          <w:szCs w:val="20"/>
        </w:rPr>
        <w:t>określonym terminie</w:t>
      </w:r>
      <w:r>
        <w:rPr>
          <w:rFonts w:ascii="Arial" w:hAnsi="Arial" w:cs="Arial"/>
          <w:sz w:val="20"/>
          <w:szCs w:val="20"/>
        </w:rPr>
        <w:t xml:space="preserve">. </w:t>
      </w:r>
    </w:p>
    <w:p w:rsidR="00AC404D" w:rsidRDefault="00AC404D">
      <w:pPr>
        <w:jc w:val="both"/>
        <w:rPr>
          <w:rFonts w:ascii="Arial" w:hAnsi="Arial" w:cs="Arial"/>
          <w:sz w:val="20"/>
          <w:szCs w:val="20"/>
        </w:rPr>
      </w:pPr>
      <w:r>
        <w:rPr>
          <w:i/>
          <w:iCs/>
          <w:color w:val="0000FF"/>
          <w:sz w:val="20"/>
          <w:szCs w:val="20"/>
        </w:rPr>
        <w:t>(jeżeli zakończenie eksploatacji jest przewidywane, proszę podać termin).</w:t>
      </w: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r>
        <w:rPr>
          <w:rFonts w:ascii="Arial" w:hAnsi="Arial" w:cs="Arial"/>
          <w:sz w:val="20"/>
          <w:szCs w:val="20"/>
        </w:rPr>
        <w:t>Deklarowany łączny czas dalszej eksploatacji instalacji - ……………………</w:t>
      </w:r>
    </w:p>
    <w:p w:rsidR="00AC404D" w:rsidRDefault="00AC404D">
      <w:pPr>
        <w:jc w:val="both"/>
        <w:rPr>
          <w:rFonts w:ascii="Arial" w:hAnsi="Arial" w:cs="Arial"/>
          <w:sz w:val="20"/>
          <w:szCs w:val="20"/>
        </w:rPr>
      </w:pPr>
      <w:r>
        <w:rPr>
          <w:i/>
          <w:iCs/>
          <w:color w:val="0000FF"/>
          <w:sz w:val="20"/>
          <w:szCs w:val="20"/>
        </w:rPr>
        <w:t>(jeżeli ma on wpływ na określenie wymagań ochrony środowiska</w:t>
      </w:r>
      <w:r>
        <w:rPr>
          <w:rStyle w:val="Odwoanieprzypisudolnego"/>
          <w:i/>
          <w:iCs/>
          <w:color w:val="0000FF"/>
          <w:sz w:val="20"/>
          <w:szCs w:val="20"/>
        </w:rPr>
        <w:footnoteReference w:id="4"/>
      </w:r>
      <w:r>
        <w:rPr>
          <w:i/>
          <w:iCs/>
          <w:color w:val="0000FF"/>
          <w:sz w:val="20"/>
          <w:szCs w:val="20"/>
        </w:rPr>
        <w:t xml:space="preserve"> – w innych przypadkach usunąć).</w:t>
      </w: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r>
        <w:rPr>
          <w:rFonts w:ascii="Arial" w:hAnsi="Arial" w:cs="Arial"/>
          <w:sz w:val="20"/>
          <w:szCs w:val="20"/>
        </w:rPr>
        <w:t>Przewidywany termin oddania instalacji do eksploatacji - ……………………</w:t>
      </w:r>
    </w:p>
    <w:p w:rsidR="00AC404D" w:rsidRDefault="00AC404D">
      <w:pPr>
        <w:jc w:val="both"/>
        <w:rPr>
          <w:rFonts w:ascii="Arial" w:hAnsi="Arial" w:cs="Arial"/>
          <w:i/>
          <w:iCs/>
          <w:sz w:val="20"/>
          <w:szCs w:val="20"/>
        </w:rPr>
      </w:pPr>
      <w:r>
        <w:rPr>
          <w:i/>
          <w:iCs/>
          <w:color w:val="0000FF"/>
          <w:sz w:val="20"/>
          <w:szCs w:val="20"/>
        </w:rPr>
        <w:t>(dotyczy przypadku, kiedy pozwolenie może być wydane na wniosek podmiotu podejmującego realizację nowej instalacji</w:t>
      </w:r>
      <w:r>
        <w:rPr>
          <w:rStyle w:val="Odwoanieprzypisudolnego"/>
          <w:i/>
          <w:iCs/>
          <w:color w:val="0000FF"/>
          <w:sz w:val="20"/>
          <w:szCs w:val="20"/>
        </w:rPr>
        <w:footnoteReference w:id="5"/>
      </w:r>
      <w:r>
        <w:rPr>
          <w:i/>
          <w:iCs/>
          <w:color w:val="0000FF"/>
          <w:sz w:val="20"/>
          <w:szCs w:val="20"/>
        </w:rPr>
        <w:t>– w innych przypadkach usunąć).</w:t>
      </w:r>
    </w:p>
    <w:p w:rsidR="00AC404D" w:rsidRDefault="00AC404D">
      <w:pPr>
        <w:jc w:val="both"/>
        <w:rPr>
          <w:rFonts w:ascii="Arial" w:hAnsi="Arial" w:cs="Arial"/>
          <w:i/>
          <w:iCs/>
          <w:sz w:val="20"/>
          <w:szCs w:val="20"/>
        </w:rPr>
      </w:pPr>
    </w:p>
    <w:p w:rsidR="00AC404D" w:rsidRDefault="00AC404D">
      <w:pPr>
        <w:jc w:val="both"/>
        <w:rPr>
          <w:rFonts w:ascii="Arial" w:hAnsi="Arial" w:cs="Arial"/>
          <w:sz w:val="20"/>
          <w:szCs w:val="20"/>
        </w:rPr>
      </w:pPr>
      <w:r>
        <w:rPr>
          <w:rFonts w:ascii="Arial" w:hAnsi="Arial" w:cs="Arial"/>
          <w:sz w:val="20"/>
          <w:szCs w:val="20"/>
        </w:rPr>
        <w:t xml:space="preserve">Przewidywany termin realizacji zmiany </w:t>
      </w:r>
      <w:r w:rsidR="008F3FCB">
        <w:rPr>
          <w:rFonts w:ascii="Arial" w:hAnsi="Arial" w:cs="Arial"/>
          <w:sz w:val="20"/>
          <w:szCs w:val="20"/>
        </w:rPr>
        <w:t xml:space="preserve">w funkcjonowaniu </w:t>
      </w:r>
      <w:r>
        <w:rPr>
          <w:rFonts w:ascii="Arial" w:hAnsi="Arial" w:cs="Arial"/>
          <w:sz w:val="20"/>
          <w:szCs w:val="20"/>
        </w:rPr>
        <w:t>instalacji i oddania jej do eksploatacji - …………………</w:t>
      </w:r>
    </w:p>
    <w:p w:rsidR="00AC404D" w:rsidRDefault="00AC404D">
      <w:pPr>
        <w:jc w:val="both"/>
        <w:rPr>
          <w:rFonts w:ascii="Arial" w:hAnsi="Arial" w:cs="Arial"/>
          <w:i/>
          <w:iCs/>
          <w:sz w:val="20"/>
          <w:szCs w:val="20"/>
        </w:rPr>
      </w:pPr>
      <w:r>
        <w:rPr>
          <w:i/>
          <w:iCs/>
          <w:color w:val="0000FF"/>
          <w:sz w:val="20"/>
          <w:szCs w:val="20"/>
        </w:rPr>
        <w:t>(dotyczy przypadku, kiedy pozwolenie ma być wydane na wniosek podmiotu podejmującego zmianę instalacji</w:t>
      </w:r>
      <w:r>
        <w:rPr>
          <w:rStyle w:val="Odwoanieprzypisudolnego"/>
          <w:i/>
          <w:iCs/>
          <w:color w:val="0000FF"/>
          <w:sz w:val="20"/>
          <w:szCs w:val="20"/>
        </w:rPr>
        <w:footnoteReference w:id="6"/>
      </w:r>
      <w:r>
        <w:rPr>
          <w:i/>
          <w:iCs/>
          <w:color w:val="0000FF"/>
          <w:sz w:val="20"/>
          <w:szCs w:val="20"/>
        </w:rPr>
        <w:t xml:space="preserve"> – w innych przypadkach usunąć).</w:t>
      </w:r>
    </w:p>
    <w:p w:rsidR="00AC404D" w:rsidRDefault="00AC404D">
      <w:pPr>
        <w:jc w:val="both"/>
        <w:rPr>
          <w:rFonts w:ascii="Arial" w:hAnsi="Arial" w:cs="Arial"/>
          <w:i/>
          <w:iCs/>
          <w:sz w:val="20"/>
          <w:szCs w:val="20"/>
        </w:rPr>
      </w:pPr>
    </w:p>
    <w:p w:rsidR="00AC404D" w:rsidRDefault="00AC404D">
      <w:pPr>
        <w:jc w:val="both"/>
        <w:rPr>
          <w:rFonts w:ascii="Arial" w:hAnsi="Arial" w:cs="Arial"/>
          <w:sz w:val="20"/>
          <w:szCs w:val="20"/>
        </w:rPr>
      </w:pPr>
      <w:r>
        <w:rPr>
          <w:rFonts w:ascii="Arial" w:hAnsi="Arial" w:cs="Arial"/>
          <w:sz w:val="20"/>
          <w:szCs w:val="20"/>
        </w:rPr>
        <w:t>Wnioskodawca oświadcza, że podane we wniosku informacje oraz załączone dokumenty odzwierciedlają stan faktyczny (stan planowany, zgodny z zamierzeniami*), zarówno w sferze funkcjonowania, jak i oddziaływania na środowisko instalacji objętych wnioskiem i są przedstawiane w dobrej wierze, zgodnie ze stanem wiedzy wnioskującego. W szczególności wnioskodawca oświadcza, że świadomie nie zataił żadnej informacji istotnej dla oceny wniosku oraz dla analizy warunków funkcjonowania i oddziaływania instalacji objętych wnioskiem.</w:t>
      </w:r>
    </w:p>
    <w:p w:rsidR="00AC404D" w:rsidRDefault="00AC404D">
      <w:pPr>
        <w:rPr>
          <w:rFonts w:ascii="Arial" w:hAnsi="Arial" w:cs="Arial"/>
          <w:sz w:val="20"/>
          <w:szCs w:val="20"/>
        </w:rPr>
      </w:pPr>
    </w:p>
    <w:p w:rsidR="00AC404D" w:rsidRDefault="00AC404D">
      <w:pPr>
        <w:jc w:val="both"/>
        <w:rPr>
          <w:rStyle w:val="Hipercze"/>
          <w:rFonts w:ascii="Arial" w:hAnsi="Arial" w:cs="Arial"/>
          <w:color w:val="auto"/>
          <w:sz w:val="20"/>
          <w:szCs w:val="20"/>
        </w:rPr>
      </w:pPr>
      <w:r>
        <w:rPr>
          <w:rFonts w:ascii="Arial" w:hAnsi="Arial" w:cs="Arial"/>
          <w:sz w:val="20"/>
          <w:szCs w:val="20"/>
        </w:rPr>
        <w:t>(Korzystając z prawa do wyłączenia z udostępniania części przekazywanych danych i informacji, obejmujących</w:t>
      </w:r>
      <w:r w:rsidR="009C3E42">
        <w:rPr>
          <w:rFonts w:ascii="Arial" w:hAnsi="Arial" w:cs="Arial"/>
          <w:sz w:val="20"/>
          <w:szCs w:val="20"/>
        </w:rPr>
        <w:t xml:space="preserve">, zgodnie z art. 16 ust. 1 pkt. 7 ustawy OOS, </w:t>
      </w:r>
      <w:r w:rsidR="00A63406">
        <w:rPr>
          <w:rFonts w:ascii="Arial" w:hAnsi="Arial" w:cs="Arial"/>
          <w:sz w:val="20"/>
          <w:szCs w:val="20"/>
        </w:rPr>
        <w:t xml:space="preserve">informacje </w:t>
      </w:r>
      <w:r>
        <w:rPr>
          <w:rFonts w:ascii="Arial" w:hAnsi="Arial" w:cs="Arial"/>
          <w:sz w:val="20"/>
          <w:szCs w:val="20"/>
        </w:rPr>
        <w:t>o wartości handlowej, w tym zwłaszcza dane technologiczne, o ile ich ujawnienie mogłoby pogorszyć jego konkurencyjną pozycję, wnioskodawca wnosi o wyłączenie z udostępniania fragmentów wniosku umieszczonych w Załączniku zawierającym również uzasadnienie tego wniosku*).</w:t>
      </w:r>
    </w:p>
    <w:p w:rsidR="00AC404D" w:rsidRDefault="00AC404D">
      <w:pPr>
        <w:jc w:val="both"/>
        <w:rPr>
          <w:rFonts w:ascii="Arial" w:hAnsi="Arial" w:cs="Arial"/>
          <w:sz w:val="20"/>
          <w:szCs w:val="20"/>
        </w:rPr>
      </w:pPr>
    </w:p>
    <w:p w:rsidR="00AC404D" w:rsidRDefault="00AC404D">
      <w:pPr>
        <w:jc w:val="both"/>
        <w:rPr>
          <w:i/>
          <w:iCs/>
          <w:color w:val="0000FF"/>
          <w:sz w:val="20"/>
          <w:szCs w:val="20"/>
        </w:rPr>
      </w:pPr>
      <w:r>
        <w:rPr>
          <w:i/>
          <w:iCs/>
          <w:color w:val="0000FF"/>
          <w:sz w:val="20"/>
          <w:szCs w:val="20"/>
        </w:rPr>
        <w:t>*) niepotrzebne usunąć</w:t>
      </w: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65137A">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119380</wp:posOffset>
                </wp:positionV>
                <wp:extent cx="2693035" cy="10160"/>
                <wp:effectExtent l="8890" t="8890" r="12700" b="9525"/>
                <wp:wrapNone/>
                <wp:docPr id="2"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3035" cy="10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5C0A8" id="Łącznik prostoliniow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pt" to="211.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">
                <v:stroke dashstyle="dash"/>
              </v:line>
            </w:pict>
          </mc:Fallback>
        </mc:AlternateContent>
      </w:r>
    </w:p>
    <w:p w:rsidR="00AC404D" w:rsidRDefault="00AC404D">
      <w:pPr>
        <w:jc w:val="both"/>
        <w:rPr>
          <w:rFonts w:ascii="Arial" w:hAnsi="Arial" w:cs="Arial"/>
          <w:sz w:val="20"/>
          <w:szCs w:val="20"/>
        </w:rPr>
      </w:pPr>
      <w:r>
        <w:rPr>
          <w:rFonts w:ascii="Arial" w:hAnsi="Arial" w:cs="Arial"/>
          <w:sz w:val="20"/>
          <w:szCs w:val="20"/>
        </w:rPr>
        <w:t>Imię, nazwisko i podpis osoby upoważnionej</w:t>
      </w:r>
    </w:p>
    <w:p w:rsidR="00AC404D" w:rsidRDefault="00AC404D">
      <w:pPr>
        <w:jc w:val="both"/>
        <w:rPr>
          <w:rFonts w:ascii="Arial" w:hAnsi="Arial" w:cs="Arial"/>
          <w:sz w:val="20"/>
          <w:szCs w:val="20"/>
        </w:rPr>
      </w:pPr>
    </w:p>
    <w:p w:rsidR="00AC404D" w:rsidRDefault="00AC404D">
      <w:pPr>
        <w:rPr>
          <w:rFonts w:ascii="Arial" w:hAnsi="Arial" w:cs="Arial"/>
        </w:rPr>
        <w:sectPr w:rsidR="00AC404D">
          <w:pgSz w:w="11906" w:h="16838" w:code="9"/>
          <w:pgMar w:top="1134" w:right="1134" w:bottom="1134" w:left="1134" w:header="567" w:footer="567" w:gutter="0"/>
          <w:cols w:space="708"/>
          <w:docGrid w:linePitch="360"/>
        </w:sectPr>
      </w:pPr>
    </w:p>
    <w:p w:rsidR="00AC404D" w:rsidRDefault="00810C32" w:rsidP="00025C6C">
      <w:pPr>
        <w:pStyle w:val="Nagwek2"/>
      </w:pPr>
      <w:bookmarkStart w:id="28" w:name="_Toc176249015"/>
      <w:bookmarkStart w:id="29" w:name="_Toc190920880"/>
      <w:bookmarkStart w:id="30" w:name="_Toc190921939"/>
      <w:bookmarkStart w:id="31" w:name="_Toc190922618"/>
      <w:bookmarkStart w:id="32" w:name="_Toc191116886"/>
      <w:bookmarkStart w:id="33" w:name="_Toc410983116"/>
      <w:r>
        <w:lastRenderedPageBreak/>
        <w:t>Dokumenty źródłowe</w:t>
      </w:r>
      <w:bookmarkEnd w:id="28"/>
      <w:bookmarkEnd w:id="29"/>
      <w:bookmarkEnd w:id="30"/>
      <w:bookmarkEnd w:id="31"/>
      <w:bookmarkEnd w:id="32"/>
      <w:bookmarkEnd w:id="33"/>
    </w:p>
    <w:p w:rsidR="00AC404D" w:rsidRDefault="00AC404D">
      <w:pPr>
        <w:jc w:val="both"/>
        <w:rPr>
          <w:i/>
          <w:iCs/>
          <w:color w:val="0000FF"/>
          <w:sz w:val="20"/>
          <w:szCs w:val="20"/>
        </w:rPr>
      </w:pPr>
      <w:r>
        <w:rPr>
          <w:i/>
          <w:iCs/>
          <w:color w:val="0000FF"/>
          <w:sz w:val="20"/>
          <w:szCs w:val="20"/>
        </w:rPr>
        <w:t xml:space="preserve">Komentarz: </w:t>
      </w:r>
    </w:p>
    <w:p w:rsidR="00AC404D" w:rsidRDefault="00AC404D">
      <w:pPr>
        <w:jc w:val="both"/>
        <w:rPr>
          <w:i/>
          <w:iCs/>
          <w:color w:val="0000FF"/>
          <w:sz w:val="20"/>
          <w:szCs w:val="20"/>
        </w:rPr>
      </w:pPr>
      <w:r>
        <w:rPr>
          <w:i/>
          <w:iCs/>
          <w:color w:val="0000FF"/>
          <w:sz w:val="20"/>
          <w:szCs w:val="20"/>
        </w:rPr>
        <w:t xml:space="preserve">W tym miejscu przywołane winny być wszystkie dokumenty, których załączenie do wniosku o wydanie pozwolenia zintegrowanego jest wymagane ustawowo oraz inne dokumenty, na które wnioskodawca powołuje się w treści wniosku. Ze względu na objętość wniosku nie wszystkie z nich muszą być załączone do wniosku (dokumenty wymagane obligatoryjnie oznaczono </w:t>
      </w:r>
      <w:r>
        <w:rPr>
          <w:b/>
          <w:bCs/>
          <w:i/>
          <w:iCs/>
          <w:color w:val="0000FF"/>
          <w:sz w:val="20"/>
          <w:szCs w:val="20"/>
        </w:rPr>
        <w:t>pogrubioną czcionką</w:t>
      </w:r>
      <w:r>
        <w:rPr>
          <w:i/>
          <w:iCs/>
          <w:color w:val="0000FF"/>
          <w:sz w:val="20"/>
          <w:szCs w:val="20"/>
        </w:rPr>
        <w:t xml:space="preserve">). Decyzję o tym, czy dany dokument powinien zostać załączony czy nie, zaleca podejmować się uwzględniając jego dostępność dla osób rozpatrujących wniosek. Ich załączanie może być nieuzasadnione np. w sytuacji, kiedy zostały wydane przez ten organ lub są ogólnie dostępne. Optymalnym rozwiązaniem może być załączenie niektórych dokumentów (szczególnie obszernych) wyłącznie w wersji elektronicznej (np. skan). </w:t>
      </w:r>
    </w:p>
    <w:p w:rsidR="00AC404D" w:rsidRDefault="00AC404D">
      <w:pPr>
        <w:jc w:val="both"/>
        <w:rPr>
          <w:rFonts w:ascii="Arial" w:hAnsi="Arial" w:cs="Arial"/>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6436"/>
        <w:gridCol w:w="960"/>
        <w:gridCol w:w="960"/>
        <w:gridCol w:w="960"/>
      </w:tblGrid>
      <w:tr w:rsidR="00AC404D">
        <w:trPr>
          <w:tblHeader/>
        </w:trPr>
        <w:tc>
          <w:tcPr>
            <w:tcW w:w="9790" w:type="dxa"/>
            <w:gridSpan w:val="5"/>
            <w:shd w:val="clear" w:color="auto" w:fill="E0E0E0"/>
          </w:tcPr>
          <w:p w:rsidR="00AC404D" w:rsidRPr="00025C6C" w:rsidRDefault="00025C6C" w:rsidP="00025C6C">
            <w:pPr>
              <w:jc w:val="center"/>
              <w:rPr>
                <w:rFonts w:ascii="Arial" w:hAnsi="Arial" w:cs="Arial"/>
                <w:b/>
                <w:sz w:val="20"/>
                <w:szCs w:val="20"/>
              </w:rPr>
            </w:pPr>
            <w:bookmarkStart w:id="34" w:name="_Toc190921940"/>
            <w:bookmarkStart w:id="35" w:name="_Toc133813792"/>
            <w:bookmarkStart w:id="36" w:name="_Toc158789794"/>
            <w:r w:rsidRPr="00025C6C">
              <w:rPr>
                <w:rFonts w:ascii="Arial" w:hAnsi="Arial" w:cs="Arial"/>
                <w:b/>
                <w:sz w:val="20"/>
                <w:szCs w:val="20"/>
              </w:rPr>
              <w:t xml:space="preserve">Tabela </w:t>
            </w:r>
            <w:r w:rsidR="00C42CB6" w:rsidRPr="00025C6C">
              <w:rPr>
                <w:rFonts w:ascii="Arial" w:hAnsi="Arial" w:cs="Arial"/>
                <w:b/>
                <w:sz w:val="20"/>
                <w:szCs w:val="20"/>
              </w:rPr>
              <w:fldChar w:fldCharType="begin"/>
            </w:r>
            <w:r w:rsidRPr="00025C6C">
              <w:rPr>
                <w:rFonts w:ascii="Arial" w:hAnsi="Arial" w:cs="Arial"/>
                <w:b/>
                <w:sz w:val="20"/>
                <w:szCs w:val="20"/>
              </w:rPr>
              <w:instrText xml:space="preserve"> STYLEREF 2 \s </w:instrText>
            </w:r>
            <w:r w:rsidR="00C42CB6" w:rsidRPr="00025C6C">
              <w:rPr>
                <w:rFonts w:ascii="Arial" w:hAnsi="Arial" w:cs="Arial"/>
                <w:b/>
                <w:sz w:val="20"/>
                <w:szCs w:val="20"/>
              </w:rPr>
              <w:fldChar w:fldCharType="separate"/>
            </w:r>
            <w:r w:rsidR="00DF0E97">
              <w:rPr>
                <w:rFonts w:ascii="Arial" w:hAnsi="Arial" w:cs="Arial"/>
                <w:b/>
                <w:noProof/>
                <w:sz w:val="20"/>
                <w:szCs w:val="20"/>
              </w:rPr>
              <w:t>2.4</w:t>
            </w:r>
            <w:r w:rsidR="00C42CB6" w:rsidRPr="00025C6C">
              <w:rPr>
                <w:rFonts w:ascii="Arial" w:hAnsi="Arial" w:cs="Arial"/>
                <w:b/>
                <w:noProof/>
                <w:sz w:val="20"/>
                <w:szCs w:val="20"/>
              </w:rPr>
              <w:fldChar w:fldCharType="end"/>
            </w:r>
            <w:r w:rsidRPr="00025C6C">
              <w:rPr>
                <w:rFonts w:ascii="Arial" w:hAnsi="Arial" w:cs="Arial"/>
                <w:b/>
                <w:noProof/>
                <w:sz w:val="20"/>
                <w:szCs w:val="20"/>
              </w:rPr>
              <w:t>4</w:t>
            </w:r>
            <w:r w:rsidRPr="00025C6C">
              <w:rPr>
                <w:rFonts w:ascii="Arial" w:hAnsi="Arial" w:cs="Arial"/>
                <w:b/>
                <w:sz w:val="20"/>
                <w:szCs w:val="20"/>
              </w:rPr>
              <w:noBreakHyphen/>
              <w:t xml:space="preserve">1: </w:t>
            </w:r>
            <w:r w:rsidRPr="00025C6C">
              <w:rPr>
                <w:rFonts w:ascii="Arial" w:hAnsi="Arial" w:cs="Arial"/>
                <w:b/>
                <w:bCs/>
                <w:sz w:val="20"/>
                <w:szCs w:val="20"/>
              </w:rPr>
              <w:t>Dokumenty dotyczące części formalnej wniosku</w:t>
            </w:r>
            <w:bookmarkEnd w:id="34"/>
          </w:p>
        </w:tc>
      </w:tr>
      <w:tr w:rsidR="00AC404D">
        <w:trPr>
          <w:cantSplit/>
          <w:tblHeader/>
        </w:trPr>
        <w:tc>
          <w:tcPr>
            <w:tcW w:w="474" w:type="dxa"/>
            <w:vMerge w:val="restart"/>
            <w:shd w:val="clear" w:color="auto" w:fill="E0E0E0"/>
            <w:vAlign w:val="center"/>
          </w:tcPr>
          <w:p w:rsidR="00AC404D" w:rsidRDefault="00AC404D">
            <w:pPr>
              <w:jc w:val="center"/>
              <w:rPr>
                <w:rFonts w:ascii="Arial" w:hAnsi="Arial" w:cs="Arial"/>
                <w:color w:val="000000"/>
                <w:sz w:val="20"/>
                <w:szCs w:val="20"/>
              </w:rPr>
            </w:pPr>
            <w:r>
              <w:rPr>
                <w:rFonts w:ascii="Arial" w:hAnsi="Arial" w:cs="Arial"/>
                <w:color w:val="000000"/>
                <w:sz w:val="20"/>
                <w:szCs w:val="20"/>
              </w:rPr>
              <w:t>L.p.</w:t>
            </w:r>
          </w:p>
        </w:tc>
        <w:tc>
          <w:tcPr>
            <w:tcW w:w="6436" w:type="dxa"/>
            <w:vMerge w:val="restart"/>
            <w:shd w:val="clear" w:color="auto" w:fill="E0E0E0"/>
            <w:vAlign w:val="center"/>
          </w:tcPr>
          <w:p w:rsidR="00AC404D" w:rsidRDefault="00AC404D">
            <w:pPr>
              <w:jc w:val="center"/>
              <w:rPr>
                <w:rFonts w:ascii="Arial" w:hAnsi="Arial" w:cs="Arial"/>
                <w:color w:val="000000"/>
                <w:sz w:val="20"/>
                <w:szCs w:val="20"/>
              </w:rPr>
            </w:pPr>
            <w:r>
              <w:rPr>
                <w:rFonts w:ascii="Arial" w:hAnsi="Arial" w:cs="Arial"/>
                <w:color w:val="000000"/>
                <w:sz w:val="20"/>
                <w:szCs w:val="20"/>
              </w:rPr>
              <w:t>Tytuł dokumentu</w:t>
            </w:r>
          </w:p>
        </w:tc>
        <w:tc>
          <w:tcPr>
            <w:tcW w:w="2880" w:type="dxa"/>
            <w:gridSpan w:val="3"/>
            <w:shd w:val="clear" w:color="auto" w:fill="E0E0E0"/>
          </w:tcPr>
          <w:p w:rsidR="00AC404D" w:rsidRDefault="00AC404D">
            <w:pPr>
              <w:jc w:val="center"/>
              <w:rPr>
                <w:rFonts w:ascii="Arial" w:hAnsi="Arial" w:cs="Arial"/>
                <w:b/>
                <w:bCs/>
                <w:color w:val="000000"/>
                <w:sz w:val="20"/>
                <w:szCs w:val="20"/>
              </w:rPr>
            </w:pPr>
            <w:r>
              <w:rPr>
                <w:rFonts w:ascii="Arial" w:hAnsi="Arial" w:cs="Arial"/>
                <w:color w:val="000000"/>
                <w:sz w:val="20"/>
                <w:szCs w:val="20"/>
              </w:rPr>
              <w:t>Załączony</w:t>
            </w:r>
          </w:p>
        </w:tc>
      </w:tr>
      <w:tr w:rsidR="00AC404D">
        <w:trPr>
          <w:cantSplit/>
          <w:trHeight w:val="1369"/>
          <w:tblHeader/>
        </w:trPr>
        <w:tc>
          <w:tcPr>
            <w:tcW w:w="474" w:type="dxa"/>
            <w:vMerge/>
            <w:shd w:val="clear" w:color="auto" w:fill="E0E0E0"/>
          </w:tcPr>
          <w:p w:rsidR="00AC404D" w:rsidRDefault="00AC404D">
            <w:pPr>
              <w:jc w:val="center"/>
              <w:rPr>
                <w:rFonts w:ascii="Arial" w:hAnsi="Arial" w:cs="Arial"/>
                <w:color w:val="000000"/>
                <w:sz w:val="20"/>
                <w:szCs w:val="20"/>
              </w:rPr>
            </w:pPr>
          </w:p>
        </w:tc>
        <w:tc>
          <w:tcPr>
            <w:tcW w:w="6436" w:type="dxa"/>
            <w:vMerge/>
            <w:shd w:val="clear" w:color="auto" w:fill="E0E0E0"/>
          </w:tcPr>
          <w:p w:rsidR="00AC404D" w:rsidRDefault="00AC404D">
            <w:pPr>
              <w:jc w:val="center"/>
              <w:rPr>
                <w:rFonts w:ascii="Arial" w:hAnsi="Arial" w:cs="Arial"/>
                <w:color w:val="000000"/>
                <w:sz w:val="20"/>
                <w:szCs w:val="20"/>
              </w:rPr>
            </w:pPr>
          </w:p>
        </w:tc>
        <w:tc>
          <w:tcPr>
            <w:tcW w:w="960" w:type="dxa"/>
            <w:shd w:val="clear" w:color="auto" w:fill="E0E0E0"/>
            <w:textDirection w:val="btLr"/>
            <w:vAlign w:val="center"/>
          </w:tcPr>
          <w:p w:rsidR="00AC404D" w:rsidRDefault="00AC404D">
            <w:pPr>
              <w:ind w:left="113" w:right="113"/>
              <w:rPr>
                <w:rFonts w:ascii="Arial" w:hAnsi="Arial" w:cs="Arial"/>
                <w:color w:val="000000"/>
                <w:sz w:val="18"/>
                <w:szCs w:val="18"/>
              </w:rPr>
            </w:pPr>
            <w:r>
              <w:rPr>
                <w:rFonts w:ascii="Arial" w:hAnsi="Arial" w:cs="Arial"/>
                <w:color w:val="000000"/>
                <w:sz w:val="18"/>
                <w:szCs w:val="18"/>
              </w:rPr>
              <w:t>W wersji drukowanej</w:t>
            </w:r>
          </w:p>
        </w:tc>
        <w:tc>
          <w:tcPr>
            <w:tcW w:w="960" w:type="dxa"/>
            <w:shd w:val="clear" w:color="auto" w:fill="E0E0E0"/>
            <w:textDirection w:val="btLr"/>
            <w:vAlign w:val="center"/>
          </w:tcPr>
          <w:p w:rsidR="00AC404D" w:rsidRDefault="00AC404D">
            <w:pPr>
              <w:ind w:left="113" w:right="113"/>
              <w:rPr>
                <w:rFonts w:ascii="Arial" w:hAnsi="Arial" w:cs="Arial"/>
                <w:color w:val="000000"/>
                <w:sz w:val="18"/>
                <w:szCs w:val="18"/>
              </w:rPr>
            </w:pPr>
            <w:r>
              <w:rPr>
                <w:rFonts w:ascii="Arial" w:hAnsi="Arial" w:cs="Arial"/>
                <w:color w:val="000000"/>
                <w:sz w:val="18"/>
                <w:szCs w:val="18"/>
              </w:rPr>
              <w:t>W wersji elektronicznej</w:t>
            </w:r>
          </w:p>
        </w:tc>
        <w:tc>
          <w:tcPr>
            <w:tcW w:w="960" w:type="dxa"/>
            <w:shd w:val="clear" w:color="auto" w:fill="E0E0E0"/>
            <w:textDirection w:val="btLr"/>
            <w:vAlign w:val="center"/>
          </w:tcPr>
          <w:p w:rsidR="00AC404D" w:rsidRDefault="00AC404D">
            <w:pPr>
              <w:ind w:left="113" w:right="113"/>
              <w:rPr>
                <w:rFonts w:ascii="Arial" w:hAnsi="Arial" w:cs="Arial"/>
                <w:color w:val="000000"/>
                <w:sz w:val="18"/>
                <w:szCs w:val="18"/>
              </w:rPr>
            </w:pPr>
            <w:r>
              <w:rPr>
                <w:rFonts w:ascii="Arial" w:hAnsi="Arial" w:cs="Arial"/>
                <w:color w:val="000000"/>
                <w:sz w:val="18"/>
                <w:szCs w:val="18"/>
              </w:rPr>
              <w:t>Nie załączony</w:t>
            </w:r>
          </w:p>
        </w:tc>
      </w:tr>
      <w:tr w:rsidR="00AC404D">
        <w:trPr>
          <w:cantSplit/>
          <w:tblHeader/>
        </w:trPr>
        <w:tc>
          <w:tcPr>
            <w:tcW w:w="474" w:type="dxa"/>
            <w:shd w:val="clear" w:color="auto" w:fill="E0E0E0"/>
          </w:tcPr>
          <w:p w:rsidR="00AC404D" w:rsidRDefault="00AC404D">
            <w:pPr>
              <w:jc w:val="center"/>
              <w:rPr>
                <w:rFonts w:ascii="Arial" w:hAnsi="Arial" w:cs="Arial"/>
                <w:color w:val="000000"/>
                <w:sz w:val="16"/>
                <w:szCs w:val="16"/>
              </w:rPr>
            </w:pPr>
            <w:r>
              <w:rPr>
                <w:rFonts w:ascii="Arial" w:hAnsi="Arial" w:cs="Arial"/>
                <w:color w:val="000000"/>
                <w:sz w:val="16"/>
                <w:szCs w:val="16"/>
              </w:rPr>
              <w:t>1</w:t>
            </w:r>
          </w:p>
        </w:tc>
        <w:tc>
          <w:tcPr>
            <w:tcW w:w="6436" w:type="dxa"/>
            <w:shd w:val="clear" w:color="auto" w:fill="E0E0E0"/>
          </w:tcPr>
          <w:p w:rsidR="00AC404D" w:rsidRDefault="00AC404D">
            <w:pPr>
              <w:jc w:val="center"/>
              <w:rPr>
                <w:rFonts w:ascii="Arial" w:hAnsi="Arial" w:cs="Arial"/>
                <w:color w:val="000000"/>
                <w:sz w:val="16"/>
                <w:szCs w:val="16"/>
              </w:rPr>
            </w:pPr>
            <w:r>
              <w:rPr>
                <w:rFonts w:ascii="Arial" w:hAnsi="Arial" w:cs="Arial"/>
                <w:color w:val="000000"/>
                <w:sz w:val="16"/>
                <w:szCs w:val="16"/>
              </w:rPr>
              <w:t>2</w:t>
            </w:r>
          </w:p>
        </w:tc>
        <w:tc>
          <w:tcPr>
            <w:tcW w:w="2880" w:type="dxa"/>
            <w:gridSpan w:val="3"/>
            <w:shd w:val="clear" w:color="auto" w:fill="E0E0E0"/>
          </w:tcPr>
          <w:p w:rsidR="00AC404D" w:rsidRDefault="00AC404D">
            <w:pPr>
              <w:jc w:val="center"/>
              <w:rPr>
                <w:rFonts w:ascii="Arial" w:hAnsi="Arial" w:cs="Arial"/>
                <w:color w:val="000000"/>
                <w:sz w:val="16"/>
                <w:szCs w:val="16"/>
              </w:rPr>
            </w:pPr>
            <w:r>
              <w:rPr>
                <w:rFonts w:ascii="Arial" w:hAnsi="Arial" w:cs="Arial"/>
                <w:color w:val="000000"/>
                <w:sz w:val="16"/>
                <w:szCs w:val="16"/>
              </w:rPr>
              <w:t>3</w:t>
            </w:r>
          </w:p>
        </w:tc>
      </w:tr>
      <w:tr w:rsidR="00AC404D">
        <w:trPr>
          <w:cantSplit/>
        </w:trPr>
        <w:tc>
          <w:tcPr>
            <w:tcW w:w="474" w:type="dxa"/>
            <w:vAlign w:val="center"/>
          </w:tcPr>
          <w:p w:rsidR="00AC404D" w:rsidRDefault="00AC404D">
            <w:pPr>
              <w:jc w:val="center"/>
              <w:rPr>
                <w:rFonts w:ascii="Arial" w:hAnsi="Arial" w:cs="Arial"/>
                <w:color w:val="000000"/>
                <w:sz w:val="20"/>
                <w:szCs w:val="20"/>
              </w:rPr>
            </w:pPr>
            <w:r>
              <w:rPr>
                <w:rFonts w:ascii="Arial" w:hAnsi="Arial" w:cs="Arial"/>
                <w:color w:val="000000"/>
                <w:sz w:val="20"/>
                <w:szCs w:val="20"/>
              </w:rPr>
              <w:t>1</w:t>
            </w:r>
          </w:p>
        </w:tc>
        <w:tc>
          <w:tcPr>
            <w:tcW w:w="6436" w:type="dxa"/>
          </w:tcPr>
          <w:p w:rsidR="00AC404D" w:rsidRDefault="00AC404D">
            <w:pPr>
              <w:jc w:val="both"/>
              <w:rPr>
                <w:rFonts w:ascii="Arial" w:hAnsi="Arial" w:cs="Arial"/>
                <w:b/>
                <w:bCs/>
                <w:color w:val="000000"/>
                <w:sz w:val="20"/>
                <w:szCs w:val="20"/>
              </w:rPr>
            </w:pPr>
            <w:r>
              <w:rPr>
                <w:rFonts w:ascii="Arial" w:hAnsi="Arial" w:cs="Arial"/>
                <w:b/>
                <w:bCs/>
                <w:color w:val="000000"/>
                <w:sz w:val="20"/>
                <w:szCs w:val="20"/>
              </w:rPr>
              <w:t>Dokument potwierdzający, że wnioskodawca jest uprawniony do występowania w obrocie prawnym, jeżeli prowadzący instalację nie jest osobą fizyczną.</w:t>
            </w:r>
          </w:p>
        </w:tc>
        <w:tc>
          <w:tcPr>
            <w:tcW w:w="960" w:type="dxa"/>
          </w:tcPr>
          <w:p w:rsidR="00AC404D" w:rsidRDefault="00AC404D">
            <w:pPr>
              <w:jc w:val="both"/>
              <w:rPr>
                <w:rFonts w:ascii="Arial" w:hAnsi="Arial" w:cs="Arial"/>
                <w:color w:val="000000"/>
                <w:sz w:val="20"/>
                <w:szCs w:val="20"/>
              </w:rPr>
            </w:pPr>
          </w:p>
        </w:tc>
        <w:tc>
          <w:tcPr>
            <w:tcW w:w="960" w:type="dxa"/>
          </w:tcPr>
          <w:p w:rsidR="00AC404D" w:rsidRDefault="00AC404D">
            <w:pPr>
              <w:jc w:val="both"/>
              <w:rPr>
                <w:rFonts w:ascii="Arial" w:hAnsi="Arial" w:cs="Arial"/>
                <w:color w:val="000000"/>
                <w:sz w:val="20"/>
                <w:szCs w:val="20"/>
              </w:rPr>
            </w:pPr>
          </w:p>
        </w:tc>
        <w:tc>
          <w:tcPr>
            <w:tcW w:w="960" w:type="dxa"/>
            <w:shd w:val="clear" w:color="auto" w:fill="E0E0E0"/>
          </w:tcPr>
          <w:p w:rsidR="00AC404D" w:rsidRDefault="00AC404D">
            <w:pPr>
              <w:jc w:val="both"/>
              <w:rPr>
                <w:rFonts w:ascii="Arial" w:hAnsi="Arial" w:cs="Arial"/>
                <w:b/>
                <w:bCs/>
                <w:color w:val="000000"/>
                <w:sz w:val="20"/>
                <w:szCs w:val="20"/>
              </w:rPr>
            </w:pPr>
          </w:p>
        </w:tc>
      </w:tr>
      <w:tr w:rsidR="00AC404D">
        <w:trPr>
          <w:cantSplit/>
        </w:trPr>
        <w:tc>
          <w:tcPr>
            <w:tcW w:w="474" w:type="dxa"/>
            <w:vAlign w:val="center"/>
          </w:tcPr>
          <w:p w:rsidR="00AC404D" w:rsidRDefault="00AC404D">
            <w:pPr>
              <w:jc w:val="center"/>
              <w:rPr>
                <w:rFonts w:ascii="Arial" w:hAnsi="Arial" w:cs="Arial"/>
                <w:color w:val="000000"/>
                <w:sz w:val="20"/>
                <w:szCs w:val="20"/>
              </w:rPr>
            </w:pPr>
            <w:r>
              <w:rPr>
                <w:rFonts w:ascii="Arial" w:hAnsi="Arial" w:cs="Arial"/>
                <w:color w:val="000000"/>
                <w:sz w:val="20"/>
                <w:szCs w:val="20"/>
              </w:rPr>
              <w:t>2</w:t>
            </w:r>
          </w:p>
        </w:tc>
        <w:tc>
          <w:tcPr>
            <w:tcW w:w="6436" w:type="dxa"/>
          </w:tcPr>
          <w:p w:rsidR="00AC404D" w:rsidRPr="00DD4CFB" w:rsidRDefault="00990FBA">
            <w:pPr>
              <w:jc w:val="both"/>
              <w:rPr>
                <w:i/>
                <w:iCs/>
                <w:color w:val="0000FF"/>
                <w:sz w:val="20"/>
                <w:szCs w:val="20"/>
              </w:rPr>
            </w:pPr>
            <w:r w:rsidRPr="00DD4CFB">
              <w:rPr>
                <w:i/>
                <w:iCs/>
                <w:color w:val="0000FF"/>
                <w:sz w:val="20"/>
                <w:szCs w:val="20"/>
              </w:rPr>
              <w:t xml:space="preserve">Pełnomocnictwo </w:t>
            </w:r>
            <w:r w:rsidR="00AC404D" w:rsidRPr="00DD4CFB">
              <w:rPr>
                <w:i/>
                <w:iCs/>
                <w:color w:val="0000FF"/>
                <w:sz w:val="20"/>
                <w:szCs w:val="20"/>
              </w:rPr>
              <w:t>do podpisania wniosku (o ile osoba nie została wymieniona w p.1)</w:t>
            </w:r>
          </w:p>
        </w:tc>
        <w:tc>
          <w:tcPr>
            <w:tcW w:w="960" w:type="dxa"/>
          </w:tcPr>
          <w:p w:rsidR="00AC404D" w:rsidRDefault="00AC404D">
            <w:pPr>
              <w:jc w:val="both"/>
              <w:rPr>
                <w:rFonts w:ascii="Arial" w:hAnsi="Arial" w:cs="Arial"/>
                <w:color w:val="000000"/>
                <w:sz w:val="20"/>
                <w:szCs w:val="20"/>
              </w:rPr>
            </w:pPr>
          </w:p>
        </w:tc>
        <w:tc>
          <w:tcPr>
            <w:tcW w:w="960" w:type="dxa"/>
          </w:tcPr>
          <w:p w:rsidR="00AC404D" w:rsidRDefault="00AC404D">
            <w:pPr>
              <w:jc w:val="both"/>
              <w:rPr>
                <w:rFonts w:ascii="Arial" w:hAnsi="Arial" w:cs="Arial"/>
                <w:color w:val="000000"/>
                <w:sz w:val="20"/>
                <w:szCs w:val="20"/>
              </w:rPr>
            </w:pPr>
          </w:p>
        </w:tc>
        <w:tc>
          <w:tcPr>
            <w:tcW w:w="960" w:type="dxa"/>
          </w:tcPr>
          <w:p w:rsidR="00AC404D" w:rsidRDefault="00AC404D">
            <w:pPr>
              <w:jc w:val="both"/>
              <w:rPr>
                <w:rFonts w:ascii="Arial" w:hAnsi="Arial" w:cs="Arial"/>
                <w:color w:val="000000"/>
                <w:sz w:val="20"/>
                <w:szCs w:val="20"/>
              </w:rPr>
            </w:pPr>
          </w:p>
        </w:tc>
      </w:tr>
      <w:tr w:rsidR="00AC404D">
        <w:trPr>
          <w:cantSplit/>
        </w:trPr>
        <w:tc>
          <w:tcPr>
            <w:tcW w:w="474" w:type="dxa"/>
            <w:vAlign w:val="center"/>
          </w:tcPr>
          <w:p w:rsidR="00AC404D" w:rsidRDefault="00AC404D">
            <w:pPr>
              <w:jc w:val="center"/>
              <w:rPr>
                <w:rFonts w:ascii="Arial" w:hAnsi="Arial" w:cs="Arial"/>
                <w:color w:val="000000"/>
                <w:sz w:val="20"/>
                <w:szCs w:val="20"/>
              </w:rPr>
            </w:pPr>
            <w:r>
              <w:rPr>
                <w:rFonts w:ascii="Arial" w:hAnsi="Arial" w:cs="Arial"/>
                <w:color w:val="000000"/>
                <w:sz w:val="20"/>
                <w:szCs w:val="20"/>
              </w:rPr>
              <w:t>3</w:t>
            </w:r>
          </w:p>
        </w:tc>
        <w:tc>
          <w:tcPr>
            <w:tcW w:w="6436" w:type="dxa"/>
          </w:tcPr>
          <w:p w:rsidR="00AC404D" w:rsidRPr="00DD4CFB" w:rsidRDefault="00AC404D">
            <w:pPr>
              <w:jc w:val="both"/>
              <w:rPr>
                <w:i/>
                <w:iCs/>
                <w:color w:val="0000FF"/>
                <w:sz w:val="20"/>
                <w:szCs w:val="20"/>
              </w:rPr>
            </w:pPr>
            <w:r w:rsidRPr="00DD4CFB">
              <w:rPr>
                <w:i/>
                <w:iCs/>
                <w:color w:val="0000FF"/>
                <w:sz w:val="20"/>
                <w:szCs w:val="20"/>
              </w:rPr>
              <w:t>Plan zakładu w skali adekwatnej do jego wielkości (skala 1: 1000 lub 1: 5000 lub 1:10000),</w:t>
            </w:r>
          </w:p>
        </w:tc>
        <w:tc>
          <w:tcPr>
            <w:tcW w:w="960" w:type="dxa"/>
          </w:tcPr>
          <w:p w:rsidR="00AC404D" w:rsidRDefault="00AC404D">
            <w:pPr>
              <w:jc w:val="both"/>
              <w:rPr>
                <w:rFonts w:ascii="Arial" w:hAnsi="Arial" w:cs="Arial"/>
                <w:color w:val="000000"/>
                <w:sz w:val="20"/>
                <w:szCs w:val="20"/>
              </w:rPr>
            </w:pPr>
          </w:p>
        </w:tc>
        <w:tc>
          <w:tcPr>
            <w:tcW w:w="960" w:type="dxa"/>
          </w:tcPr>
          <w:p w:rsidR="00AC404D" w:rsidRDefault="00AC404D">
            <w:pPr>
              <w:jc w:val="both"/>
              <w:rPr>
                <w:rFonts w:ascii="Arial" w:hAnsi="Arial" w:cs="Arial"/>
                <w:color w:val="000000"/>
                <w:sz w:val="20"/>
                <w:szCs w:val="20"/>
              </w:rPr>
            </w:pPr>
          </w:p>
        </w:tc>
        <w:tc>
          <w:tcPr>
            <w:tcW w:w="960" w:type="dxa"/>
          </w:tcPr>
          <w:p w:rsidR="00AC404D" w:rsidRDefault="00AC404D">
            <w:pPr>
              <w:jc w:val="both"/>
              <w:rPr>
                <w:rFonts w:ascii="Arial" w:hAnsi="Arial" w:cs="Arial"/>
                <w:color w:val="000000"/>
                <w:sz w:val="20"/>
                <w:szCs w:val="20"/>
              </w:rPr>
            </w:pPr>
          </w:p>
        </w:tc>
      </w:tr>
      <w:tr w:rsidR="00AC404D">
        <w:trPr>
          <w:cantSplit/>
        </w:trPr>
        <w:tc>
          <w:tcPr>
            <w:tcW w:w="474" w:type="dxa"/>
            <w:vAlign w:val="center"/>
          </w:tcPr>
          <w:p w:rsidR="00AC404D" w:rsidRDefault="00AC404D">
            <w:pPr>
              <w:jc w:val="center"/>
              <w:rPr>
                <w:rFonts w:ascii="Arial" w:hAnsi="Arial" w:cs="Arial"/>
                <w:color w:val="000000"/>
                <w:sz w:val="20"/>
                <w:szCs w:val="20"/>
              </w:rPr>
            </w:pPr>
            <w:r>
              <w:rPr>
                <w:rFonts w:ascii="Arial" w:hAnsi="Arial" w:cs="Arial"/>
                <w:color w:val="000000"/>
                <w:sz w:val="20"/>
                <w:szCs w:val="20"/>
              </w:rPr>
              <w:t>4</w:t>
            </w:r>
          </w:p>
        </w:tc>
        <w:tc>
          <w:tcPr>
            <w:tcW w:w="6436" w:type="dxa"/>
          </w:tcPr>
          <w:p w:rsidR="00AC404D" w:rsidRPr="00DD4CFB" w:rsidRDefault="00AC404D">
            <w:pPr>
              <w:jc w:val="both"/>
              <w:rPr>
                <w:i/>
                <w:iCs/>
                <w:color w:val="0000FF"/>
                <w:sz w:val="20"/>
                <w:szCs w:val="20"/>
              </w:rPr>
            </w:pPr>
            <w:r w:rsidRPr="00DD4CFB">
              <w:rPr>
                <w:i/>
                <w:iCs/>
                <w:color w:val="0000FF"/>
                <w:sz w:val="20"/>
                <w:szCs w:val="20"/>
              </w:rPr>
              <w:t>Mapa lokalizacyjna w skali 1:25000 wskazująca chronione wartości przyrodnicze i obiekty budowlane położone w sąsiedztwie</w:t>
            </w:r>
          </w:p>
        </w:tc>
        <w:tc>
          <w:tcPr>
            <w:tcW w:w="960" w:type="dxa"/>
          </w:tcPr>
          <w:p w:rsidR="00AC404D" w:rsidRDefault="00AC404D">
            <w:pPr>
              <w:jc w:val="both"/>
              <w:rPr>
                <w:rFonts w:ascii="Arial" w:hAnsi="Arial" w:cs="Arial"/>
                <w:color w:val="000000"/>
                <w:sz w:val="20"/>
                <w:szCs w:val="20"/>
              </w:rPr>
            </w:pPr>
          </w:p>
        </w:tc>
        <w:tc>
          <w:tcPr>
            <w:tcW w:w="960" w:type="dxa"/>
          </w:tcPr>
          <w:p w:rsidR="00AC404D" w:rsidRDefault="00AC404D">
            <w:pPr>
              <w:jc w:val="both"/>
              <w:rPr>
                <w:rFonts w:ascii="Arial" w:hAnsi="Arial" w:cs="Arial"/>
                <w:color w:val="000000"/>
                <w:sz w:val="20"/>
                <w:szCs w:val="20"/>
              </w:rPr>
            </w:pPr>
          </w:p>
        </w:tc>
        <w:tc>
          <w:tcPr>
            <w:tcW w:w="960" w:type="dxa"/>
          </w:tcPr>
          <w:p w:rsidR="00AC404D" w:rsidRDefault="00AC404D">
            <w:pPr>
              <w:jc w:val="both"/>
              <w:rPr>
                <w:rFonts w:ascii="Arial" w:hAnsi="Arial" w:cs="Arial"/>
                <w:color w:val="000000"/>
                <w:sz w:val="20"/>
                <w:szCs w:val="20"/>
              </w:rPr>
            </w:pPr>
          </w:p>
        </w:tc>
      </w:tr>
      <w:tr w:rsidR="00AC404D">
        <w:trPr>
          <w:cantSplit/>
        </w:trPr>
        <w:tc>
          <w:tcPr>
            <w:tcW w:w="474" w:type="dxa"/>
            <w:vAlign w:val="center"/>
          </w:tcPr>
          <w:p w:rsidR="00AC404D" w:rsidRDefault="00AC404D">
            <w:pPr>
              <w:jc w:val="center"/>
              <w:rPr>
                <w:rFonts w:ascii="Arial" w:hAnsi="Arial" w:cs="Arial"/>
                <w:sz w:val="20"/>
                <w:szCs w:val="20"/>
              </w:rPr>
            </w:pPr>
            <w:r>
              <w:rPr>
                <w:rFonts w:ascii="Arial" w:hAnsi="Arial" w:cs="Arial"/>
                <w:sz w:val="20"/>
                <w:szCs w:val="20"/>
              </w:rPr>
              <w:t>5</w:t>
            </w:r>
          </w:p>
        </w:tc>
        <w:tc>
          <w:tcPr>
            <w:tcW w:w="6436" w:type="dxa"/>
          </w:tcPr>
          <w:p w:rsidR="00AC404D" w:rsidRPr="00DD4CFB" w:rsidRDefault="00AC404D">
            <w:pPr>
              <w:jc w:val="both"/>
              <w:rPr>
                <w:i/>
                <w:iCs/>
                <w:color w:val="0000FF"/>
                <w:sz w:val="20"/>
                <w:szCs w:val="20"/>
              </w:rPr>
            </w:pPr>
            <w:r w:rsidRPr="00DD4CFB">
              <w:rPr>
                <w:i/>
                <w:iCs/>
                <w:color w:val="0000FF"/>
                <w:sz w:val="20"/>
                <w:szCs w:val="20"/>
              </w:rPr>
              <w:t>Wniosek o wyłączenie z udostępniania wybranych danych i informacji (opcjonalnie)</w:t>
            </w:r>
          </w:p>
        </w:tc>
        <w:tc>
          <w:tcPr>
            <w:tcW w:w="960" w:type="dxa"/>
          </w:tcPr>
          <w:p w:rsidR="00AC404D" w:rsidRDefault="00AC404D">
            <w:pPr>
              <w:jc w:val="both"/>
              <w:rPr>
                <w:rFonts w:ascii="Arial" w:hAnsi="Arial" w:cs="Arial"/>
                <w:sz w:val="20"/>
                <w:szCs w:val="20"/>
              </w:rPr>
            </w:pPr>
          </w:p>
        </w:tc>
        <w:tc>
          <w:tcPr>
            <w:tcW w:w="960" w:type="dxa"/>
          </w:tcPr>
          <w:p w:rsidR="00AC404D" w:rsidRDefault="00AC404D">
            <w:pPr>
              <w:jc w:val="both"/>
              <w:rPr>
                <w:rFonts w:ascii="Arial" w:hAnsi="Arial" w:cs="Arial"/>
                <w:sz w:val="20"/>
                <w:szCs w:val="20"/>
              </w:rPr>
            </w:pPr>
          </w:p>
        </w:tc>
        <w:tc>
          <w:tcPr>
            <w:tcW w:w="960" w:type="dxa"/>
          </w:tcPr>
          <w:p w:rsidR="00AC404D" w:rsidRDefault="00AC404D">
            <w:pPr>
              <w:jc w:val="both"/>
              <w:rPr>
                <w:rFonts w:ascii="Arial" w:hAnsi="Arial" w:cs="Arial"/>
                <w:sz w:val="20"/>
                <w:szCs w:val="20"/>
              </w:rPr>
            </w:pPr>
          </w:p>
        </w:tc>
      </w:tr>
      <w:tr w:rsidR="00AC404D">
        <w:trPr>
          <w:cantSplit/>
        </w:trPr>
        <w:tc>
          <w:tcPr>
            <w:tcW w:w="474" w:type="dxa"/>
            <w:vAlign w:val="center"/>
          </w:tcPr>
          <w:p w:rsidR="00AC404D" w:rsidRDefault="00AC404D">
            <w:pPr>
              <w:jc w:val="both"/>
              <w:rPr>
                <w:rFonts w:ascii="Arial" w:hAnsi="Arial" w:cs="Arial"/>
                <w:color w:val="000000"/>
                <w:sz w:val="20"/>
                <w:szCs w:val="20"/>
              </w:rPr>
            </w:pPr>
          </w:p>
        </w:tc>
        <w:tc>
          <w:tcPr>
            <w:tcW w:w="6436" w:type="dxa"/>
          </w:tcPr>
          <w:p w:rsidR="00AC404D" w:rsidRPr="00DD4CFB" w:rsidRDefault="00AC404D">
            <w:pPr>
              <w:jc w:val="both"/>
              <w:rPr>
                <w:i/>
                <w:iCs/>
                <w:color w:val="0000FF"/>
                <w:sz w:val="20"/>
                <w:szCs w:val="20"/>
              </w:rPr>
            </w:pPr>
            <w:r w:rsidRPr="00DD4CFB">
              <w:rPr>
                <w:i/>
                <w:iCs/>
                <w:color w:val="0000FF"/>
                <w:sz w:val="20"/>
                <w:szCs w:val="20"/>
              </w:rPr>
              <w:t>Inne</w:t>
            </w:r>
          </w:p>
        </w:tc>
        <w:tc>
          <w:tcPr>
            <w:tcW w:w="960" w:type="dxa"/>
          </w:tcPr>
          <w:p w:rsidR="00AC404D" w:rsidRDefault="00AC404D">
            <w:pPr>
              <w:jc w:val="both"/>
              <w:rPr>
                <w:rFonts w:ascii="Arial" w:hAnsi="Arial" w:cs="Arial"/>
                <w:color w:val="000000"/>
                <w:sz w:val="20"/>
                <w:szCs w:val="20"/>
              </w:rPr>
            </w:pPr>
          </w:p>
        </w:tc>
        <w:tc>
          <w:tcPr>
            <w:tcW w:w="960" w:type="dxa"/>
          </w:tcPr>
          <w:p w:rsidR="00AC404D" w:rsidRDefault="00AC404D">
            <w:pPr>
              <w:jc w:val="both"/>
              <w:rPr>
                <w:rFonts w:ascii="Arial" w:hAnsi="Arial" w:cs="Arial"/>
                <w:color w:val="000000"/>
                <w:sz w:val="20"/>
                <w:szCs w:val="20"/>
              </w:rPr>
            </w:pPr>
          </w:p>
        </w:tc>
        <w:tc>
          <w:tcPr>
            <w:tcW w:w="960" w:type="dxa"/>
          </w:tcPr>
          <w:p w:rsidR="00AC404D" w:rsidRDefault="00AC404D">
            <w:pPr>
              <w:jc w:val="both"/>
              <w:rPr>
                <w:rFonts w:ascii="Arial" w:hAnsi="Arial" w:cs="Arial"/>
                <w:color w:val="000000"/>
                <w:sz w:val="20"/>
                <w:szCs w:val="20"/>
              </w:rPr>
            </w:pPr>
          </w:p>
        </w:tc>
      </w:tr>
    </w:tbl>
    <w:p w:rsidR="00AC404D" w:rsidRDefault="00AC404D">
      <w:pPr>
        <w:jc w:val="both"/>
        <w:rPr>
          <w:i/>
          <w:iCs/>
          <w:color w:val="0000FF"/>
          <w:sz w:val="18"/>
          <w:szCs w:val="18"/>
        </w:rPr>
      </w:pPr>
      <w:r>
        <w:rPr>
          <w:i/>
          <w:iCs/>
          <w:color w:val="0000FF"/>
          <w:sz w:val="18"/>
          <w:szCs w:val="18"/>
        </w:rPr>
        <w:t xml:space="preserve">Objaśnienie do kolumn tabeli: </w:t>
      </w:r>
    </w:p>
    <w:p w:rsidR="006C16DA" w:rsidRDefault="006C16DA">
      <w:pPr>
        <w:jc w:val="both"/>
        <w:rPr>
          <w:i/>
          <w:iCs/>
          <w:color w:val="0000FF"/>
          <w:sz w:val="18"/>
          <w:szCs w:val="18"/>
        </w:rPr>
      </w:pPr>
      <w:r>
        <w:rPr>
          <w:i/>
          <w:iCs/>
          <w:color w:val="0000FF"/>
          <w:sz w:val="18"/>
          <w:szCs w:val="18"/>
        </w:rPr>
        <w:t>(2) Dokumenty wpisane w kolumnie stanowią przykład.</w:t>
      </w:r>
    </w:p>
    <w:p w:rsidR="00AC404D" w:rsidRDefault="00AC404D">
      <w:pPr>
        <w:jc w:val="both"/>
        <w:rPr>
          <w:i/>
          <w:iCs/>
          <w:color w:val="0000FF"/>
          <w:sz w:val="18"/>
          <w:szCs w:val="18"/>
        </w:rPr>
      </w:pPr>
      <w:r>
        <w:rPr>
          <w:i/>
          <w:iCs/>
          <w:color w:val="0000FF"/>
          <w:sz w:val="18"/>
          <w:szCs w:val="18"/>
        </w:rPr>
        <w:t>(3) Znakiem „X” należy zaznaczyć czy dokument jest załączony do wniosku i w jakiej formie. Jeżeli nie został załączony, należy podać miejsce, gdzie jest dostępny.</w:t>
      </w:r>
    </w:p>
    <w:p w:rsidR="00AC404D" w:rsidRDefault="00AC404D">
      <w:pPr>
        <w:jc w:val="both"/>
        <w:rPr>
          <w:i/>
          <w:iCs/>
          <w:color w:val="0000FF"/>
          <w:sz w:val="20"/>
          <w:szCs w:val="20"/>
        </w:rPr>
      </w:pPr>
    </w:p>
    <w:p w:rsidR="009E706B" w:rsidRDefault="009E706B">
      <w:pPr>
        <w:rPr>
          <w:i/>
          <w:iCs/>
          <w:color w:val="0000FF"/>
          <w:sz w:val="20"/>
          <w:szCs w:val="20"/>
        </w:rPr>
      </w:pPr>
      <w:r>
        <w:rPr>
          <w:i/>
          <w:iCs/>
          <w:color w:val="0000FF"/>
          <w:sz w:val="20"/>
          <w:szCs w:val="20"/>
        </w:rPr>
        <w:br w:type="page"/>
      </w:r>
    </w:p>
    <w:p w:rsidR="00AC404D" w:rsidRDefault="00AC404D">
      <w:pPr>
        <w:jc w:val="both"/>
        <w:rPr>
          <w:i/>
          <w:iCs/>
          <w:color w:val="0000FF"/>
          <w:sz w:val="20"/>
          <w:szCs w:val="20"/>
        </w:rPr>
      </w:pPr>
      <w:r>
        <w:rPr>
          <w:i/>
          <w:iCs/>
          <w:color w:val="0000FF"/>
          <w:sz w:val="20"/>
          <w:szCs w:val="20"/>
        </w:rPr>
        <w:t>Komentarz:</w:t>
      </w:r>
    </w:p>
    <w:p w:rsidR="00AC404D" w:rsidRDefault="00AC404D">
      <w:pPr>
        <w:jc w:val="both"/>
        <w:rPr>
          <w:i/>
          <w:iCs/>
          <w:color w:val="0000FF"/>
          <w:sz w:val="20"/>
          <w:szCs w:val="20"/>
        </w:rPr>
      </w:pPr>
      <w:r>
        <w:rPr>
          <w:i/>
          <w:iCs/>
          <w:color w:val="0000FF"/>
          <w:sz w:val="20"/>
          <w:szCs w:val="20"/>
        </w:rPr>
        <w:t xml:space="preserve">W tabeli poniżej należy wymienić dokumenty mające wpływ na sposób korzystania ze środowiska w związku z </w:t>
      </w:r>
      <w:r w:rsidR="00C53A08">
        <w:rPr>
          <w:i/>
          <w:iCs/>
          <w:color w:val="0000FF"/>
          <w:sz w:val="20"/>
          <w:szCs w:val="20"/>
        </w:rPr>
        <w:t>działalnością na terenie zakładu, w którym znajduje się instalacja (instalacje) będąca przedmiotem wniosku</w:t>
      </w:r>
      <w:r>
        <w:rPr>
          <w:i/>
          <w:iCs/>
          <w:color w:val="0000FF"/>
          <w:sz w:val="20"/>
          <w:szCs w:val="20"/>
        </w:rPr>
        <w:t xml:space="preserve">. Do tych dokumentów należą decyzje administracyjne (np. pozwolenia na wprowadzanie gazów i pyłów do powietrza, na wytwarzanie odpadów, decyzje zatwierdzające program dostosowawczy itp.) zgłoszenia organowi ochrony środowiska (np. dotyczące wprowadzania gazów i pyłów do powietrza itp., wydane w związku z eksploatacją instalacji objętych wnioskiem. </w:t>
      </w:r>
      <w:r w:rsidR="006C16DA">
        <w:rPr>
          <w:i/>
          <w:iCs/>
          <w:color w:val="0000FF"/>
          <w:sz w:val="20"/>
          <w:szCs w:val="20"/>
        </w:rPr>
        <w:t>Podanie informacji o dokumentach nie oznacza w żadnym przypadku obowiązku załączania tych dokumentów do wniosku. Zasadniczo w oparciu o przepisy Kodeksu postępowania administracyjnego organ nie powinien żądać przedstawiania dokumentów, które są w jego posiadaniu.</w:t>
      </w:r>
    </w:p>
    <w:p w:rsidR="00AC404D" w:rsidRDefault="00AC404D">
      <w:pPr>
        <w:jc w:val="both"/>
        <w:rPr>
          <w:rFonts w:ascii="Arial" w:hAnsi="Arial" w:cs="Arial"/>
          <w:sz w:val="20"/>
          <w:szCs w:val="20"/>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126"/>
        <w:gridCol w:w="2268"/>
        <w:gridCol w:w="1985"/>
        <w:gridCol w:w="850"/>
        <w:gridCol w:w="851"/>
        <w:gridCol w:w="744"/>
      </w:tblGrid>
      <w:tr w:rsidR="00AC404D" w:rsidRPr="00025C6C" w:rsidTr="00025C6C">
        <w:trPr>
          <w:tblHeader/>
          <w:jc w:val="center"/>
        </w:trPr>
        <w:tc>
          <w:tcPr>
            <w:tcW w:w="9713" w:type="dxa"/>
            <w:gridSpan w:val="7"/>
            <w:shd w:val="clear" w:color="auto" w:fill="E0E0E0"/>
            <w:vAlign w:val="center"/>
          </w:tcPr>
          <w:p w:rsidR="00AC404D" w:rsidRPr="00025C6C" w:rsidRDefault="00025C6C" w:rsidP="00025C6C">
            <w:pPr>
              <w:jc w:val="center"/>
              <w:rPr>
                <w:rFonts w:ascii="Arial" w:hAnsi="Arial" w:cs="Arial"/>
                <w:b/>
                <w:sz w:val="20"/>
                <w:szCs w:val="20"/>
              </w:rPr>
            </w:pPr>
            <w:r w:rsidRPr="00025C6C">
              <w:rPr>
                <w:rFonts w:ascii="Arial" w:hAnsi="Arial" w:cs="Arial"/>
                <w:b/>
                <w:sz w:val="20"/>
                <w:szCs w:val="20"/>
              </w:rPr>
              <w:t xml:space="preserve">Tabela </w:t>
            </w:r>
            <w:r w:rsidR="00C42CB6" w:rsidRPr="00025C6C">
              <w:rPr>
                <w:rFonts w:ascii="Arial" w:hAnsi="Arial" w:cs="Arial"/>
                <w:b/>
                <w:sz w:val="20"/>
                <w:szCs w:val="20"/>
              </w:rPr>
              <w:fldChar w:fldCharType="begin"/>
            </w:r>
            <w:r w:rsidRPr="00025C6C">
              <w:rPr>
                <w:rFonts w:ascii="Arial" w:hAnsi="Arial" w:cs="Arial"/>
                <w:b/>
                <w:sz w:val="20"/>
                <w:szCs w:val="20"/>
              </w:rPr>
              <w:instrText xml:space="preserve"> STYLEREF 2 \s </w:instrText>
            </w:r>
            <w:r w:rsidR="00C42CB6" w:rsidRPr="00025C6C">
              <w:rPr>
                <w:rFonts w:ascii="Arial" w:hAnsi="Arial" w:cs="Arial"/>
                <w:b/>
                <w:sz w:val="20"/>
                <w:szCs w:val="20"/>
              </w:rPr>
              <w:fldChar w:fldCharType="separate"/>
            </w:r>
            <w:r w:rsidR="00DF0E97">
              <w:rPr>
                <w:rFonts w:ascii="Arial" w:hAnsi="Arial" w:cs="Arial"/>
                <w:b/>
                <w:noProof/>
                <w:sz w:val="20"/>
                <w:szCs w:val="20"/>
              </w:rPr>
              <w:t>2.4</w:t>
            </w:r>
            <w:r w:rsidR="00C42CB6" w:rsidRPr="00025C6C">
              <w:rPr>
                <w:rFonts w:ascii="Arial" w:hAnsi="Arial" w:cs="Arial"/>
                <w:b/>
                <w:noProof/>
                <w:sz w:val="20"/>
                <w:szCs w:val="20"/>
              </w:rPr>
              <w:fldChar w:fldCharType="end"/>
            </w:r>
            <w:r w:rsidRPr="00025C6C">
              <w:rPr>
                <w:rFonts w:ascii="Arial" w:hAnsi="Arial" w:cs="Arial"/>
                <w:b/>
                <w:noProof/>
                <w:sz w:val="20"/>
                <w:szCs w:val="20"/>
              </w:rPr>
              <w:t>4</w:t>
            </w:r>
            <w:r w:rsidRPr="00025C6C">
              <w:rPr>
                <w:rFonts w:ascii="Arial" w:hAnsi="Arial" w:cs="Arial"/>
                <w:b/>
                <w:sz w:val="20"/>
                <w:szCs w:val="20"/>
              </w:rPr>
              <w:noBreakHyphen/>
              <w:t xml:space="preserve">2: </w:t>
            </w:r>
            <w:r w:rsidRPr="00025C6C">
              <w:rPr>
                <w:rFonts w:ascii="Arial" w:hAnsi="Arial" w:cs="Arial"/>
                <w:b/>
                <w:bCs/>
                <w:color w:val="000000"/>
                <w:sz w:val="20"/>
                <w:szCs w:val="20"/>
              </w:rPr>
              <w:t>Dokumenty regulujące aktualny sposób korzystania ze środowiska</w:t>
            </w:r>
          </w:p>
        </w:tc>
      </w:tr>
      <w:tr w:rsidR="00AC404D" w:rsidTr="00025C6C">
        <w:trPr>
          <w:cantSplit/>
          <w:trHeight w:val="388"/>
          <w:tblHeader/>
          <w:jc w:val="center"/>
        </w:trPr>
        <w:tc>
          <w:tcPr>
            <w:tcW w:w="889" w:type="dxa"/>
            <w:vMerge w:val="restart"/>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L.p.</w:t>
            </w:r>
          </w:p>
        </w:tc>
        <w:tc>
          <w:tcPr>
            <w:tcW w:w="2126" w:type="dxa"/>
            <w:vMerge w:val="restart"/>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Dane dokumentu</w:t>
            </w:r>
          </w:p>
          <w:p w:rsidR="00AC404D" w:rsidRDefault="00AC404D">
            <w:pPr>
              <w:jc w:val="center"/>
              <w:rPr>
                <w:rFonts w:ascii="Arial" w:hAnsi="Arial" w:cs="Arial"/>
                <w:sz w:val="20"/>
                <w:szCs w:val="20"/>
              </w:rPr>
            </w:pPr>
            <w:r>
              <w:rPr>
                <w:rFonts w:ascii="Arial" w:hAnsi="Arial" w:cs="Arial"/>
                <w:sz w:val="20"/>
                <w:szCs w:val="20"/>
              </w:rPr>
              <w:t>tytuł, numer, ew. kto i kiedy wydał, do kiedy ważny</w:t>
            </w:r>
          </w:p>
        </w:tc>
        <w:tc>
          <w:tcPr>
            <w:tcW w:w="2268" w:type="dxa"/>
            <w:vMerge w:val="restart"/>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Czy dokument będzie nadal ważny po wydaniu nowego pozwolenia zintegrowanego?</w:t>
            </w:r>
          </w:p>
          <w:p w:rsidR="00AC404D" w:rsidRDefault="00AC404D">
            <w:pPr>
              <w:jc w:val="center"/>
              <w:rPr>
                <w:rFonts w:ascii="Arial" w:hAnsi="Arial" w:cs="Arial"/>
                <w:sz w:val="20"/>
                <w:szCs w:val="20"/>
              </w:rPr>
            </w:pPr>
          </w:p>
          <w:p w:rsidR="00AC404D" w:rsidRDefault="00AC404D">
            <w:pPr>
              <w:jc w:val="center"/>
              <w:rPr>
                <w:rFonts w:ascii="Arial" w:hAnsi="Arial" w:cs="Arial"/>
                <w:sz w:val="20"/>
                <w:szCs w:val="20"/>
              </w:rPr>
            </w:pPr>
            <w:r>
              <w:rPr>
                <w:rFonts w:ascii="Arial" w:hAnsi="Arial" w:cs="Arial"/>
                <w:sz w:val="20"/>
                <w:szCs w:val="20"/>
              </w:rPr>
              <w:t>TAK / NIE / W CZĘSCI</w:t>
            </w:r>
          </w:p>
        </w:tc>
        <w:tc>
          <w:tcPr>
            <w:tcW w:w="1985" w:type="dxa"/>
            <w:vMerge w:val="restart"/>
            <w:shd w:val="clear" w:color="auto" w:fill="E0E0E0"/>
            <w:vAlign w:val="center"/>
          </w:tcPr>
          <w:p w:rsidR="00AC404D" w:rsidRDefault="00AC404D" w:rsidP="00C53A08">
            <w:pPr>
              <w:jc w:val="center"/>
              <w:rPr>
                <w:rFonts w:ascii="Arial" w:hAnsi="Arial" w:cs="Arial"/>
                <w:sz w:val="20"/>
                <w:szCs w:val="20"/>
              </w:rPr>
            </w:pPr>
            <w:r>
              <w:rPr>
                <w:rFonts w:ascii="Arial" w:hAnsi="Arial" w:cs="Arial"/>
                <w:sz w:val="20"/>
                <w:szCs w:val="20"/>
              </w:rPr>
              <w:t>Jeśli w części – opisać i uzasadnić, która część dokumentu zostanie zastąpiona przez pozwolenie zintegrowane, a która część ma pozostać w mocy</w:t>
            </w:r>
          </w:p>
        </w:tc>
        <w:tc>
          <w:tcPr>
            <w:tcW w:w="2445" w:type="dxa"/>
            <w:gridSpan w:val="3"/>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Załączony</w:t>
            </w:r>
          </w:p>
        </w:tc>
      </w:tr>
      <w:tr w:rsidR="00AC404D" w:rsidTr="00025C6C">
        <w:trPr>
          <w:cantSplit/>
          <w:trHeight w:val="1433"/>
          <w:tblHeader/>
          <w:jc w:val="center"/>
        </w:trPr>
        <w:tc>
          <w:tcPr>
            <w:tcW w:w="889" w:type="dxa"/>
            <w:vMerge/>
            <w:shd w:val="clear" w:color="auto" w:fill="E0E0E0"/>
          </w:tcPr>
          <w:p w:rsidR="00AC404D" w:rsidRDefault="00AC404D">
            <w:pPr>
              <w:jc w:val="center"/>
              <w:rPr>
                <w:rFonts w:ascii="Arial" w:hAnsi="Arial" w:cs="Arial"/>
                <w:sz w:val="20"/>
                <w:szCs w:val="20"/>
              </w:rPr>
            </w:pPr>
          </w:p>
        </w:tc>
        <w:tc>
          <w:tcPr>
            <w:tcW w:w="2126" w:type="dxa"/>
            <w:vMerge/>
            <w:shd w:val="clear" w:color="auto" w:fill="E0E0E0"/>
          </w:tcPr>
          <w:p w:rsidR="00AC404D" w:rsidRDefault="00AC404D">
            <w:pPr>
              <w:jc w:val="center"/>
              <w:rPr>
                <w:rFonts w:ascii="Arial" w:hAnsi="Arial" w:cs="Arial"/>
                <w:sz w:val="20"/>
                <w:szCs w:val="20"/>
              </w:rPr>
            </w:pPr>
          </w:p>
        </w:tc>
        <w:tc>
          <w:tcPr>
            <w:tcW w:w="2268" w:type="dxa"/>
            <w:vMerge/>
            <w:shd w:val="clear" w:color="auto" w:fill="E0E0E0"/>
          </w:tcPr>
          <w:p w:rsidR="00AC404D" w:rsidRDefault="00AC404D">
            <w:pPr>
              <w:jc w:val="center"/>
              <w:rPr>
                <w:rFonts w:ascii="Arial" w:hAnsi="Arial" w:cs="Arial"/>
                <w:sz w:val="20"/>
                <w:szCs w:val="20"/>
              </w:rPr>
            </w:pPr>
          </w:p>
        </w:tc>
        <w:tc>
          <w:tcPr>
            <w:tcW w:w="1985" w:type="dxa"/>
            <w:vMerge/>
            <w:shd w:val="clear" w:color="auto" w:fill="E0E0E0"/>
          </w:tcPr>
          <w:p w:rsidR="00AC404D" w:rsidRDefault="00AC404D">
            <w:pPr>
              <w:jc w:val="center"/>
              <w:rPr>
                <w:rFonts w:ascii="Arial" w:hAnsi="Arial" w:cs="Arial"/>
                <w:sz w:val="20"/>
                <w:szCs w:val="20"/>
              </w:rPr>
            </w:pPr>
          </w:p>
        </w:tc>
        <w:tc>
          <w:tcPr>
            <w:tcW w:w="850" w:type="dxa"/>
            <w:shd w:val="clear" w:color="auto" w:fill="E0E0E0"/>
            <w:textDirection w:val="btLr"/>
            <w:vAlign w:val="center"/>
          </w:tcPr>
          <w:p w:rsidR="00AC404D" w:rsidRDefault="00AC404D">
            <w:pPr>
              <w:ind w:left="113" w:right="113"/>
              <w:jc w:val="center"/>
              <w:rPr>
                <w:rFonts w:ascii="Arial" w:hAnsi="Arial" w:cs="Arial"/>
                <w:sz w:val="18"/>
                <w:szCs w:val="18"/>
              </w:rPr>
            </w:pPr>
            <w:r>
              <w:rPr>
                <w:rFonts w:ascii="Arial" w:hAnsi="Arial" w:cs="Arial"/>
                <w:sz w:val="18"/>
                <w:szCs w:val="18"/>
              </w:rPr>
              <w:t>W wersji drukowanej</w:t>
            </w:r>
          </w:p>
        </w:tc>
        <w:tc>
          <w:tcPr>
            <w:tcW w:w="851" w:type="dxa"/>
            <w:shd w:val="clear" w:color="auto" w:fill="E0E0E0"/>
            <w:textDirection w:val="btLr"/>
            <w:vAlign w:val="center"/>
          </w:tcPr>
          <w:p w:rsidR="00AC404D" w:rsidRDefault="00AC404D">
            <w:pPr>
              <w:ind w:left="113" w:right="113"/>
              <w:jc w:val="center"/>
              <w:rPr>
                <w:rFonts w:ascii="Arial" w:hAnsi="Arial" w:cs="Arial"/>
                <w:sz w:val="18"/>
                <w:szCs w:val="18"/>
              </w:rPr>
            </w:pPr>
            <w:r>
              <w:rPr>
                <w:rFonts w:ascii="Arial" w:hAnsi="Arial" w:cs="Arial"/>
                <w:sz w:val="18"/>
                <w:szCs w:val="18"/>
              </w:rPr>
              <w:t>W wersji elektronicznej</w:t>
            </w:r>
          </w:p>
        </w:tc>
        <w:tc>
          <w:tcPr>
            <w:tcW w:w="744" w:type="dxa"/>
            <w:shd w:val="clear" w:color="auto" w:fill="E0E0E0"/>
            <w:textDirection w:val="btLr"/>
            <w:vAlign w:val="center"/>
          </w:tcPr>
          <w:p w:rsidR="00AC404D" w:rsidRDefault="00AC404D">
            <w:pPr>
              <w:ind w:left="113" w:right="113"/>
              <w:jc w:val="center"/>
              <w:rPr>
                <w:rFonts w:ascii="Arial" w:hAnsi="Arial" w:cs="Arial"/>
                <w:sz w:val="18"/>
                <w:szCs w:val="18"/>
              </w:rPr>
            </w:pPr>
            <w:r>
              <w:rPr>
                <w:rFonts w:ascii="Arial" w:hAnsi="Arial" w:cs="Arial"/>
                <w:sz w:val="18"/>
                <w:szCs w:val="18"/>
              </w:rPr>
              <w:t>Nie załączony</w:t>
            </w:r>
          </w:p>
        </w:tc>
      </w:tr>
      <w:tr w:rsidR="00AC404D" w:rsidTr="00025C6C">
        <w:trPr>
          <w:cantSplit/>
          <w:tblHeader/>
          <w:jc w:val="center"/>
        </w:trPr>
        <w:tc>
          <w:tcPr>
            <w:tcW w:w="889" w:type="dxa"/>
            <w:shd w:val="clear" w:color="auto" w:fill="E0E0E0"/>
          </w:tcPr>
          <w:p w:rsidR="00AC404D" w:rsidRDefault="00AC404D">
            <w:pPr>
              <w:jc w:val="center"/>
              <w:rPr>
                <w:rFonts w:ascii="Arial" w:hAnsi="Arial" w:cs="Arial"/>
                <w:sz w:val="16"/>
                <w:szCs w:val="16"/>
              </w:rPr>
            </w:pPr>
            <w:r>
              <w:rPr>
                <w:rFonts w:ascii="Arial" w:hAnsi="Arial" w:cs="Arial"/>
                <w:sz w:val="16"/>
                <w:szCs w:val="16"/>
              </w:rPr>
              <w:t>1</w:t>
            </w:r>
          </w:p>
        </w:tc>
        <w:tc>
          <w:tcPr>
            <w:tcW w:w="2126" w:type="dxa"/>
            <w:shd w:val="clear" w:color="auto" w:fill="E0E0E0"/>
          </w:tcPr>
          <w:p w:rsidR="00AC404D" w:rsidRDefault="00AC404D">
            <w:pPr>
              <w:jc w:val="center"/>
              <w:rPr>
                <w:rFonts w:ascii="Arial" w:hAnsi="Arial" w:cs="Arial"/>
                <w:sz w:val="16"/>
                <w:szCs w:val="16"/>
              </w:rPr>
            </w:pPr>
            <w:r>
              <w:rPr>
                <w:rFonts w:ascii="Arial" w:hAnsi="Arial" w:cs="Arial"/>
                <w:sz w:val="16"/>
                <w:szCs w:val="16"/>
              </w:rPr>
              <w:t>2</w:t>
            </w:r>
          </w:p>
        </w:tc>
        <w:tc>
          <w:tcPr>
            <w:tcW w:w="2268" w:type="dxa"/>
            <w:shd w:val="clear" w:color="auto" w:fill="E0E0E0"/>
          </w:tcPr>
          <w:p w:rsidR="00AC404D" w:rsidRDefault="00AC404D">
            <w:pPr>
              <w:jc w:val="center"/>
              <w:rPr>
                <w:rFonts w:ascii="Arial" w:hAnsi="Arial" w:cs="Arial"/>
                <w:sz w:val="16"/>
                <w:szCs w:val="16"/>
              </w:rPr>
            </w:pPr>
            <w:r>
              <w:rPr>
                <w:rFonts w:ascii="Arial" w:hAnsi="Arial" w:cs="Arial"/>
                <w:sz w:val="16"/>
                <w:szCs w:val="16"/>
              </w:rPr>
              <w:t>3</w:t>
            </w:r>
          </w:p>
        </w:tc>
        <w:tc>
          <w:tcPr>
            <w:tcW w:w="1985" w:type="dxa"/>
            <w:shd w:val="clear" w:color="auto" w:fill="E0E0E0"/>
          </w:tcPr>
          <w:p w:rsidR="00AC404D" w:rsidRDefault="00AC404D">
            <w:pPr>
              <w:jc w:val="center"/>
              <w:rPr>
                <w:rFonts w:ascii="Arial" w:hAnsi="Arial" w:cs="Arial"/>
                <w:sz w:val="16"/>
                <w:szCs w:val="16"/>
              </w:rPr>
            </w:pPr>
            <w:r>
              <w:rPr>
                <w:rFonts w:ascii="Arial" w:hAnsi="Arial" w:cs="Arial"/>
                <w:sz w:val="16"/>
                <w:szCs w:val="16"/>
              </w:rPr>
              <w:t>4</w:t>
            </w:r>
          </w:p>
        </w:tc>
        <w:tc>
          <w:tcPr>
            <w:tcW w:w="2445" w:type="dxa"/>
            <w:gridSpan w:val="3"/>
            <w:shd w:val="clear" w:color="auto" w:fill="E0E0E0"/>
          </w:tcPr>
          <w:p w:rsidR="00AC404D" w:rsidRDefault="00AC404D">
            <w:pPr>
              <w:jc w:val="center"/>
              <w:rPr>
                <w:rFonts w:ascii="Arial" w:hAnsi="Arial" w:cs="Arial"/>
                <w:sz w:val="16"/>
                <w:szCs w:val="16"/>
              </w:rPr>
            </w:pPr>
            <w:r>
              <w:rPr>
                <w:rFonts w:ascii="Arial" w:hAnsi="Arial" w:cs="Arial"/>
                <w:sz w:val="16"/>
                <w:szCs w:val="16"/>
              </w:rPr>
              <w:t>5</w:t>
            </w:r>
          </w:p>
        </w:tc>
      </w:tr>
      <w:tr w:rsidR="00AC404D" w:rsidTr="00025C6C">
        <w:trPr>
          <w:cantSplit/>
          <w:trHeight w:val="1262"/>
          <w:jc w:val="center"/>
        </w:trPr>
        <w:tc>
          <w:tcPr>
            <w:tcW w:w="889" w:type="dxa"/>
            <w:vAlign w:val="center"/>
          </w:tcPr>
          <w:p w:rsidR="00AC404D" w:rsidRDefault="00AC404D">
            <w:pPr>
              <w:jc w:val="center"/>
              <w:rPr>
                <w:rFonts w:ascii="Arial" w:hAnsi="Arial" w:cs="Arial"/>
                <w:sz w:val="20"/>
                <w:szCs w:val="20"/>
              </w:rPr>
            </w:pPr>
          </w:p>
        </w:tc>
        <w:tc>
          <w:tcPr>
            <w:tcW w:w="2126" w:type="dxa"/>
          </w:tcPr>
          <w:p w:rsidR="00AC404D" w:rsidRDefault="00AC404D">
            <w:pPr>
              <w:jc w:val="both"/>
              <w:rPr>
                <w:rFonts w:ascii="Arial" w:hAnsi="Arial" w:cs="Arial"/>
                <w:sz w:val="20"/>
                <w:szCs w:val="20"/>
              </w:rPr>
            </w:pPr>
          </w:p>
        </w:tc>
        <w:tc>
          <w:tcPr>
            <w:tcW w:w="2268" w:type="dxa"/>
          </w:tcPr>
          <w:p w:rsidR="00AC404D" w:rsidRDefault="00AC404D">
            <w:pPr>
              <w:jc w:val="both"/>
              <w:rPr>
                <w:rFonts w:ascii="Arial" w:hAnsi="Arial" w:cs="Arial"/>
                <w:sz w:val="20"/>
                <w:szCs w:val="20"/>
              </w:rPr>
            </w:pPr>
          </w:p>
        </w:tc>
        <w:tc>
          <w:tcPr>
            <w:tcW w:w="1985" w:type="dxa"/>
          </w:tcPr>
          <w:p w:rsidR="00AC404D" w:rsidRDefault="00AC404D">
            <w:pPr>
              <w:jc w:val="both"/>
              <w:rPr>
                <w:rFonts w:ascii="Arial" w:hAnsi="Arial" w:cs="Arial"/>
                <w:sz w:val="20"/>
                <w:szCs w:val="20"/>
              </w:rPr>
            </w:pPr>
          </w:p>
        </w:tc>
        <w:tc>
          <w:tcPr>
            <w:tcW w:w="850" w:type="dxa"/>
          </w:tcPr>
          <w:p w:rsidR="00AC404D" w:rsidRDefault="00AC404D">
            <w:pPr>
              <w:jc w:val="both"/>
              <w:rPr>
                <w:rFonts w:ascii="Arial" w:hAnsi="Arial" w:cs="Arial"/>
              </w:rPr>
            </w:pPr>
          </w:p>
        </w:tc>
        <w:tc>
          <w:tcPr>
            <w:tcW w:w="851" w:type="dxa"/>
          </w:tcPr>
          <w:p w:rsidR="00AC404D" w:rsidRDefault="00AC404D">
            <w:pPr>
              <w:jc w:val="both"/>
              <w:rPr>
                <w:rFonts w:ascii="Arial" w:hAnsi="Arial" w:cs="Arial"/>
              </w:rPr>
            </w:pPr>
          </w:p>
        </w:tc>
        <w:tc>
          <w:tcPr>
            <w:tcW w:w="744" w:type="dxa"/>
          </w:tcPr>
          <w:p w:rsidR="00AC404D" w:rsidRDefault="00AC404D">
            <w:pPr>
              <w:jc w:val="both"/>
              <w:rPr>
                <w:rFonts w:ascii="Arial" w:hAnsi="Arial" w:cs="Arial"/>
              </w:rPr>
            </w:pPr>
          </w:p>
        </w:tc>
      </w:tr>
      <w:tr w:rsidR="00AC404D" w:rsidTr="00025C6C">
        <w:trPr>
          <w:cantSplit/>
          <w:jc w:val="center"/>
        </w:trPr>
        <w:tc>
          <w:tcPr>
            <w:tcW w:w="889" w:type="dxa"/>
            <w:vAlign w:val="center"/>
          </w:tcPr>
          <w:p w:rsidR="00AC404D" w:rsidRDefault="00AC404D">
            <w:pPr>
              <w:jc w:val="center"/>
              <w:rPr>
                <w:rFonts w:ascii="Arial" w:hAnsi="Arial" w:cs="Arial"/>
                <w:sz w:val="20"/>
                <w:szCs w:val="20"/>
              </w:rPr>
            </w:pPr>
          </w:p>
        </w:tc>
        <w:tc>
          <w:tcPr>
            <w:tcW w:w="2126" w:type="dxa"/>
          </w:tcPr>
          <w:p w:rsidR="00AC404D" w:rsidRDefault="00AC404D">
            <w:pPr>
              <w:jc w:val="both"/>
              <w:rPr>
                <w:rFonts w:ascii="Arial" w:hAnsi="Arial" w:cs="Arial"/>
                <w:sz w:val="20"/>
                <w:szCs w:val="20"/>
              </w:rPr>
            </w:pPr>
          </w:p>
        </w:tc>
        <w:tc>
          <w:tcPr>
            <w:tcW w:w="2268" w:type="dxa"/>
          </w:tcPr>
          <w:p w:rsidR="00AC404D" w:rsidRDefault="00AC404D">
            <w:pPr>
              <w:jc w:val="both"/>
              <w:rPr>
                <w:rFonts w:ascii="Arial" w:hAnsi="Arial" w:cs="Arial"/>
                <w:sz w:val="20"/>
                <w:szCs w:val="20"/>
              </w:rPr>
            </w:pPr>
          </w:p>
        </w:tc>
        <w:tc>
          <w:tcPr>
            <w:tcW w:w="1985" w:type="dxa"/>
          </w:tcPr>
          <w:p w:rsidR="00AC404D" w:rsidRDefault="00AC404D">
            <w:pPr>
              <w:jc w:val="both"/>
              <w:rPr>
                <w:rFonts w:ascii="Arial" w:hAnsi="Arial" w:cs="Arial"/>
                <w:sz w:val="20"/>
                <w:szCs w:val="20"/>
              </w:rPr>
            </w:pPr>
          </w:p>
        </w:tc>
        <w:tc>
          <w:tcPr>
            <w:tcW w:w="850" w:type="dxa"/>
          </w:tcPr>
          <w:p w:rsidR="00AC404D" w:rsidRDefault="00AC404D">
            <w:pPr>
              <w:jc w:val="both"/>
              <w:rPr>
                <w:rFonts w:ascii="Arial" w:hAnsi="Arial" w:cs="Arial"/>
                <w:sz w:val="20"/>
                <w:szCs w:val="20"/>
              </w:rPr>
            </w:pPr>
          </w:p>
        </w:tc>
        <w:tc>
          <w:tcPr>
            <w:tcW w:w="851" w:type="dxa"/>
          </w:tcPr>
          <w:p w:rsidR="00AC404D" w:rsidRDefault="00AC404D">
            <w:pPr>
              <w:jc w:val="both"/>
              <w:rPr>
                <w:rFonts w:ascii="Arial" w:hAnsi="Arial" w:cs="Arial"/>
                <w:sz w:val="20"/>
                <w:szCs w:val="20"/>
              </w:rPr>
            </w:pPr>
          </w:p>
        </w:tc>
        <w:tc>
          <w:tcPr>
            <w:tcW w:w="744" w:type="dxa"/>
          </w:tcPr>
          <w:p w:rsidR="00AC404D" w:rsidRDefault="00AC404D">
            <w:pPr>
              <w:jc w:val="both"/>
              <w:rPr>
                <w:rFonts w:ascii="Arial" w:hAnsi="Arial" w:cs="Arial"/>
                <w:sz w:val="20"/>
                <w:szCs w:val="20"/>
              </w:rPr>
            </w:pPr>
          </w:p>
        </w:tc>
      </w:tr>
      <w:tr w:rsidR="00AC404D" w:rsidTr="00025C6C">
        <w:trPr>
          <w:cantSplit/>
          <w:jc w:val="center"/>
        </w:trPr>
        <w:tc>
          <w:tcPr>
            <w:tcW w:w="889" w:type="dxa"/>
            <w:vAlign w:val="center"/>
          </w:tcPr>
          <w:p w:rsidR="00AC404D" w:rsidRDefault="00AC404D">
            <w:pPr>
              <w:jc w:val="center"/>
              <w:rPr>
                <w:rFonts w:ascii="Arial" w:hAnsi="Arial" w:cs="Arial"/>
                <w:sz w:val="20"/>
                <w:szCs w:val="20"/>
              </w:rPr>
            </w:pPr>
          </w:p>
        </w:tc>
        <w:tc>
          <w:tcPr>
            <w:tcW w:w="2126" w:type="dxa"/>
          </w:tcPr>
          <w:p w:rsidR="00AC404D" w:rsidRDefault="00AC404D">
            <w:pPr>
              <w:jc w:val="both"/>
              <w:rPr>
                <w:rFonts w:ascii="Arial" w:hAnsi="Arial" w:cs="Arial"/>
                <w:sz w:val="20"/>
                <w:szCs w:val="20"/>
              </w:rPr>
            </w:pPr>
          </w:p>
        </w:tc>
        <w:tc>
          <w:tcPr>
            <w:tcW w:w="2268" w:type="dxa"/>
          </w:tcPr>
          <w:p w:rsidR="00AC404D" w:rsidRDefault="00AC404D">
            <w:pPr>
              <w:jc w:val="both"/>
              <w:rPr>
                <w:rFonts w:ascii="Arial" w:hAnsi="Arial" w:cs="Arial"/>
                <w:sz w:val="20"/>
                <w:szCs w:val="20"/>
              </w:rPr>
            </w:pPr>
          </w:p>
        </w:tc>
        <w:tc>
          <w:tcPr>
            <w:tcW w:w="1985" w:type="dxa"/>
          </w:tcPr>
          <w:p w:rsidR="00AC404D" w:rsidRDefault="00AC404D">
            <w:pPr>
              <w:jc w:val="both"/>
              <w:rPr>
                <w:rFonts w:ascii="Arial" w:hAnsi="Arial" w:cs="Arial"/>
                <w:sz w:val="20"/>
                <w:szCs w:val="20"/>
              </w:rPr>
            </w:pPr>
          </w:p>
        </w:tc>
        <w:tc>
          <w:tcPr>
            <w:tcW w:w="850" w:type="dxa"/>
          </w:tcPr>
          <w:p w:rsidR="00AC404D" w:rsidRDefault="00AC404D">
            <w:pPr>
              <w:jc w:val="both"/>
              <w:rPr>
                <w:rFonts w:ascii="Arial" w:hAnsi="Arial" w:cs="Arial"/>
                <w:sz w:val="20"/>
                <w:szCs w:val="20"/>
              </w:rPr>
            </w:pPr>
          </w:p>
        </w:tc>
        <w:tc>
          <w:tcPr>
            <w:tcW w:w="851" w:type="dxa"/>
          </w:tcPr>
          <w:p w:rsidR="00AC404D" w:rsidRDefault="00AC404D">
            <w:pPr>
              <w:jc w:val="both"/>
              <w:rPr>
                <w:rFonts w:ascii="Arial" w:hAnsi="Arial" w:cs="Arial"/>
                <w:sz w:val="20"/>
                <w:szCs w:val="20"/>
              </w:rPr>
            </w:pPr>
          </w:p>
        </w:tc>
        <w:tc>
          <w:tcPr>
            <w:tcW w:w="744" w:type="dxa"/>
          </w:tcPr>
          <w:p w:rsidR="00AC404D" w:rsidRDefault="00AC404D">
            <w:pPr>
              <w:jc w:val="both"/>
              <w:rPr>
                <w:rFonts w:ascii="Arial" w:hAnsi="Arial" w:cs="Arial"/>
                <w:sz w:val="20"/>
                <w:szCs w:val="20"/>
              </w:rPr>
            </w:pPr>
          </w:p>
        </w:tc>
      </w:tr>
    </w:tbl>
    <w:p w:rsidR="00AC404D" w:rsidRDefault="00AC404D">
      <w:pPr>
        <w:jc w:val="both"/>
        <w:rPr>
          <w:i/>
          <w:iCs/>
          <w:color w:val="0000FF"/>
          <w:sz w:val="18"/>
          <w:szCs w:val="18"/>
        </w:rPr>
      </w:pPr>
      <w:r>
        <w:rPr>
          <w:i/>
          <w:iCs/>
          <w:color w:val="0000FF"/>
          <w:sz w:val="18"/>
          <w:szCs w:val="18"/>
        </w:rPr>
        <w:t xml:space="preserve">Objaśnienie do kolumn tabeli: </w:t>
      </w:r>
    </w:p>
    <w:p w:rsidR="00AC404D" w:rsidRDefault="00AC404D">
      <w:pPr>
        <w:jc w:val="both"/>
        <w:rPr>
          <w:i/>
          <w:iCs/>
          <w:color w:val="0000FF"/>
          <w:sz w:val="18"/>
          <w:szCs w:val="18"/>
        </w:rPr>
      </w:pPr>
      <w:r>
        <w:rPr>
          <w:i/>
          <w:iCs/>
          <w:color w:val="0000FF"/>
          <w:sz w:val="18"/>
          <w:szCs w:val="18"/>
        </w:rPr>
        <w:t xml:space="preserve">(5) Znakiem „X” należy zaznaczyć, czy dokument jest załączony do wniosku i w jakiej formie. Jeżeli nie został załączony, należy podać miejsce gdzie jest dostępny. </w:t>
      </w: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
        <w:gridCol w:w="6555"/>
        <w:gridCol w:w="850"/>
        <w:gridCol w:w="851"/>
        <w:gridCol w:w="699"/>
      </w:tblGrid>
      <w:tr w:rsidR="00AC404D" w:rsidRPr="00025C6C">
        <w:trPr>
          <w:tblHeader/>
          <w:jc w:val="center"/>
        </w:trPr>
        <w:tc>
          <w:tcPr>
            <w:tcW w:w="9623" w:type="dxa"/>
            <w:gridSpan w:val="5"/>
            <w:shd w:val="clear" w:color="auto" w:fill="E0E0E0"/>
          </w:tcPr>
          <w:p w:rsidR="00AC404D" w:rsidRPr="00025C6C" w:rsidRDefault="00025C6C" w:rsidP="00025C6C">
            <w:pPr>
              <w:jc w:val="center"/>
              <w:rPr>
                <w:rFonts w:ascii="Arial" w:hAnsi="Arial" w:cs="Arial"/>
                <w:b/>
                <w:sz w:val="20"/>
                <w:szCs w:val="20"/>
              </w:rPr>
            </w:pPr>
            <w:bookmarkStart w:id="37" w:name="_Toc190921941"/>
            <w:r w:rsidRPr="00025C6C">
              <w:rPr>
                <w:rFonts w:ascii="Arial" w:hAnsi="Arial" w:cs="Arial"/>
                <w:b/>
                <w:sz w:val="20"/>
                <w:szCs w:val="20"/>
              </w:rPr>
              <w:t xml:space="preserve">Tabela </w:t>
            </w:r>
            <w:r w:rsidR="00C42CB6" w:rsidRPr="00025C6C">
              <w:rPr>
                <w:rFonts w:ascii="Arial" w:hAnsi="Arial" w:cs="Arial"/>
                <w:b/>
                <w:sz w:val="20"/>
                <w:szCs w:val="20"/>
              </w:rPr>
              <w:fldChar w:fldCharType="begin"/>
            </w:r>
            <w:r w:rsidRPr="00025C6C">
              <w:rPr>
                <w:rFonts w:ascii="Arial" w:hAnsi="Arial" w:cs="Arial"/>
                <w:b/>
                <w:sz w:val="20"/>
                <w:szCs w:val="20"/>
              </w:rPr>
              <w:instrText xml:space="preserve"> STYLEREF 2 \s </w:instrText>
            </w:r>
            <w:r w:rsidR="00C42CB6" w:rsidRPr="00025C6C">
              <w:rPr>
                <w:rFonts w:ascii="Arial" w:hAnsi="Arial" w:cs="Arial"/>
                <w:b/>
                <w:sz w:val="20"/>
                <w:szCs w:val="20"/>
              </w:rPr>
              <w:fldChar w:fldCharType="separate"/>
            </w:r>
            <w:r w:rsidR="00DF0E97">
              <w:rPr>
                <w:rFonts w:ascii="Arial" w:hAnsi="Arial" w:cs="Arial"/>
                <w:b/>
                <w:noProof/>
                <w:sz w:val="20"/>
                <w:szCs w:val="20"/>
              </w:rPr>
              <w:t>2.4</w:t>
            </w:r>
            <w:r w:rsidR="00C42CB6" w:rsidRPr="00025C6C">
              <w:rPr>
                <w:rFonts w:ascii="Arial" w:hAnsi="Arial" w:cs="Arial"/>
                <w:b/>
                <w:noProof/>
                <w:sz w:val="20"/>
                <w:szCs w:val="20"/>
              </w:rPr>
              <w:fldChar w:fldCharType="end"/>
            </w:r>
            <w:r w:rsidRPr="00025C6C">
              <w:rPr>
                <w:rFonts w:ascii="Arial" w:hAnsi="Arial" w:cs="Arial"/>
                <w:b/>
                <w:noProof/>
                <w:sz w:val="20"/>
                <w:szCs w:val="20"/>
              </w:rPr>
              <w:t>4</w:t>
            </w:r>
            <w:r w:rsidRPr="00025C6C">
              <w:rPr>
                <w:rFonts w:ascii="Arial" w:hAnsi="Arial" w:cs="Arial"/>
                <w:b/>
                <w:sz w:val="20"/>
                <w:szCs w:val="20"/>
              </w:rPr>
              <w:noBreakHyphen/>
            </w:r>
            <w:r w:rsidR="00C42CB6" w:rsidRPr="00025C6C">
              <w:rPr>
                <w:rFonts w:ascii="Arial" w:hAnsi="Arial" w:cs="Arial"/>
                <w:b/>
                <w:sz w:val="20"/>
                <w:szCs w:val="20"/>
              </w:rPr>
              <w:fldChar w:fldCharType="begin"/>
            </w:r>
            <w:r w:rsidRPr="00025C6C">
              <w:rPr>
                <w:rFonts w:ascii="Arial" w:hAnsi="Arial" w:cs="Arial"/>
                <w:b/>
                <w:sz w:val="20"/>
                <w:szCs w:val="20"/>
              </w:rPr>
              <w:instrText xml:space="preserve"> SEQ Tabela \* ARABIC \s 2 </w:instrText>
            </w:r>
            <w:r w:rsidR="00C42CB6" w:rsidRPr="00025C6C">
              <w:rPr>
                <w:rFonts w:ascii="Arial" w:hAnsi="Arial" w:cs="Arial"/>
                <w:b/>
                <w:sz w:val="20"/>
                <w:szCs w:val="20"/>
              </w:rPr>
              <w:fldChar w:fldCharType="separate"/>
            </w:r>
            <w:r w:rsidR="00DF0E97">
              <w:rPr>
                <w:rFonts w:ascii="Arial" w:hAnsi="Arial" w:cs="Arial"/>
                <w:b/>
                <w:noProof/>
                <w:sz w:val="20"/>
                <w:szCs w:val="20"/>
              </w:rPr>
              <w:t>1</w:t>
            </w:r>
            <w:r w:rsidR="00C42CB6" w:rsidRPr="00025C6C">
              <w:rPr>
                <w:rFonts w:ascii="Arial" w:hAnsi="Arial" w:cs="Arial"/>
                <w:b/>
                <w:noProof/>
                <w:sz w:val="20"/>
                <w:szCs w:val="20"/>
              </w:rPr>
              <w:fldChar w:fldCharType="end"/>
            </w:r>
            <w:r w:rsidRPr="00025C6C">
              <w:rPr>
                <w:rFonts w:ascii="Arial" w:hAnsi="Arial" w:cs="Arial"/>
                <w:b/>
                <w:sz w:val="20"/>
                <w:szCs w:val="20"/>
              </w:rPr>
              <w:t xml:space="preserve">: </w:t>
            </w:r>
            <w:r w:rsidRPr="00025C6C">
              <w:rPr>
                <w:rFonts w:ascii="Arial" w:hAnsi="Arial" w:cs="Arial"/>
                <w:b/>
                <w:bCs/>
                <w:sz w:val="20"/>
                <w:szCs w:val="20"/>
              </w:rPr>
              <w:t>Inne dokumenty zawierające dane, na które wnioskodawca powołuje się we wniosku</w:t>
            </w:r>
            <w:bookmarkEnd w:id="37"/>
          </w:p>
        </w:tc>
      </w:tr>
      <w:tr w:rsidR="00AC404D" w:rsidTr="009E706B">
        <w:trPr>
          <w:cantSplit/>
          <w:tblHeader/>
          <w:jc w:val="center"/>
        </w:trPr>
        <w:tc>
          <w:tcPr>
            <w:tcW w:w="668" w:type="dxa"/>
            <w:vMerge w:val="restart"/>
            <w:shd w:val="clear" w:color="auto" w:fill="E0E0E0"/>
            <w:vAlign w:val="center"/>
          </w:tcPr>
          <w:p w:rsidR="00AC404D" w:rsidRDefault="00AC404D">
            <w:pPr>
              <w:jc w:val="center"/>
              <w:rPr>
                <w:rFonts w:ascii="Arial" w:hAnsi="Arial" w:cs="Arial"/>
                <w:color w:val="000000"/>
                <w:sz w:val="20"/>
                <w:szCs w:val="20"/>
              </w:rPr>
            </w:pPr>
            <w:r>
              <w:rPr>
                <w:rFonts w:ascii="Arial" w:hAnsi="Arial" w:cs="Arial"/>
                <w:color w:val="000000"/>
                <w:sz w:val="20"/>
                <w:szCs w:val="20"/>
              </w:rPr>
              <w:t>L.p.</w:t>
            </w:r>
          </w:p>
        </w:tc>
        <w:tc>
          <w:tcPr>
            <w:tcW w:w="6555" w:type="dxa"/>
            <w:vMerge w:val="restart"/>
            <w:shd w:val="clear" w:color="auto" w:fill="E0E0E0"/>
            <w:vAlign w:val="center"/>
          </w:tcPr>
          <w:p w:rsidR="00AC404D" w:rsidRDefault="00AC404D">
            <w:pPr>
              <w:jc w:val="center"/>
              <w:rPr>
                <w:rFonts w:ascii="Arial" w:hAnsi="Arial" w:cs="Arial"/>
                <w:color w:val="000000"/>
                <w:sz w:val="20"/>
                <w:szCs w:val="20"/>
              </w:rPr>
            </w:pPr>
            <w:r>
              <w:rPr>
                <w:rFonts w:ascii="Arial" w:hAnsi="Arial" w:cs="Arial"/>
                <w:color w:val="000000"/>
                <w:sz w:val="20"/>
                <w:szCs w:val="20"/>
              </w:rPr>
              <w:t>Tytuł dokumentu</w:t>
            </w:r>
          </w:p>
        </w:tc>
        <w:tc>
          <w:tcPr>
            <w:tcW w:w="2400" w:type="dxa"/>
            <w:gridSpan w:val="3"/>
            <w:shd w:val="clear" w:color="auto" w:fill="E0E0E0"/>
          </w:tcPr>
          <w:p w:rsidR="00AC404D" w:rsidRDefault="00AC404D">
            <w:pPr>
              <w:jc w:val="center"/>
              <w:rPr>
                <w:rFonts w:ascii="Arial" w:hAnsi="Arial" w:cs="Arial"/>
                <w:b/>
                <w:bCs/>
                <w:color w:val="000000"/>
                <w:sz w:val="20"/>
                <w:szCs w:val="20"/>
              </w:rPr>
            </w:pPr>
            <w:r>
              <w:rPr>
                <w:rFonts w:ascii="Arial" w:hAnsi="Arial" w:cs="Arial"/>
                <w:color w:val="000000"/>
                <w:sz w:val="20"/>
                <w:szCs w:val="20"/>
              </w:rPr>
              <w:t>Załączony</w:t>
            </w:r>
          </w:p>
        </w:tc>
      </w:tr>
      <w:tr w:rsidR="00AC404D" w:rsidTr="009E706B">
        <w:trPr>
          <w:cantSplit/>
          <w:trHeight w:val="1447"/>
          <w:tblHeader/>
          <w:jc w:val="center"/>
        </w:trPr>
        <w:tc>
          <w:tcPr>
            <w:tcW w:w="668" w:type="dxa"/>
            <w:vMerge/>
            <w:shd w:val="clear" w:color="auto" w:fill="E0E0E0"/>
          </w:tcPr>
          <w:p w:rsidR="00AC404D" w:rsidRDefault="00AC404D">
            <w:pPr>
              <w:jc w:val="center"/>
              <w:rPr>
                <w:rFonts w:ascii="Arial" w:hAnsi="Arial" w:cs="Arial"/>
                <w:color w:val="000000"/>
                <w:sz w:val="20"/>
                <w:szCs w:val="20"/>
              </w:rPr>
            </w:pPr>
          </w:p>
        </w:tc>
        <w:tc>
          <w:tcPr>
            <w:tcW w:w="6555" w:type="dxa"/>
            <w:vMerge/>
            <w:shd w:val="clear" w:color="auto" w:fill="E0E0E0"/>
          </w:tcPr>
          <w:p w:rsidR="00AC404D" w:rsidRDefault="00AC404D">
            <w:pPr>
              <w:jc w:val="center"/>
              <w:rPr>
                <w:rFonts w:ascii="Arial" w:hAnsi="Arial" w:cs="Arial"/>
                <w:color w:val="000000"/>
                <w:sz w:val="20"/>
                <w:szCs w:val="20"/>
              </w:rPr>
            </w:pPr>
          </w:p>
        </w:tc>
        <w:tc>
          <w:tcPr>
            <w:tcW w:w="850" w:type="dxa"/>
            <w:shd w:val="clear" w:color="auto" w:fill="E0E0E0"/>
            <w:textDirection w:val="btLr"/>
            <w:vAlign w:val="center"/>
          </w:tcPr>
          <w:p w:rsidR="00AC404D" w:rsidRDefault="00AC404D">
            <w:pPr>
              <w:ind w:left="113" w:right="113"/>
              <w:jc w:val="center"/>
              <w:rPr>
                <w:rFonts w:ascii="Arial" w:hAnsi="Arial" w:cs="Arial"/>
                <w:color w:val="000000"/>
                <w:sz w:val="18"/>
                <w:szCs w:val="18"/>
              </w:rPr>
            </w:pPr>
            <w:r>
              <w:rPr>
                <w:rFonts w:ascii="Arial" w:hAnsi="Arial" w:cs="Arial"/>
                <w:color w:val="000000"/>
                <w:sz w:val="18"/>
                <w:szCs w:val="18"/>
              </w:rPr>
              <w:t>W wersji drukowanej</w:t>
            </w:r>
          </w:p>
        </w:tc>
        <w:tc>
          <w:tcPr>
            <w:tcW w:w="851" w:type="dxa"/>
            <w:shd w:val="clear" w:color="auto" w:fill="E0E0E0"/>
            <w:textDirection w:val="btLr"/>
            <w:vAlign w:val="center"/>
          </w:tcPr>
          <w:p w:rsidR="00AC404D" w:rsidRDefault="00AC404D">
            <w:pPr>
              <w:ind w:left="113" w:right="113"/>
              <w:jc w:val="center"/>
              <w:rPr>
                <w:rFonts w:ascii="Arial" w:hAnsi="Arial" w:cs="Arial"/>
                <w:color w:val="000000"/>
                <w:sz w:val="18"/>
                <w:szCs w:val="18"/>
              </w:rPr>
            </w:pPr>
            <w:r>
              <w:rPr>
                <w:rFonts w:ascii="Arial" w:hAnsi="Arial" w:cs="Arial"/>
                <w:color w:val="000000"/>
                <w:sz w:val="18"/>
                <w:szCs w:val="18"/>
              </w:rPr>
              <w:t>W wersji elektronicznej</w:t>
            </w:r>
          </w:p>
        </w:tc>
        <w:tc>
          <w:tcPr>
            <w:tcW w:w="699" w:type="dxa"/>
            <w:shd w:val="clear" w:color="auto" w:fill="E0E0E0"/>
            <w:textDirection w:val="btLr"/>
            <w:vAlign w:val="center"/>
          </w:tcPr>
          <w:p w:rsidR="00AC404D" w:rsidRDefault="00AC404D">
            <w:pPr>
              <w:ind w:left="113" w:right="113"/>
              <w:jc w:val="center"/>
              <w:rPr>
                <w:rFonts w:ascii="Arial" w:hAnsi="Arial" w:cs="Arial"/>
                <w:color w:val="000000"/>
                <w:sz w:val="18"/>
                <w:szCs w:val="18"/>
              </w:rPr>
            </w:pPr>
            <w:r>
              <w:rPr>
                <w:rFonts w:ascii="Arial" w:hAnsi="Arial" w:cs="Arial"/>
                <w:color w:val="000000"/>
                <w:sz w:val="18"/>
                <w:szCs w:val="18"/>
              </w:rPr>
              <w:t>Nie załączony</w:t>
            </w:r>
          </w:p>
        </w:tc>
      </w:tr>
      <w:tr w:rsidR="00AC404D" w:rsidTr="009E706B">
        <w:trPr>
          <w:cantSplit/>
          <w:tblHeader/>
          <w:jc w:val="center"/>
        </w:trPr>
        <w:tc>
          <w:tcPr>
            <w:tcW w:w="668" w:type="dxa"/>
            <w:shd w:val="clear" w:color="auto" w:fill="E0E0E0"/>
          </w:tcPr>
          <w:p w:rsidR="00AC404D" w:rsidRDefault="00AC404D">
            <w:pPr>
              <w:jc w:val="center"/>
              <w:rPr>
                <w:rFonts w:ascii="Arial" w:hAnsi="Arial" w:cs="Arial"/>
                <w:color w:val="000000"/>
                <w:sz w:val="16"/>
                <w:szCs w:val="16"/>
              </w:rPr>
            </w:pPr>
            <w:r>
              <w:rPr>
                <w:rFonts w:ascii="Arial" w:hAnsi="Arial" w:cs="Arial"/>
                <w:color w:val="000000"/>
                <w:sz w:val="16"/>
                <w:szCs w:val="16"/>
              </w:rPr>
              <w:t>1</w:t>
            </w:r>
          </w:p>
        </w:tc>
        <w:tc>
          <w:tcPr>
            <w:tcW w:w="6555" w:type="dxa"/>
            <w:shd w:val="clear" w:color="auto" w:fill="E0E0E0"/>
          </w:tcPr>
          <w:p w:rsidR="00AC404D" w:rsidRDefault="00AC404D">
            <w:pPr>
              <w:jc w:val="center"/>
              <w:rPr>
                <w:rFonts w:ascii="Arial" w:hAnsi="Arial" w:cs="Arial"/>
                <w:color w:val="000000"/>
                <w:sz w:val="16"/>
                <w:szCs w:val="16"/>
              </w:rPr>
            </w:pPr>
            <w:r>
              <w:rPr>
                <w:rFonts w:ascii="Arial" w:hAnsi="Arial" w:cs="Arial"/>
                <w:color w:val="000000"/>
                <w:sz w:val="16"/>
                <w:szCs w:val="16"/>
              </w:rPr>
              <w:t>2</w:t>
            </w:r>
          </w:p>
        </w:tc>
        <w:tc>
          <w:tcPr>
            <w:tcW w:w="2400" w:type="dxa"/>
            <w:gridSpan w:val="3"/>
            <w:shd w:val="clear" w:color="auto" w:fill="E0E0E0"/>
          </w:tcPr>
          <w:p w:rsidR="00AC404D" w:rsidRDefault="00AC404D">
            <w:pPr>
              <w:jc w:val="center"/>
              <w:rPr>
                <w:rFonts w:ascii="Arial" w:hAnsi="Arial" w:cs="Arial"/>
                <w:color w:val="000000"/>
                <w:sz w:val="16"/>
                <w:szCs w:val="16"/>
              </w:rPr>
            </w:pPr>
            <w:r>
              <w:rPr>
                <w:rFonts w:ascii="Arial" w:hAnsi="Arial" w:cs="Arial"/>
                <w:color w:val="000000"/>
                <w:sz w:val="16"/>
                <w:szCs w:val="16"/>
              </w:rPr>
              <w:t>3</w:t>
            </w:r>
          </w:p>
        </w:tc>
      </w:tr>
      <w:tr w:rsidR="00AC404D" w:rsidTr="009E706B">
        <w:trPr>
          <w:cantSplit/>
          <w:jc w:val="center"/>
        </w:trPr>
        <w:tc>
          <w:tcPr>
            <w:tcW w:w="668" w:type="dxa"/>
          </w:tcPr>
          <w:p w:rsidR="00AC404D" w:rsidRDefault="00AC404D">
            <w:pPr>
              <w:jc w:val="both"/>
              <w:rPr>
                <w:rFonts w:ascii="Arial" w:hAnsi="Arial" w:cs="Arial"/>
                <w:color w:val="000000"/>
                <w:sz w:val="20"/>
                <w:szCs w:val="20"/>
              </w:rPr>
            </w:pPr>
          </w:p>
        </w:tc>
        <w:tc>
          <w:tcPr>
            <w:tcW w:w="6555" w:type="dxa"/>
          </w:tcPr>
          <w:p w:rsidR="00AC404D" w:rsidRDefault="00AC404D">
            <w:pPr>
              <w:rPr>
                <w:rFonts w:ascii="Arial" w:hAnsi="Arial" w:cs="Arial"/>
                <w:sz w:val="20"/>
                <w:szCs w:val="20"/>
              </w:rPr>
            </w:pPr>
          </w:p>
        </w:tc>
        <w:tc>
          <w:tcPr>
            <w:tcW w:w="850" w:type="dxa"/>
          </w:tcPr>
          <w:p w:rsidR="00AC404D" w:rsidRDefault="00AC404D">
            <w:pPr>
              <w:jc w:val="both"/>
              <w:rPr>
                <w:rFonts w:ascii="Arial" w:hAnsi="Arial" w:cs="Arial"/>
                <w:color w:val="000000"/>
                <w:sz w:val="20"/>
                <w:szCs w:val="20"/>
              </w:rPr>
            </w:pPr>
          </w:p>
        </w:tc>
        <w:tc>
          <w:tcPr>
            <w:tcW w:w="851" w:type="dxa"/>
          </w:tcPr>
          <w:p w:rsidR="00AC404D" w:rsidRDefault="00AC404D">
            <w:pPr>
              <w:jc w:val="both"/>
              <w:rPr>
                <w:rFonts w:ascii="Arial" w:hAnsi="Arial" w:cs="Arial"/>
                <w:color w:val="000000"/>
                <w:sz w:val="20"/>
                <w:szCs w:val="20"/>
              </w:rPr>
            </w:pPr>
          </w:p>
        </w:tc>
        <w:tc>
          <w:tcPr>
            <w:tcW w:w="699" w:type="dxa"/>
          </w:tcPr>
          <w:p w:rsidR="00AC404D" w:rsidRDefault="00AC404D">
            <w:pPr>
              <w:jc w:val="both"/>
              <w:rPr>
                <w:rFonts w:ascii="Arial" w:hAnsi="Arial" w:cs="Arial"/>
                <w:color w:val="000000"/>
                <w:sz w:val="20"/>
                <w:szCs w:val="20"/>
              </w:rPr>
            </w:pPr>
          </w:p>
        </w:tc>
      </w:tr>
      <w:tr w:rsidR="00AC404D" w:rsidTr="009E706B">
        <w:trPr>
          <w:cantSplit/>
          <w:jc w:val="center"/>
        </w:trPr>
        <w:tc>
          <w:tcPr>
            <w:tcW w:w="668" w:type="dxa"/>
          </w:tcPr>
          <w:p w:rsidR="00AC404D" w:rsidRDefault="00AC404D">
            <w:pPr>
              <w:jc w:val="both"/>
              <w:rPr>
                <w:rFonts w:ascii="Arial" w:hAnsi="Arial" w:cs="Arial"/>
                <w:color w:val="000000"/>
                <w:sz w:val="20"/>
                <w:szCs w:val="20"/>
              </w:rPr>
            </w:pPr>
          </w:p>
        </w:tc>
        <w:tc>
          <w:tcPr>
            <w:tcW w:w="6555" w:type="dxa"/>
          </w:tcPr>
          <w:p w:rsidR="00AC404D" w:rsidRDefault="00AC404D">
            <w:pPr>
              <w:rPr>
                <w:rFonts w:ascii="Arial" w:hAnsi="Arial" w:cs="Arial"/>
                <w:sz w:val="20"/>
                <w:szCs w:val="20"/>
              </w:rPr>
            </w:pPr>
          </w:p>
        </w:tc>
        <w:tc>
          <w:tcPr>
            <w:tcW w:w="850" w:type="dxa"/>
          </w:tcPr>
          <w:p w:rsidR="00AC404D" w:rsidRDefault="00AC404D">
            <w:pPr>
              <w:jc w:val="both"/>
              <w:rPr>
                <w:rFonts w:ascii="Arial" w:hAnsi="Arial" w:cs="Arial"/>
                <w:color w:val="000000"/>
                <w:sz w:val="20"/>
                <w:szCs w:val="20"/>
              </w:rPr>
            </w:pPr>
          </w:p>
        </w:tc>
        <w:tc>
          <w:tcPr>
            <w:tcW w:w="851" w:type="dxa"/>
          </w:tcPr>
          <w:p w:rsidR="00AC404D" w:rsidRDefault="00AC404D">
            <w:pPr>
              <w:jc w:val="both"/>
              <w:rPr>
                <w:rFonts w:ascii="Arial" w:hAnsi="Arial" w:cs="Arial"/>
                <w:color w:val="000000"/>
                <w:sz w:val="20"/>
                <w:szCs w:val="20"/>
              </w:rPr>
            </w:pPr>
          </w:p>
        </w:tc>
        <w:tc>
          <w:tcPr>
            <w:tcW w:w="699" w:type="dxa"/>
          </w:tcPr>
          <w:p w:rsidR="00AC404D" w:rsidRDefault="00AC404D">
            <w:pPr>
              <w:jc w:val="both"/>
              <w:rPr>
                <w:rFonts w:ascii="Arial" w:hAnsi="Arial" w:cs="Arial"/>
                <w:color w:val="000000"/>
                <w:sz w:val="20"/>
                <w:szCs w:val="20"/>
              </w:rPr>
            </w:pPr>
          </w:p>
        </w:tc>
      </w:tr>
      <w:tr w:rsidR="00AC404D" w:rsidTr="009E706B">
        <w:trPr>
          <w:cantSplit/>
          <w:jc w:val="center"/>
        </w:trPr>
        <w:tc>
          <w:tcPr>
            <w:tcW w:w="668" w:type="dxa"/>
          </w:tcPr>
          <w:p w:rsidR="00AC404D" w:rsidRDefault="00AC404D">
            <w:pPr>
              <w:jc w:val="both"/>
              <w:rPr>
                <w:rFonts w:ascii="Arial" w:hAnsi="Arial" w:cs="Arial"/>
                <w:color w:val="000000"/>
                <w:sz w:val="20"/>
                <w:szCs w:val="20"/>
              </w:rPr>
            </w:pPr>
          </w:p>
        </w:tc>
        <w:tc>
          <w:tcPr>
            <w:tcW w:w="6555" w:type="dxa"/>
          </w:tcPr>
          <w:p w:rsidR="00AC404D" w:rsidRDefault="00AC404D">
            <w:pPr>
              <w:rPr>
                <w:rFonts w:ascii="Arial" w:hAnsi="Arial" w:cs="Arial"/>
                <w:sz w:val="20"/>
                <w:szCs w:val="20"/>
              </w:rPr>
            </w:pPr>
          </w:p>
        </w:tc>
        <w:tc>
          <w:tcPr>
            <w:tcW w:w="850" w:type="dxa"/>
          </w:tcPr>
          <w:p w:rsidR="00AC404D" w:rsidRDefault="00AC404D">
            <w:pPr>
              <w:jc w:val="both"/>
              <w:rPr>
                <w:rFonts w:ascii="Arial" w:hAnsi="Arial" w:cs="Arial"/>
                <w:color w:val="000000"/>
                <w:sz w:val="20"/>
                <w:szCs w:val="20"/>
              </w:rPr>
            </w:pPr>
          </w:p>
        </w:tc>
        <w:tc>
          <w:tcPr>
            <w:tcW w:w="851" w:type="dxa"/>
          </w:tcPr>
          <w:p w:rsidR="00AC404D" w:rsidRDefault="00AC404D">
            <w:pPr>
              <w:jc w:val="both"/>
              <w:rPr>
                <w:rFonts w:ascii="Arial" w:hAnsi="Arial" w:cs="Arial"/>
                <w:color w:val="000000"/>
                <w:sz w:val="20"/>
                <w:szCs w:val="20"/>
              </w:rPr>
            </w:pPr>
          </w:p>
        </w:tc>
        <w:tc>
          <w:tcPr>
            <w:tcW w:w="699" w:type="dxa"/>
          </w:tcPr>
          <w:p w:rsidR="00AC404D" w:rsidRDefault="00AC404D">
            <w:pPr>
              <w:jc w:val="both"/>
              <w:rPr>
                <w:rFonts w:ascii="Arial" w:hAnsi="Arial" w:cs="Arial"/>
                <w:color w:val="000000"/>
                <w:sz w:val="20"/>
                <w:szCs w:val="20"/>
              </w:rPr>
            </w:pPr>
          </w:p>
        </w:tc>
      </w:tr>
    </w:tbl>
    <w:p w:rsidR="00AC404D" w:rsidRDefault="00AC404D">
      <w:pPr>
        <w:jc w:val="both"/>
        <w:rPr>
          <w:i/>
          <w:iCs/>
          <w:color w:val="0000FF"/>
          <w:sz w:val="18"/>
          <w:szCs w:val="18"/>
        </w:rPr>
      </w:pPr>
      <w:r>
        <w:rPr>
          <w:i/>
          <w:iCs/>
          <w:color w:val="0000FF"/>
          <w:sz w:val="18"/>
          <w:szCs w:val="18"/>
        </w:rPr>
        <w:t xml:space="preserve">Objaśnienie do kolumn tabeli: </w:t>
      </w:r>
    </w:p>
    <w:p w:rsidR="00AC404D" w:rsidRDefault="00AC404D">
      <w:pPr>
        <w:jc w:val="both"/>
        <w:rPr>
          <w:i/>
          <w:iCs/>
          <w:color w:val="0000FF"/>
          <w:sz w:val="18"/>
          <w:szCs w:val="18"/>
        </w:rPr>
      </w:pPr>
      <w:r>
        <w:rPr>
          <w:i/>
          <w:iCs/>
          <w:color w:val="0000FF"/>
          <w:sz w:val="18"/>
          <w:szCs w:val="18"/>
        </w:rPr>
        <w:t>(2) W tabeli należy zestawić inne dokumenty, które w sposób bezpośredni lub pośredni określają lub opisują środowiskowe uwarunkowania eksploatacji instalacji np. miejscowy plan zagospodarowania przestrzennego, wojewódzkie, powiatowe i gminne programy ochrony środowiska, programy ochrony powietrza programy ochrony środowiska przed hałasem, zewnętrzne plany operacyjno-ratownicze itp.</w:t>
      </w:r>
    </w:p>
    <w:p w:rsidR="00AC404D" w:rsidRDefault="00AC404D">
      <w:pPr>
        <w:jc w:val="both"/>
        <w:rPr>
          <w:i/>
          <w:iCs/>
          <w:color w:val="0000FF"/>
          <w:sz w:val="18"/>
          <w:szCs w:val="18"/>
        </w:rPr>
      </w:pPr>
      <w:r>
        <w:rPr>
          <w:i/>
          <w:iCs/>
          <w:color w:val="0000FF"/>
          <w:sz w:val="18"/>
          <w:szCs w:val="18"/>
        </w:rPr>
        <w:t xml:space="preserve">(3) Znakiem „X” należy zaznaczyć czy dokument jest załączony do wniosku i w jakiej formie. Jeżeli nie został załączony, należy podać miejsce, gdzie jest dostępny. </w:t>
      </w:r>
    </w:p>
    <w:p w:rsidR="00AC404D" w:rsidRDefault="00AC404D">
      <w:pPr>
        <w:jc w:val="both"/>
        <w:rPr>
          <w:i/>
          <w:iCs/>
          <w:color w:val="0000FF"/>
          <w:sz w:val="18"/>
          <w:szCs w:val="18"/>
        </w:rPr>
      </w:pPr>
    </w:p>
    <w:p w:rsidR="009E706B" w:rsidRDefault="009E706B">
      <w:pPr>
        <w:rPr>
          <w:i/>
          <w:iCs/>
          <w:color w:val="0000FF"/>
          <w:sz w:val="20"/>
          <w:szCs w:val="20"/>
        </w:rPr>
      </w:pPr>
      <w:r>
        <w:rPr>
          <w:i/>
          <w:iCs/>
          <w:color w:val="0000FF"/>
          <w:sz w:val="20"/>
          <w:szCs w:val="20"/>
        </w:rPr>
        <w:br w:type="page"/>
      </w:r>
    </w:p>
    <w:p w:rsidR="00AC404D" w:rsidRPr="00221FD2" w:rsidRDefault="00AC404D">
      <w:pPr>
        <w:jc w:val="both"/>
        <w:rPr>
          <w:i/>
          <w:iCs/>
          <w:color w:val="0000FF"/>
          <w:sz w:val="20"/>
          <w:szCs w:val="20"/>
        </w:rPr>
      </w:pPr>
      <w:r w:rsidRPr="00221FD2">
        <w:rPr>
          <w:i/>
          <w:iCs/>
          <w:color w:val="0000FF"/>
          <w:sz w:val="20"/>
          <w:szCs w:val="20"/>
        </w:rPr>
        <w:t xml:space="preserve">Komentarz: </w:t>
      </w:r>
    </w:p>
    <w:p w:rsidR="00AC404D" w:rsidRDefault="00AC404D">
      <w:pPr>
        <w:jc w:val="both"/>
        <w:rPr>
          <w:i/>
          <w:iCs/>
          <w:color w:val="0000FF"/>
          <w:sz w:val="20"/>
          <w:szCs w:val="20"/>
        </w:rPr>
      </w:pPr>
      <w:r w:rsidRPr="00221FD2">
        <w:rPr>
          <w:i/>
          <w:iCs/>
          <w:color w:val="0000FF"/>
          <w:sz w:val="20"/>
          <w:szCs w:val="20"/>
        </w:rPr>
        <w:t>Zgodnie z art. 207 ust.1 pkt 6 ustawy POŚ w postępowaniu o wydanie pozwolenia zintegrowanego konieczne jest uwzględnienie informacji na temat najlepszych dostępnych technik publikowanych przez Komisję Europejską zgodnie z art. 1</w:t>
      </w:r>
      <w:r w:rsidR="00243E44">
        <w:rPr>
          <w:i/>
          <w:iCs/>
          <w:color w:val="0000FF"/>
          <w:sz w:val="20"/>
          <w:szCs w:val="20"/>
        </w:rPr>
        <w:t xml:space="preserve">3 </w:t>
      </w:r>
      <w:r w:rsidRPr="00221FD2">
        <w:rPr>
          <w:i/>
          <w:iCs/>
          <w:color w:val="0000FF"/>
          <w:sz w:val="20"/>
          <w:szCs w:val="20"/>
        </w:rPr>
        <w:t>dyrektywy I</w:t>
      </w:r>
      <w:r w:rsidR="00243E44">
        <w:rPr>
          <w:i/>
          <w:iCs/>
          <w:color w:val="0000FF"/>
          <w:sz w:val="20"/>
          <w:szCs w:val="20"/>
        </w:rPr>
        <w:t xml:space="preserve">ED </w:t>
      </w:r>
      <w:r w:rsidRPr="00221FD2">
        <w:rPr>
          <w:i/>
          <w:iCs/>
          <w:color w:val="0000FF"/>
          <w:sz w:val="20"/>
          <w:szCs w:val="20"/>
        </w:rPr>
        <w:t xml:space="preserve">– </w:t>
      </w:r>
      <w:r w:rsidR="00243E44" w:rsidRPr="00221FD2">
        <w:rPr>
          <w:i/>
          <w:iCs/>
          <w:color w:val="0000FF"/>
          <w:sz w:val="20"/>
          <w:szCs w:val="20"/>
        </w:rPr>
        <w:t>BREFów</w:t>
      </w:r>
      <w:r w:rsidR="00243E44">
        <w:rPr>
          <w:i/>
          <w:iCs/>
          <w:color w:val="0000FF"/>
          <w:sz w:val="20"/>
          <w:szCs w:val="20"/>
        </w:rPr>
        <w:t xml:space="preserve">i </w:t>
      </w:r>
      <w:r w:rsidR="00243E44" w:rsidRPr="00243E44">
        <w:rPr>
          <w:i/>
          <w:iCs/>
          <w:color w:val="0000FF"/>
          <w:sz w:val="20"/>
          <w:szCs w:val="20"/>
        </w:rPr>
        <w:t>oraz konkluzj</w:t>
      </w:r>
      <w:r w:rsidR="00243E44">
        <w:rPr>
          <w:i/>
          <w:iCs/>
          <w:color w:val="0000FF"/>
          <w:sz w:val="20"/>
          <w:szCs w:val="20"/>
        </w:rPr>
        <w:t>i</w:t>
      </w:r>
      <w:r w:rsidR="00243E44" w:rsidRPr="00243E44">
        <w:rPr>
          <w:i/>
          <w:iCs/>
          <w:color w:val="0000FF"/>
          <w:sz w:val="20"/>
          <w:szCs w:val="20"/>
        </w:rPr>
        <w:t xml:space="preserve"> BAT, o ile zostały opublikowane w Dzienniku Urzędowym Unii Europejskiej</w:t>
      </w:r>
      <w:r w:rsidR="00243E44">
        <w:rPr>
          <w:i/>
          <w:iCs/>
          <w:color w:val="0000FF"/>
          <w:sz w:val="20"/>
          <w:szCs w:val="20"/>
        </w:rPr>
        <w:t xml:space="preserve">. </w:t>
      </w:r>
      <w:r w:rsidRPr="00221FD2">
        <w:rPr>
          <w:i/>
          <w:iCs/>
          <w:color w:val="0000FF"/>
          <w:sz w:val="20"/>
          <w:szCs w:val="20"/>
        </w:rPr>
        <w:t xml:space="preserve">W związku z tym w tabeli poniżej wnioskodawca powinien przedstawić listę </w:t>
      </w:r>
      <w:r w:rsidR="006C16DA" w:rsidRPr="00221FD2">
        <w:rPr>
          <w:i/>
          <w:iCs/>
          <w:color w:val="0000FF"/>
          <w:sz w:val="20"/>
          <w:szCs w:val="20"/>
        </w:rPr>
        <w:t xml:space="preserve">tych </w:t>
      </w:r>
      <w:r w:rsidRPr="00221FD2">
        <w:rPr>
          <w:i/>
          <w:iCs/>
          <w:color w:val="0000FF"/>
          <w:sz w:val="20"/>
          <w:szCs w:val="20"/>
        </w:rPr>
        <w:t>dokumentów, które uwzględnił przy opracowaniu niniejszego wniosku.</w:t>
      </w:r>
    </w:p>
    <w:p w:rsidR="00AC404D" w:rsidRDefault="00AC404D">
      <w:pPr>
        <w:jc w:val="both"/>
        <w:rPr>
          <w:i/>
          <w:iCs/>
          <w:color w:val="0000FF"/>
          <w:sz w:val="18"/>
          <w:szCs w:val="18"/>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
        <w:gridCol w:w="4860"/>
        <w:gridCol w:w="3870"/>
      </w:tblGrid>
      <w:tr w:rsidR="00AC404D">
        <w:trPr>
          <w:tblHeader/>
          <w:jc w:val="center"/>
        </w:trPr>
        <w:tc>
          <w:tcPr>
            <w:tcW w:w="9623" w:type="dxa"/>
            <w:gridSpan w:val="3"/>
            <w:shd w:val="clear" w:color="auto" w:fill="E0E0E0"/>
          </w:tcPr>
          <w:p w:rsidR="00AC404D" w:rsidRDefault="00EB2F87" w:rsidP="00EB2F87">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025C6C">
              <w:rPr>
                <w:rFonts w:ascii="Arial" w:hAnsi="Arial" w:cs="Arial"/>
                <w:b/>
                <w:sz w:val="20"/>
                <w:szCs w:val="20"/>
              </w:rPr>
              <w:t xml:space="preserve">Tabela </w:t>
            </w:r>
            <w:r w:rsidR="00C42CB6" w:rsidRPr="00025C6C">
              <w:rPr>
                <w:rFonts w:ascii="Arial" w:hAnsi="Arial" w:cs="Arial"/>
                <w:b/>
                <w:sz w:val="20"/>
                <w:szCs w:val="20"/>
              </w:rPr>
              <w:fldChar w:fldCharType="begin"/>
            </w:r>
            <w:r w:rsidRPr="00025C6C">
              <w:rPr>
                <w:rFonts w:ascii="Arial" w:hAnsi="Arial" w:cs="Arial"/>
                <w:b/>
                <w:sz w:val="20"/>
                <w:szCs w:val="20"/>
              </w:rPr>
              <w:instrText xml:space="preserve"> STYLEREF 2 \s </w:instrText>
            </w:r>
            <w:r w:rsidR="00C42CB6" w:rsidRPr="00025C6C">
              <w:rPr>
                <w:rFonts w:ascii="Arial" w:hAnsi="Arial" w:cs="Arial"/>
                <w:b/>
                <w:sz w:val="20"/>
                <w:szCs w:val="20"/>
              </w:rPr>
              <w:fldChar w:fldCharType="separate"/>
            </w:r>
            <w:r w:rsidR="00DF0E97">
              <w:rPr>
                <w:rFonts w:ascii="Arial" w:hAnsi="Arial" w:cs="Arial"/>
                <w:b/>
                <w:noProof/>
                <w:sz w:val="20"/>
                <w:szCs w:val="20"/>
              </w:rPr>
              <w:t>2.4</w:t>
            </w:r>
            <w:r w:rsidR="00C42CB6" w:rsidRPr="00025C6C">
              <w:rPr>
                <w:rFonts w:ascii="Arial" w:hAnsi="Arial" w:cs="Arial"/>
                <w:b/>
                <w:noProof/>
                <w:sz w:val="20"/>
                <w:szCs w:val="20"/>
              </w:rPr>
              <w:fldChar w:fldCharType="end"/>
            </w:r>
            <w:r w:rsidRPr="00025C6C">
              <w:rPr>
                <w:rFonts w:ascii="Arial" w:hAnsi="Arial" w:cs="Arial"/>
                <w:b/>
                <w:noProof/>
                <w:sz w:val="20"/>
                <w:szCs w:val="20"/>
              </w:rPr>
              <w:t>4</w:t>
            </w:r>
            <w:r w:rsidRPr="00025C6C">
              <w:rPr>
                <w:rFonts w:ascii="Arial" w:hAnsi="Arial" w:cs="Arial"/>
                <w:b/>
                <w:sz w:val="20"/>
                <w:szCs w:val="20"/>
              </w:rPr>
              <w:noBreakHyphen/>
            </w:r>
            <w:r>
              <w:rPr>
                <w:rFonts w:ascii="Arial" w:hAnsi="Arial" w:cs="Arial"/>
                <w:b/>
                <w:sz w:val="20"/>
                <w:szCs w:val="20"/>
              </w:rPr>
              <w:t>4</w:t>
            </w:r>
            <w:r w:rsidRPr="00025C6C">
              <w:rPr>
                <w:rFonts w:ascii="Arial" w:hAnsi="Arial" w:cs="Arial"/>
                <w:b/>
                <w:sz w:val="20"/>
                <w:szCs w:val="20"/>
              </w:rPr>
              <w:t xml:space="preserve">: </w:t>
            </w:r>
            <w:r w:rsidR="008C2BA4">
              <w:rPr>
                <w:rFonts w:ascii="Arial" w:hAnsi="Arial" w:cs="Arial"/>
                <w:b/>
                <w:bCs/>
                <w:sz w:val="20"/>
                <w:szCs w:val="20"/>
              </w:rPr>
              <w:t>Konkluzje BAT i d</w:t>
            </w:r>
            <w:r w:rsidR="00AC404D">
              <w:rPr>
                <w:rFonts w:ascii="Arial" w:hAnsi="Arial" w:cs="Arial"/>
                <w:b/>
                <w:bCs/>
                <w:sz w:val="20"/>
                <w:szCs w:val="20"/>
              </w:rPr>
              <w:t>okumenty BREF uwzględnione przy ustalaniu wymagań najlepszych dostępnych technik</w:t>
            </w:r>
          </w:p>
        </w:tc>
      </w:tr>
      <w:tr w:rsidR="00AC404D">
        <w:trPr>
          <w:cantSplit/>
          <w:trHeight w:val="1693"/>
          <w:tblHeader/>
          <w:jc w:val="center"/>
        </w:trPr>
        <w:tc>
          <w:tcPr>
            <w:tcW w:w="893" w:type="dxa"/>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Lp.</w:t>
            </w:r>
          </w:p>
        </w:tc>
        <w:tc>
          <w:tcPr>
            <w:tcW w:w="4860" w:type="dxa"/>
            <w:shd w:val="clear" w:color="auto" w:fill="E0E0E0"/>
            <w:vAlign w:val="center"/>
          </w:tcPr>
          <w:p w:rsidR="00AC404D" w:rsidRDefault="00AC404D">
            <w:pPr>
              <w:jc w:val="center"/>
              <w:rPr>
                <w:rFonts w:ascii="Arial" w:hAnsi="Arial" w:cs="Arial"/>
                <w:color w:val="000000"/>
                <w:sz w:val="20"/>
                <w:szCs w:val="20"/>
              </w:rPr>
            </w:pPr>
            <w:r>
              <w:rPr>
                <w:rFonts w:ascii="Arial" w:hAnsi="Arial" w:cs="Arial"/>
                <w:color w:val="000000"/>
                <w:sz w:val="20"/>
                <w:szCs w:val="20"/>
              </w:rPr>
              <w:t>Tytuł dokumentu</w:t>
            </w:r>
          </w:p>
        </w:tc>
        <w:tc>
          <w:tcPr>
            <w:tcW w:w="3870" w:type="dxa"/>
            <w:shd w:val="clear" w:color="auto" w:fill="E0E0E0"/>
            <w:vAlign w:val="center"/>
          </w:tcPr>
          <w:p w:rsidR="00AC404D" w:rsidRDefault="00AC404D">
            <w:pPr>
              <w:jc w:val="center"/>
              <w:rPr>
                <w:rFonts w:ascii="Arial" w:hAnsi="Arial" w:cs="Arial"/>
                <w:color w:val="000000"/>
                <w:sz w:val="20"/>
                <w:szCs w:val="20"/>
              </w:rPr>
            </w:pPr>
            <w:r>
              <w:rPr>
                <w:rFonts w:ascii="Arial" w:hAnsi="Arial" w:cs="Arial"/>
                <w:color w:val="000000"/>
                <w:sz w:val="20"/>
                <w:szCs w:val="20"/>
              </w:rPr>
              <w:t>Dotyczy instalacji</w:t>
            </w:r>
          </w:p>
        </w:tc>
      </w:tr>
      <w:tr w:rsidR="00AC404D">
        <w:trPr>
          <w:cantSplit/>
          <w:tblHeader/>
          <w:jc w:val="center"/>
        </w:trPr>
        <w:tc>
          <w:tcPr>
            <w:tcW w:w="893"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1</w:t>
            </w:r>
          </w:p>
        </w:tc>
        <w:tc>
          <w:tcPr>
            <w:tcW w:w="4860" w:type="dxa"/>
            <w:shd w:val="clear" w:color="auto" w:fill="E0E0E0"/>
          </w:tcPr>
          <w:p w:rsidR="00AC404D" w:rsidRDefault="00AC404D">
            <w:pPr>
              <w:jc w:val="center"/>
              <w:rPr>
                <w:rFonts w:ascii="Arial" w:hAnsi="Arial" w:cs="Arial"/>
                <w:color w:val="000000"/>
                <w:sz w:val="16"/>
                <w:szCs w:val="16"/>
              </w:rPr>
            </w:pPr>
            <w:r>
              <w:rPr>
                <w:rFonts w:ascii="Arial" w:hAnsi="Arial" w:cs="Arial"/>
                <w:color w:val="000000"/>
                <w:sz w:val="16"/>
                <w:szCs w:val="16"/>
              </w:rPr>
              <w:t>2</w:t>
            </w:r>
          </w:p>
        </w:tc>
        <w:tc>
          <w:tcPr>
            <w:tcW w:w="3870" w:type="dxa"/>
            <w:shd w:val="clear" w:color="auto" w:fill="E0E0E0"/>
          </w:tcPr>
          <w:p w:rsidR="00AC404D" w:rsidRDefault="00AC404D">
            <w:pPr>
              <w:jc w:val="center"/>
              <w:rPr>
                <w:rFonts w:ascii="Arial" w:hAnsi="Arial" w:cs="Arial"/>
                <w:color w:val="000000"/>
                <w:sz w:val="16"/>
                <w:szCs w:val="16"/>
              </w:rPr>
            </w:pPr>
            <w:r>
              <w:rPr>
                <w:rFonts w:ascii="Arial" w:hAnsi="Arial" w:cs="Arial"/>
                <w:color w:val="000000"/>
                <w:sz w:val="16"/>
                <w:szCs w:val="16"/>
              </w:rPr>
              <w:t>3</w:t>
            </w:r>
          </w:p>
        </w:tc>
      </w:tr>
      <w:tr w:rsidR="00AC404D">
        <w:trPr>
          <w:cantSplit/>
          <w:jc w:val="center"/>
        </w:trPr>
        <w:tc>
          <w:tcPr>
            <w:tcW w:w="893" w:type="dxa"/>
          </w:tcPr>
          <w:p w:rsidR="00AC404D" w:rsidRDefault="00AC404D">
            <w:pPr>
              <w:jc w:val="both"/>
              <w:rPr>
                <w:rFonts w:ascii="Arial" w:hAnsi="Arial" w:cs="Arial"/>
                <w:color w:val="000000"/>
                <w:sz w:val="20"/>
                <w:szCs w:val="20"/>
              </w:rPr>
            </w:pPr>
          </w:p>
        </w:tc>
        <w:tc>
          <w:tcPr>
            <w:tcW w:w="4860" w:type="dxa"/>
          </w:tcPr>
          <w:p w:rsidR="00AC404D" w:rsidRDefault="00AC404D">
            <w:pPr>
              <w:rPr>
                <w:rFonts w:ascii="Arial" w:hAnsi="Arial" w:cs="Arial"/>
                <w:sz w:val="20"/>
                <w:szCs w:val="20"/>
              </w:rPr>
            </w:pPr>
          </w:p>
        </w:tc>
        <w:tc>
          <w:tcPr>
            <w:tcW w:w="3870" w:type="dxa"/>
          </w:tcPr>
          <w:p w:rsidR="00AC404D" w:rsidRDefault="00AC404D">
            <w:pPr>
              <w:jc w:val="both"/>
              <w:rPr>
                <w:rFonts w:ascii="Arial" w:hAnsi="Arial" w:cs="Arial"/>
                <w:color w:val="000000"/>
                <w:sz w:val="20"/>
                <w:szCs w:val="20"/>
              </w:rPr>
            </w:pPr>
          </w:p>
        </w:tc>
      </w:tr>
      <w:tr w:rsidR="00AC404D">
        <w:trPr>
          <w:cantSplit/>
          <w:jc w:val="center"/>
        </w:trPr>
        <w:tc>
          <w:tcPr>
            <w:tcW w:w="893" w:type="dxa"/>
          </w:tcPr>
          <w:p w:rsidR="00AC404D" w:rsidRDefault="00AC404D">
            <w:pPr>
              <w:jc w:val="both"/>
              <w:rPr>
                <w:rFonts w:ascii="Arial" w:hAnsi="Arial" w:cs="Arial"/>
                <w:color w:val="000000"/>
                <w:sz w:val="20"/>
                <w:szCs w:val="20"/>
              </w:rPr>
            </w:pPr>
          </w:p>
        </w:tc>
        <w:tc>
          <w:tcPr>
            <w:tcW w:w="4860" w:type="dxa"/>
          </w:tcPr>
          <w:p w:rsidR="00AC404D" w:rsidRDefault="00AC404D">
            <w:pPr>
              <w:rPr>
                <w:rFonts w:ascii="Arial" w:hAnsi="Arial" w:cs="Arial"/>
                <w:sz w:val="20"/>
                <w:szCs w:val="20"/>
              </w:rPr>
            </w:pPr>
          </w:p>
        </w:tc>
        <w:tc>
          <w:tcPr>
            <w:tcW w:w="3870" w:type="dxa"/>
          </w:tcPr>
          <w:p w:rsidR="00AC404D" w:rsidRDefault="00AC404D">
            <w:pPr>
              <w:jc w:val="both"/>
              <w:rPr>
                <w:rFonts w:ascii="Arial" w:hAnsi="Arial" w:cs="Arial"/>
                <w:color w:val="000000"/>
                <w:sz w:val="20"/>
                <w:szCs w:val="20"/>
              </w:rPr>
            </w:pPr>
          </w:p>
        </w:tc>
      </w:tr>
      <w:tr w:rsidR="00AC404D">
        <w:trPr>
          <w:cantSplit/>
          <w:jc w:val="center"/>
        </w:trPr>
        <w:tc>
          <w:tcPr>
            <w:tcW w:w="893" w:type="dxa"/>
          </w:tcPr>
          <w:p w:rsidR="00AC404D" w:rsidRDefault="00AC404D">
            <w:pPr>
              <w:jc w:val="both"/>
              <w:rPr>
                <w:rFonts w:ascii="Arial" w:hAnsi="Arial" w:cs="Arial"/>
                <w:color w:val="000000"/>
                <w:sz w:val="20"/>
                <w:szCs w:val="20"/>
              </w:rPr>
            </w:pPr>
          </w:p>
        </w:tc>
        <w:tc>
          <w:tcPr>
            <w:tcW w:w="4860" w:type="dxa"/>
          </w:tcPr>
          <w:p w:rsidR="00AC404D" w:rsidRDefault="00AC404D">
            <w:pPr>
              <w:rPr>
                <w:rFonts w:ascii="Arial" w:hAnsi="Arial" w:cs="Arial"/>
                <w:sz w:val="20"/>
                <w:szCs w:val="20"/>
              </w:rPr>
            </w:pPr>
          </w:p>
        </w:tc>
        <w:tc>
          <w:tcPr>
            <w:tcW w:w="3870" w:type="dxa"/>
          </w:tcPr>
          <w:p w:rsidR="00AC404D" w:rsidRDefault="00AC404D">
            <w:pPr>
              <w:jc w:val="both"/>
              <w:rPr>
                <w:rFonts w:ascii="Arial" w:hAnsi="Arial" w:cs="Arial"/>
                <w:color w:val="000000"/>
                <w:sz w:val="20"/>
                <w:szCs w:val="20"/>
              </w:rPr>
            </w:pPr>
          </w:p>
        </w:tc>
      </w:tr>
    </w:tbl>
    <w:p w:rsidR="00AC404D" w:rsidRDefault="00AC404D">
      <w:pPr>
        <w:jc w:val="both"/>
        <w:rPr>
          <w:i/>
          <w:iCs/>
          <w:color w:val="0000FF"/>
          <w:sz w:val="18"/>
          <w:szCs w:val="18"/>
        </w:rPr>
      </w:pPr>
      <w:r>
        <w:rPr>
          <w:i/>
          <w:iCs/>
          <w:color w:val="0000FF"/>
          <w:sz w:val="18"/>
          <w:szCs w:val="18"/>
        </w:rPr>
        <w:t xml:space="preserve">Objaśnienie do kolumn tabeli: </w:t>
      </w:r>
    </w:p>
    <w:p w:rsidR="00AC404D" w:rsidRDefault="00AC404D">
      <w:pPr>
        <w:rPr>
          <w:i/>
          <w:iCs/>
          <w:color w:val="0000FF"/>
          <w:sz w:val="18"/>
          <w:szCs w:val="18"/>
        </w:rPr>
      </w:pPr>
      <w:r>
        <w:rPr>
          <w:i/>
          <w:iCs/>
          <w:color w:val="0000FF"/>
          <w:sz w:val="18"/>
          <w:szCs w:val="18"/>
        </w:rPr>
        <w:t xml:space="preserve">(2) Zestawienie opracowanych </w:t>
      </w:r>
      <w:r w:rsidR="008C2BA4">
        <w:rPr>
          <w:i/>
          <w:iCs/>
          <w:color w:val="0000FF"/>
          <w:sz w:val="18"/>
          <w:szCs w:val="18"/>
        </w:rPr>
        <w:t xml:space="preserve">konkluzji BAT i </w:t>
      </w:r>
      <w:r>
        <w:rPr>
          <w:i/>
          <w:iCs/>
          <w:color w:val="0000FF"/>
          <w:sz w:val="18"/>
          <w:szCs w:val="18"/>
        </w:rPr>
        <w:t>BREFów</w:t>
      </w:r>
      <w:r w:rsidR="00A70A77">
        <w:rPr>
          <w:i/>
          <w:iCs/>
          <w:color w:val="0000FF"/>
          <w:sz w:val="18"/>
          <w:szCs w:val="18"/>
        </w:rPr>
        <w:t xml:space="preserve"> </w:t>
      </w:r>
      <w:r>
        <w:rPr>
          <w:i/>
          <w:iCs/>
          <w:color w:val="0000FF"/>
          <w:sz w:val="18"/>
          <w:szCs w:val="18"/>
        </w:rPr>
        <w:t>znajduje się we wprowadzeniu do Wytycznych</w:t>
      </w:r>
    </w:p>
    <w:p w:rsidR="00AC404D" w:rsidRDefault="00AC404D">
      <w:pPr>
        <w:rPr>
          <w:rFonts w:ascii="Arial" w:hAnsi="Arial" w:cs="Arial"/>
          <w:sz w:val="20"/>
          <w:szCs w:val="20"/>
        </w:rPr>
      </w:pPr>
      <w:r>
        <w:rPr>
          <w:i/>
          <w:iCs/>
          <w:color w:val="0000FF"/>
          <w:sz w:val="18"/>
          <w:szCs w:val="18"/>
        </w:rPr>
        <w:t xml:space="preserve">(3)Należy podać wszystkie instalacje objęte wnioskiem, do których dokument ma zastosowanie </w:t>
      </w:r>
    </w:p>
    <w:p w:rsidR="00AC404D" w:rsidRDefault="00AC404D">
      <w:pPr>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sectPr w:rsidR="00AC404D">
          <w:pgSz w:w="11906" w:h="16838" w:code="9"/>
          <w:pgMar w:top="1134" w:right="1134" w:bottom="1134" w:left="1134" w:header="567" w:footer="567" w:gutter="0"/>
          <w:cols w:space="708"/>
          <w:docGrid w:linePitch="360"/>
        </w:sectPr>
      </w:pPr>
    </w:p>
    <w:p w:rsidR="00AC404D" w:rsidRPr="00B929FC" w:rsidRDefault="00AC404D" w:rsidP="00025C6C">
      <w:pPr>
        <w:pStyle w:val="Nagwek1"/>
      </w:pPr>
      <w:bookmarkStart w:id="38" w:name="_Toc176249016"/>
      <w:bookmarkStart w:id="39" w:name="_Toc190920881"/>
      <w:bookmarkStart w:id="40" w:name="_Toc190921942"/>
      <w:bookmarkStart w:id="41" w:name="_Toc190922619"/>
      <w:bookmarkStart w:id="42" w:name="_Toc191116887"/>
      <w:bookmarkStart w:id="43" w:name="_Toc410983117"/>
      <w:bookmarkEnd w:id="35"/>
      <w:bookmarkEnd w:id="36"/>
      <w:r w:rsidRPr="00B929FC">
        <w:lastRenderedPageBreak/>
        <w:t>CZĘŚĆ OPERACYJNA</w:t>
      </w:r>
      <w:bookmarkEnd w:id="38"/>
      <w:bookmarkEnd w:id="39"/>
      <w:bookmarkEnd w:id="40"/>
      <w:bookmarkEnd w:id="41"/>
      <w:bookmarkEnd w:id="42"/>
      <w:bookmarkEnd w:id="43"/>
    </w:p>
    <w:p w:rsidR="00AC404D" w:rsidRDefault="00AC404D" w:rsidP="00025C6C">
      <w:pPr>
        <w:pStyle w:val="Nagwek2"/>
      </w:pPr>
      <w:bookmarkStart w:id="44" w:name="_Toc17707131"/>
      <w:bookmarkStart w:id="45" w:name="_Toc32598455"/>
      <w:bookmarkStart w:id="46" w:name="_Toc190920882"/>
      <w:bookmarkStart w:id="47" w:name="_Toc190921943"/>
      <w:bookmarkStart w:id="48" w:name="_Toc190922620"/>
      <w:bookmarkStart w:id="49" w:name="_Toc191116888"/>
      <w:bookmarkStart w:id="50" w:name="_Toc410983118"/>
      <w:r>
        <w:t>Informacje ogólne o przedmiocie wniosku</w:t>
      </w:r>
      <w:bookmarkEnd w:id="44"/>
      <w:bookmarkEnd w:id="45"/>
      <w:bookmarkEnd w:id="46"/>
      <w:bookmarkEnd w:id="47"/>
      <w:bookmarkEnd w:id="48"/>
      <w:bookmarkEnd w:id="49"/>
      <w:bookmarkEnd w:id="50"/>
    </w:p>
    <w:p w:rsidR="00AC404D" w:rsidRDefault="00AC404D">
      <w:pPr>
        <w:jc w:val="both"/>
        <w:rPr>
          <w:i/>
          <w:iCs/>
          <w:color w:val="0000FF"/>
          <w:sz w:val="20"/>
          <w:szCs w:val="20"/>
        </w:rPr>
      </w:pPr>
      <w:bookmarkStart w:id="51" w:name="_Toc527365649"/>
      <w:r>
        <w:rPr>
          <w:i/>
          <w:iCs/>
          <w:color w:val="0000FF"/>
          <w:sz w:val="20"/>
          <w:szCs w:val="20"/>
        </w:rPr>
        <w:t>Komentarz:</w:t>
      </w:r>
    </w:p>
    <w:p w:rsidR="00AC404D" w:rsidRPr="00417A53" w:rsidRDefault="00AC404D">
      <w:pPr>
        <w:jc w:val="both"/>
        <w:rPr>
          <w:rFonts w:ascii="Arial" w:hAnsi="Arial" w:cs="Arial"/>
          <w:sz w:val="20"/>
          <w:szCs w:val="20"/>
          <w:shd w:val="clear" w:color="auto" w:fill="E6E6E6"/>
        </w:rPr>
      </w:pPr>
      <w:r>
        <w:rPr>
          <w:i/>
          <w:iCs/>
          <w:color w:val="0000FF"/>
          <w:sz w:val="20"/>
          <w:szCs w:val="20"/>
        </w:rPr>
        <w:t xml:space="preserve">Ten rozdział wniosku powinien zawierać informacje przedstawiające charakterystykę instalacji będących przedmiotem wniosku. </w:t>
      </w:r>
      <w:bookmarkEnd w:id="51"/>
      <w:r>
        <w:rPr>
          <w:i/>
          <w:iCs/>
          <w:color w:val="0000FF"/>
          <w:sz w:val="20"/>
          <w:szCs w:val="20"/>
        </w:rPr>
        <w:t xml:space="preserve">W przypadku </w:t>
      </w:r>
      <w:r w:rsidR="00914631">
        <w:rPr>
          <w:i/>
          <w:iCs/>
          <w:color w:val="0000FF"/>
          <w:sz w:val="20"/>
          <w:szCs w:val="20"/>
        </w:rPr>
        <w:t xml:space="preserve">wniosku związanego ze zmiana funkcjonowania instalacji </w:t>
      </w:r>
      <w:r>
        <w:rPr>
          <w:i/>
          <w:iCs/>
          <w:color w:val="0000FF"/>
          <w:sz w:val="20"/>
          <w:szCs w:val="20"/>
        </w:rPr>
        <w:t>należy opisać zakres zmian</w:t>
      </w:r>
      <w:r w:rsidR="00914631">
        <w:rPr>
          <w:i/>
          <w:iCs/>
          <w:color w:val="0000FF"/>
          <w:sz w:val="20"/>
          <w:szCs w:val="20"/>
        </w:rPr>
        <w:t xml:space="preserve"> – w tym </w:t>
      </w:r>
      <w:r>
        <w:rPr>
          <w:i/>
          <w:iCs/>
          <w:color w:val="0000FF"/>
          <w:sz w:val="20"/>
          <w:szCs w:val="20"/>
        </w:rPr>
        <w:t xml:space="preserve">uznanych za istotne </w:t>
      </w:r>
      <w:r w:rsidR="00914631">
        <w:rPr>
          <w:i/>
          <w:iCs/>
          <w:color w:val="0000FF"/>
          <w:sz w:val="20"/>
          <w:szCs w:val="20"/>
        </w:rPr>
        <w:t xml:space="preserve">- </w:t>
      </w:r>
      <w:r>
        <w:rPr>
          <w:i/>
          <w:iCs/>
          <w:color w:val="0000FF"/>
          <w:sz w:val="20"/>
          <w:szCs w:val="20"/>
        </w:rPr>
        <w:t>oraz terminy zakończenia podjętych modernizacji.</w:t>
      </w:r>
      <w:bookmarkStart w:id="52" w:name="_Toc527365650"/>
      <w:bookmarkStart w:id="53" w:name="_Toc527365750"/>
      <w:bookmarkStart w:id="54" w:name="_Toc527366962"/>
      <w:bookmarkStart w:id="55" w:name="_Toc17707132"/>
      <w:bookmarkStart w:id="56" w:name="_Toc32598456"/>
    </w:p>
    <w:p w:rsidR="00AC404D" w:rsidRDefault="00AC404D" w:rsidP="000A6F17">
      <w:pPr>
        <w:pStyle w:val="Nagwek3"/>
      </w:pPr>
      <w:bookmarkStart w:id="57" w:name="_Toc190920883"/>
      <w:bookmarkStart w:id="58" w:name="_Toc190921944"/>
      <w:bookmarkStart w:id="59" w:name="_Toc190922621"/>
      <w:bookmarkStart w:id="60" w:name="_Toc191116889"/>
      <w:bookmarkStart w:id="61" w:name="_Toc410983119"/>
      <w:r>
        <w:t>Zakres wniosku</w:t>
      </w:r>
      <w:bookmarkEnd w:id="52"/>
      <w:bookmarkEnd w:id="53"/>
      <w:bookmarkEnd w:id="54"/>
      <w:bookmarkEnd w:id="55"/>
      <w:bookmarkEnd w:id="56"/>
      <w:bookmarkEnd w:id="57"/>
      <w:bookmarkEnd w:id="58"/>
      <w:bookmarkEnd w:id="59"/>
      <w:bookmarkEnd w:id="60"/>
      <w:bookmarkEnd w:id="61"/>
    </w:p>
    <w:p w:rsidR="00AC404D" w:rsidRDefault="00AC404D">
      <w:pPr>
        <w:jc w:val="both"/>
        <w:rPr>
          <w:i/>
          <w:iCs/>
          <w:color w:val="0000FF"/>
          <w:sz w:val="20"/>
          <w:szCs w:val="20"/>
        </w:rPr>
      </w:pPr>
      <w:r>
        <w:rPr>
          <w:i/>
          <w:iCs/>
          <w:color w:val="0000FF"/>
          <w:sz w:val="20"/>
          <w:szCs w:val="20"/>
        </w:rPr>
        <w:t>Komentarz:</w:t>
      </w:r>
    </w:p>
    <w:p w:rsidR="00AC404D" w:rsidRDefault="00AC404D">
      <w:pPr>
        <w:jc w:val="both"/>
        <w:rPr>
          <w:i/>
          <w:iCs/>
          <w:color w:val="0000FF"/>
          <w:sz w:val="20"/>
          <w:szCs w:val="20"/>
        </w:rPr>
      </w:pPr>
      <w:r>
        <w:rPr>
          <w:i/>
          <w:iCs/>
          <w:color w:val="0000FF"/>
          <w:sz w:val="20"/>
          <w:szCs w:val="20"/>
        </w:rPr>
        <w:t xml:space="preserve">Zakres przedmiotowy wniosku o wydanie pozwolenia zintegrowanego determinuje zakres przedmiotowy wydanego na jego podstawie pozwolenia. Istnieje możliwość objęcia wnioskiem jednej lub kilku instalacji. </w:t>
      </w:r>
      <w:r w:rsidR="006C16DA">
        <w:rPr>
          <w:i/>
          <w:iCs/>
          <w:color w:val="0000FF"/>
          <w:sz w:val="20"/>
          <w:szCs w:val="20"/>
        </w:rPr>
        <w:t>I</w:t>
      </w:r>
      <w:r>
        <w:rPr>
          <w:i/>
          <w:iCs/>
          <w:color w:val="0000FF"/>
          <w:sz w:val="20"/>
          <w:szCs w:val="20"/>
        </w:rPr>
        <w:t xml:space="preserve">nstalacje wymagające pozwolenia zintegrowanego położone na terenie jednego zakładu </w:t>
      </w:r>
      <w:r w:rsidR="006C16DA">
        <w:rPr>
          <w:i/>
          <w:iCs/>
          <w:color w:val="0000FF"/>
          <w:sz w:val="20"/>
          <w:szCs w:val="20"/>
        </w:rPr>
        <w:t xml:space="preserve">można </w:t>
      </w:r>
      <w:r>
        <w:rPr>
          <w:i/>
          <w:iCs/>
          <w:color w:val="0000FF"/>
          <w:sz w:val="20"/>
          <w:szCs w:val="20"/>
        </w:rPr>
        <w:t>ob</w:t>
      </w:r>
      <w:r w:rsidR="006C16DA">
        <w:rPr>
          <w:i/>
          <w:iCs/>
          <w:color w:val="0000FF"/>
          <w:sz w:val="20"/>
          <w:szCs w:val="20"/>
        </w:rPr>
        <w:t xml:space="preserve">jąć </w:t>
      </w:r>
      <w:r>
        <w:rPr>
          <w:i/>
          <w:iCs/>
          <w:color w:val="0000FF"/>
          <w:sz w:val="20"/>
          <w:szCs w:val="20"/>
        </w:rPr>
        <w:t>jednym pozwoleniem zintegrowanym</w:t>
      </w:r>
      <w:r>
        <w:rPr>
          <w:rStyle w:val="Odwoanieprzypisudolnego"/>
          <w:i/>
          <w:iCs/>
          <w:color w:val="0000FF"/>
          <w:sz w:val="20"/>
          <w:szCs w:val="20"/>
        </w:rPr>
        <w:footnoteReference w:id="7"/>
      </w:r>
      <w:r>
        <w:rPr>
          <w:i/>
          <w:iCs/>
          <w:color w:val="0000FF"/>
          <w:sz w:val="20"/>
          <w:szCs w:val="20"/>
        </w:rPr>
        <w:t>. Na wniosek prowadzącego instalacje pozwoleniem zintegrowanym można objąć instalacje niewymagające pozwolenia zintegrowanego położone na terenie tego samego zakładu, co instalacja wymagająca pozwolenia zintegrowanego</w:t>
      </w:r>
      <w:r>
        <w:rPr>
          <w:rStyle w:val="Odwoanieprzypisudolnego"/>
          <w:i/>
          <w:iCs/>
          <w:color w:val="0000FF"/>
          <w:sz w:val="20"/>
          <w:szCs w:val="20"/>
        </w:rPr>
        <w:footnoteReference w:id="8"/>
      </w:r>
      <w:r>
        <w:rPr>
          <w:i/>
          <w:iCs/>
          <w:color w:val="0000FF"/>
          <w:sz w:val="20"/>
          <w:szCs w:val="20"/>
        </w:rPr>
        <w:t xml:space="preserve">. Istnieje także możliwość objęcia </w:t>
      </w:r>
      <w:r w:rsidR="00914631">
        <w:rPr>
          <w:i/>
          <w:iCs/>
          <w:color w:val="0000FF"/>
          <w:sz w:val="20"/>
          <w:szCs w:val="20"/>
        </w:rPr>
        <w:t xml:space="preserve">odrębnymi pozwoleniami </w:t>
      </w:r>
      <w:r>
        <w:rPr>
          <w:i/>
          <w:iCs/>
          <w:color w:val="0000FF"/>
          <w:sz w:val="20"/>
          <w:szCs w:val="20"/>
        </w:rPr>
        <w:t xml:space="preserve">każdej z instalacji </w:t>
      </w:r>
      <w:r w:rsidR="00914631">
        <w:rPr>
          <w:i/>
          <w:iCs/>
          <w:color w:val="0000FF"/>
          <w:sz w:val="20"/>
          <w:szCs w:val="20"/>
        </w:rPr>
        <w:t xml:space="preserve">wymagających pozwolenia zintegrowanego </w:t>
      </w:r>
      <w:r>
        <w:rPr>
          <w:i/>
          <w:iCs/>
          <w:color w:val="0000FF"/>
          <w:sz w:val="20"/>
          <w:szCs w:val="20"/>
        </w:rPr>
        <w:t>położon</w:t>
      </w:r>
      <w:r w:rsidR="00914631">
        <w:rPr>
          <w:i/>
          <w:iCs/>
          <w:color w:val="0000FF"/>
          <w:sz w:val="20"/>
          <w:szCs w:val="20"/>
        </w:rPr>
        <w:t>ej</w:t>
      </w:r>
      <w:r>
        <w:rPr>
          <w:i/>
          <w:iCs/>
          <w:color w:val="0000FF"/>
          <w:sz w:val="20"/>
          <w:szCs w:val="20"/>
        </w:rPr>
        <w:t xml:space="preserve"> na terenie jednego zakładu</w:t>
      </w:r>
      <w:r>
        <w:rPr>
          <w:rStyle w:val="Odwoanieprzypisudolnego"/>
          <w:i/>
          <w:iCs/>
          <w:color w:val="0000FF"/>
          <w:sz w:val="20"/>
          <w:szCs w:val="20"/>
        </w:rPr>
        <w:footnoteReference w:id="9"/>
      </w:r>
      <w:r>
        <w:rPr>
          <w:i/>
          <w:iCs/>
          <w:color w:val="0000FF"/>
          <w:sz w:val="20"/>
          <w:szCs w:val="20"/>
        </w:rPr>
        <w:t xml:space="preserve">. </w:t>
      </w:r>
    </w:p>
    <w:p w:rsidR="00AC404D" w:rsidRDefault="00AC404D">
      <w:pPr>
        <w:jc w:val="both"/>
        <w:rPr>
          <w:i/>
          <w:iCs/>
          <w:color w:val="0000FF"/>
          <w:sz w:val="20"/>
          <w:szCs w:val="20"/>
        </w:rPr>
      </w:pPr>
    </w:p>
    <w:p w:rsidR="00AC404D" w:rsidRDefault="00AC404D">
      <w:pPr>
        <w:rPr>
          <w:rFonts w:ascii="Arial" w:hAnsi="Arial" w:cs="Arial"/>
          <w:sz w:val="20"/>
          <w:szCs w:val="20"/>
        </w:rPr>
      </w:pPr>
      <w:r>
        <w:rPr>
          <w:rFonts w:ascii="Arial" w:hAnsi="Arial" w:cs="Arial"/>
          <w:sz w:val="20"/>
          <w:szCs w:val="20"/>
        </w:rPr>
        <w:t xml:space="preserve">Przedmiotem niniejszego wniosku jest określenie warunków pozwolenia zintegrowanego na prowadzenie następujących instalacji: </w:t>
      </w:r>
    </w:p>
    <w:p w:rsidR="00AC404D" w:rsidRDefault="00AC404D">
      <w:pPr>
        <w:rPr>
          <w:rFonts w:ascii="Arial" w:hAnsi="Arial" w:cs="Arial"/>
          <w:sz w:val="20"/>
          <w:szCs w:val="20"/>
        </w:rPr>
      </w:pPr>
    </w:p>
    <w:p w:rsidR="00AC404D" w:rsidRDefault="00AC404D">
      <w:pPr>
        <w:rPr>
          <w:rFonts w:ascii="Arial" w:hAnsi="Arial" w:cs="Arial"/>
          <w:sz w:val="20"/>
          <w:szCs w:val="20"/>
        </w:rPr>
      </w:pPr>
      <w:r>
        <w:rPr>
          <w:rFonts w:ascii="Arial" w:hAnsi="Arial" w:cs="Arial"/>
          <w:sz w:val="20"/>
          <w:szCs w:val="20"/>
        </w:rPr>
        <w:t xml:space="preserve">1. Instalacje wymienione w </w:t>
      </w:r>
      <w:r w:rsidR="00DD6318" w:rsidRPr="00DD6318">
        <w:rPr>
          <w:rFonts w:ascii="Arial" w:hAnsi="Arial" w:cs="Arial"/>
          <w:sz w:val="20"/>
          <w:szCs w:val="20"/>
        </w:rPr>
        <w:t>Rozporządzenie Ministra Środowiska z dnia 27 sierpnia 2014 r. w sprawie rodzajów instalacji mogących powodować znaczne zanieczyszczenie poszczególnych elementów przyrodniczych albo środowiska jako całości (Dz. U. z 2014 r. poz. 1169).</w:t>
      </w:r>
    </w:p>
    <w:p w:rsidR="00AC404D" w:rsidRDefault="00AC404D">
      <w:pPr>
        <w:ind w:left="360"/>
        <w:rPr>
          <w:rFonts w:ascii="Arial" w:hAnsi="Arial" w:cs="Arial"/>
          <w:sz w:val="20"/>
          <w:szCs w:val="20"/>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
        <w:gridCol w:w="4297"/>
        <w:gridCol w:w="2080"/>
        <w:gridCol w:w="2054"/>
      </w:tblGrid>
      <w:tr w:rsidR="00AC404D">
        <w:trPr>
          <w:tblHeader/>
          <w:jc w:val="center"/>
        </w:trPr>
        <w:tc>
          <w:tcPr>
            <w:tcW w:w="9385" w:type="dxa"/>
            <w:gridSpan w:val="4"/>
            <w:shd w:val="clear" w:color="auto" w:fill="E0E0E0"/>
          </w:tcPr>
          <w:p w:rsidR="00EB2F87" w:rsidRDefault="00EB2F87" w:rsidP="005F1FF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bCs/>
                <w:sz w:val="20"/>
                <w:szCs w:val="20"/>
              </w:rPr>
            </w:pPr>
            <w:bookmarkStart w:id="62" w:name="_Toc190921945"/>
            <w:r w:rsidRPr="00025C6C">
              <w:rPr>
                <w:rFonts w:ascii="Arial" w:hAnsi="Arial" w:cs="Arial"/>
                <w:b/>
                <w:sz w:val="20"/>
                <w:szCs w:val="20"/>
              </w:rPr>
              <w:t xml:space="preserve">Tabela </w:t>
            </w:r>
            <w:r>
              <w:rPr>
                <w:rFonts w:ascii="Arial" w:hAnsi="Arial" w:cs="Arial"/>
                <w:b/>
                <w:sz w:val="20"/>
                <w:szCs w:val="20"/>
              </w:rPr>
              <w:t>3</w:t>
            </w:r>
            <w:r w:rsidR="00C42CB6" w:rsidRPr="00025C6C">
              <w:rPr>
                <w:rFonts w:ascii="Arial" w:hAnsi="Arial" w:cs="Arial"/>
                <w:b/>
                <w:sz w:val="20"/>
                <w:szCs w:val="20"/>
              </w:rPr>
              <w:fldChar w:fldCharType="begin"/>
            </w:r>
            <w:r w:rsidRPr="00025C6C">
              <w:rPr>
                <w:rFonts w:ascii="Arial" w:hAnsi="Arial" w:cs="Arial"/>
                <w:b/>
                <w:sz w:val="20"/>
                <w:szCs w:val="20"/>
              </w:rPr>
              <w:instrText xml:space="preserve"> STYLEREF 2 \s </w:instrText>
            </w:r>
            <w:r w:rsidR="00C42CB6" w:rsidRPr="00025C6C">
              <w:rPr>
                <w:rFonts w:ascii="Arial" w:hAnsi="Arial" w:cs="Arial"/>
                <w:b/>
                <w:sz w:val="20"/>
                <w:szCs w:val="20"/>
              </w:rPr>
              <w:fldChar w:fldCharType="separate"/>
            </w:r>
            <w:r w:rsidR="00DF0E97">
              <w:rPr>
                <w:rFonts w:ascii="Arial" w:hAnsi="Arial" w:cs="Arial"/>
                <w:b/>
                <w:noProof/>
                <w:sz w:val="20"/>
                <w:szCs w:val="20"/>
              </w:rPr>
              <w:t>3.1</w:t>
            </w:r>
            <w:r w:rsidR="00C42CB6" w:rsidRPr="00025C6C">
              <w:rPr>
                <w:rFonts w:ascii="Arial" w:hAnsi="Arial" w:cs="Arial"/>
                <w:b/>
                <w:noProof/>
                <w:sz w:val="20"/>
                <w:szCs w:val="20"/>
              </w:rPr>
              <w:fldChar w:fldCharType="end"/>
            </w:r>
            <w:r>
              <w:rPr>
                <w:rFonts w:ascii="Arial" w:hAnsi="Arial" w:cs="Arial"/>
                <w:b/>
                <w:noProof/>
                <w:sz w:val="20"/>
                <w:szCs w:val="20"/>
              </w:rPr>
              <w:t>1</w:t>
            </w:r>
            <w:r w:rsidRPr="00025C6C">
              <w:rPr>
                <w:rFonts w:ascii="Arial" w:hAnsi="Arial" w:cs="Arial"/>
                <w:b/>
                <w:sz w:val="20"/>
                <w:szCs w:val="20"/>
              </w:rPr>
              <w:noBreakHyphen/>
            </w:r>
            <w:r>
              <w:rPr>
                <w:rFonts w:ascii="Arial" w:hAnsi="Arial" w:cs="Arial"/>
                <w:b/>
                <w:sz w:val="20"/>
                <w:szCs w:val="20"/>
              </w:rPr>
              <w:t>1</w:t>
            </w:r>
            <w:r w:rsidRPr="00025C6C">
              <w:rPr>
                <w:rFonts w:ascii="Arial" w:hAnsi="Arial" w:cs="Arial"/>
                <w:b/>
                <w:sz w:val="20"/>
                <w:szCs w:val="20"/>
              </w:rPr>
              <w:t xml:space="preserve">: </w:t>
            </w:r>
            <w:r w:rsidRPr="00025C6C">
              <w:rPr>
                <w:rFonts w:ascii="Arial" w:hAnsi="Arial" w:cs="Arial"/>
                <w:b/>
                <w:bCs/>
                <w:sz w:val="20"/>
                <w:szCs w:val="20"/>
              </w:rPr>
              <w:t>Inne dokumenty zawierające dane, na które wnioskodawca powołuje się we wniosku</w:t>
            </w:r>
          </w:p>
          <w:p w:rsidR="00AC404D" w:rsidRDefault="00AC404D" w:rsidP="005F1FF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Pr>
                <w:rFonts w:ascii="Arial" w:hAnsi="Arial" w:cs="Arial"/>
                <w:b/>
                <w:bCs/>
                <w:sz w:val="20"/>
                <w:szCs w:val="20"/>
              </w:rPr>
              <w:t xml:space="preserve">Tabela </w:t>
            </w:r>
            <w:r w:rsidR="005F1FFD">
              <w:rPr>
                <w:rFonts w:ascii="Arial" w:hAnsi="Arial" w:cs="Arial"/>
                <w:b/>
                <w:bCs/>
                <w:sz w:val="20"/>
                <w:szCs w:val="20"/>
              </w:rPr>
              <w:t>3.1</w:t>
            </w:r>
            <w:r>
              <w:rPr>
                <w:rFonts w:ascii="Arial" w:hAnsi="Arial" w:cs="Arial"/>
                <w:b/>
                <w:bCs/>
                <w:sz w:val="20"/>
                <w:szCs w:val="20"/>
              </w:rPr>
              <w:t>-1 Instalacje wymagające pozwolenia zintegrowanego objęte niniejszym wnioskiem</w:t>
            </w:r>
            <w:bookmarkEnd w:id="62"/>
          </w:p>
        </w:tc>
      </w:tr>
      <w:tr w:rsidR="00AC404D">
        <w:trPr>
          <w:tblHeader/>
          <w:jc w:val="center"/>
        </w:trPr>
        <w:tc>
          <w:tcPr>
            <w:tcW w:w="954" w:type="dxa"/>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Kod instalacji</w:t>
            </w:r>
          </w:p>
        </w:tc>
        <w:tc>
          <w:tcPr>
            <w:tcW w:w="4297" w:type="dxa"/>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Oznaczenie i rodzaj instalacji</w:t>
            </w:r>
          </w:p>
        </w:tc>
        <w:tc>
          <w:tcPr>
            <w:tcW w:w="2080" w:type="dxa"/>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Zdolność produkcyjna</w:t>
            </w:r>
          </w:p>
        </w:tc>
        <w:tc>
          <w:tcPr>
            <w:tcW w:w="2054" w:type="dxa"/>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Status</w:t>
            </w:r>
          </w:p>
        </w:tc>
      </w:tr>
      <w:tr w:rsidR="00AC404D">
        <w:trPr>
          <w:tblHeader/>
          <w:jc w:val="center"/>
        </w:trPr>
        <w:tc>
          <w:tcPr>
            <w:tcW w:w="954"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1</w:t>
            </w:r>
          </w:p>
        </w:tc>
        <w:tc>
          <w:tcPr>
            <w:tcW w:w="4297"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2</w:t>
            </w:r>
          </w:p>
        </w:tc>
        <w:tc>
          <w:tcPr>
            <w:tcW w:w="2080"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3</w:t>
            </w:r>
          </w:p>
        </w:tc>
        <w:tc>
          <w:tcPr>
            <w:tcW w:w="2054"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4</w:t>
            </w:r>
          </w:p>
        </w:tc>
      </w:tr>
      <w:tr w:rsidR="00AC404D">
        <w:trPr>
          <w:jc w:val="center"/>
        </w:trPr>
        <w:tc>
          <w:tcPr>
            <w:tcW w:w="954" w:type="dxa"/>
          </w:tcPr>
          <w:p w:rsidR="00AC404D" w:rsidRDefault="00AC404D">
            <w:pPr>
              <w:rPr>
                <w:rFonts w:ascii="Arial" w:hAnsi="Arial" w:cs="Arial"/>
                <w:sz w:val="20"/>
                <w:szCs w:val="20"/>
              </w:rPr>
            </w:pPr>
          </w:p>
        </w:tc>
        <w:tc>
          <w:tcPr>
            <w:tcW w:w="4297" w:type="dxa"/>
          </w:tcPr>
          <w:p w:rsidR="00AC404D" w:rsidRDefault="00AC404D">
            <w:pPr>
              <w:rPr>
                <w:rFonts w:ascii="Arial" w:hAnsi="Arial" w:cs="Arial"/>
                <w:sz w:val="20"/>
                <w:szCs w:val="20"/>
              </w:rPr>
            </w:pPr>
          </w:p>
        </w:tc>
        <w:tc>
          <w:tcPr>
            <w:tcW w:w="2080" w:type="dxa"/>
          </w:tcPr>
          <w:p w:rsidR="00AC404D" w:rsidRDefault="00AC404D">
            <w:pPr>
              <w:rPr>
                <w:rFonts w:ascii="Arial" w:hAnsi="Arial" w:cs="Arial"/>
                <w:sz w:val="20"/>
                <w:szCs w:val="20"/>
              </w:rPr>
            </w:pPr>
          </w:p>
        </w:tc>
        <w:tc>
          <w:tcPr>
            <w:tcW w:w="2054" w:type="dxa"/>
          </w:tcPr>
          <w:p w:rsidR="00AC404D" w:rsidRDefault="00AC404D">
            <w:pPr>
              <w:rPr>
                <w:rFonts w:ascii="Arial" w:hAnsi="Arial" w:cs="Arial"/>
                <w:sz w:val="20"/>
                <w:szCs w:val="20"/>
              </w:rPr>
            </w:pPr>
          </w:p>
        </w:tc>
      </w:tr>
      <w:tr w:rsidR="00AC404D">
        <w:trPr>
          <w:jc w:val="center"/>
        </w:trPr>
        <w:tc>
          <w:tcPr>
            <w:tcW w:w="954" w:type="dxa"/>
          </w:tcPr>
          <w:p w:rsidR="00AC404D" w:rsidRDefault="00AC404D">
            <w:pPr>
              <w:rPr>
                <w:rFonts w:ascii="Arial" w:hAnsi="Arial" w:cs="Arial"/>
                <w:sz w:val="20"/>
                <w:szCs w:val="20"/>
              </w:rPr>
            </w:pPr>
          </w:p>
        </w:tc>
        <w:tc>
          <w:tcPr>
            <w:tcW w:w="4297" w:type="dxa"/>
          </w:tcPr>
          <w:p w:rsidR="00AC404D" w:rsidRDefault="00AC404D">
            <w:pPr>
              <w:rPr>
                <w:rFonts w:ascii="Arial" w:hAnsi="Arial" w:cs="Arial"/>
                <w:sz w:val="20"/>
                <w:szCs w:val="20"/>
              </w:rPr>
            </w:pPr>
          </w:p>
        </w:tc>
        <w:tc>
          <w:tcPr>
            <w:tcW w:w="2080" w:type="dxa"/>
          </w:tcPr>
          <w:p w:rsidR="00AC404D" w:rsidRDefault="00AC404D">
            <w:pPr>
              <w:rPr>
                <w:rFonts w:ascii="Arial" w:hAnsi="Arial" w:cs="Arial"/>
                <w:sz w:val="20"/>
                <w:szCs w:val="20"/>
              </w:rPr>
            </w:pPr>
          </w:p>
        </w:tc>
        <w:tc>
          <w:tcPr>
            <w:tcW w:w="2054" w:type="dxa"/>
          </w:tcPr>
          <w:p w:rsidR="00AC404D" w:rsidRDefault="00AC404D">
            <w:pPr>
              <w:rPr>
                <w:rFonts w:ascii="Arial" w:hAnsi="Arial" w:cs="Arial"/>
                <w:sz w:val="20"/>
                <w:szCs w:val="20"/>
              </w:rPr>
            </w:pPr>
          </w:p>
        </w:tc>
      </w:tr>
      <w:tr w:rsidR="00AC404D">
        <w:trPr>
          <w:jc w:val="center"/>
        </w:trPr>
        <w:tc>
          <w:tcPr>
            <w:tcW w:w="954" w:type="dxa"/>
          </w:tcPr>
          <w:p w:rsidR="00AC404D" w:rsidRDefault="00AC404D">
            <w:pPr>
              <w:rPr>
                <w:rFonts w:ascii="Arial" w:hAnsi="Arial" w:cs="Arial"/>
                <w:sz w:val="20"/>
                <w:szCs w:val="20"/>
              </w:rPr>
            </w:pPr>
          </w:p>
        </w:tc>
        <w:tc>
          <w:tcPr>
            <w:tcW w:w="4297" w:type="dxa"/>
          </w:tcPr>
          <w:p w:rsidR="00AC404D" w:rsidRDefault="00AC404D">
            <w:pPr>
              <w:rPr>
                <w:rFonts w:ascii="Arial" w:hAnsi="Arial" w:cs="Arial"/>
                <w:sz w:val="20"/>
                <w:szCs w:val="20"/>
              </w:rPr>
            </w:pPr>
          </w:p>
        </w:tc>
        <w:tc>
          <w:tcPr>
            <w:tcW w:w="2080" w:type="dxa"/>
          </w:tcPr>
          <w:p w:rsidR="00AC404D" w:rsidRDefault="00AC404D">
            <w:pPr>
              <w:rPr>
                <w:rFonts w:ascii="Arial" w:hAnsi="Arial" w:cs="Arial"/>
                <w:sz w:val="20"/>
                <w:szCs w:val="20"/>
              </w:rPr>
            </w:pPr>
          </w:p>
        </w:tc>
        <w:tc>
          <w:tcPr>
            <w:tcW w:w="2054" w:type="dxa"/>
          </w:tcPr>
          <w:p w:rsidR="00AC404D" w:rsidRDefault="00AC404D">
            <w:pPr>
              <w:rPr>
                <w:rFonts w:ascii="Arial" w:hAnsi="Arial" w:cs="Arial"/>
                <w:sz w:val="20"/>
                <w:szCs w:val="20"/>
              </w:rPr>
            </w:pPr>
          </w:p>
        </w:tc>
      </w:tr>
    </w:tbl>
    <w:p w:rsidR="00AC404D" w:rsidRDefault="00AC404D">
      <w:pPr>
        <w:jc w:val="both"/>
        <w:rPr>
          <w:i/>
          <w:iCs/>
          <w:color w:val="0000FF"/>
          <w:sz w:val="18"/>
          <w:szCs w:val="18"/>
        </w:rPr>
      </w:pPr>
      <w:r>
        <w:rPr>
          <w:i/>
          <w:iCs/>
          <w:color w:val="0000FF"/>
          <w:sz w:val="18"/>
          <w:szCs w:val="18"/>
        </w:rPr>
        <w:t xml:space="preserve">Objaśnienie do kolumn tabeli: </w:t>
      </w:r>
    </w:p>
    <w:p w:rsidR="00AC404D" w:rsidRDefault="00AC404D">
      <w:pPr>
        <w:jc w:val="both"/>
        <w:rPr>
          <w:i/>
          <w:iCs/>
          <w:color w:val="0000FF"/>
          <w:sz w:val="18"/>
          <w:szCs w:val="18"/>
        </w:rPr>
      </w:pPr>
      <w:r>
        <w:rPr>
          <w:i/>
          <w:iCs/>
          <w:color w:val="0000FF"/>
          <w:sz w:val="18"/>
          <w:szCs w:val="18"/>
        </w:rPr>
        <w:t>(1) Każda z wymienionych instalacji powinna być oznaczona w sposób jednoznaczny wewnętrznym kodem np. I1, I2, I3 itd.</w:t>
      </w:r>
    </w:p>
    <w:p w:rsidR="00AC404D" w:rsidRDefault="00AC404D">
      <w:pPr>
        <w:jc w:val="both"/>
        <w:rPr>
          <w:i/>
          <w:iCs/>
          <w:color w:val="0000FF"/>
          <w:sz w:val="18"/>
          <w:szCs w:val="18"/>
        </w:rPr>
      </w:pPr>
      <w:r>
        <w:rPr>
          <w:i/>
          <w:iCs/>
          <w:color w:val="0000FF"/>
          <w:sz w:val="18"/>
          <w:szCs w:val="18"/>
        </w:rPr>
        <w:t xml:space="preserve">(2) Należy zakwalifikować instalację zgodnie z Rozporządzeniem o rodzajach instalacji oraz podać oznaczenie numeryczne zgodne z porządkiem przedstawionym w załączniku do tego rozporządzenia. </w:t>
      </w:r>
    </w:p>
    <w:p w:rsidR="00AC404D" w:rsidRDefault="00AC404D">
      <w:pPr>
        <w:jc w:val="both"/>
        <w:rPr>
          <w:i/>
          <w:iCs/>
          <w:color w:val="0000FF"/>
          <w:sz w:val="18"/>
          <w:szCs w:val="18"/>
        </w:rPr>
      </w:pPr>
      <w:r>
        <w:rPr>
          <w:i/>
          <w:iCs/>
          <w:color w:val="0000FF"/>
          <w:sz w:val="18"/>
          <w:szCs w:val="18"/>
        </w:rPr>
        <w:t>(3) Należy podać parametry charakteryzujące maksymalną teoretyczną wydajność instalacji w jednostkach określonych dla każdego rodzaju instalacji w załączniku do Rozporządzenia o rodzajach instalacji. W przypadku, gdy w załączniku do rozporządzenia nie podano odpowiednich wartości należy zastosować jednostkę ogólnie stosowaną dla danego rodzaju instalacji.</w:t>
      </w:r>
    </w:p>
    <w:p w:rsidR="00AC404D" w:rsidRDefault="00AC404D">
      <w:pPr>
        <w:jc w:val="both"/>
        <w:rPr>
          <w:i/>
          <w:iCs/>
          <w:color w:val="0000FF"/>
          <w:sz w:val="18"/>
          <w:szCs w:val="18"/>
        </w:rPr>
      </w:pPr>
      <w:r>
        <w:rPr>
          <w:i/>
          <w:iCs/>
          <w:color w:val="0000FF"/>
          <w:sz w:val="18"/>
          <w:szCs w:val="18"/>
        </w:rPr>
        <w:t xml:space="preserve">(4) Należy określić, czy wniosek dotyczy instalacji istniejącej / nowej / istotnie zmienionej. W przypadku instalacji nowej lub istotnie zmienionej należy podać przewidywane daty zakończenia budowy/zmian oraz rozpoczęcia użytkowania. </w:t>
      </w:r>
    </w:p>
    <w:p w:rsidR="00AC404D" w:rsidRDefault="00AC404D">
      <w:pPr>
        <w:jc w:val="both"/>
        <w:rPr>
          <w:i/>
          <w:iCs/>
          <w:color w:val="0000FF"/>
          <w:sz w:val="20"/>
          <w:szCs w:val="20"/>
        </w:rPr>
      </w:pPr>
    </w:p>
    <w:p w:rsidR="00AC404D" w:rsidRDefault="00AC404D">
      <w:pPr>
        <w:jc w:val="both"/>
        <w:rPr>
          <w:i/>
          <w:iCs/>
          <w:color w:val="0000FF"/>
          <w:sz w:val="20"/>
          <w:szCs w:val="20"/>
        </w:rPr>
      </w:pPr>
      <w:r>
        <w:rPr>
          <w:i/>
          <w:iCs/>
          <w:color w:val="0000FF"/>
          <w:sz w:val="20"/>
          <w:szCs w:val="20"/>
        </w:rPr>
        <w:t>Uwaga: W przypadku instalacji istotnie zmienianej pod tabelą należy określić zakres zmian uznanych za istotne.</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tc>
          <w:tcPr>
            <w:tcW w:w="9779" w:type="dxa"/>
          </w:tcPr>
          <w:p w:rsidR="00AC404D" w:rsidRDefault="00AC404D">
            <w:pPr>
              <w:jc w:val="both"/>
              <w:rPr>
                <w:rFonts w:ascii="Arial Narrow" w:hAnsi="Arial Narrow" w:cs="Arial Narrow"/>
              </w:rPr>
            </w:pPr>
          </w:p>
          <w:p w:rsidR="00AC404D" w:rsidRDefault="00AC404D">
            <w:pPr>
              <w:jc w:val="both"/>
              <w:rPr>
                <w:rFonts w:ascii="Arial Narrow" w:hAnsi="Arial Narrow" w:cs="Arial Narrow"/>
              </w:rPr>
            </w:pPr>
          </w:p>
          <w:p w:rsidR="00AC404D" w:rsidRDefault="00AC404D">
            <w:pPr>
              <w:jc w:val="both"/>
              <w:rPr>
                <w:rFonts w:ascii="Arial Narrow" w:hAnsi="Arial Narrow" w:cs="Arial Narrow"/>
              </w:rPr>
            </w:pPr>
          </w:p>
        </w:tc>
      </w:tr>
    </w:tbl>
    <w:p w:rsidR="00AC404D" w:rsidRDefault="00AC404D">
      <w:pPr>
        <w:pStyle w:val="NormalnyArial"/>
      </w:pPr>
      <w:r>
        <w:br w:type="page"/>
      </w:r>
      <w:r>
        <w:lastRenderedPageBreak/>
        <w:t>2. Inne instalacje niewymagające pozwolenia zintegrowanego znajdujące się na terenie zakładu, które zgodnie z wnioskiem mają zostać objęte pozwoleniem.</w:t>
      </w:r>
    </w:p>
    <w:p w:rsidR="00AC404D" w:rsidRDefault="00AC404D">
      <w:pPr>
        <w:rPr>
          <w:rFonts w:ascii="Arial" w:hAnsi="Arial" w:cs="Arial"/>
          <w:sz w:val="20"/>
          <w:szCs w:val="20"/>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
        <w:gridCol w:w="3408"/>
        <w:gridCol w:w="1650"/>
        <w:gridCol w:w="2197"/>
        <w:gridCol w:w="1541"/>
      </w:tblGrid>
      <w:tr w:rsidR="00AC404D">
        <w:trPr>
          <w:cantSplit/>
          <w:tblHeader/>
          <w:jc w:val="center"/>
        </w:trPr>
        <w:tc>
          <w:tcPr>
            <w:tcW w:w="9703" w:type="dxa"/>
            <w:gridSpan w:val="5"/>
            <w:shd w:val="clear" w:color="auto" w:fill="E0E0E0"/>
            <w:vAlign w:val="center"/>
          </w:tcPr>
          <w:p w:rsidR="00AC404D" w:rsidRDefault="00AC404D" w:rsidP="005F1FFD">
            <w:pPr>
              <w:jc w:val="center"/>
              <w:rPr>
                <w:rFonts w:ascii="Arial" w:hAnsi="Arial" w:cs="Arial"/>
                <w:sz w:val="20"/>
                <w:szCs w:val="20"/>
              </w:rPr>
            </w:pPr>
            <w:bookmarkStart w:id="63" w:name="_Toc190921946"/>
            <w:r>
              <w:rPr>
                <w:rFonts w:ascii="Arial" w:hAnsi="Arial" w:cs="Arial"/>
                <w:b/>
                <w:bCs/>
                <w:sz w:val="20"/>
                <w:szCs w:val="20"/>
              </w:rPr>
              <w:t xml:space="preserve">Tabela </w:t>
            </w:r>
            <w:r w:rsidR="005F1FFD">
              <w:rPr>
                <w:rFonts w:ascii="Arial" w:hAnsi="Arial" w:cs="Arial"/>
                <w:b/>
                <w:bCs/>
                <w:sz w:val="20"/>
                <w:szCs w:val="20"/>
              </w:rPr>
              <w:t>3.1</w:t>
            </w:r>
            <w:r>
              <w:rPr>
                <w:rFonts w:ascii="Arial" w:hAnsi="Arial" w:cs="Arial"/>
                <w:b/>
                <w:bCs/>
                <w:sz w:val="20"/>
                <w:szCs w:val="20"/>
              </w:rPr>
              <w:t>-2 Instalacje niewymagające pozwolenia zintegrowanego objęte niniejszym wnioskiem</w:t>
            </w:r>
            <w:bookmarkEnd w:id="63"/>
          </w:p>
        </w:tc>
      </w:tr>
      <w:tr w:rsidR="00AC404D">
        <w:trPr>
          <w:tblHeader/>
          <w:jc w:val="center"/>
        </w:trPr>
        <w:tc>
          <w:tcPr>
            <w:tcW w:w="907" w:type="dxa"/>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Kod instalacji</w:t>
            </w:r>
          </w:p>
        </w:tc>
        <w:tc>
          <w:tcPr>
            <w:tcW w:w="3621" w:type="dxa"/>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Nazwa instalacji</w:t>
            </w:r>
          </w:p>
        </w:tc>
        <w:tc>
          <w:tcPr>
            <w:tcW w:w="1695" w:type="dxa"/>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Wydajność</w:t>
            </w:r>
          </w:p>
        </w:tc>
        <w:tc>
          <w:tcPr>
            <w:tcW w:w="2270" w:type="dxa"/>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Data uruchomienia oraz ewentualnie ostatniej znaczącej modernizacji</w:t>
            </w:r>
          </w:p>
        </w:tc>
        <w:tc>
          <w:tcPr>
            <w:tcW w:w="1210" w:type="dxa"/>
            <w:shd w:val="clear" w:color="auto" w:fill="E0E0E0"/>
          </w:tcPr>
          <w:p w:rsidR="00AC404D" w:rsidRDefault="00AC404D" w:rsidP="00DD6318">
            <w:pPr>
              <w:jc w:val="center"/>
              <w:rPr>
                <w:rFonts w:ascii="Arial" w:hAnsi="Arial" w:cs="Arial"/>
                <w:sz w:val="20"/>
                <w:szCs w:val="20"/>
              </w:rPr>
            </w:pPr>
            <w:r>
              <w:rPr>
                <w:rFonts w:ascii="Arial" w:hAnsi="Arial" w:cs="Arial"/>
                <w:sz w:val="20"/>
                <w:szCs w:val="20"/>
              </w:rPr>
              <w:t>Dotychczasowe pozwoleni</w:t>
            </w:r>
            <w:r w:rsidR="00DD6318">
              <w:rPr>
                <w:rFonts w:ascii="Arial" w:hAnsi="Arial" w:cs="Arial"/>
                <w:sz w:val="20"/>
                <w:szCs w:val="20"/>
              </w:rPr>
              <w:t>a</w:t>
            </w:r>
          </w:p>
        </w:tc>
      </w:tr>
      <w:tr w:rsidR="00AC404D">
        <w:trPr>
          <w:tblHeader/>
          <w:jc w:val="center"/>
        </w:trPr>
        <w:tc>
          <w:tcPr>
            <w:tcW w:w="907"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1</w:t>
            </w:r>
          </w:p>
        </w:tc>
        <w:tc>
          <w:tcPr>
            <w:tcW w:w="3621"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2</w:t>
            </w:r>
          </w:p>
        </w:tc>
        <w:tc>
          <w:tcPr>
            <w:tcW w:w="1695"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3</w:t>
            </w:r>
          </w:p>
        </w:tc>
        <w:tc>
          <w:tcPr>
            <w:tcW w:w="2270"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4</w:t>
            </w:r>
          </w:p>
        </w:tc>
        <w:tc>
          <w:tcPr>
            <w:tcW w:w="1210" w:type="dxa"/>
            <w:shd w:val="clear" w:color="auto" w:fill="E0E0E0"/>
          </w:tcPr>
          <w:p w:rsidR="00AC404D" w:rsidRDefault="00AC404D">
            <w:pPr>
              <w:jc w:val="center"/>
              <w:rPr>
                <w:rFonts w:ascii="Arial" w:hAnsi="Arial" w:cs="Arial"/>
                <w:sz w:val="16"/>
                <w:szCs w:val="16"/>
              </w:rPr>
            </w:pPr>
            <w:r>
              <w:rPr>
                <w:rFonts w:ascii="Arial" w:hAnsi="Arial" w:cs="Arial"/>
                <w:sz w:val="16"/>
                <w:szCs w:val="16"/>
              </w:rPr>
              <w:t>5</w:t>
            </w:r>
          </w:p>
        </w:tc>
      </w:tr>
      <w:tr w:rsidR="00AC404D">
        <w:trPr>
          <w:jc w:val="center"/>
        </w:trPr>
        <w:tc>
          <w:tcPr>
            <w:tcW w:w="907" w:type="dxa"/>
          </w:tcPr>
          <w:p w:rsidR="00AC404D" w:rsidRDefault="00AC404D">
            <w:pPr>
              <w:rPr>
                <w:rFonts w:ascii="Arial" w:hAnsi="Arial" w:cs="Arial"/>
                <w:sz w:val="20"/>
                <w:szCs w:val="20"/>
              </w:rPr>
            </w:pPr>
          </w:p>
        </w:tc>
        <w:tc>
          <w:tcPr>
            <w:tcW w:w="3621" w:type="dxa"/>
          </w:tcPr>
          <w:p w:rsidR="00AC404D" w:rsidRDefault="00AC404D">
            <w:pPr>
              <w:rPr>
                <w:rFonts w:ascii="Arial" w:hAnsi="Arial" w:cs="Arial"/>
                <w:sz w:val="20"/>
                <w:szCs w:val="20"/>
              </w:rPr>
            </w:pPr>
          </w:p>
        </w:tc>
        <w:tc>
          <w:tcPr>
            <w:tcW w:w="1695" w:type="dxa"/>
          </w:tcPr>
          <w:p w:rsidR="00AC404D" w:rsidRDefault="00AC404D">
            <w:pPr>
              <w:rPr>
                <w:rFonts w:ascii="Arial" w:hAnsi="Arial" w:cs="Arial"/>
                <w:sz w:val="20"/>
                <w:szCs w:val="20"/>
              </w:rPr>
            </w:pPr>
          </w:p>
        </w:tc>
        <w:tc>
          <w:tcPr>
            <w:tcW w:w="2270" w:type="dxa"/>
          </w:tcPr>
          <w:p w:rsidR="00AC404D" w:rsidRDefault="00AC404D">
            <w:pPr>
              <w:rPr>
                <w:rFonts w:ascii="Arial" w:hAnsi="Arial" w:cs="Arial"/>
                <w:sz w:val="20"/>
                <w:szCs w:val="20"/>
              </w:rPr>
            </w:pPr>
          </w:p>
        </w:tc>
        <w:tc>
          <w:tcPr>
            <w:tcW w:w="1210" w:type="dxa"/>
          </w:tcPr>
          <w:p w:rsidR="00AC404D" w:rsidRDefault="00AC404D">
            <w:pPr>
              <w:rPr>
                <w:rFonts w:ascii="Arial" w:hAnsi="Arial" w:cs="Arial"/>
                <w:sz w:val="20"/>
                <w:szCs w:val="20"/>
              </w:rPr>
            </w:pPr>
          </w:p>
        </w:tc>
      </w:tr>
      <w:tr w:rsidR="00AC404D">
        <w:trPr>
          <w:jc w:val="center"/>
        </w:trPr>
        <w:tc>
          <w:tcPr>
            <w:tcW w:w="907" w:type="dxa"/>
          </w:tcPr>
          <w:p w:rsidR="00AC404D" w:rsidRDefault="00AC404D">
            <w:pPr>
              <w:rPr>
                <w:rFonts w:ascii="Arial" w:hAnsi="Arial" w:cs="Arial"/>
                <w:sz w:val="20"/>
                <w:szCs w:val="20"/>
              </w:rPr>
            </w:pPr>
          </w:p>
        </w:tc>
        <w:tc>
          <w:tcPr>
            <w:tcW w:w="3621" w:type="dxa"/>
          </w:tcPr>
          <w:p w:rsidR="00AC404D" w:rsidRDefault="00AC404D">
            <w:pPr>
              <w:rPr>
                <w:rFonts w:ascii="Arial" w:hAnsi="Arial" w:cs="Arial"/>
                <w:sz w:val="20"/>
                <w:szCs w:val="20"/>
              </w:rPr>
            </w:pPr>
          </w:p>
        </w:tc>
        <w:tc>
          <w:tcPr>
            <w:tcW w:w="1695" w:type="dxa"/>
          </w:tcPr>
          <w:p w:rsidR="00AC404D" w:rsidRDefault="00AC404D">
            <w:pPr>
              <w:rPr>
                <w:rFonts w:ascii="Arial" w:hAnsi="Arial" w:cs="Arial"/>
                <w:sz w:val="20"/>
                <w:szCs w:val="20"/>
              </w:rPr>
            </w:pPr>
          </w:p>
        </w:tc>
        <w:tc>
          <w:tcPr>
            <w:tcW w:w="2270" w:type="dxa"/>
          </w:tcPr>
          <w:p w:rsidR="00AC404D" w:rsidRDefault="00AC404D">
            <w:pPr>
              <w:rPr>
                <w:rFonts w:ascii="Arial" w:hAnsi="Arial" w:cs="Arial"/>
                <w:sz w:val="20"/>
                <w:szCs w:val="20"/>
              </w:rPr>
            </w:pPr>
          </w:p>
        </w:tc>
        <w:tc>
          <w:tcPr>
            <w:tcW w:w="1210" w:type="dxa"/>
          </w:tcPr>
          <w:p w:rsidR="00AC404D" w:rsidRDefault="00AC404D">
            <w:pPr>
              <w:rPr>
                <w:rFonts w:ascii="Arial" w:hAnsi="Arial" w:cs="Arial"/>
                <w:sz w:val="20"/>
                <w:szCs w:val="20"/>
              </w:rPr>
            </w:pPr>
          </w:p>
        </w:tc>
      </w:tr>
      <w:tr w:rsidR="00AC404D">
        <w:trPr>
          <w:jc w:val="center"/>
        </w:trPr>
        <w:tc>
          <w:tcPr>
            <w:tcW w:w="907" w:type="dxa"/>
          </w:tcPr>
          <w:p w:rsidR="00AC404D" w:rsidRDefault="00AC404D">
            <w:pPr>
              <w:rPr>
                <w:rFonts w:ascii="Arial" w:hAnsi="Arial" w:cs="Arial"/>
                <w:sz w:val="20"/>
                <w:szCs w:val="20"/>
              </w:rPr>
            </w:pPr>
          </w:p>
        </w:tc>
        <w:tc>
          <w:tcPr>
            <w:tcW w:w="3621" w:type="dxa"/>
          </w:tcPr>
          <w:p w:rsidR="00AC404D" w:rsidRDefault="00AC404D">
            <w:pPr>
              <w:rPr>
                <w:rFonts w:ascii="Arial" w:hAnsi="Arial" w:cs="Arial"/>
                <w:sz w:val="20"/>
                <w:szCs w:val="20"/>
              </w:rPr>
            </w:pPr>
          </w:p>
        </w:tc>
        <w:tc>
          <w:tcPr>
            <w:tcW w:w="1695" w:type="dxa"/>
          </w:tcPr>
          <w:p w:rsidR="00AC404D" w:rsidRDefault="00AC404D">
            <w:pPr>
              <w:rPr>
                <w:rFonts w:ascii="Arial" w:hAnsi="Arial" w:cs="Arial"/>
                <w:sz w:val="20"/>
                <w:szCs w:val="20"/>
              </w:rPr>
            </w:pPr>
          </w:p>
        </w:tc>
        <w:tc>
          <w:tcPr>
            <w:tcW w:w="2270" w:type="dxa"/>
          </w:tcPr>
          <w:p w:rsidR="00AC404D" w:rsidRDefault="00AC404D">
            <w:pPr>
              <w:rPr>
                <w:rFonts w:ascii="Arial" w:hAnsi="Arial" w:cs="Arial"/>
                <w:sz w:val="20"/>
                <w:szCs w:val="20"/>
              </w:rPr>
            </w:pPr>
          </w:p>
        </w:tc>
        <w:tc>
          <w:tcPr>
            <w:tcW w:w="1210" w:type="dxa"/>
          </w:tcPr>
          <w:p w:rsidR="00AC404D" w:rsidRDefault="00AC404D">
            <w:pPr>
              <w:rPr>
                <w:rFonts w:ascii="Arial" w:hAnsi="Arial" w:cs="Arial"/>
                <w:sz w:val="20"/>
                <w:szCs w:val="20"/>
              </w:rPr>
            </w:pPr>
          </w:p>
        </w:tc>
      </w:tr>
    </w:tbl>
    <w:p w:rsidR="00AC404D" w:rsidRDefault="00AC404D">
      <w:pPr>
        <w:jc w:val="both"/>
        <w:rPr>
          <w:i/>
          <w:iCs/>
          <w:color w:val="0000FF"/>
          <w:sz w:val="18"/>
          <w:szCs w:val="18"/>
        </w:rPr>
      </w:pPr>
      <w:r>
        <w:rPr>
          <w:i/>
          <w:iCs/>
          <w:color w:val="0000FF"/>
          <w:sz w:val="18"/>
          <w:szCs w:val="18"/>
        </w:rPr>
        <w:t xml:space="preserve">Objaśnienie do kolumn tabeli: </w:t>
      </w:r>
    </w:p>
    <w:p w:rsidR="00AC404D" w:rsidRDefault="00AC404D">
      <w:pPr>
        <w:jc w:val="both"/>
        <w:rPr>
          <w:i/>
          <w:iCs/>
          <w:color w:val="0000FF"/>
          <w:sz w:val="18"/>
          <w:szCs w:val="18"/>
        </w:rPr>
      </w:pPr>
      <w:r>
        <w:rPr>
          <w:i/>
          <w:iCs/>
          <w:color w:val="0000FF"/>
          <w:sz w:val="18"/>
          <w:szCs w:val="18"/>
        </w:rPr>
        <w:t>(1) Każda z wymienionych instalacji powinna być oznaczona w sposób jednoznaczny wewnętrznym kodem np. In1, In2, In3 itd.</w:t>
      </w:r>
    </w:p>
    <w:p w:rsidR="00AC404D" w:rsidRDefault="00AC404D">
      <w:pPr>
        <w:jc w:val="both"/>
        <w:rPr>
          <w:i/>
          <w:iCs/>
          <w:color w:val="0000FF"/>
          <w:sz w:val="18"/>
          <w:szCs w:val="18"/>
        </w:rPr>
      </w:pPr>
      <w:r>
        <w:rPr>
          <w:i/>
          <w:iCs/>
          <w:color w:val="0000FF"/>
          <w:sz w:val="18"/>
          <w:szCs w:val="18"/>
        </w:rPr>
        <w:t>(3) Należy podać parametry charakteryzujące maksymalną teoretyczną wydajność instalacji (zdolność produkcyjna lub inny parametr charakteryzujący maksymalną teoretyczną wydajność instalacji) w jednostkach ogólnie stosowanych dla danego rodzaju instalacji.</w:t>
      </w:r>
    </w:p>
    <w:p w:rsidR="00AC404D" w:rsidRDefault="00AC404D">
      <w:pPr>
        <w:jc w:val="both"/>
        <w:rPr>
          <w:i/>
          <w:iCs/>
          <w:color w:val="0000FF"/>
          <w:sz w:val="18"/>
          <w:szCs w:val="18"/>
        </w:rPr>
      </w:pPr>
      <w:r>
        <w:rPr>
          <w:i/>
          <w:iCs/>
          <w:color w:val="0000FF"/>
          <w:sz w:val="18"/>
          <w:szCs w:val="18"/>
        </w:rPr>
        <w:t xml:space="preserve">(4) W przypadku nowej instalacji należy podać przewidywane daty zakończenia budowy oraz rozpoczęcia użytkowania. </w:t>
      </w:r>
    </w:p>
    <w:p w:rsidR="00AC404D" w:rsidRDefault="00AC404D">
      <w:pPr>
        <w:jc w:val="both"/>
        <w:rPr>
          <w:i/>
          <w:iCs/>
          <w:color w:val="0000FF"/>
          <w:sz w:val="18"/>
          <w:szCs w:val="18"/>
        </w:rPr>
      </w:pPr>
      <w:r w:rsidRPr="00883755">
        <w:rPr>
          <w:i/>
          <w:iCs/>
          <w:color w:val="0000FF"/>
          <w:sz w:val="18"/>
          <w:szCs w:val="18"/>
        </w:rPr>
        <w:t xml:space="preserve">(5) Należy użyć numeru (l.p.) z Tabeli </w:t>
      </w:r>
      <w:r w:rsidR="00883755" w:rsidRPr="00883755">
        <w:rPr>
          <w:i/>
          <w:iCs/>
          <w:color w:val="0000FF"/>
          <w:sz w:val="18"/>
          <w:szCs w:val="18"/>
        </w:rPr>
        <w:t>2</w:t>
      </w:r>
      <w:r w:rsidRPr="00883755">
        <w:rPr>
          <w:i/>
          <w:iCs/>
          <w:color w:val="0000FF"/>
          <w:sz w:val="18"/>
          <w:szCs w:val="18"/>
        </w:rPr>
        <w:t>.4-2.</w:t>
      </w:r>
    </w:p>
    <w:p w:rsidR="00AC404D" w:rsidRDefault="00AC404D">
      <w:pPr>
        <w:rPr>
          <w:rFonts w:ascii="Arial" w:hAnsi="Arial" w:cs="Arial"/>
          <w:sz w:val="20"/>
          <w:szCs w:val="20"/>
        </w:rPr>
      </w:pPr>
    </w:p>
    <w:p w:rsidR="00AC404D" w:rsidRDefault="00AC404D">
      <w:pPr>
        <w:jc w:val="both"/>
        <w:rPr>
          <w:rFonts w:ascii="Arial" w:hAnsi="Arial" w:cs="Arial"/>
          <w:sz w:val="20"/>
          <w:szCs w:val="20"/>
          <w:shd w:val="clear" w:color="auto" w:fill="E6E6E6"/>
        </w:rPr>
      </w:pPr>
      <w:bookmarkStart w:id="64" w:name="_Toc527365652"/>
      <w:bookmarkStart w:id="65" w:name="_Toc527365752"/>
      <w:bookmarkStart w:id="66" w:name="_Toc527366964"/>
      <w:r>
        <w:rPr>
          <w:rFonts w:ascii="Arial" w:hAnsi="Arial" w:cs="Arial"/>
          <w:sz w:val="20"/>
          <w:szCs w:val="20"/>
          <w:shd w:val="clear" w:color="auto" w:fill="E6E6E6"/>
        </w:rPr>
        <w:br w:type="page"/>
      </w:r>
    </w:p>
    <w:p w:rsidR="00AC404D" w:rsidRDefault="00AC404D" w:rsidP="000A6F17">
      <w:pPr>
        <w:pStyle w:val="Nagwek3"/>
      </w:pPr>
      <w:bookmarkStart w:id="67" w:name="_Toc190920884"/>
      <w:bookmarkStart w:id="68" w:name="_Toc190921948"/>
      <w:bookmarkStart w:id="69" w:name="_Toc190922622"/>
      <w:bookmarkStart w:id="70" w:name="_Toc191116890"/>
      <w:bookmarkStart w:id="71" w:name="_Toc17707135"/>
      <w:bookmarkStart w:id="72" w:name="_Toc32598459"/>
      <w:bookmarkStart w:id="73" w:name="_Toc410983120"/>
      <w:r>
        <w:t>Profil działalności</w:t>
      </w:r>
      <w:bookmarkEnd w:id="64"/>
      <w:bookmarkEnd w:id="65"/>
      <w:bookmarkEnd w:id="66"/>
      <w:bookmarkEnd w:id="67"/>
      <w:bookmarkEnd w:id="68"/>
      <w:bookmarkEnd w:id="69"/>
      <w:bookmarkEnd w:id="70"/>
      <w:bookmarkEnd w:id="71"/>
      <w:bookmarkEnd w:id="72"/>
      <w:bookmarkEnd w:id="73"/>
    </w:p>
    <w:p w:rsidR="00AC404D" w:rsidRDefault="00AC404D">
      <w:pPr>
        <w:jc w:val="both"/>
        <w:rPr>
          <w:i/>
          <w:iCs/>
          <w:color w:val="0000FF"/>
          <w:sz w:val="20"/>
          <w:szCs w:val="20"/>
        </w:rPr>
      </w:pPr>
      <w:r>
        <w:rPr>
          <w:i/>
          <w:iCs/>
          <w:color w:val="0000FF"/>
          <w:sz w:val="20"/>
          <w:szCs w:val="20"/>
        </w:rPr>
        <w:t xml:space="preserve">Komentarz: </w:t>
      </w:r>
    </w:p>
    <w:p w:rsidR="00AC404D" w:rsidRPr="00706842" w:rsidRDefault="00AC404D">
      <w:pPr>
        <w:jc w:val="both"/>
        <w:rPr>
          <w:i/>
          <w:iCs/>
          <w:color w:val="0000FF"/>
          <w:sz w:val="20"/>
          <w:szCs w:val="20"/>
        </w:rPr>
      </w:pPr>
      <w:r w:rsidRPr="00706842">
        <w:rPr>
          <w:i/>
          <w:iCs/>
          <w:color w:val="0000FF"/>
          <w:sz w:val="20"/>
          <w:szCs w:val="20"/>
        </w:rPr>
        <w:t xml:space="preserve">W tym podrozdziale należy podać informacje dotyczące działalności prowadzonej na bazie instalacji będących przedmiotem wniosku: </w:t>
      </w:r>
    </w:p>
    <w:p w:rsidR="00AC404D" w:rsidRPr="00706842" w:rsidRDefault="00AC404D" w:rsidP="00AF0E5E">
      <w:pPr>
        <w:numPr>
          <w:ilvl w:val="0"/>
          <w:numId w:val="3"/>
        </w:numPr>
        <w:tabs>
          <w:tab w:val="clear" w:pos="1776"/>
          <w:tab w:val="num" w:pos="720"/>
        </w:tabs>
        <w:ind w:left="720"/>
        <w:jc w:val="both"/>
        <w:rPr>
          <w:i/>
          <w:iCs/>
          <w:color w:val="0000FF"/>
          <w:sz w:val="20"/>
          <w:szCs w:val="20"/>
        </w:rPr>
      </w:pPr>
      <w:r w:rsidRPr="00706842">
        <w:rPr>
          <w:i/>
          <w:iCs/>
          <w:color w:val="0000FF"/>
          <w:sz w:val="20"/>
          <w:szCs w:val="20"/>
        </w:rPr>
        <w:t xml:space="preserve">Krótki rys historyczny. W tym punkcie należy przedstawić w syntetyczny sposób uwarunkowania historyczne w zakresie stanu środowiska na terenie zakładu jak również w zakresie różnych rodzajów działalności, które miały miejsce na terenie zakładu. Zaleca się przedstawienie opisu stanu, jaki aktualny prowadzący instalację zastał po poprzednikach (bez względu na to, czy instalacja zmieniała charakter produkcji i/lub właścicieli). </w:t>
      </w:r>
      <w:r w:rsidR="005415A1" w:rsidRPr="00706842">
        <w:rPr>
          <w:i/>
          <w:iCs/>
          <w:color w:val="0000FF"/>
          <w:sz w:val="20"/>
          <w:szCs w:val="20"/>
        </w:rPr>
        <w:t>W przypadku konieczności sporządzenia raportu początkowego można odnieść się do tej części wniosku, gdzie został on umieszczony</w:t>
      </w:r>
      <w:r w:rsidRPr="00706842">
        <w:rPr>
          <w:i/>
          <w:iCs/>
          <w:color w:val="0000FF"/>
          <w:sz w:val="20"/>
          <w:szCs w:val="20"/>
        </w:rPr>
        <w:t>,</w:t>
      </w:r>
    </w:p>
    <w:p w:rsidR="00AC404D" w:rsidRPr="00706842" w:rsidRDefault="00AC404D" w:rsidP="00AF0E5E">
      <w:pPr>
        <w:numPr>
          <w:ilvl w:val="0"/>
          <w:numId w:val="3"/>
        </w:numPr>
        <w:tabs>
          <w:tab w:val="clear" w:pos="1776"/>
          <w:tab w:val="num" w:pos="720"/>
        </w:tabs>
        <w:ind w:left="720"/>
        <w:jc w:val="both"/>
        <w:rPr>
          <w:i/>
          <w:iCs/>
          <w:color w:val="0000FF"/>
          <w:sz w:val="20"/>
          <w:szCs w:val="20"/>
        </w:rPr>
      </w:pPr>
      <w:r w:rsidRPr="00706842">
        <w:rPr>
          <w:i/>
          <w:iCs/>
          <w:color w:val="0000FF"/>
          <w:sz w:val="20"/>
          <w:szCs w:val="20"/>
        </w:rPr>
        <w:t xml:space="preserve">Zestawienie produktów wytwarzanych w instalacjach objętych wnioskiem. Należy skorzystać z Tabeli </w:t>
      </w:r>
      <w:r w:rsidR="00883755" w:rsidRPr="00706842">
        <w:rPr>
          <w:i/>
          <w:iCs/>
          <w:color w:val="0000FF"/>
          <w:sz w:val="20"/>
          <w:szCs w:val="20"/>
        </w:rPr>
        <w:t>3.1</w:t>
      </w:r>
      <w:r w:rsidRPr="00706842">
        <w:rPr>
          <w:i/>
          <w:iCs/>
          <w:color w:val="0000FF"/>
          <w:sz w:val="20"/>
          <w:szCs w:val="20"/>
        </w:rPr>
        <w:t>-</w:t>
      </w:r>
      <w:r w:rsidR="00883755" w:rsidRPr="00706842">
        <w:rPr>
          <w:i/>
          <w:iCs/>
          <w:color w:val="0000FF"/>
          <w:sz w:val="20"/>
          <w:szCs w:val="20"/>
        </w:rPr>
        <w:t>3</w:t>
      </w:r>
      <w:r w:rsidRPr="00706842">
        <w:rPr>
          <w:i/>
          <w:iCs/>
          <w:color w:val="0000FF"/>
          <w:sz w:val="20"/>
          <w:szCs w:val="20"/>
        </w:rPr>
        <w:t>,</w:t>
      </w:r>
    </w:p>
    <w:p w:rsidR="00AC404D" w:rsidRDefault="00AC404D" w:rsidP="00AF0E5E">
      <w:pPr>
        <w:numPr>
          <w:ilvl w:val="0"/>
          <w:numId w:val="3"/>
        </w:numPr>
        <w:tabs>
          <w:tab w:val="clear" w:pos="1776"/>
          <w:tab w:val="num" w:pos="720"/>
        </w:tabs>
        <w:ind w:left="720"/>
        <w:jc w:val="both"/>
        <w:rPr>
          <w:i/>
          <w:iCs/>
          <w:color w:val="0000FF"/>
          <w:sz w:val="20"/>
          <w:szCs w:val="20"/>
        </w:rPr>
      </w:pPr>
      <w:r>
        <w:rPr>
          <w:i/>
          <w:iCs/>
          <w:color w:val="0000FF"/>
          <w:sz w:val="20"/>
          <w:szCs w:val="20"/>
        </w:rPr>
        <w:t xml:space="preserve">Inne niezbędne dane dotyczące asortymentu wytwarzanych </w:t>
      </w:r>
      <w:r w:rsidR="00C12578">
        <w:rPr>
          <w:i/>
          <w:iCs/>
          <w:color w:val="0000FF"/>
          <w:sz w:val="20"/>
          <w:szCs w:val="20"/>
        </w:rPr>
        <w:t xml:space="preserve">produktów </w:t>
      </w:r>
      <w:r>
        <w:rPr>
          <w:i/>
          <w:iCs/>
          <w:color w:val="0000FF"/>
          <w:sz w:val="20"/>
          <w:szCs w:val="20"/>
        </w:rPr>
        <w:t xml:space="preserve">oraz świadczonych usług mogące być podstawą do określenia wskaźników wiążących emisje lub zużycia z parametrami charakteryzującymi prowadzoną działalność. </w:t>
      </w:r>
    </w:p>
    <w:p w:rsidR="00AC404D" w:rsidRDefault="00AC404D">
      <w:pPr>
        <w:jc w:val="both"/>
        <w:rPr>
          <w:rFonts w:ascii="Arial Narrow" w:hAnsi="Arial Narrow" w:cs="Arial Narrow"/>
          <w:sz w:val="20"/>
          <w:szCs w:val="20"/>
        </w:rPr>
      </w:pPr>
    </w:p>
    <w:tbl>
      <w:tblPr>
        <w:tblW w:w="977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778"/>
      </w:tblGrid>
      <w:tr w:rsidR="00AC404D" w:rsidTr="00CF1DD9">
        <w:tc>
          <w:tcPr>
            <w:tcW w:w="9778" w:type="dxa"/>
          </w:tcPr>
          <w:p w:rsidR="00AC404D" w:rsidRDefault="00AC404D">
            <w:pPr>
              <w:jc w:val="both"/>
              <w:rPr>
                <w:rFonts w:ascii="Arial Narrow" w:hAnsi="Arial Narrow" w:cs="Arial Narrow"/>
              </w:rPr>
            </w:pPr>
          </w:p>
          <w:p w:rsidR="00AC404D" w:rsidRDefault="00AC404D">
            <w:pPr>
              <w:jc w:val="both"/>
              <w:rPr>
                <w:rFonts w:ascii="Arial Narrow" w:hAnsi="Arial Narrow" w:cs="Arial Narrow"/>
              </w:rPr>
            </w:pPr>
          </w:p>
          <w:p w:rsidR="00AC404D" w:rsidRDefault="00AC404D">
            <w:pPr>
              <w:jc w:val="both"/>
              <w:rPr>
                <w:rFonts w:ascii="Arial Narrow" w:hAnsi="Arial Narrow" w:cs="Arial Narrow"/>
              </w:rPr>
            </w:pPr>
          </w:p>
        </w:tc>
      </w:tr>
    </w:tbl>
    <w:p w:rsidR="00CF1DD9" w:rsidRDefault="00CF1DD9"/>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2268"/>
        <w:gridCol w:w="2268"/>
        <w:gridCol w:w="1985"/>
        <w:gridCol w:w="2551"/>
      </w:tblGrid>
      <w:tr w:rsidR="00AC404D" w:rsidTr="00BE4CC3">
        <w:trPr>
          <w:cantSplit/>
          <w:trHeight w:val="349"/>
          <w:tblHeader/>
        </w:trPr>
        <w:tc>
          <w:tcPr>
            <w:tcW w:w="9790" w:type="dxa"/>
            <w:gridSpan w:val="5"/>
            <w:tcBorders>
              <w:bottom w:val="nil"/>
            </w:tcBorders>
            <w:shd w:val="clear" w:color="auto" w:fill="E0E0E0"/>
            <w:vAlign w:val="center"/>
          </w:tcPr>
          <w:p w:rsidR="00AC404D" w:rsidRDefault="00883755" w:rsidP="00883755">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bCs/>
                <w:sz w:val="20"/>
                <w:szCs w:val="20"/>
              </w:rPr>
            </w:pPr>
            <w:r>
              <w:rPr>
                <w:rFonts w:ascii="Arial" w:hAnsi="Arial" w:cs="Arial"/>
                <w:b/>
                <w:bCs/>
                <w:sz w:val="20"/>
                <w:szCs w:val="20"/>
              </w:rPr>
              <w:t>Tabela 3</w:t>
            </w:r>
            <w:r w:rsidR="00AC404D">
              <w:rPr>
                <w:rFonts w:ascii="Arial" w:hAnsi="Arial" w:cs="Arial"/>
                <w:b/>
                <w:bCs/>
                <w:sz w:val="20"/>
                <w:szCs w:val="20"/>
              </w:rPr>
              <w:t>.</w:t>
            </w:r>
            <w:r>
              <w:rPr>
                <w:rFonts w:ascii="Arial" w:hAnsi="Arial" w:cs="Arial"/>
                <w:b/>
                <w:bCs/>
                <w:sz w:val="20"/>
                <w:szCs w:val="20"/>
              </w:rPr>
              <w:t>1</w:t>
            </w:r>
            <w:r w:rsidR="00AC404D">
              <w:rPr>
                <w:rFonts w:ascii="Arial" w:hAnsi="Arial" w:cs="Arial"/>
                <w:b/>
                <w:bCs/>
                <w:sz w:val="20"/>
                <w:szCs w:val="20"/>
              </w:rPr>
              <w:t>-</w:t>
            </w:r>
            <w:r>
              <w:rPr>
                <w:rFonts w:ascii="Arial" w:hAnsi="Arial" w:cs="Arial"/>
                <w:b/>
                <w:bCs/>
                <w:sz w:val="20"/>
                <w:szCs w:val="20"/>
              </w:rPr>
              <w:t>3</w:t>
            </w:r>
            <w:r w:rsidR="00EB2F87">
              <w:rPr>
                <w:rFonts w:ascii="Arial" w:hAnsi="Arial" w:cs="Arial"/>
                <w:b/>
                <w:bCs/>
                <w:sz w:val="20"/>
                <w:szCs w:val="20"/>
              </w:rPr>
              <w:t>:</w:t>
            </w:r>
            <w:r w:rsidR="00214C12">
              <w:rPr>
                <w:rFonts w:ascii="Arial" w:hAnsi="Arial" w:cs="Arial"/>
                <w:b/>
                <w:bCs/>
                <w:sz w:val="20"/>
                <w:szCs w:val="20"/>
              </w:rPr>
              <w:t xml:space="preserve">Zestawienie </w:t>
            </w:r>
            <w:r w:rsidR="00C12578">
              <w:rPr>
                <w:rFonts w:ascii="Arial" w:hAnsi="Arial" w:cs="Arial"/>
                <w:b/>
                <w:bCs/>
                <w:sz w:val="20"/>
                <w:szCs w:val="20"/>
              </w:rPr>
              <w:t>p</w:t>
            </w:r>
            <w:r w:rsidR="00AC404D">
              <w:rPr>
                <w:rFonts w:ascii="Arial" w:hAnsi="Arial" w:cs="Arial"/>
                <w:b/>
                <w:bCs/>
                <w:sz w:val="20"/>
                <w:szCs w:val="20"/>
              </w:rPr>
              <w:t>rodukt</w:t>
            </w:r>
            <w:r w:rsidR="00214C12">
              <w:rPr>
                <w:rFonts w:ascii="Arial" w:hAnsi="Arial" w:cs="Arial"/>
                <w:b/>
                <w:bCs/>
                <w:sz w:val="20"/>
                <w:szCs w:val="20"/>
              </w:rPr>
              <w:t>ów</w:t>
            </w:r>
            <w:r w:rsidR="00AA741F">
              <w:rPr>
                <w:rFonts w:ascii="Arial" w:hAnsi="Arial" w:cs="Arial"/>
                <w:b/>
                <w:bCs/>
                <w:sz w:val="20"/>
                <w:szCs w:val="20"/>
              </w:rPr>
              <w:t xml:space="preserve"> </w:t>
            </w:r>
            <w:r w:rsidR="00202FD3">
              <w:rPr>
                <w:rFonts w:ascii="Arial" w:hAnsi="Arial" w:cs="Arial"/>
                <w:b/>
                <w:bCs/>
                <w:sz w:val="20"/>
                <w:szCs w:val="20"/>
              </w:rPr>
              <w:t xml:space="preserve"> </w:t>
            </w:r>
            <w:r w:rsidR="00C12578">
              <w:rPr>
                <w:rFonts w:ascii="Arial" w:hAnsi="Arial" w:cs="Arial"/>
                <w:b/>
                <w:bCs/>
                <w:sz w:val="20"/>
                <w:szCs w:val="20"/>
              </w:rPr>
              <w:t xml:space="preserve">wytwarzanych w instalacji (instalacjach) </w:t>
            </w:r>
            <w:r w:rsidR="00AC404D">
              <w:rPr>
                <w:rFonts w:ascii="Arial" w:hAnsi="Arial" w:cs="Arial"/>
                <w:b/>
                <w:bCs/>
                <w:sz w:val="20"/>
                <w:szCs w:val="20"/>
              </w:rPr>
              <w:t>(dla potrzeb bilansu masowego)</w:t>
            </w:r>
          </w:p>
        </w:tc>
      </w:tr>
      <w:tr w:rsidR="00AC404D" w:rsidTr="00BE4CC3">
        <w:trPr>
          <w:cantSplit/>
          <w:trHeight w:val="750"/>
          <w:tblHeader/>
        </w:trPr>
        <w:tc>
          <w:tcPr>
            <w:tcW w:w="718" w:type="dxa"/>
            <w:tcBorders>
              <w:bottom w:val="nil"/>
            </w:tcBorders>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Kod produktu</w:t>
            </w:r>
          </w:p>
        </w:tc>
        <w:tc>
          <w:tcPr>
            <w:tcW w:w="2268" w:type="dxa"/>
            <w:tcBorders>
              <w:bottom w:val="nil"/>
            </w:tcBorders>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Nazwa produktu</w:t>
            </w:r>
          </w:p>
        </w:tc>
        <w:tc>
          <w:tcPr>
            <w:tcW w:w="2268" w:type="dxa"/>
            <w:tcBorders>
              <w:bottom w:val="nil"/>
            </w:tcBorders>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Wytwarzana ilość (dane za 3 ostatnie lata)</w:t>
            </w:r>
          </w:p>
          <w:p w:rsidR="00AC404D" w:rsidRDefault="00AC404D">
            <w:pPr>
              <w:jc w:val="center"/>
              <w:rPr>
                <w:rFonts w:ascii="Arial" w:hAnsi="Arial" w:cs="Arial"/>
                <w:sz w:val="20"/>
                <w:szCs w:val="20"/>
              </w:rPr>
            </w:pPr>
            <w:r>
              <w:rPr>
                <w:rFonts w:ascii="Arial" w:hAnsi="Arial" w:cs="Arial"/>
                <w:sz w:val="20"/>
                <w:szCs w:val="20"/>
              </w:rPr>
              <w:t>[Mg/rok]</w:t>
            </w:r>
          </w:p>
        </w:tc>
        <w:tc>
          <w:tcPr>
            <w:tcW w:w="1985" w:type="dxa"/>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Stan fizyczny produktu</w:t>
            </w:r>
          </w:p>
        </w:tc>
        <w:tc>
          <w:tcPr>
            <w:tcW w:w="2551" w:type="dxa"/>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Sposób magazynowania</w:t>
            </w:r>
          </w:p>
        </w:tc>
      </w:tr>
      <w:tr w:rsidR="00AC404D" w:rsidTr="00BE4CC3">
        <w:trPr>
          <w:cantSplit/>
          <w:tblHeader/>
        </w:trPr>
        <w:tc>
          <w:tcPr>
            <w:tcW w:w="718"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1</w:t>
            </w:r>
          </w:p>
        </w:tc>
        <w:tc>
          <w:tcPr>
            <w:tcW w:w="2268"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2</w:t>
            </w:r>
          </w:p>
        </w:tc>
        <w:tc>
          <w:tcPr>
            <w:tcW w:w="2268"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3</w:t>
            </w:r>
          </w:p>
        </w:tc>
        <w:tc>
          <w:tcPr>
            <w:tcW w:w="1985"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4</w:t>
            </w:r>
          </w:p>
        </w:tc>
        <w:tc>
          <w:tcPr>
            <w:tcW w:w="2551" w:type="dxa"/>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5</w:t>
            </w:r>
          </w:p>
        </w:tc>
      </w:tr>
      <w:tr w:rsidR="00AC404D" w:rsidTr="00BE4CC3">
        <w:trPr>
          <w:cantSplit/>
        </w:trPr>
        <w:tc>
          <w:tcPr>
            <w:tcW w:w="718" w:type="dxa"/>
          </w:tcPr>
          <w:p w:rsidR="00AC404D" w:rsidRDefault="00AC404D">
            <w:pPr>
              <w:jc w:val="both"/>
            </w:pPr>
          </w:p>
        </w:tc>
        <w:tc>
          <w:tcPr>
            <w:tcW w:w="2268" w:type="dxa"/>
          </w:tcPr>
          <w:p w:rsidR="00AC404D" w:rsidRDefault="00AC404D">
            <w:pPr>
              <w:jc w:val="both"/>
            </w:pPr>
          </w:p>
        </w:tc>
        <w:tc>
          <w:tcPr>
            <w:tcW w:w="2268" w:type="dxa"/>
          </w:tcPr>
          <w:p w:rsidR="00AC404D" w:rsidRDefault="00AC404D">
            <w:pPr>
              <w:jc w:val="both"/>
            </w:pPr>
          </w:p>
        </w:tc>
        <w:tc>
          <w:tcPr>
            <w:tcW w:w="1985" w:type="dxa"/>
          </w:tcPr>
          <w:p w:rsidR="00AC404D" w:rsidRDefault="00AC404D">
            <w:pPr>
              <w:jc w:val="both"/>
            </w:pPr>
          </w:p>
        </w:tc>
        <w:tc>
          <w:tcPr>
            <w:tcW w:w="2551" w:type="dxa"/>
          </w:tcPr>
          <w:p w:rsidR="00AC404D" w:rsidRDefault="00AC404D">
            <w:pPr>
              <w:jc w:val="both"/>
            </w:pPr>
          </w:p>
        </w:tc>
      </w:tr>
      <w:tr w:rsidR="00AC404D" w:rsidTr="00BE4CC3">
        <w:trPr>
          <w:cantSplit/>
        </w:trPr>
        <w:tc>
          <w:tcPr>
            <w:tcW w:w="718" w:type="dxa"/>
          </w:tcPr>
          <w:p w:rsidR="00AC404D" w:rsidRDefault="00AC404D">
            <w:pPr>
              <w:jc w:val="both"/>
            </w:pPr>
          </w:p>
        </w:tc>
        <w:tc>
          <w:tcPr>
            <w:tcW w:w="2268" w:type="dxa"/>
          </w:tcPr>
          <w:p w:rsidR="00AC404D" w:rsidRDefault="00AC404D">
            <w:pPr>
              <w:jc w:val="both"/>
            </w:pPr>
          </w:p>
        </w:tc>
        <w:tc>
          <w:tcPr>
            <w:tcW w:w="2268" w:type="dxa"/>
          </w:tcPr>
          <w:p w:rsidR="00AC404D" w:rsidRDefault="00AC404D">
            <w:pPr>
              <w:jc w:val="both"/>
            </w:pPr>
          </w:p>
        </w:tc>
        <w:tc>
          <w:tcPr>
            <w:tcW w:w="1985" w:type="dxa"/>
          </w:tcPr>
          <w:p w:rsidR="00AC404D" w:rsidRDefault="00AC404D">
            <w:pPr>
              <w:jc w:val="both"/>
            </w:pPr>
          </w:p>
        </w:tc>
        <w:tc>
          <w:tcPr>
            <w:tcW w:w="2551" w:type="dxa"/>
          </w:tcPr>
          <w:p w:rsidR="00AC404D" w:rsidRDefault="00AC404D">
            <w:pPr>
              <w:jc w:val="both"/>
            </w:pPr>
          </w:p>
        </w:tc>
      </w:tr>
      <w:tr w:rsidR="00AC404D" w:rsidTr="00BE4CC3">
        <w:trPr>
          <w:cantSplit/>
        </w:trPr>
        <w:tc>
          <w:tcPr>
            <w:tcW w:w="718" w:type="dxa"/>
          </w:tcPr>
          <w:p w:rsidR="00AC404D" w:rsidRDefault="00AC404D">
            <w:pPr>
              <w:jc w:val="both"/>
            </w:pPr>
          </w:p>
        </w:tc>
        <w:tc>
          <w:tcPr>
            <w:tcW w:w="2268" w:type="dxa"/>
          </w:tcPr>
          <w:p w:rsidR="00AC404D" w:rsidRDefault="00AC404D">
            <w:pPr>
              <w:jc w:val="both"/>
            </w:pPr>
          </w:p>
        </w:tc>
        <w:tc>
          <w:tcPr>
            <w:tcW w:w="2268" w:type="dxa"/>
          </w:tcPr>
          <w:p w:rsidR="00AC404D" w:rsidRDefault="00AC404D">
            <w:pPr>
              <w:jc w:val="both"/>
            </w:pPr>
          </w:p>
        </w:tc>
        <w:tc>
          <w:tcPr>
            <w:tcW w:w="1985" w:type="dxa"/>
          </w:tcPr>
          <w:p w:rsidR="00AC404D" w:rsidRDefault="00AC404D">
            <w:pPr>
              <w:jc w:val="both"/>
            </w:pPr>
          </w:p>
        </w:tc>
        <w:tc>
          <w:tcPr>
            <w:tcW w:w="2551" w:type="dxa"/>
          </w:tcPr>
          <w:p w:rsidR="00AC404D" w:rsidRDefault="00AC404D">
            <w:pPr>
              <w:jc w:val="both"/>
            </w:pPr>
          </w:p>
        </w:tc>
      </w:tr>
    </w:tbl>
    <w:p w:rsidR="00AC404D" w:rsidRDefault="00AC404D">
      <w:pPr>
        <w:jc w:val="both"/>
        <w:rPr>
          <w:i/>
          <w:iCs/>
          <w:color w:val="0000FF"/>
          <w:sz w:val="18"/>
          <w:szCs w:val="18"/>
        </w:rPr>
      </w:pPr>
      <w:r>
        <w:rPr>
          <w:i/>
          <w:iCs/>
          <w:color w:val="0000FF"/>
          <w:sz w:val="18"/>
          <w:szCs w:val="18"/>
        </w:rPr>
        <w:t xml:space="preserve">Objaśnienie do kolumn tabeli: </w:t>
      </w:r>
    </w:p>
    <w:p w:rsidR="00AC404D" w:rsidRPr="000F590B" w:rsidRDefault="00AC404D">
      <w:pPr>
        <w:jc w:val="both"/>
        <w:rPr>
          <w:i/>
          <w:iCs/>
          <w:color w:val="0000FF"/>
          <w:sz w:val="18"/>
          <w:szCs w:val="18"/>
        </w:rPr>
      </w:pPr>
      <w:r>
        <w:rPr>
          <w:i/>
          <w:iCs/>
          <w:color w:val="0000FF"/>
          <w:sz w:val="18"/>
          <w:szCs w:val="18"/>
        </w:rPr>
        <w:t>(1) Każdy produkt wy</w:t>
      </w:r>
      <w:r w:rsidR="00C12578">
        <w:rPr>
          <w:i/>
          <w:iCs/>
          <w:color w:val="0000FF"/>
          <w:sz w:val="18"/>
          <w:szCs w:val="18"/>
        </w:rPr>
        <w:t xml:space="preserve">tworzony w instalacji </w:t>
      </w:r>
      <w:r>
        <w:rPr>
          <w:i/>
          <w:iCs/>
          <w:color w:val="0000FF"/>
          <w:sz w:val="18"/>
          <w:szCs w:val="18"/>
        </w:rPr>
        <w:t xml:space="preserve">powinien być oznaczony w sposób jednoznaczny wewnętrznym kodem np. </w:t>
      </w:r>
      <w:r w:rsidRPr="000F590B">
        <w:rPr>
          <w:i/>
          <w:iCs/>
          <w:color w:val="0000FF"/>
          <w:sz w:val="18"/>
          <w:szCs w:val="18"/>
        </w:rPr>
        <w:t>P1, P2, P3 itd.</w:t>
      </w:r>
    </w:p>
    <w:p w:rsidR="00AC404D" w:rsidRPr="000F590B" w:rsidRDefault="00AC404D">
      <w:pPr>
        <w:jc w:val="both"/>
        <w:rPr>
          <w:i/>
          <w:iCs/>
          <w:color w:val="0000FF"/>
          <w:sz w:val="20"/>
          <w:szCs w:val="20"/>
        </w:rPr>
      </w:pPr>
    </w:p>
    <w:p w:rsidR="00AC404D" w:rsidRDefault="00AC404D" w:rsidP="000A6F17">
      <w:pPr>
        <w:pStyle w:val="Nagwek3"/>
      </w:pPr>
      <w:bookmarkStart w:id="74" w:name="_Toc527365659"/>
      <w:bookmarkStart w:id="75" w:name="_Toc527365758"/>
      <w:bookmarkStart w:id="76" w:name="_Toc527366970"/>
      <w:bookmarkStart w:id="77" w:name="_Toc17707139"/>
      <w:bookmarkStart w:id="78" w:name="_Toc32598463"/>
      <w:bookmarkStart w:id="79" w:name="_Toc190920885"/>
      <w:bookmarkStart w:id="80" w:name="_Toc190921949"/>
      <w:bookmarkStart w:id="81" w:name="_Toc190922623"/>
      <w:bookmarkStart w:id="82" w:name="_Toc191116891"/>
      <w:bookmarkStart w:id="83" w:name="_Toc410983121"/>
      <w:r>
        <w:t>Charakterystyka wykorzystywanych instalacji</w:t>
      </w:r>
      <w:bookmarkEnd w:id="74"/>
      <w:bookmarkEnd w:id="75"/>
      <w:bookmarkEnd w:id="76"/>
      <w:bookmarkEnd w:id="77"/>
      <w:bookmarkEnd w:id="78"/>
      <w:bookmarkEnd w:id="79"/>
      <w:bookmarkEnd w:id="80"/>
      <w:bookmarkEnd w:id="81"/>
      <w:bookmarkEnd w:id="82"/>
      <w:bookmarkEnd w:id="83"/>
    </w:p>
    <w:p w:rsidR="00AC404D" w:rsidRDefault="00AC404D">
      <w:pPr>
        <w:jc w:val="both"/>
        <w:rPr>
          <w:i/>
          <w:iCs/>
          <w:color w:val="0000FF"/>
          <w:sz w:val="20"/>
          <w:szCs w:val="20"/>
        </w:rPr>
      </w:pPr>
      <w:r>
        <w:rPr>
          <w:i/>
          <w:iCs/>
          <w:color w:val="0000FF"/>
          <w:sz w:val="20"/>
          <w:szCs w:val="20"/>
        </w:rPr>
        <w:t>Komentarz:</w:t>
      </w:r>
    </w:p>
    <w:p w:rsidR="00C12578" w:rsidRDefault="00C12578" w:rsidP="00C12578">
      <w:pPr>
        <w:jc w:val="both"/>
        <w:rPr>
          <w:i/>
          <w:iCs/>
          <w:color w:val="0000FF"/>
          <w:sz w:val="20"/>
          <w:szCs w:val="20"/>
        </w:rPr>
      </w:pPr>
      <w:r>
        <w:rPr>
          <w:i/>
          <w:iCs/>
          <w:color w:val="0000FF"/>
          <w:sz w:val="20"/>
          <w:szCs w:val="20"/>
        </w:rPr>
        <w:t>Informacje w tym podrozdziale powinny obejmować:</w:t>
      </w:r>
    </w:p>
    <w:p w:rsidR="00C12578" w:rsidRDefault="00C12578" w:rsidP="00AF0E5E">
      <w:pPr>
        <w:numPr>
          <w:ilvl w:val="0"/>
          <w:numId w:val="11"/>
        </w:numPr>
        <w:jc w:val="both"/>
        <w:rPr>
          <w:i/>
          <w:iCs/>
          <w:color w:val="0000FF"/>
          <w:sz w:val="20"/>
          <w:szCs w:val="20"/>
        </w:rPr>
      </w:pPr>
      <w:r>
        <w:rPr>
          <w:i/>
          <w:iCs/>
          <w:color w:val="0000FF"/>
          <w:sz w:val="20"/>
          <w:szCs w:val="20"/>
        </w:rPr>
        <w:t>syntetyczny opis poszczególnych instalacji oraz wchodzących w ich skład najważniejszych urządzeń i wykorzystywanych technologii. Należy zwrócić szczególną uwagę na te elementy instalacji, które powodują lub mogą powodować znaczące oddziaływania na środowisko.</w:t>
      </w:r>
    </w:p>
    <w:p w:rsidR="00C12578" w:rsidRDefault="00C12578" w:rsidP="00AF0E5E">
      <w:pPr>
        <w:numPr>
          <w:ilvl w:val="0"/>
          <w:numId w:val="11"/>
        </w:numPr>
        <w:jc w:val="both"/>
        <w:rPr>
          <w:i/>
          <w:iCs/>
          <w:color w:val="0000FF"/>
          <w:sz w:val="20"/>
          <w:szCs w:val="20"/>
        </w:rPr>
      </w:pPr>
      <w:r>
        <w:rPr>
          <w:i/>
          <w:iCs/>
          <w:color w:val="0000FF"/>
          <w:sz w:val="20"/>
          <w:szCs w:val="20"/>
        </w:rPr>
        <w:t xml:space="preserve">informacje o rodzajach i ilości najważniejszych stosowanych materiałów, surowców i paliw oraz innych wykorzystywanych substancji istotnych z punktu widzenia wymagań ochrony środowiska. </w:t>
      </w:r>
    </w:p>
    <w:p w:rsidR="00C12578" w:rsidRDefault="00C12578" w:rsidP="00AF0E5E">
      <w:pPr>
        <w:numPr>
          <w:ilvl w:val="0"/>
          <w:numId w:val="11"/>
        </w:numPr>
        <w:jc w:val="both"/>
        <w:rPr>
          <w:i/>
          <w:iCs/>
          <w:color w:val="0000FF"/>
          <w:sz w:val="20"/>
          <w:szCs w:val="20"/>
        </w:rPr>
      </w:pPr>
      <w:r>
        <w:rPr>
          <w:i/>
          <w:iCs/>
          <w:color w:val="0000FF"/>
          <w:sz w:val="20"/>
          <w:szCs w:val="20"/>
        </w:rPr>
        <w:t>blokowy (ogólny) schemat technologiczny całego zakładu lub poszczególnych instalacji. Na schemacie należy wskazać źródła powstawania i miejsca emisji</w:t>
      </w:r>
    </w:p>
    <w:p w:rsidR="00C12578" w:rsidRDefault="00C12578" w:rsidP="00AF0E5E">
      <w:pPr>
        <w:numPr>
          <w:ilvl w:val="0"/>
          <w:numId w:val="11"/>
        </w:numPr>
        <w:jc w:val="both"/>
        <w:rPr>
          <w:i/>
          <w:iCs/>
          <w:color w:val="0000FF"/>
          <w:sz w:val="20"/>
          <w:szCs w:val="20"/>
        </w:rPr>
      </w:pPr>
      <w:r>
        <w:rPr>
          <w:i/>
          <w:iCs/>
          <w:color w:val="0000FF"/>
          <w:sz w:val="20"/>
          <w:szCs w:val="20"/>
        </w:rPr>
        <w:t>bilans masowy.</w:t>
      </w:r>
    </w:p>
    <w:p w:rsidR="00C12578" w:rsidRDefault="00C12578">
      <w:pPr>
        <w:jc w:val="both"/>
        <w:rPr>
          <w:i/>
          <w:iCs/>
          <w:color w:val="0000FF"/>
          <w:sz w:val="20"/>
          <w:szCs w:val="20"/>
        </w:rPr>
      </w:pPr>
    </w:p>
    <w:p w:rsidR="00AC404D" w:rsidRDefault="00C12578">
      <w:pPr>
        <w:jc w:val="both"/>
        <w:rPr>
          <w:i/>
          <w:iCs/>
          <w:color w:val="0000FF"/>
          <w:sz w:val="20"/>
          <w:szCs w:val="20"/>
        </w:rPr>
      </w:pPr>
      <w:r>
        <w:rPr>
          <w:i/>
          <w:iCs/>
          <w:color w:val="0000FF"/>
          <w:sz w:val="20"/>
          <w:szCs w:val="20"/>
        </w:rPr>
        <w:t>Z</w:t>
      </w:r>
      <w:r w:rsidR="00AC404D">
        <w:rPr>
          <w:i/>
          <w:iCs/>
          <w:color w:val="0000FF"/>
          <w:sz w:val="20"/>
          <w:szCs w:val="20"/>
        </w:rPr>
        <w:t xml:space="preserve">aleca się zamieszczanie przede wszystkim syntetycznych (zagregowanych i stabelaryzowanych) danych. </w:t>
      </w:r>
      <w:r w:rsidR="00214C12">
        <w:rPr>
          <w:i/>
          <w:iCs/>
          <w:color w:val="0000FF"/>
          <w:sz w:val="20"/>
          <w:szCs w:val="20"/>
        </w:rPr>
        <w:t xml:space="preserve">Poniżej przedstawiono propozycję tabeli zawierającej informacje o podstawowych surowcach / półproduktach stosowanych w </w:t>
      </w:r>
      <w:r w:rsidR="00214C12" w:rsidRPr="00883755">
        <w:rPr>
          <w:i/>
          <w:iCs/>
          <w:color w:val="0000FF"/>
          <w:sz w:val="20"/>
          <w:szCs w:val="20"/>
        </w:rPr>
        <w:t xml:space="preserve">instalacji. </w:t>
      </w:r>
      <w:r w:rsidR="00AC404D" w:rsidRPr="00883755">
        <w:rPr>
          <w:i/>
          <w:iCs/>
          <w:color w:val="0000FF"/>
          <w:sz w:val="20"/>
          <w:szCs w:val="20"/>
        </w:rPr>
        <w:t xml:space="preserve">Jeżeli przedstawienie danych szczegółowych nie jest niezbędne dla spójności opisu instalacji, należy, jeżeli jest to tylko jest możliwe, odwoływać się w tej kwestii do dokumentów źródłowych, zgodnie z ich spisem zamieszczonym w Tabeli </w:t>
      </w:r>
      <w:r w:rsidR="00883755" w:rsidRPr="00883755">
        <w:rPr>
          <w:i/>
          <w:iCs/>
          <w:color w:val="0000FF"/>
          <w:sz w:val="20"/>
          <w:szCs w:val="20"/>
        </w:rPr>
        <w:t>2</w:t>
      </w:r>
      <w:r w:rsidR="00AC404D" w:rsidRPr="00883755">
        <w:rPr>
          <w:i/>
          <w:iCs/>
          <w:color w:val="0000FF"/>
          <w:sz w:val="20"/>
          <w:szCs w:val="20"/>
        </w:rPr>
        <w:t>.4-3 (patrz Uwaga 1).</w:t>
      </w:r>
    </w:p>
    <w:p w:rsidR="00214C12" w:rsidRDefault="00214C12">
      <w:pPr>
        <w:jc w:val="both"/>
        <w:rPr>
          <w:i/>
          <w:iCs/>
          <w:color w:val="0000FF"/>
          <w:sz w:val="20"/>
          <w:szCs w:val="20"/>
        </w:rPr>
      </w:pPr>
    </w:p>
    <w:p w:rsidR="00AC404D" w:rsidRDefault="00AC404D">
      <w:pPr>
        <w:jc w:val="both"/>
        <w:rPr>
          <w:i/>
          <w:iCs/>
          <w:color w:val="0000FF"/>
          <w:sz w:val="20"/>
          <w:szCs w:val="20"/>
        </w:rPr>
      </w:pPr>
      <w:r>
        <w:rPr>
          <w:i/>
          <w:iCs/>
          <w:color w:val="0000FF"/>
          <w:sz w:val="20"/>
          <w:szCs w:val="20"/>
        </w:rPr>
        <w:t xml:space="preserve">W podrozdziale należy zamieścić informacje spełniające wymagania art. 184. ust. 2 pkt 4-8. W przypadku nieskomplikowanej instalacji informacje zawarte w tym rozdziale mogą w całości wypełnić odpowiednie wymagania w odniesieniu do wniosku o wydanie pozwolenia zintegrowanego. Można się jednak spodziewać, że w przypadku bardziej skomplikowanej instalacji specjalne, osobno zredagowane informacje dotyczące instalacji, będą przedstawione w rozdziałach dotyczących poszczególnych komponentów środowiska, w przypadku których specjalny, dostosowany do ich </w:t>
      </w:r>
      <w:r>
        <w:rPr>
          <w:i/>
          <w:iCs/>
          <w:color w:val="0000FF"/>
          <w:sz w:val="20"/>
          <w:szCs w:val="20"/>
        </w:rPr>
        <w:lastRenderedPageBreak/>
        <w:t xml:space="preserve">specyfiki opis instalacji jest niezbędny w celu właściwego przedstawienia analizy, na której oparty będzie wniosek o pozwolenie na emisję. </w:t>
      </w:r>
    </w:p>
    <w:p w:rsidR="00AC404D" w:rsidRDefault="00AC404D">
      <w:pPr>
        <w:jc w:val="both"/>
        <w:rPr>
          <w:i/>
          <w:iCs/>
          <w:color w:val="0000FF"/>
          <w:sz w:val="20"/>
          <w:szCs w:val="20"/>
        </w:rPr>
      </w:pPr>
    </w:p>
    <w:p w:rsidR="00AC404D" w:rsidRDefault="00AC404D">
      <w:pPr>
        <w:jc w:val="both"/>
        <w:rPr>
          <w:i/>
          <w:iCs/>
          <w:color w:val="0000FF"/>
          <w:sz w:val="20"/>
          <w:szCs w:val="20"/>
        </w:rPr>
      </w:pPr>
      <w:r>
        <w:rPr>
          <w:i/>
          <w:iCs/>
          <w:color w:val="0000FF"/>
          <w:sz w:val="20"/>
          <w:szCs w:val="20"/>
        </w:rPr>
        <w:t xml:space="preserve">Uwaga 1: Jeżeli szczegółowa charakterystyka instalacji zamieszczona jest w aktualnych i wiarygodnych dokumentach pozostających w dyspozycji wnioskującego (takich jak np. raport o oddziaływaniu przedsięwzięcia na środowisko, raport z przeglądu środowiskowego, dokumentacja techniczno-ruchowa, instrukcje eksploatacyjne, plany rozwoju, plany remontów, plany inwestycyjne itp.) należy informacje przedstawiane we wniosku ograniczyć do niezbędnego minimum (zamieścić tylko te dane i informacje, które są niezbędne dla zachowania logicznego układu wniosku i ogólnego przedstawienia charakteru instalacji), odwołując się w kwestiach szczegółowych do właściwych dokumentów źródłowych (i </w:t>
      </w:r>
      <w:r w:rsidRPr="00883755">
        <w:rPr>
          <w:i/>
          <w:iCs/>
          <w:color w:val="0000FF"/>
          <w:sz w:val="20"/>
          <w:szCs w:val="20"/>
        </w:rPr>
        <w:t xml:space="preserve">podać ich tytuły w Tabeli </w:t>
      </w:r>
      <w:r w:rsidR="00883755" w:rsidRPr="00883755">
        <w:rPr>
          <w:i/>
          <w:iCs/>
          <w:color w:val="0000FF"/>
          <w:sz w:val="20"/>
          <w:szCs w:val="20"/>
        </w:rPr>
        <w:t>2</w:t>
      </w:r>
      <w:r w:rsidRPr="00883755">
        <w:rPr>
          <w:i/>
          <w:iCs/>
          <w:color w:val="0000FF"/>
          <w:sz w:val="20"/>
          <w:szCs w:val="20"/>
        </w:rPr>
        <w:t>.4-3).</w:t>
      </w:r>
    </w:p>
    <w:p w:rsidR="00214C12" w:rsidRDefault="00214C12">
      <w:pPr>
        <w:jc w:val="both"/>
        <w:rPr>
          <w:i/>
          <w:iCs/>
          <w:color w:val="0000FF"/>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2653"/>
        <w:gridCol w:w="1985"/>
        <w:gridCol w:w="2126"/>
        <w:gridCol w:w="2126"/>
      </w:tblGrid>
      <w:tr w:rsidR="00214C12" w:rsidTr="00BE4CC3">
        <w:trPr>
          <w:cantSplit/>
          <w:trHeight w:val="349"/>
          <w:tblHeader/>
        </w:trPr>
        <w:tc>
          <w:tcPr>
            <w:tcW w:w="9889" w:type="dxa"/>
            <w:gridSpan w:val="5"/>
            <w:tcBorders>
              <w:bottom w:val="nil"/>
            </w:tcBorders>
            <w:shd w:val="clear" w:color="auto" w:fill="E0E0E0"/>
          </w:tcPr>
          <w:p w:rsidR="00214C12" w:rsidRDefault="00214C12" w:rsidP="00EB2F87">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bCs/>
                <w:sz w:val="20"/>
                <w:szCs w:val="20"/>
              </w:rPr>
            </w:pPr>
            <w:r w:rsidRPr="00214C12">
              <w:rPr>
                <w:rFonts w:ascii="Arial" w:hAnsi="Arial" w:cs="Arial"/>
                <w:b/>
                <w:bCs/>
                <w:sz w:val="20"/>
                <w:szCs w:val="20"/>
              </w:rPr>
              <w:t xml:space="preserve">Tabela </w:t>
            </w:r>
            <w:r w:rsidR="00883755">
              <w:rPr>
                <w:rFonts w:ascii="Arial" w:hAnsi="Arial" w:cs="Arial"/>
                <w:b/>
                <w:bCs/>
                <w:sz w:val="20"/>
                <w:szCs w:val="20"/>
              </w:rPr>
              <w:t>3.</w:t>
            </w:r>
            <w:r w:rsidRPr="00214C12">
              <w:rPr>
                <w:rFonts w:ascii="Arial" w:hAnsi="Arial" w:cs="Arial"/>
                <w:b/>
                <w:bCs/>
                <w:sz w:val="20"/>
                <w:szCs w:val="20"/>
              </w:rPr>
              <w:t>1-</w:t>
            </w:r>
            <w:r w:rsidR="00883755">
              <w:rPr>
                <w:rFonts w:ascii="Arial" w:hAnsi="Arial" w:cs="Arial"/>
                <w:b/>
                <w:bCs/>
                <w:sz w:val="20"/>
                <w:szCs w:val="20"/>
              </w:rPr>
              <w:t>4</w:t>
            </w:r>
            <w:r w:rsidR="00EB2F87">
              <w:rPr>
                <w:rFonts w:ascii="Arial" w:hAnsi="Arial" w:cs="Arial"/>
                <w:b/>
                <w:bCs/>
                <w:sz w:val="20"/>
                <w:szCs w:val="20"/>
              </w:rPr>
              <w:t>:</w:t>
            </w:r>
            <w:r w:rsidRPr="00214C12">
              <w:rPr>
                <w:rFonts w:ascii="Arial" w:hAnsi="Arial" w:cs="Arial"/>
                <w:b/>
                <w:bCs/>
                <w:sz w:val="20"/>
                <w:szCs w:val="20"/>
              </w:rPr>
              <w:t xml:space="preserve"> Zestawienie najważniejszych surowców i półproduktów wykorzystywanych w instalacji (instalacjach) (dla potrzeb bilansu masowego)</w:t>
            </w:r>
          </w:p>
        </w:tc>
      </w:tr>
      <w:tr w:rsidR="00BE4CC3" w:rsidTr="00BE4CC3">
        <w:trPr>
          <w:cantSplit/>
          <w:trHeight w:val="750"/>
          <w:tblHeader/>
        </w:trPr>
        <w:tc>
          <w:tcPr>
            <w:tcW w:w="999" w:type="dxa"/>
            <w:tcBorders>
              <w:bottom w:val="nil"/>
            </w:tcBorders>
            <w:shd w:val="clear" w:color="auto" w:fill="E0E0E0"/>
            <w:vAlign w:val="center"/>
          </w:tcPr>
          <w:p w:rsidR="00214C12" w:rsidRDefault="00214C12" w:rsidP="00150573">
            <w:pPr>
              <w:jc w:val="center"/>
              <w:rPr>
                <w:rFonts w:ascii="Arial" w:hAnsi="Arial" w:cs="Arial"/>
                <w:sz w:val="20"/>
                <w:szCs w:val="20"/>
              </w:rPr>
            </w:pPr>
            <w:r>
              <w:rPr>
                <w:rFonts w:ascii="Arial" w:hAnsi="Arial" w:cs="Arial"/>
                <w:sz w:val="20"/>
                <w:szCs w:val="20"/>
              </w:rPr>
              <w:t>Kod produktu</w:t>
            </w:r>
          </w:p>
        </w:tc>
        <w:tc>
          <w:tcPr>
            <w:tcW w:w="2653" w:type="dxa"/>
            <w:tcBorders>
              <w:bottom w:val="nil"/>
            </w:tcBorders>
            <w:shd w:val="clear" w:color="auto" w:fill="E0E0E0"/>
            <w:vAlign w:val="center"/>
          </w:tcPr>
          <w:p w:rsidR="00214C12" w:rsidRDefault="00214C12" w:rsidP="00150573">
            <w:pPr>
              <w:jc w:val="center"/>
              <w:rPr>
                <w:rFonts w:ascii="Arial" w:hAnsi="Arial" w:cs="Arial"/>
                <w:sz w:val="20"/>
                <w:szCs w:val="20"/>
              </w:rPr>
            </w:pPr>
            <w:r>
              <w:rPr>
                <w:rFonts w:ascii="Arial" w:hAnsi="Arial" w:cs="Arial"/>
                <w:sz w:val="20"/>
                <w:szCs w:val="20"/>
              </w:rPr>
              <w:t xml:space="preserve">Nazwa </w:t>
            </w:r>
            <w:r w:rsidR="00BE4CC3">
              <w:rPr>
                <w:rFonts w:ascii="Arial" w:hAnsi="Arial" w:cs="Arial"/>
                <w:sz w:val="20"/>
                <w:szCs w:val="20"/>
              </w:rPr>
              <w:t>surowca/półproduktu</w:t>
            </w:r>
          </w:p>
        </w:tc>
        <w:tc>
          <w:tcPr>
            <w:tcW w:w="1985" w:type="dxa"/>
            <w:tcBorders>
              <w:bottom w:val="nil"/>
            </w:tcBorders>
            <w:shd w:val="clear" w:color="auto" w:fill="E0E0E0"/>
            <w:vAlign w:val="center"/>
          </w:tcPr>
          <w:p w:rsidR="00214C12" w:rsidRDefault="00BE4CC3" w:rsidP="00150573">
            <w:pPr>
              <w:jc w:val="center"/>
              <w:rPr>
                <w:rFonts w:ascii="Arial" w:hAnsi="Arial" w:cs="Arial"/>
                <w:sz w:val="20"/>
                <w:szCs w:val="20"/>
              </w:rPr>
            </w:pPr>
            <w:r>
              <w:rPr>
                <w:rFonts w:ascii="Arial" w:hAnsi="Arial" w:cs="Arial"/>
                <w:sz w:val="20"/>
                <w:szCs w:val="20"/>
              </w:rPr>
              <w:t xml:space="preserve">Zużycie </w:t>
            </w:r>
            <w:r w:rsidR="00214C12">
              <w:rPr>
                <w:rFonts w:ascii="Arial" w:hAnsi="Arial" w:cs="Arial"/>
                <w:sz w:val="20"/>
                <w:szCs w:val="20"/>
              </w:rPr>
              <w:t>(dane za 3 ostatnie lata)</w:t>
            </w:r>
          </w:p>
          <w:p w:rsidR="00214C12" w:rsidRDefault="00214C12" w:rsidP="00150573">
            <w:pPr>
              <w:jc w:val="center"/>
              <w:rPr>
                <w:rFonts w:ascii="Arial" w:hAnsi="Arial" w:cs="Arial"/>
                <w:sz w:val="20"/>
                <w:szCs w:val="20"/>
              </w:rPr>
            </w:pPr>
            <w:r>
              <w:rPr>
                <w:rFonts w:ascii="Arial" w:hAnsi="Arial" w:cs="Arial"/>
                <w:sz w:val="20"/>
                <w:szCs w:val="20"/>
              </w:rPr>
              <w:t>[Mg/rok]</w:t>
            </w:r>
          </w:p>
        </w:tc>
        <w:tc>
          <w:tcPr>
            <w:tcW w:w="2126" w:type="dxa"/>
            <w:shd w:val="clear" w:color="auto" w:fill="E0E0E0"/>
            <w:vAlign w:val="center"/>
          </w:tcPr>
          <w:p w:rsidR="00214C12" w:rsidRDefault="00214C12" w:rsidP="00BE4CC3">
            <w:pPr>
              <w:jc w:val="center"/>
              <w:rPr>
                <w:rFonts w:ascii="Arial" w:hAnsi="Arial" w:cs="Arial"/>
                <w:sz w:val="20"/>
                <w:szCs w:val="20"/>
              </w:rPr>
            </w:pPr>
            <w:r>
              <w:rPr>
                <w:rFonts w:ascii="Arial" w:hAnsi="Arial" w:cs="Arial"/>
                <w:sz w:val="20"/>
                <w:szCs w:val="20"/>
              </w:rPr>
              <w:t xml:space="preserve">Stan fizyczny </w:t>
            </w:r>
            <w:r w:rsidR="00BE4CC3">
              <w:rPr>
                <w:rFonts w:ascii="Arial" w:hAnsi="Arial" w:cs="Arial"/>
                <w:sz w:val="20"/>
                <w:szCs w:val="20"/>
              </w:rPr>
              <w:t>surowca/półproduktu</w:t>
            </w:r>
          </w:p>
        </w:tc>
        <w:tc>
          <w:tcPr>
            <w:tcW w:w="2126" w:type="dxa"/>
            <w:shd w:val="clear" w:color="auto" w:fill="E0E0E0"/>
            <w:vAlign w:val="center"/>
          </w:tcPr>
          <w:p w:rsidR="00214C12" w:rsidRDefault="00214C12" w:rsidP="00150573">
            <w:pPr>
              <w:jc w:val="center"/>
              <w:rPr>
                <w:rFonts w:ascii="Arial" w:hAnsi="Arial" w:cs="Arial"/>
                <w:sz w:val="20"/>
                <w:szCs w:val="20"/>
              </w:rPr>
            </w:pPr>
            <w:r>
              <w:rPr>
                <w:rFonts w:ascii="Arial" w:hAnsi="Arial" w:cs="Arial"/>
                <w:sz w:val="20"/>
                <w:szCs w:val="20"/>
              </w:rPr>
              <w:t>Sposób magazynowania</w:t>
            </w:r>
          </w:p>
        </w:tc>
      </w:tr>
      <w:tr w:rsidR="00BE4CC3" w:rsidTr="00BE4CC3">
        <w:trPr>
          <w:cantSplit/>
          <w:tblHeader/>
        </w:trPr>
        <w:tc>
          <w:tcPr>
            <w:tcW w:w="999" w:type="dxa"/>
            <w:shd w:val="clear" w:color="auto" w:fill="E0E0E0"/>
            <w:vAlign w:val="center"/>
          </w:tcPr>
          <w:p w:rsidR="00214C12" w:rsidRDefault="00214C12" w:rsidP="00150573">
            <w:pPr>
              <w:jc w:val="center"/>
              <w:rPr>
                <w:rFonts w:ascii="Arial" w:hAnsi="Arial" w:cs="Arial"/>
                <w:sz w:val="16"/>
                <w:szCs w:val="16"/>
              </w:rPr>
            </w:pPr>
            <w:r>
              <w:rPr>
                <w:rFonts w:ascii="Arial" w:hAnsi="Arial" w:cs="Arial"/>
                <w:sz w:val="16"/>
                <w:szCs w:val="16"/>
              </w:rPr>
              <w:t>1</w:t>
            </w:r>
          </w:p>
        </w:tc>
        <w:tc>
          <w:tcPr>
            <w:tcW w:w="2653" w:type="dxa"/>
            <w:shd w:val="clear" w:color="auto" w:fill="E0E0E0"/>
            <w:vAlign w:val="center"/>
          </w:tcPr>
          <w:p w:rsidR="00214C12" w:rsidRDefault="00214C12" w:rsidP="00150573">
            <w:pPr>
              <w:jc w:val="center"/>
              <w:rPr>
                <w:rFonts w:ascii="Arial" w:hAnsi="Arial" w:cs="Arial"/>
                <w:sz w:val="16"/>
                <w:szCs w:val="16"/>
              </w:rPr>
            </w:pPr>
            <w:r>
              <w:rPr>
                <w:rFonts w:ascii="Arial" w:hAnsi="Arial" w:cs="Arial"/>
                <w:sz w:val="16"/>
                <w:szCs w:val="16"/>
              </w:rPr>
              <w:t>2</w:t>
            </w:r>
          </w:p>
        </w:tc>
        <w:tc>
          <w:tcPr>
            <w:tcW w:w="1985" w:type="dxa"/>
            <w:shd w:val="clear" w:color="auto" w:fill="E0E0E0"/>
            <w:vAlign w:val="center"/>
          </w:tcPr>
          <w:p w:rsidR="00214C12" w:rsidRDefault="00214C12" w:rsidP="00150573">
            <w:pPr>
              <w:jc w:val="center"/>
              <w:rPr>
                <w:rFonts w:ascii="Arial" w:hAnsi="Arial" w:cs="Arial"/>
                <w:sz w:val="16"/>
                <w:szCs w:val="16"/>
              </w:rPr>
            </w:pPr>
            <w:r>
              <w:rPr>
                <w:rFonts w:ascii="Arial" w:hAnsi="Arial" w:cs="Arial"/>
                <w:sz w:val="16"/>
                <w:szCs w:val="16"/>
              </w:rPr>
              <w:t>3</w:t>
            </w:r>
          </w:p>
        </w:tc>
        <w:tc>
          <w:tcPr>
            <w:tcW w:w="2126" w:type="dxa"/>
            <w:shd w:val="clear" w:color="auto" w:fill="E0E0E0"/>
            <w:vAlign w:val="center"/>
          </w:tcPr>
          <w:p w:rsidR="00214C12" w:rsidRDefault="00214C12" w:rsidP="00150573">
            <w:pPr>
              <w:jc w:val="center"/>
              <w:rPr>
                <w:rFonts w:ascii="Arial" w:hAnsi="Arial" w:cs="Arial"/>
                <w:sz w:val="16"/>
                <w:szCs w:val="16"/>
              </w:rPr>
            </w:pPr>
            <w:r>
              <w:rPr>
                <w:rFonts w:ascii="Arial" w:hAnsi="Arial" w:cs="Arial"/>
                <w:sz w:val="16"/>
                <w:szCs w:val="16"/>
              </w:rPr>
              <w:t>4</w:t>
            </w:r>
          </w:p>
        </w:tc>
        <w:tc>
          <w:tcPr>
            <w:tcW w:w="2126" w:type="dxa"/>
            <w:shd w:val="clear" w:color="auto" w:fill="E0E0E0"/>
            <w:vAlign w:val="center"/>
          </w:tcPr>
          <w:p w:rsidR="00214C12" w:rsidRDefault="00214C12" w:rsidP="00150573">
            <w:pPr>
              <w:jc w:val="center"/>
              <w:rPr>
                <w:rFonts w:ascii="Arial" w:hAnsi="Arial" w:cs="Arial"/>
                <w:sz w:val="16"/>
                <w:szCs w:val="16"/>
              </w:rPr>
            </w:pPr>
            <w:r>
              <w:rPr>
                <w:rFonts w:ascii="Arial" w:hAnsi="Arial" w:cs="Arial"/>
                <w:sz w:val="16"/>
                <w:szCs w:val="16"/>
              </w:rPr>
              <w:t>5</w:t>
            </w:r>
          </w:p>
        </w:tc>
      </w:tr>
      <w:tr w:rsidR="00BE4CC3" w:rsidTr="00BE4CC3">
        <w:trPr>
          <w:cantSplit/>
        </w:trPr>
        <w:tc>
          <w:tcPr>
            <w:tcW w:w="999" w:type="dxa"/>
          </w:tcPr>
          <w:p w:rsidR="00214C12" w:rsidRDefault="00214C12" w:rsidP="00150573">
            <w:pPr>
              <w:jc w:val="both"/>
            </w:pPr>
          </w:p>
        </w:tc>
        <w:tc>
          <w:tcPr>
            <w:tcW w:w="2653" w:type="dxa"/>
          </w:tcPr>
          <w:p w:rsidR="00214C12" w:rsidRDefault="00214C12" w:rsidP="00150573">
            <w:pPr>
              <w:jc w:val="both"/>
            </w:pPr>
          </w:p>
        </w:tc>
        <w:tc>
          <w:tcPr>
            <w:tcW w:w="1985" w:type="dxa"/>
          </w:tcPr>
          <w:p w:rsidR="00214C12" w:rsidRDefault="00214C12" w:rsidP="00150573">
            <w:pPr>
              <w:jc w:val="both"/>
            </w:pPr>
          </w:p>
        </w:tc>
        <w:tc>
          <w:tcPr>
            <w:tcW w:w="2126" w:type="dxa"/>
          </w:tcPr>
          <w:p w:rsidR="00214C12" w:rsidRDefault="00214C12" w:rsidP="00150573">
            <w:pPr>
              <w:jc w:val="both"/>
            </w:pPr>
          </w:p>
        </w:tc>
        <w:tc>
          <w:tcPr>
            <w:tcW w:w="2126" w:type="dxa"/>
          </w:tcPr>
          <w:p w:rsidR="00214C12" w:rsidRDefault="00214C12" w:rsidP="00150573">
            <w:pPr>
              <w:jc w:val="both"/>
            </w:pPr>
          </w:p>
        </w:tc>
      </w:tr>
      <w:tr w:rsidR="00BE4CC3" w:rsidTr="00BE4CC3">
        <w:trPr>
          <w:cantSplit/>
        </w:trPr>
        <w:tc>
          <w:tcPr>
            <w:tcW w:w="999" w:type="dxa"/>
          </w:tcPr>
          <w:p w:rsidR="00214C12" w:rsidRDefault="00214C12" w:rsidP="00150573">
            <w:pPr>
              <w:jc w:val="both"/>
            </w:pPr>
          </w:p>
        </w:tc>
        <w:tc>
          <w:tcPr>
            <w:tcW w:w="2653" w:type="dxa"/>
          </w:tcPr>
          <w:p w:rsidR="00214C12" w:rsidRDefault="00214C12" w:rsidP="00150573">
            <w:pPr>
              <w:jc w:val="both"/>
            </w:pPr>
          </w:p>
        </w:tc>
        <w:tc>
          <w:tcPr>
            <w:tcW w:w="1985" w:type="dxa"/>
          </w:tcPr>
          <w:p w:rsidR="00214C12" w:rsidRDefault="00214C12" w:rsidP="00150573">
            <w:pPr>
              <w:jc w:val="both"/>
            </w:pPr>
          </w:p>
        </w:tc>
        <w:tc>
          <w:tcPr>
            <w:tcW w:w="2126" w:type="dxa"/>
          </w:tcPr>
          <w:p w:rsidR="00214C12" w:rsidRDefault="00214C12" w:rsidP="00150573">
            <w:pPr>
              <w:jc w:val="both"/>
            </w:pPr>
          </w:p>
        </w:tc>
        <w:tc>
          <w:tcPr>
            <w:tcW w:w="2126" w:type="dxa"/>
          </w:tcPr>
          <w:p w:rsidR="00214C12" w:rsidRDefault="00214C12" w:rsidP="00150573">
            <w:pPr>
              <w:jc w:val="both"/>
            </w:pPr>
          </w:p>
        </w:tc>
      </w:tr>
      <w:tr w:rsidR="00BE4CC3" w:rsidTr="00BE4CC3">
        <w:trPr>
          <w:cantSplit/>
        </w:trPr>
        <w:tc>
          <w:tcPr>
            <w:tcW w:w="999" w:type="dxa"/>
          </w:tcPr>
          <w:p w:rsidR="00214C12" w:rsidRDefault="00214C12" w:rsidP="00150573">
            <w:pPr>
              <w:jc w:val="both"/>
            </w:pPr>
          </w:p>
        </w:tc>
        <w:tc>
          <w:tcPr>
            <w:tcW w:w="2653" w:type="dxa"/>
          </w:tcPr>
          <w:p w:rsidR="00214C12" w:rsidRDefault="00214C12" w:rsidP="00150573">
            <w:pPr>
              <w:jc w:val="both"/>
            </w:pPr>
          </w:p>
        </w:tc>
        <w:tc>
          <w:tcPr>
            <w:tcW w:w="1985" w:type="dxa"/>
          </w:tcPr>
          <w:p w:rsidR="00214C12" w:rsidRDefault="00214C12" w:rsidP="00150573">
            <w:pPr>
              <w:jc w:val="both"/>
            </w:pPr>
          </w:p>
        </w:tc>
        <w:tc>
          <w:tcPr>
            <w:tcW w:w="2126" w:type="dxa"/>
          </w:tcPr>
          <w:p w:rsidR="00214C12" w:rsidRDefault="00214C12" w:rsidP="00150573">
            <w:pPr>
              <w:jc w:val="both"/>
            </w:pPr>
          </w:p>
        </w:tc>
        <w:tc>
          <w:tcPr>
            <w:tcW w:w="2126" w:type="dxa"/>
          </w:tcPr>
          <w:p w:rsidR="00214C12" w:rsidRDefault="00214C12" w:rsidP="00150573">
            <w:pPr>
              <w:jc w:val="both"/>
            </w:pPr>
          </w:p>
        </w:tc>
      </w:tr>
    </w:tbl>
    <w:p w:rsidR="00214C12" w:rsidRDefault="00214C12" w:rsidP="00214C12">
      <w:pPr>
        <w:jc w:val="both"/>
        <w:rPr>
          <w:i/>
          <w:iCs/>
          <w:color w:val="0000FF"/>
          <w:sz w:val="18"/>
          <w:szCs w:val="18"/>
        </w:rPr>
      </w:pPr>
      <w:r>
        <w:rPr>
          <w:i/>
          <w:iCs/>
          <w:color w:val="0000FF"/>
          <w:sz w:val="18"/>
          <w:szCs w:val="18"/>
        </w:rPr>
        <w:t xml:space="preserve">Objaśnienie do kolumn tabeli: </w:t>
      </w:r>
    </w:p>
    <w:p w:rsidR="00214C12" w:rsidRPr="00214C12" w:rsidRDefault="00214C12" w:rsidP="00AF0E5E">
      <w:pPr>
        <w:pStyle w:val="Akapitzlist"/>
        <w:numPr>
          <w:ilvl w:val="0"/>
          <w:numId w:val="99"/>
        </w:numPr>
        <w:jc w:val="both"/>
        <w:rPr>
          <w:i/>
          <w:iCs/>
          <w:color w:val="0000FF"/>
          <w:sz w:val="18"/>
          <w:szCs w:val="18"/>
        </w:rPr>
      </w:pPr>
      <w:r w:rsidRPr="00214C12">
        <w:rPr>
          <w:i/>
          <w:iCs/>
          <w:color w:val="0000FF"/>
          <w:sz w:val="18"/>
          <w:szCs w:val="18"/>
        </w:rPr>
        <w:t xml:space="preserve">Każdy surowiec / półprodukt wykorzystywany w instalacji powinien być oznaczony w sposób jednoznaczny wewnętrznym kodem np. </w:t>
      </w:r>
      <w:r>
        <w:rPr>
          <w:i/>
          <w:iCs/>
          <w:color w:val="0000FF"/>
          <w:sz w:val="18"/>
          <w:szCs w:val="18"/>
        </w:rPr>
        <w:t>S</w:t>
      </w:r>
      <w:r w:rsidRPr="00214C12">
        <w:rPr>
          <w:i/>
          <w:iCs/>
          <w:color w:val="0000FF"/>
          <w:sz w:val="18"/>
          <w:szCs w:val="18"/>
        </w:rPr>
        <w:t>1,</w:t>
      </w:r>
      <w:r>
        <w:rPr>
          <w:i/>
          <w:iCs/>
          <w:color w:val="0000FF"/>
          <w:sz w:val="18"/>
          <w:szCs w:val="18"/>
        </w:rPr>
        <w:t>S</w:t>
      </w:r>
      <w:r w:rsidRPr="00214C12">
        <w:rPr>
          <w:i/>
          <w:iCs/>
          <w:color w:val="0000FF"/>
          <w:sz w:val="18"/>
          <w:szCs w:val="18"/>
        </w:rPr>
        <w:t>2,</w:t>
      </w:r>
      <w:r>
        <w:rPr>
          <w:i/>
          <w:iCs/>
          <w:color w:val="0000FF"/>
          <w:sz w:val="18"/>
          <w:szCs w:val="18"/>
        </w:rPr>
        <w:t>S</w:t>
      </w:r>
      <w:r w:rsidRPr="00214C12">
        <w:rPr>
          <w:i/>
          <w:iCs/>
          <w:color w:val="0000FF"/>
          <w:sz w:val="18"/>
          <w:szCs w:val="18"/>
        </w:rPr>
        <w:t>P3 itd.</w:t>
      </w:r>
    </w:p>
    <w:p w:rsidR="00214C12" w:rsidRPr="00214C12" w:rsidRDefault="00214C12" w:rsidP="00AF0E5E">
      <w:pPr>
        <w:pStyle w:val="Akapitzlist"/>
        <w:numPr>
          <w:ilvl w:val="0"/>
          <w:numId w:val="99"/>
        </w:numPr>
        <w:jc w:val="both"/>
        <w:rPr>
          <w:i/>
          <w:iCs/>
          <w:color w:val="0000FF"/>
          <w:sz w:val="18"/>
          <w:szCs w:val="18"/>
        </w:rPr>
      </w:pPr>
      <w:r>
        <w:rPr>
          <w:i/>
          <w:iCs/>
          <w:color w:val="0000FF"/>
          <w:sz w:val="18"/>
          <w:szCs w:val="18"/>
        </w:rPr>
        <w:t>Należy ograniczyć się do podstawowych surowców / półproduktów.</w:t>
      </w:r>
    </w:p>
    <w:p w:rsidR="00214C12" w:rsidRDefault="00214C12">
      <w:pPr>
        <w:jc w:val="both"/>
        <w:rPr>
          <w:rFonts w:ascii="Arial Narrow" w:hAnsi="Arial Narrow" w:cs="Arial Narrow"/>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rsidTr="00214C12">
        <w:tc>
          <w:tcPr>
            <w:tcW w:w="9778" w:type="dxa"/>
          </w:tcPr>
          <w:p w:rsidR="00AC404D" w:rsidRDefault="00AC404D">
            <w:pPr>
              <w:jc w:val="both"/>
              <w:rPr>
                <w:rFonts w:ascii="Arial Narrow" w:hAnsi="Arial Narrow" w:cs="Arial Narrow"/>
              </w:rPr>
            </w:pPr>
          </w:p>
          <w:p w:rsidR="00AC404D" w:rsidRDefault="00AC404D">
            <w:pPr>
              <w:jc w:val="both"/>
              <w:rPr>
                <w:rFonts w:ascii="Arial Narrow" w:hAnsi="Arial Narrow" w:cs="Arial Narrow"/>
              </w:rPr>
            </w:pPr>
          </w:p>
          <w:p w:rsidR="00AC404D" w:rsidRDefault="00AC404D">
            <w:pPr>
              <w:jc w:val="both"/>
              <w:rPr>
                <w:rFonts w:ascii="Arial Narrow" w:hAnsi="Arial Narrow" w:cs="Arial Narrow"/>
              </w:rPr>
            </w:pPr>
          </w:p>
        </w:tc>
      </w:tr>
    </w:tbl>
    <w:p w:rsidR="00AC404D" w:rsidRDefault="00AC404D" w:rsidP="000A6F17">
      <w:pPr>
        <w:pStyle w:val="Nagwek3"/>
      </w:pPr>
      <w:bookmarkStart w:id="84" w:name="_Toc527365662"/>
      <w:bookmarkStart w:id="85" w:name="_Toc527365761"/>
      <w:bookmarkStart w:id="86" w:name="_Toc527366973"/>
      <w:bookmarkStart w:id="87" w:name="_Toc17707142"/>
      <w:bookmarkStart w:id="88" w:name="_Toc32598466"/>
      <w:bookmarkStart w:id="89" w:name="_Toc190920886"/>
      <w:bookmarkStart w:id="90" w:name="_Toc190921950"/>
      <w:bookmarkStart w:id="91" w:name="_Toc190922624"/>
      <w:bookmarkStart w:id="92" w:name="_Toc191116892"/>
      <w:bookmarkStart w:id="93" w:name="_Toc410983122"/>
      <w:r>
        <w:t>Możliwe warianty funkcjonowania instalacji i urządzeń</w:t>
      </w:r>
      <w:bookmarkEnd w:id="84"/>
      <w:bookmarkEnd w:id="85"/>
      <w:bookmarkEnd w:id="86"/>
      <w:bookmarkEnd w:id="87"/>
      <w:bookmarkEnd w:id="88"/>
      <w:bookmarkEnd w:id="89"/>
      <w:bookmarkEnd w:id="90"/>
      <w:bookmarkEnd w:id="91"/>
      <w:bookmarkEnd w:id="92"/>
      <w:bookmarkEnd w:id="93"/>
    </w:p>
    <w:p w:rsidR="00AC404D" w:rsidRDefault="00AC404D">
      <w:pPr>
        <w:jc w:val="both"/>
        <w:rPr>
          <w:i/>
          <w:iCs/>
          <w:color w:val="0000FF"/>
          <w:sz w:val="20"/>
          <w:szCs w:val="20"/>
        </w:rPr>
      </w:pPr>
      <w:r>
        <w:rPr>
          <w:i/>
          <w:iCs/>
          <w:color w:val="0000FF"/>
          <w:sz w:val="20"/>
          <w:szCs w:val="20"/>
        </w:rPr>
        <w:t xml:space="preserve">Komentarz: </w:t>
      </w:r>
    </w:p>
    <w:p w:rsidR="00AC404D" w:rsidRDefault="00AC404D">
      <w:pPr>
        <w:jc w:val="both"/>
        <w:rPr>
          <w:i/>
          <w:iCs/>
          <w:color w:val="0000FF"/>
          <w:sz w:val="20"/>
          <w:szCs w:val="20"/>
        </w:rPr>
      </w:pPr>
      <w:r>
        <w:rPr>
          <w:i/>
          <w:iCs/>
          <w:color w:val="0000FF"/>
          <w:sz w:val="20"/>
          <w:szCs w:val="20"/>
        </w:rPr>
        <w:t xml:space="preserve">W tym podrozdziale należy wskazać na: </w:t>
      </w:r>
    </w:p>
    <w:p w:rsidR="00AC404D" w:rsidRDefault="00AC404D" w:rsidP="00AF0E5E">
      <w:pPr>
        <w:numPr>
          <w:ilvl w:val="0"/>
          <w:numId w:val="13"/>
        </w:numPr>
        <w:jc w:val="both"/>
        <w:rPr>
          <w:i/>
          <w:iCs/>
          <w:color w:val="0000FF"/>
          <w:sz w:val="20"/>
          <w:szCs w:val="20"/>
        </w:rPr>
      </w:pPr>
      <w:r>
        <w:rPr>
          <w:i/>
          <w:iCs/>
          <w:color w:val="0000FF"/>
          <w:sz w:val="20"/>
          <w:szCs w:val="20"/>
        </w:rPr>
        <w:t xml:space="preserve">możliwość wykorzystywania instalacji do wytwarzania różnych rodzajów produktów (zmienność asortymentu) lub korzystania z </w:t>
      </w:r>
      <w:r w:rsidR="00C12578">
        <w:rPr>
          <w:i/>
          <w:iCs/>
          <w:color w:val="0000FF"/>
          <w:sz w:val="20"/>
          <w:szCs w:val="20"/>
        </w:rPr>
        <w:t xml:space="preserve">alternatywnych </w:t>
      </w:r>
      <w:r>
        <w:rPr>
          <w:i/>
          <w:iCs/>
          <w:color w:val="0000FF"/>
          <w:sz w:val="20"/>
          <w:szCs w:val="20"/>
        </w:rPr>
        <w:t>materiałów i surowców;</w:t>
      </w:r>
    </w:p>
    <w:p w:rsidR="00AC404D" w:rsidRDefault="00AC404D" w:rsidP="00AF0E5E">
      <w:pPr>
        <w:numPr>
          <w:ilvl w:val="0"/>
          <w:numId w:val="13"/>
        </w:numPr>
        <w:jc w:val="both"/>
        <w:rPr>
          <w:i/>
          <w:iCs/>
          <w:color w:val="0000FF"/>
          <w:sz w:val="20"/>
          <w:szCs w:val="20"/>
        </w:rPr>
      </w:pPr>
      <w:r>
        <w:rPr>
          <w:i/>
          <w:iCs/>
          <w:color w:val="0000FF"/>
          <w:sz w:val="20"/>
          <w:szCs w:val="20"/>
        </w:rPr>
        <w:t>możliwość funkcjonowania instalacji w różnych reżimach pracy związanych ze zmiennym obciążeniem lub wielkością produkcji (np. ze względu na spadek zapotrzebowania rynkowego),</w:t>
      </w:r>
    </w:p>
    <w:p w:rsidR="00AC404D" w:rsidRDefault="00AC404D" w:rsidP="00AF0E5E">
      <w:pPr>
        <w:numPr>
          <w:ilvl w:val="0"/>
          <w:numId w:val="13"/>
        </w:numPr>
        <w:jc w:val="both"/>
        <w:rPr>
          <w:i/>
          <w:iCs/>
          <w:color w:val="0000FF"/>
          <w:sz w:val="20"/>
          <w:szCs w:val="20"/>
        </w:rPr>
      </w:pPr>
      <w:r>
        <w:rPr>
          <w:i/>
          <w:iCs/>
          <w:color w:val="0000FF"/>
          <w:sz w:val="20"/>
          <w:szCs w:val="20"/>
        </w:rPr>
        <w:t xml:space="preserve">możliwość zamiennego wykorzystywania określonych urządzeń (np. kotłów, emitorów), </w:t>
      </w:r>
    </w:p>
    <w:p w:rsidR="00AC404D" w:rsidRDefault="00AC404D" w:rsidP="00AF0E5E">
      <w:pPr>
        <w:numPr>
          <w:ilvl w:val="0"/>
          <w:numId w:val="13"/>
        </w:numPr>
        <w:jc w:val="both"/>
        <w:rPr>
          <w:i/>
          <w:iCs/>
          <w:color w:val="0000FF"/>
          <w:sz w:val="20"/>
          <w:szCs w:val="20"/>
        </w:rPr>
      </w:pPr>
      <w:r>
        <w:rPr>
          <w:i/>
          <w:iCs/>
          <w:color w:val="0000FF"/>
          <w:sz w:val="20"/>
          <w:szCs w:val="20"/>
        </w:rPr>
        <w:t xml:space="preserve">możliwość występowania okresowych zatrzymań i uruchomień instalacji związanych z okresowymi przeglądami konserwacyjnymi, remontami, wymogami technologicznymi np. konieczność okresowego napełniania i opróżniania zbiorników. </w:t>
      </w:r>
    </w:p>
    <w:p w:rsidR="00C12578" w:rsidRDefault="00C12578">
      <w:pPr>
        <w:jc w:val="both"/>
        <w:rPr>
          <w:i/>
          <w:iCs/>
          <w:color w:val="0000FF"/>
          <w:sz w:val="20"/>
          <w:szCs w:val="20"/>
        </w:rPr>
      </w:pPr>
    </w:p>
    <w:p w:rsidR="00AC404D" w:rsidRDefault="00AC404D">
      <w:pPr>
        <w:jc w:val="both"/>
        <w:rPr>
          <w:i/>
          <w:iCs/>
          <w:color w:val="0000FF"/>
          <w:sz w:val="20"/>
          <w:szCs w:val="20"/>
        </w:rPr>
      </w:pPr>
      <w:r>
        <w:rPr>
          <w:i/>
          <w:iCs/>
          <w:color w:val="0000FF"/>
          <w:sz w:val="20"/>
          <w:szCs w:val="20"/>
        </w:rPr>
        <w:t xml:space="preserve">Jeżeli którakolwiek lub żadna z w/w możliwości nie występuje, należy wprowadzić stosowną adnotację. </w:t>
      </w:r>
    </w:p>
    <w:p w:rsidR="00AC404D" w:rsidRDefault="00AC404D">
      <w:pPr>
        <w:jc w:val="both"/>
        <w:rPr>
          <w:i/>
          <w:iCs/>
          <w:color w:val="0000FF"/>
          <w:sz w:val="20"/>
          <w:szCs w:val="20"/>
        </w:rPr>
      </w:pPr>
      <w:r>
        <w:rPr>
          <w:i/>
          <w:iCs/>
          <w:color w:val="0000FF"/>
          <w:sz w:val="20"/>
          <w:szCs w:val="20"/>
        </w:rPr>
        <w:t xml:space="preserve">Jeżeli funkcjonowanie instalacji w warunkach odbiegających od typowych wiąże się ze szczególną zmianą poziomu oddziaływania na któryś z komponentów środowiska, w tym rozdziale można ograniczyć opis do minimum i odnieść się do jednej z dalszych części wniosku poświęconych poszczególnym komponentom środowiska. </w:t>
      </w:r>
    </w:p>
    <w:p w:rsidR="00AC404D" w:rsidRDefault="00AC404D">
      <w:pPr>
        <w:jc w:val="both"/>
        <w:rPr>
          <w:i/>
          <w:iCs/>
          <w:color w:val="0000FF"/>
          <w:sz w:val="20"/>
          <w:szCs w:val="20"/>
        </w:rPr>
      </w:pPr>
      <w:r>
        <w:rPr>
          <w:i/>
          <w:iCs/>
          <w:color w:val="0000FF"/>
          <w:sz w:val="20"/>
          <w:szCs w:val="20"/>
        </w:rPr>
        <w:t xml:space="preserve">W tym podrozdziale należy również zamieścić informacje o charakterystycznych parametrach pracy instalacji i urządzeń w poszczególnych wariantach pracy. Należy także podać uzasadnione technicznie dane o </w:t>
      </w:r>
    </w:p>
    <w:p w:rsidR="00AC404D" w:rsidRDefault="00AC404D" w:rsidP="00AF0E5E">
      <w:pPr>
        <w:numPr>
          <w:ilvl w:val="0"/>
          <w:numId w:val="14"/>
        </w:numPr>
        <w:jc w:val="both"/>
        <w:rPr>
          <w:i/>
          <w:iCs/>
          <w:color w:val="0000FF"/>
          <w:sz w:val="20"/>
          <w:szCs w:val="20"/>
        </w:rPr>
      </w:pPr>
      <w:r>
        <w:rPr>
          <w:i/>
          <w:iCs/>
          <w:color w:val="0000FF"/>
          <w:sz w:val="20"/>
          <w:szCs w:val="20"/>
        </w:rPr>
        <w:t>wymaganym czasie trwania warunków odbiegających do normalnych (w szczególności rozruchów i wyłączeń instalacji),</w:t>
      </w:r>
    </w:p>
    <w:p w:rsidR="00AC404D" w:rsidRDefault="00AC404D" w:rsidP="00AF0E5E">
      <w:pPr>
        <w:numPr>
          <w:ilvl w:val="0"/>
          <w:numId w:val="14"/>
        </w:numPr>
        <w:jc w:val="both"/>
        <w:rPr>
          <w:i/>
          <w:iCs/>
          <w:color w:val="0000FF"/>
          <w:sz w:val="20"/>
          <w:szCs w:val="20"/>
        </w:rPr>
      </w:pPr>
      <w:r>
        <w:rPr>
          <w:i/>
          <w:iCs/>
          <w:color w:val="0000FF"/>
          <w:sz w:val="20"/>
          <w:szCs w:val="20"/>
        </w:rPr>
        <w:t>częstotliwości występowania stanów odbiegających od normalnych w ciągu roku.</w:t>
      </w:r>
    </w:p>
    <w:p w:rsidR="00C12578" w:rsidRDefault="00C12578">
      <w:pPr>
        <w:jc w:val="both"/>
        <w:rPr>
          <w:i/>
          <w:iCs/>
          <w:color w:val="0000FF"/>
          <w:sz w:val="20"/>
          <w:szCs w:val="20"/>
        </w:rPr>
      </w:pPr>
    </w:p>
    <w:p w:rsidR="00AC404D" w:rsidRDefault="00AC404D">
      <w:pPr>
        <w:jc w:val="both"/>
        <w:rPr>
          <w:i/>
          <w:iCs/>
          <w:color w:val="0000FF"/>
          <w:sz w:val="20"/>
          <w:szCs w:val="20"/>
        </w:rPr>
      </w:pPr>
      <w:r>
        <w:rPr>
          <w:i/>
          <w:iCs/>
          <w:color w:val="0000FF"/>
          <w:sz w:val="20"/>
          <w:szCs w:val="20"/>
        </w:rPr>
        <w:t>Charakterystyka instalacji w tym podrozdziale powinna służyć wykazaniu, że wnioskodawca jest przygotowany do podejmowania odpowiednich działań w przypadku powstania zakłóceń w procesach technologicznych i operacjach technicznych w celu ograniczenia ich skutków dla środowiska .</w:t>
      </w:r>
    </w:p>
    <w:p w:rsidR="00AC404D" w:rsidRDefault="00AC404D">
      <w:pPr>
        <w:jc w:val="both"/>
        <w:rPr>
          <w:i/>
          <w:iCs/>
          <w:color w:val="0000FF"/>
          <w:sz w:val="20"/>
          <w:szCs w:val="20"/>
        </w:rPr>
      </w:pPr>
    </w:p>
    <w:p w:rsidR="00AC404D" w:rsidRDefault="00AC404D">
      <w:pPr>
        <w:jc w:val="both"/>
        <w:rPr>
          <w:i/>
          <w:iCs/>
          <w:color w:val="0000FF"/>
          <w:sz w:val="20"/>
          <w:szCs w:val="20"/>
        </w:rPr>
      </w:pPr>
      <w:r>
        <w:rPr>
          <w:i/>
          <w:iCs/>
          <w:color w:val="0000FF"/>
          <w:sz w:val="20"/>
          <w:szCs w:val="20"/>
        </w:rPr>
        <w:t xml:space="preserve">Jeżeli opisane w podrozdziale warianty wymagają stosowania odpowiednich środków zapobiegających powstawaniu zanieczyszczeń należy je opisać. </w:t>
      </w:r>
    </w:p>
    <w:p w:rsidR="00AC404D" w:rsidRDefault="00AC404D">
      <w:pPr>
        <w:jc w:val="both"/>
        <w:rPr>
          <w:i/>
          <w:iCs/>
          <w:color w:val="0000FF"/>
          <w:sz w:val="20"/>
          <w:szCs w:val="20"/>
        </w:rPr>
      </w:pPr>
    </w:p>
    <w:p w:rsidR="00AC404D" w:rsidRDefault="00AC404D">
      <w:pPr>
        <w:jc w:val="both"/>
        <w:rPr>
          <w:i/>
          <w:iCs/>
          <w:color w:val="0000FF"/>
          <w:sz w:val="20"/>
          <w:szCs w:val="20"/>
        </w:rPr>
      </w:pPr>
      <w:r>
        <w:rPr>
          <w:i/>
          <w:iCs/>
          <w:color w:val="0000FF"/>
          <w:sz w:val="20"/>
          <w:szCs w:val="20"/>
        </w:rPr>
        <w:t xml:space="preserve">Uwaga: Warunki odbiegające od normalnych opisywane w tym podrozdziale nie obejmują sytuacji awaryjnych. </w:t>
      </w:r>
    </w:p>
    <w:p w:rsidR="00AC404D" w:rsidRDefault="00AC404D">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tc>
          <w:tcPr>
            <w:tcW w:w="9779" w:type="dxa"/>
          </w:tcPr>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tc>
      </w:tr>
    </w:tbl>
    <w:p w:rsidR="00AC404D" w:rsidRDefault="00AC404D" w:rsidP="000A6F17">
      <w:pPr>
        <w:pStyle w:val="Nagwek3"/>
      </w:pPr>
      <w:bookmarkStart w:id="94" w:name="_Toc17707147"/>
      <w:bookmarkStart w:id="95" w:name="_Toc32598471"/>
      <w:bookmarkStart w:id="96" w:name="_Toc190920887"/>
      <w:bookmarkStart w:id="97" w:name="_Toc190921951"/>
      <w:bookmarkStart w:id="98" w:name="_Toc190922625"/>
      <w:bookmarkStart w:id="99" w:name="_Toc191116893"/>
      <w:bookmarkStart w:id="100" w:name="_Toc527365664"/>
      <w:bookmarkStart w:id="101" w:name="_Toc527365766"/>
      <w:bookmarkStart w:id="102" w:name="_Toc527366978"/>
      <w:bookmarkStart w:id="103" w:name="_Toc410983123"/>
      <w:r>
        <w:t>Ocena stanu technicznego instalacji</w:t>
      </w:r>
      <w:bookmarkEnd w:id="94"/>
      <w:bookmarkEnd w:id="95"/>
      <w:bookmarkEnd w:id="96"/>
      <w:bookmarkEnd w:id="97"/>
      <w:bookmarkEnd w:id="98"/>
      <w:bookmarkEnd w:id="99"/>
      <w:bookmarkEnd w:id="100"/>
      <w:bookmarkEnd w:id="101"/>
      <w:bookmarkEnd w:id="102"/>
      <w:bookmarkEnd w:id="103"/>
    </w:p>
    <w:p w:rsidR="00AC404D" w:rsidRDefault="00AC404D">
      <w:pPr>
        <w:jc w:val="both"/>
        <w:rPr>
          <w:i/>
          <w:iCs/>
          <w:color w:val="0000FF"/>
          <w:sz w:val="20"/>
          <w:szCs w:val="20"/>
        </w:rPr>
      </w:pPr>
      <w:r>
        <w:rPr>
          <w:i/>
          <w:iCs/>
          <w:color w:val="0000FF"/>
          <w:sz w:val="20"/>
          <w:szCs w:val="20"/>
        </w:rPr>
        <w:t xml:space="preserve">Komentarz: </w:t>
      </w:r>
    </w:p>
    <w:p w:rsidR="00AC404D" w:rsidRDefault="00AC404D">
      <w:pPr>
        <w:jc w:val="both"/>
        <w:rPr>
          <w:i/>
          <w:iCs/>
          <w:color w:val="0000FF"/>
          <w:sz w:val="20"/>
          <w:szCs w:val="20"/>
        </w:rPr>
      </w:pPr>
      <w:r>
        <w:rPr>
          <w:i/>
          <w:iCs/>
          <w:color w:val="0000FF"/>
          <w:sz w:val="20"/>
          <w:szCs w:val="20"/>
        </w:rPr>
        <w:t>W tym podrozdziale należy przedstawić</w:t>
      </w:r>
      <w:r>
        <w:rPr>
          <w:color w:val="0000FF"/>
          <w:sz w:val="20"/>
          <w:szCs w:val="20"/>
          <w:vertAlign w:val="superscript"/>
        </w:rPr>
        <w:footnoteReference w:id="10"/>
      </w:r>
      <w:r>
        <w:rPr>
          <w:i/>
          <w:iCs/>
          <w:color w:val="0000FF"/>
          <w:sz w:val="20"/>
          <w:szCs w:val="20"/>
        </w:rPr>
        <w:t xml:space="preserve"> syntetyczną ocenę stanu technicznego instalacji objętych wnioskiem. Może to być również oświadczenie prowadzącego instalację poparte argumentami rzeczowymi takimi jak: informacje o przeprowadzonych remontach i planie remontowym, ze wskazaniem materiałów źródłowych, informacja o obowiązującym w zakładzie systemie monitorowania stanu technicznego instalacji oraz infrastruktury podziemnej oraz o systemach kontroli i zarządzania jakością. Ocena stanu technicznego powinna odnosić się do dających się wyodrębnić większych urządzeń, budynków, budowli i instalacji, bez potrzeby odnoszenia się do każdego elementu technicznego (np. ocena stanu technicznego układu odpylania, a nie poszczególnych wentylatorów, kanałów przesyłowych, czy wyrzutni składających się na ten układ).</w:t>
      </w:r>
    </w:p>
    <w:p w:rsidR="00AC404D" w:rsidRDefault="00AC404D">
      <w:pPr>
        <w:jc w:val="both"/>
        <w:rPr>
          <w:i/>
          <w:iCs/>
          <w:color w:val="0000FF"/>
          <w:sz w:val="20"/>
          <w:szCs w:val="20"/>
        </w:rPr>
      </w:pPr>
    </w:p>
    <w:p w:rsidR="00AC404D" w:rsidRDefault="00AC404D">
      <w:pPr>
        <w:jc w:val="both"/>
        <w:rPr>
          <w:i/>
          <w:iCs/>
          <w:color w:val="0000FF"/>
          <w:sz w:val="20"/>
          <w:szCs w:val="20"/>
        </w:rPr>
      </w:pPr>
      <w:r>
        <w:rPr>
          <w:i/>
          <w:iCs/>
          <w:color w:val="0000FF"/>
          <w:sz w:val="20"/>
          <w:szCs w:val="20"/>
        </w:rPr>
        <w:t>Należy ująć tu informacje o infrastrukturze nadziemnej i podziemnej, a w szczególności:</w:t>
      </w:r>
    </w:p>
    <w:p w:rsidR="00AC404D" w:rsidRDefault="00AC404D" w:rsidP="00AF0E5E">
      <w:pPr>
        <w:numPr>
          <w:ilvl w:val="0"/>
          <w:numId w:val="15"/>
        </w:numPr>
        <w:jc w:val="both"/>
        <w:rPr>
          <w:i/>
          <w:iCs/>
          <w:color w:val="0000FF"/>
          <w:sz w:val="20"/>
          <w:szCs w:val="20"/>
        </w:rPr>
      </w:pPr>
      <w:r>
        <w:rPr>
          <w:i/>
          <w:iCs/>
          <w:color w:val="0000FF"/>
          <w:sz w:val="20"/>
          <w:szCs w:val="20"/>
        </w:rPr>
        <w:t>służącej do przesyłu i magazynowania mediów produkcyjnych i pomocniczych, jak również odpadów i innych materiałów,</w:t>
      </w:r>
    </w:p>
    <w:p w:rsidR="00AC404D" w:rsidRDefault="00AC404D" w:rsidP="00AF0E5E">
      <w:pPr>
        <w:numPr>
          <w:ilvl w:val="0"/>
          <w:numId w:val="15"/>
        </w:numPr>
        <w:jc w:val="both"/>
        <w:rPr>
          <w:i/>
          <w:iCs/>
          <w:color w:val="0000FF"/>
          <w:sz w:val="20"/>
          <w:szCs w:val="20"/>
        </w:rPr>
      </w:pPr>
      <w:r>
        <w:rPr>
          <w:i/>
          <w:iCs/>
          <w:color w:val="0000FF"/>
          <w:sz w:val="20"/>
          <w:szCs w:val="20"/>
        </w:rPr>
        <w:t>wodociągu/ach,</w:t>
      </w:r>
    </w:p>
    <w:p w:rsidR="00AC404D" w:rsidRDefault="00AC404D" w:rsidP="00AF0E5E">
      <w:pPr>
        <w:numPr>
          <w:ilvl w:val="0"/>
          <w:numId w:val="15"/>
        </w:numPr>
        <w:jc w:val="both"/>
        <w:rPr>
          <w:i/>
          <w:iCs/>
          <w:color w:val="0000FF"/>
          <w:sz w:val="20"/>
          <w:szCs w:val="20"/>
        </w:rPr>
      </w:pPr>
      <w:r>
        <w:rPr>
          <w:i/>
          <w:iCs/>
          <w:color w:val="0000FF"/>
          <w:sz w:val="20"/>
          <w:szCs w:val="20"/>
        </w:rPr>
        <w:t xml:space="preserve">kanalizacji </w:t>
      </w:r>
    </w:p>
    <w:p w:rsidR="00AC404D" w:rsidRDefault="00AC404D">
      <w:pPr>
        <w:jc w:val="both"/>
        <w:rPr>
          <w:i/>
          <w:iCs/>
          <w:color w:val="0000FF"/>
          <w:sz w:val="20"/>
          <w:szCs w:val="20"/>
        </w:rPr>
      </w:pPr>
      <w:r>
        <w:rPr>
          <w:i/>
          <w:iCs/>
          <w:color w:val="0000FF"/>
          <w:sz w:val="20"/>
          <w:szCs w:val="20"/>
        </w:rPr>
        <w:t xml:space="preserve">z określeniem rodzaju sieci, ich wieku (okresu eksploatacji lub czasu jaki upłynął od ostatniego generalnego remontu), użytych materiałów, typu połączeń itp. </w:t>
      </w:r>
    </w:p>
    <w:p w:rsidR="00AC404D" w:rsidRDefault="00AC404D">
      <w:pPr>
        <w:jc w:val="both"/>
        <w:rPr>
          <w:i/>
          <w:iCs/>
          <w:color w:val="0000FF"/>
          <w:sz w:val="20"/>
          <w:szCs w:val="20"/>
        </w:rPr>
      </w:pPr>
    </w:p>
    <w:p w:rsidR="00AC404D" w:rsidRDefault="00AC404D">
      <w:pPr>
        <w:jc w:val="both"/>
        <w:rPr>
          <w:i/>
          <w:iCs/>
          <w:color w:val="0000FF"/>
          <w:sz w:val="20"/>
          <w:szCs w:val="20"/>
        </w:rPr>
      </w:pPr>
      <w:r>
        <w:rPr>
          <w:i/>
          <w:iCs/>
          <w:color w:val="0000FF"/>
          <w:sz w:val="20"/>
          <w:szCs w:val="20"/>
        </w:rPr>
        <w:t>Jeżeli część instalacji stanowią urządzenia podlegające przepisom w sprawie dozoru technicznego (np. zbiorniki i instalacje ciśnieniowe), należy wskazać urządzenia podlegające temu obowiązkowi oraz odwołać się do odpowiednich, aktualnych protokołów lub świadectw Urzędu Dozoru Technicznego (UDT). Źródłem informacji w tym zakresie mogą być również świadectwa homologacyjne, przeglądy gwarancyjne, certyfikaty i inne tego typu dokumenty, wydawane przez uprawnione jednostki zewnętrzne, jeżeli wnioskujący jest w ich posiadaniu(w uzasadnionych przypadkach można załączyć kopie dokumentów w wersji elektronicznej).</w:t>
      </w:r>
    </w:p>
    <w:p w:rsidR="00AC404D" w:rsidRDefault="00AC404D">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tc>
          <w:tcPr>
            <w:tcW w:w="9779" w:type="dxa"/>
          </w:tcPr>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tc>
      </w:tr>
    </w:tbl>
    <w:p w:rsidR="00AC404D" w:rsidRDefault="00A87ED4" w:rsidP="000A6F17">
      <w:pPr>
        <w:pStyle w:val="Nagwek3"/>
      </w:pPr>
      <w:bookmarkStart w:id="104" w:name="_Toc410983124"/>
      <w:r>
        <w:t>Elementy zarządzania środowiskowego</w:t>
      </w:r>
      <w:bookmarkEnd w:id="104"/>
    </w:p>
    <w:p w:rsidR="00AC404D" w:rsidRDefault="00AC404D">
      <w:pPr>
        <w:jc w:val="both"/>
        <w:rPr>
          <w:i/>
          <w:iCs/>
          <w:color w:val="0000FF"/>
          <w:sz w:val="20"/>
          <w:szCs w:val="20"/>
        </w:rPr>
      </w:pPr>
      <w:r>
        <w:rPr>
          <w:i/>
          <w:iCs/>
          <w:color w:val="0000FF"/>
          <w:sz w:val="20"/>
          <w:szCs w:val="20"/>
        </w:rPr>
        <w:t xml:space="preserve">Komentarz: </w:t>
      </w:r>
    </w:p>
    <w:p w:rsidR="00AC404D" w:rsidRDefault="00AC404D">
      <w:pPr>
        <w:jc w:val="both"/>
        <w:rPr>
          <w:i/>
          <w:iCs/>
          <w:color w:val="0000FF"/>
          <w:sz w:val="20"/>
          <w:szCs w:val="20"/>
        </w:rPr>
      </w:pPr>
      <w:r>
        <w:rPr>
          <w:i/>
          <w:iCs/>
          <w:color w:val="0000FF"/>
          <w:sz w:val="20"/>
          <w:szCs w:val="20"/>
        </w:rPr>
        <w:t xml:space="preserve">W tym podrozdziale zaleca się zamieścić: </w:t>
      </w:r>
    </w:p>
    <w:p w:rsidR="00AC404D" w:rsidRDefault="00AC404D" w:rsidP="00AF0E5E">
      <w:pPr>
        <w:numPr>
          <w:ilvl w:val="0"/>
          <w:numId w:val="16"/>
        </w:numPr>
        <w:jc w:val="both"/>
        <w:rPr>
          <w:i/>
          <w:iCs/>
          <w:color w:val="0000FF"/>
          <w:sz w:val="20"/>
          <w:szCs w:val="20"/>
        </w:rPr>
      </w:pPr>
      <w:r>
        <w:rPr>
          <w:i/>
          <w:iCs/>
          <w:color w:val="0000FF"/>
          <w:sz w:val="20"/>
          <w:szCs w:val="20"/>
        </w:rPr>
        <w:t>syntetyczny opis struktury organizacyjnej i podziału odpowiedzialności za wypełnianie wymogów pozwolenia zintegrowanego, w podziale na zagadnienia techniczne i organizacyjne wraz ze schematem organizacyjnym.</w:t>
      </w:r>
    </w:p>
    <w:p w:rsidR="00AC404D" w:rsidRDefault="00AC404D">
      <w:pPr>
        <w:ind w:left="357"/>
        <w:jc w:val="both"/>
        <w:rPr>
          <w:i/>
          <w:iCs/>
          <w:color w:val="0000FF"/>
          <w:sz w:val="20"/>
          <w:szCs w:val="20"/>
        </w:rPr>
      </w:pPr>
    </w:p>
    <w:p w:rsidR="00AC404D" w:rsidRDefault="00AC404D">
      <w:pPr>
        <w:jc w:val="both"/>
        <w:rPr>
          <w:i/>
          <w:iCs/>
          <w:color w:val="0000FF"/>
          <w:sz w:val="20"/>
          <w:szCs w:val="20"/>
        </w:rPr>
      </w:pPr>
      <w:r>
        <w:rPr>
          <w:i/>
          <w:iCs/>
          <w:color w:val="0000FF"/>
          <w:sz w:val="20"/>
          <w:szCs w:val="20"/>
        </w:rPr>
        <w:t xml:space="preserve">Zaleca się, aby opis uwzględniał informacje charakteryzujące pracę wydzielonych komórek w zakładzie (struktura, zatrudnienie oraz zakres zadań i kompetencji) odpowiedzialnych za zagadnienia ochrony środowiska, bhp i wprowadzanie najlepszych dostępnych technik oraz za bezpieczeństwo procesowe. W przypadku, gdy takie samodzielne/wyodrębnione komórki nie występują należy zamieścić stosowną adnotację. Istotną informacją może być również liczba osób zatrudnionych w zakładzie w podziale na instalacje objęte wnioskiem. </w:t>
      </w:r>
    </w:p>
    <w:p w:rsidR="00AC404D" w:rsidRDefault="00AC404D">
      <w:pPr>
        <w:jc w:val="both"/>
        <w:rPr>
          <w:i/>
          <w:iCs/>
          <w:color w:val="0000FF"/>
          <w:sz w:val="20"/>
          <w:szCs w:val="20"/>
        </w:rPr>
      </w:pPr>
      <w:r>
        <w:rPr>
          <w:i/>
          <w:iCs/>
          <w:color w:val="0000FF"/>
          <w:sz w:val="20"/>
          <w:szCs w:val="20"/>
        </w:rPr>
        <w:t xml:space="preserve">O ile w zakładzie, na którego terenie prowadzona jest działalność objęta wnioskiem, wdrożony jest SZŚ np. zgodny z wymogami normy ISO 14001 lub Rozporządzenia EMAS (lub inny system zarządzania, w ramach którego uporządkowane są również kwestie związane z ochroną środowiska), zaleca się, aby to wyraźnie zaznaczyć we wniosku, zastępując szczegółowe informacje niezbędne dla opisu zakładowych struktur ochrony środowiska odwołaniem się do załącznika cytującego lub zawierającego odpowiednie dokumenty SZŚ (wystarczy wersja elektroniczna). </w:t>
      </w:r>
    </w:p>
    <w:p w:rsidR="00AC404D" w:rsidRDefault="00AC404D">
      <w:pPr>
        <w:jc w:val="both"/>
        <w:rPr>
          <w:i/>
          <w:iCs/>
          <w:color w:val="0000FF"/>
          <w:sz w:val="20"/>
          <w:szCs w:val="20"/>
        </w:rPr>
      </w:pPr>
      <w:r>
        <w:rPr>
          <w:i/>
          <w:iCs/>
          <w:color w:val="0000FF"/>
          <w:sz w:val="20"/>
          <w:szCs w:val="20"/>
        </w:rPr>
        <w:t xml:space="preserve">Opis winien odzwierciedlać system zarządzania instalacją/instalacjami </w:t>
      </w:r>
      <w:r w:rsidR="005026B6">
        <w:rPr>
          <w:i/>
          <w:iCs/>
          <w:color w:val="0000FF"/>
          <w:sz w:val="20"/>
          <w:szCs w:val="20"/>
        </w:rPr>
        <w:t>PZ</w:t>
      </w:r>
      <w:r>
        <w:rPr>
          <w:i/>
          <w:iCs/>
          <w:color w:val="0000FF"/>
          <w:sz w:val="20"/>
          <w:szCs w:val="20"/>
        </w:rPr>
        <w:t xml:space="preserve"> i pozostałą częścią zakładu objętą wnioskiem.</w:t>
      </w:r>
    </w:p>
    <w:p w:rsidR="00AC404D" w:rsidRDefault="00AC404D">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tc>
          <w:tcPr>
            <w:tcW w:w="9779" w:type="dxa"/>
          </w:tcPr>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tc>
      </w:tr>
    </w:tbl>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sectPr w:rsidR="00AC404D">
          <w:headerReference w:type="default" r:id="rId14"/>
          <w:pgSz w:w="11906" w:h="16838" w:code="9"/>
          <w:pgMar w:top="1134" w:right="1134" w:bottom="1134" w:left="1134" w:header="567" w:footer="567" w:gutter="0"/>
          <w:cols w:space="708"/>
          <w:docGrid w:linePitch="360"/>
        </w:sectPr>
      </w:pPr>
    </w:p>
    <w:p w:rsidR="00926264" w:rsidRPr="00F4363F" w:rsidRDefault="00926264" w:rsidP="00025C6C">
      <w:pPr>
        <w:pStyle w:val="Nagwek2"/>
      </w:pPr>
      <w:bookmarkStart w:id="105" w:name="_Ref405948653"/>
      <w:bookmarkStart w:id="106" w:name="_Ref405948656"/>
      <w:bookmarkStart w:id="107" w:name="_Toc406341512"/>
      <w:bookmarkStart w:id="108" w:name="_Toc410983125"/>
      <w:r w:rsidRPr="00F4363F">
        <w:lastRenderedPageBreak/>
        <w:t>Wprowadzanie gazów i pyłów do powietrza</w:t>
      </w:r>
      <w:bookmarkEnd w:id="105"/>
      <w:bookmarkEnd w:id="106"/>
      <w:bookmarkEnd w:id="107"/>
      <w:bookmarkEnd w:id="108"/>
    </w:p>
    <w:p w:rsidR="00926264" w:rsidRPr="00F4363F" w:rsidRDefault="00926264" w:rsidP="000A6F17">
      <w:pPr>
        <w:pStyle w:val="Nagwek3"/>
      </w:pPr>
      <w:bookmarkStart w:id="109" w:name="_Toc182398513"/>
      <w:bookmarkStart w:id="110" w:name="_Toc188339256"/>
      <w:bookmarkStart w:id="111" w:name="_Toc190187955"/>
      <w:bookmarkStart w:id="112" w:name="_Toc190920890"/>
      <w:bookmarkStart w:id="113" w:name="_Toc190921954"/>
      <w:bookmarkStart w:id="114" w:name="_Toc190922628"/>
      <w:bookmarkStart w:id="115" w:name="_Toc191116896"/>
      <w:bookmarkStart w:id="116" w:name="_Toc195619531"/>
      <w:bookmarkStart w:id="117" w:name="_Ref405913835"/>
      <w:bookmarkStart w:id="118" w:name="_Ref405913839"/>
      <w:bookmarkStart w:id="119" w:name="_Toc406341513"/>
      <w:bookmarkStart w:id="120" w:name="_Toc410983126"/>
      <w:r w:rsidRPr="00F4363F">
        <w:t>Ogólne informacje o instalacji i jej funkcjonowaniu w kontekście ochrony powietrza przed zanieczyszczeniem</w:t>
      </w:r>
      <w:bookmarkEnd w:id="109"/>
      <w:bookmarkEnd w:id="110"/>
      <w:bookmarkEnd w:id="111"/>
      <w:bookmarkEnd w:id="112"/>
      <w:bookmarkEnd w:id="113"/>
      <w:bookmarkEnd w:id="114"/>
      <w:bookmarkEnd w:id="115"/>
      <w:bookmarkEnd w:id="116"/>
      <w:bookmarkEnd w:id="117"/>
      <w:bookmarkEnd w:id="118"/>
      <w:bookmarkEnd w:id="119"/>
      <w:bookmarkEnd w:id="120"/>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keepNext/>
        <w:jc w:val="both"/>
        <w:rPr>
          <w:i/>
          <w:iCs/>
          <w:color w:val="0000FF"/>
          <w:sz w:val="20"/>
          <w:szCs w:val="20"/>
        </w:rPr>
      </w:pPr>
      <w:r w:rsidRPr="00926264">
        <w:rPr>
          <w:i/>
          <w:iCs/>
          <w:color w:val="0000FF"/>
          <w:sz w:val="20"/>
          <w:szCs w:val="20"/>
        </w:rPr>
        <w:t>Większość ogólnych informacji o instalacji i jej funkcjonowaniu znajduje się w rozdziale  3.1 Informacje ogólne o przedmiocie wniosku. W tym podrozdziale wniosku należy zamieścić dodatkowe informacje istotne z punktu widzenia wprowadzania zanieczyszczeń do powietrza i ochrony powietrza przed zanieczyszczeniem, których umieszczenie w Rozdziale 1 niepotrzebnie komplikowałoby i zaciemniało ogólny opis instalacji. Będą to m.in. dostosowane do omawianego zagadnienia ochrony powietrza</w:t>
      </w:r>
      <w:r w:rsidRPr="00926264">
        <w:rPr>
          <w:i/>
          <w:iCs/>
          <w:color w:val="0000FF"/>
          <w:sz w:val="20"/>
          <w:szCs w:val="20"/>
          <w:vertAlign w:val="superscript"/>
        </w:rPr>
        <w:footnoteReference w:id="11"/>
      </w:r>
      <w:r w:rsidRPr="00926264">
        <w:rPr>
          <w:i/>
          <w:iCs/>
          <w:color w:val="0000FF"/>
          <w:sz w:val="20"/>
          <w:szCs w:val="20"/>
        </w:rPr>
        <w:t>:</w:t>
      </w:r>
    </w:p>
    <w:p w:rsidR="00926264" w:rsidRPr="00926264" w:rsidRDefault="00926264" w:rsidP="00AF0E5E">
      <w:pPr>
        <w:numPr>
          <w:ilvl w:val="0"/>
          <w:numId w:val="17"/>
        </w:numPr>
        <w:jc w:val="both"/>
        <w:rPr>
          <w:i/>
          <w:iCs/>
          <w:color w:val="0000FF"/>
          <w:sz w:val="20"/>
          <w:szCs w:val="20"/>
        </w:rPr>
      </w:pPr>
      <w:r w:rsidRPr="00926264">
        <w:rPr>
          <w:i/>
          <w:iCs/>
          <w:color w:val="0000FF"/>
          <w:sz w:val="20"/>
          <w:szCs w:val="20"/>
        </w:rPr>
        <w:t xml:space="preserve">informacje o stosowanych urządzeniach i technologiach, w szczególności informacje o charakterystyce technicznej źródeł powstawania pyłów i gazów oraz miejsc (emitorów), w których są one wprowadzane do środowiska, </w:t>
      </w:r>
    </w:p>
    <w:p w:rsidR="00926264" w:rsidRPr="00926264" w:rsidRDefault="00926264" w:rsidP="00AF0E5E">
      <w:pPr>
        <w:numPr>
          <w:ilvl w:val="0"/>
          <w:numId w:val="17"/>
        </w:numPr>
        <w:jc w:val="both"/>
        <w:rPr>
          <w:i/>
          <w:iCs/>
          <w:color w:val="0000FF"/>
          <w:sz w:val="20"/>
          <w:szCs w:val="20"/>
        </w:rPr>
      </w:pPr>
      <w:r w:rsidRPr="00926264">
        <w:rPr>
          <w:i/>
          <w:iCs/>
          <w:color w:val="0000FF"/>
          <w:sz w:val="20"/>
          <w:szCs w:val="20"/>
        </w:rPr>
        <w:t xml:space="preserve">informacje o ocenie stanu technicznego urządzeń będących źródłem emisji bądź ograniczających emisje, </w:t>
      </w:r>
    </w:p>
    <w:p w:rsidR="00926264" w:rsidRPr="00926264" w:rsidRDefault="00926264" w:rsidP="00AF0E5E">
      <w:pPr>
        <w:numPr>
          <w:ilvl w:val="0"/>
          <w:numId w:val="17"/>
        </w:numPr>
        <w:jc w:val="both"/>
        <w:rPr>
          <w:i/>
          <w:iCs/>
          <w:color w:val="0000FF"/>
          <w:sz w:val="20"/>
          <w:szCs w:val="20"/>
        </w:rPr>
      </w:pPr>
      <w:r w:rsidRPr="00926264">
        <w:rPr>
          <w:i/>
          <w:iCs/>
          <w:color w:val="0000FF"/>
          <w:sz w:val="20"/>
          <w:szCs w:val="20"/>
        </w:rPr>
        <w:t xml:space="preserve">opisy zakładanych wariantów funkcjonowania instalacji, w tym opisy wariantów środków zapobiegających powstawaniu zanieczyszczeń, o ile takie warianty istnieją, </w:t>
      </w:r>
    </w:p>
    <w:p w:rsidR="00926264" w:rsidRPr="00926264" w:rsidRDefault="00926264" w:rsidP="00AF0E5E">
      <w:pPr>
        <w:numPr>
          <w:ilvl w:val="0"/>
          <w:numId w:val="17"/>
        </w:numPr>
        <w:jc w:val="both"/>
        <w:rPr>
          <w:i/>
          <w:iCs/>
          <w:color w:val="0000FF"/>
          <w:sz w:val="20"/>
          <w:szCs w:val="20"/>
        </w:rPr>
      </w:pPr>
      <w:r w:rsidRPr="00926264">
        <w:rPr>
          <w:i/>
          <w:iCs/>
          <w:color w:val="0000FF"/>
          <w:sz w:val="20"/>
          <w:szCs w:val="20"/>
        </w:rPr>
        <w:t xml:space="preserve">informacje o planowanych okresach funkcjonowania instalacji w warunkach odbiegających od normalnych. </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Ponadto w podrozdziale tym może okazać się konieczne zamieszczenie uzupełnień do schematów technologicznych</w:t>
      </w:r>
      <w:r w:rsidRPr="00926264">
        <w:rPr>
          <w:i/>
          <w:iCs/>
          <w:color w:val="0000FF"/>
          <w:sz w:val="20"/>
          <w:szCs w:val="20"/>
          <w:vertAlign w:val="superscript"/>
        </w:rPr>
        <w:footnoteReference w:id="12"/>
      </w:r>
      <w:r w:rsidRPr="00926264">
        <w:rPr>
          <w:i/>
          <w:iCs/>
          <w:color w:val="0000FF"/>
          <w:sz w:val="20"/>
          <w:szCs w:val="20"/>
        </w:rPr>
        <w:t xml:space="preserve"> (wskazujących na przykład na różne warianty pracy źródeł lub emitorów lub pokazujących, który emitor odprowadza pyły i gazy, z których źródeł) lub bilansu masowego</w:t>
      </w:r>
      <w:r w:rsidRPr="00926264">
        <w:rPr>
          <w:i/>
          <w:iCs/>
          <w:color w:val="0000FF"/>
          <w:sz w:val="20"/>
          <w:szCs w:val="20"/>
          <w:vertAlign w:val="superscript"/>
        </w:rPr>
        <w:footnoteReference w:id="13"/>
      </w:r>
      <w:r w:rsidRPr="00926264">
        <w:rPr>
          <w:i/>
          <w:iCs/>
          <w:color w:val="0000FF"/>
          <w:sz w:val="20"/>
          <w:szCs w:val="20"/>
        </w:rPr>
        <w:t xml:space="preserve"> (pokazującego np. bilans zużywanych rozpuszczalników i emitowanych LZO, lub bilans masowy kotłowni węglowej). </w:t>
      </w:r>
    </w:p>
    <w:p w:rsidR="00926264" w:rsidRPr="00926264" w:rsidRDefault="00926264" w:rsidP="00926264">
      <w:pPr>
        <w:jc w:val="both"/>
        <w:rPr>
          <w:i/>
          <w:iCs/>
          <w:color w:val="0000FF"/>
          <w:sz w:val="20"/>
          <w:szCs w:val="20"/>
        </w:rPr>
      </w:pPr>
    </w:p>
    <w:p w:rsidR="00926264" w:rsidRPr="00926264" w:rsidRDefault="00926264" w:rsidP="00926264">
      <w:pPr>
        <w:keepNext/>
        <w:jc w:val="both"/>
        <w:rPr>
          <w:i/>
          <w:iCs/>
          <w:color w:val="0000FF"/>
          <w:sz w:val="20"/>
          <w:szCs w:val="20"/>
        </w:rPr>
      </w:pPr>
      <w:r w:rsidRPr="00926264">
        <w:rPr>
          <w:i/>
          <w:iCs/>
          <w:color w:val="0000FF"/>
          <w:sz w:val="20"/>
          <w:szCs w:val="20"/>
        </w:rPr>
        <w:t>Z przepisów wynikać może konieczność identyfikacji pewnych cech instalacji, z którymi wiąże się przyporządkowanie odpowiednich wymagań i tak np. znaczenie może mieć, czy:</w:t>
      </w:r>
    </w:p>
    <w:p w:rsidR="00926264" w:rsidRPr="00221FD2" w:rsidRDefault="00926264" w:rsidP="00AF0E5E">
      <w:pPr>
        <w:numPr>
          <w:ilvl w:val="0"/>
          <w:numId w:val="75"/>
        </w:numPr>
        <w:jc w:val="both"/>
        <w:rPr>
          <w:i/>
          <w:iCs/>
          <w:color w:val="0000FF"/>
          <w:sz w:val="20"/>
          <w:szCs w:val="20"/>
        </w:rPr>
      </w:pPr>
      <w:r w:rsidRPr="00926264">
        <w:rPr>
          <w:i/>
          <w:iCs/>
          <w:color w:val="0000FF"/>
          <w:sz w:val="20"/>
          <w:szCs w:val="20"/>
        </w:rPr>
        <w:t xml:space="preserve">źródła spalania paliw są źródłami istniejącymi (dla których pozwolenie na budowę wydano przed dniem 7 stycznia 2013 r. lub dla których wniosek o wydanie takiego pozwolenia złożono przed tym dniem, pod warunkiem, że zostały one oddane do użytkowania nie później niż w dniu 7 stycznia 2014 r.), czy nowymi (dla których pozwolenie na budowę wydano po dniu 6 stycznia 2013 r. lub które zostały oddane </w:t>
      </w:r>
      <w:r w:rsidRPr="00221FD2">
        <w:rPr>
          <w:i/>
          <w:iCs/>
          <w:color w:val="0000FF"/>
          <w:sz w:val="20"/>
          <w:szCs w:val="20"/>
        </w:rPr>
        <w:t xml:space="preserve">do użytkowania po dniu 7 stycznia 2014 r.); </w:t>
      </w:r>
    </w:p>
    <w:p w:rsidR="00926264" w:rsidRPr="00221FD2" w:rsidRDefault="00926264" w:rsidP="00AF0E5E">
      <w:pPr>
        <w:numPr>
          <w:ilvl w:val="0"/>
          <w:numId w:val="75"/>
        </w:numPr>
        <w:jc w:val="both"/>
        <w:rPr>
          <w:i/>
          <w:iCs/>
          <w:color w:val="0000FF"/>
          <w:sz w:val="20"/>
          <w:szCs w:val="20"/>
        </w:rPr>
      </w:pPr>
      <w:r w:rsidRPr="00221FD2">
        <w:rPr>
          <w:i/>
          <w:iCs/>
          <w:color w:val="0000FF"/>
          <w:sz w:val="20"/>
          <w:szCs w:val="20"/>
        </w:rPr>
        <w:t xml:space="preserve">gazy odlotowe z kilku źródeł są lub mają być odprowadzane do powietrza przez wspólny </w:t>
      </w:r>
      <w:r w:rsidR="00221FD2" w:rsidRPr="00221FD2">
        <w:rPr>
          <w:i/>
          <w:iCs/>
          <w:color w:val="0000FF"/>
          <w:sz w:val="20"/>
          <w:szCs w:val="20"/>
        </w:rPr>
        <w:t>komin</w:t>
      </w:r>
      <w:r w:rsidRPr="00221FD2">
        <w:rPr>
          <w:i/>
          <w:iCs/>
          <w:color w:val="0000FF"/>
          <w:sz w:val="20"/>
          <w:szCs w:val="20"/>
        </w:rPr>
        <w:t xml:space="preserve">.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szCs w:val="20"/>
        </w:rPr>
      </w:pPr>
    </w:p>
    <w:p w:rsidR="00926264" w:rsidRPr="00926264" w:rsidRDefault="00926264" w:rsidP="000A6F17">
      <w:pPr>
        <w:pStyle w:val="Nagwek3"/>
      </w:pPr>
      <w:bookmarkStart w:id="121" w:name="_Toc406341514"/>
      <w:bookmarkStart w:id="122" w:name="_Toc410983127"/>
      <w:r w:rsidRPr="00F4363F">
        <w:t>Źródła emisji pyłów i gazów, wielkość emisji oraz miejsca i warunki wprowadzania pyłów i gazów do środowiska (aktualne i proponowane)</w:t>
      </w:r>
      <w:bookmarkEnd w:id="121"/>
      <w:bookmarkEnd w:id="122"/>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W przypadku instalacji istniejącej wielkość i źródła powstawania albo miejsca emisji należy przedstawić zarówno dla stanu aktualnego jak i dla stanu </w:t>
      </w:r>
      <w:r w:rsidR="00243E44">
        <w:rPr>
          <w:i/>
          <w:iCs/>
          <w:color w:val="0000FF"/>
          <w:sz w:val="20"/>
          <w:szCs w:val="20"/>
        </w:rPr>
        <w:t xml:space="preserve">planowanego. </w:t>
      </w:r>
    </w:p>
    <w:p w:rsidR="00926264" w:rsidRPr="00926264" w:rsidRDefault="00926264" w:rsidP="00926264">
      <w:pPr>
        <w:jc w:val="both"/>
        <w:rPr>
          <w:i/>
          <w:iCs/>
          <w:color w:val="0000FF"/>
          <w:sz w:val="20"/>
          <w:szCs w:val="20"/>
        </w:rPr>
      </w:pPr>
    </w:p>
    <w:p w:rsidR="00926264" w:rsidRPr="00926264" w:rsidRDefault="00926264" w:rsidP="00926264">
      <w:pPr>
        <w:keepNext/>
        <w:jc w:val="both"/>
        <w:rPr>
          <w:i/>
          <w:iCs/>
          <w:color w:val="0000FF"/>
          <w:sz w:val="20"/>
          <w:szCs w:val="20"/>
        </w:rPr>
      </w:pPr>
      <w:r w:rsidRPr="00926264">
        <w:rPr>
          <w:i/>
          <w:iCs/>
          <w:color w:val="0000FF"/>
          <w:sz w:val="20"/>
          <w:szCs w:val="20"/>
        </w:rPr>
        <w:t>Należy pamiętać, że dla instalacji PZ w pozwoleniu zintegrowanym ustala się dopuszczalną wielkość emisji gazów lub pyłów wprowadzanych do powietrza istotnych z punktu widzenia ochrony środowiska jako całości</w:t>
      </w:r>
      <w:r w:rsidR="0091611B">
        <w:rPr>
          <w:i/>
          <w:iCs/>
          <w:color w:val="0000FF"/>
          <w:sz w:val="20"/>
          <w:szCs w:val="20"/>
        </w:rPr>
        <w:t>. W praktyce oznacza to</w:t>
      </w:r>
      <w:r w:rsidR="00F33CB6">
        <w:rPr>
          <w:i/>
          <w:iCs/>
          <w:color w:val="0000FF"/>
          <w:sz w:val="20"/>
          <w:szCs w:val="20"/>
        </w:rPr>
        <w:t xml:space="preserve">, że </w:t>
      </w:r>
      <w:r w:rsidRPr="00926264">
        <w:rPr>
          <w:i/>
          <w:iCs/>
          <w:color w:val="0000FF"/>
          <w:sz w:val="20"/>
          <w:szCs w:val="20"/>
        </w:rPr>
        <w:t>dla instalacji tych ustala się</w:t>
      </w:r>
      <w:r w:rsidRPr="00926264">
        <w:rPr>
          <w:i/>
          <w:iCs/>
          <w:color w:val="0000FF"/>
          <w:sz w:val="20"/>
          <w:szCs w:val="20"/>
          <w:vertAlign w:val="superscript"/>
        </w:rPr>
        <w:footnoteReference w:id="14"/>
      </w:r>
      <w:r w:rsidRPr="00926264">
        <w:rPr>
          <w:i/>
          <w:iCs/>
          <w:color w:val="0000FF"/>
          <w:sz w:val="20"/>
          <w:szCs w:val="20"/>
        </w:rPr>
        <w:t xml:space="preserve"> w szczególności dopuszczalną wielkość emisji gazów lub pyłów wprowadzanych do powietrza:</w:t>
      </w:r>
    </w:p>
    <w:p w:rsidR="00926264" w:rsidRPr="00926264" w:rsidRDefault="00926264" w:rsidP="00926264">
      <w:pPr>
        <w:ind w:left="708"/>
        <w:jc w:val="both"/>
        <w:rPr>
          <w:i/>
          <w:iCs/>
          <w:color w:val="0000FF"/>
          <w:sz w:val="20"/>
          <w:szCs w:val="20"/>
        </w:rPr>
      </w:pPr>
      <w:r w:rsidRPr="00926264">
        <w:rPr>
          <w:i/>
          <w:iCs/>
          <w:color w:val="0000FF"/>
          <w:sz w:val="20"/>
          <w:szCs w:val="20"/>
        </w:rPr>
        <w:t>1) wymienionych w konkluzjach BAT, a jeżeli nie zostały one opublikowane w Dzienniku Urzędowym Unii Europejskiej - w BREFach;</w:t>
      </w:r>
    </w:p>
    <w:p w:rsidR="00926264" w:rsidRPr="00926264" w:rsidRDefault="00926264" w:rsidP="00926264">
      <w:pPr>
        <w:ind w:left="708"/>
        <w:jc w:val="both"/>
        <w:rPr>
          <w:i/>
          <w:iCs/>
          <w:color w:val="0000FF"/>
          <w:sz w:val="20"/>
          <w:szCs w:val="20"/>
        </w:rPr>
      </w:pPr>
      <w:r w:rsidRPr="00926264">
        <w:rPr>
          <w:i/>
          <w:iCs/>
          <w:color w:val="0000FF"/>
          <w:sz w:val="20"/>
          <w:szCs w:val="20"/>
        </w:rPr>
        <w:t xml:space="preserve">2) objętych standardami emisyjnymi. </w:t>
      </w:r>
    </w:p>
    <w:p w:rsidR="00926264" w:rsidRPr="00926264" w:rsidRDefault="00926264" w:rsidP="00926264">
      <w:pPr>
        <w:jc w:val="both"/>
        <w:rPr>
          <w:i/>
          <w:iCs/>
          <w:color w:val="0000FF"/>
          <w:sz w:val="20"/>
          <w:szCs w:val="20"/>
        </w:rPr>
      </w:pPr>
      <w:r w:rsidRPr="00926264">
        <w:rPr>
          <w:i/>
          <w:iCs/>
          <w:color w:val="0000FF"/>
          <w:sz w:val="20"/>
          <w:szCs w:val="20"/>
        </w:rPr>
        <w:lastRenderedPageBreak/>
        <w:t>Wniosek o </w:t>
      </w:r>
      <w:r w:rsidR="00DD2167">
        <w:rPr>
          <w:i/>
          <w:iCs/>
          <w:color w:val="0000FF"/>
          <w:sz w:val="20"/>
          <w:szCs w:val="20"/>
        </w:rPr>
        <w:t xml:space="preserve">wydanie pozwolenia zintegrowanego </w:t>
      </w:r>
      <w:r w:rsidRPr="00926264">
        <w:rPr>
          <w:i/>
          <w:iCs/>
          <w:color w:val="0000FF"/>
          <w:sz w:val="20"/>
          <w:szCs w:val="20"/>
        </w:rPr>
        <w:t xml:space="preserve">powinien tworzyć podstawę do wydania pozwolenia spełniającego ww. wymaganie. </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Jednocześnie należy zwrócić uwagę, że choć w </w:t>
      </w:r>
      <w:r w:rsidR="00DD2167">
        <w:rPr>
          <w:i/>
          <w:iCs/>
          <w:color w:val="0000FF"/>
          <w:sz w:val="20"/>
          <w:szCs w:val="20"/>
        </w:rPr>
        <w:t xml:space="preserve">pozwoleniu zintegrowanym </w:t>
      </w:r>
      <w:r w:rsidRPr="00926264">
        <w:rPr>
          <w:i/>
          <w:iCs/>
          <w:color w:val="0000FF"/>
          <w:sz w:val="20"/>
          <w:szCs w:val="20"/>
        </w:rPr>
        <w:t>nie ustala się</w:t>
      </w:r>
      <w:r w:rsidRPr="00926264">
        <w:rPr>
          <w:i/>
          <w:iCs/>
          <w:color w:val="0000FF"/>
          <w:sz w:val="20"/>
          <w:szCs w:val="20"/>
          <w:vertAlign w:val="superscript"/>
        </w:rPr>
        <w:footnoteReference w:id="15"/>
      </w:r>
      <w:r w:rsidRPr="00926264">
        <w:rPr>
          <w:i/>
          <w:iCs/>
          <w:color w:val="0000FF"/>
          <w:sz w:val="20"/>
          <w:szCs w:val="20"/>
        </w:rPr>
        <w:t xml:space="preserve"> dopuszczalnej wielkości emisji gazów lub pyłów wprowadzanych do powietrza:</w:t>
      </w:r>
    </w:p>
    <w:p w:rsidR="00926264" w:rsidRPr="00926264" w:rsidRDefault="00926264" w:rsidP="00926264">
      <w:pPr>
        <w:ind w:left="708"/>
        <w:jc w:val="both"/>
        <w:rPr>
          <w:i/>
          <w:iCs/>
          <w:color w:val="0000FF"/>
          <w:sz w:val="20"/>
          <w:szCs w:val="20"/>
        </w:rPr>
      </w:pPr>
      <w:r w:rsidRPr="00926264">
        <w:rPr>
          <w:i/>
          <w:iCs/>
          <w:color w:val="0000FF"/>
          <w:sz w:val="20"/>
          <w:szCs w:val="20"/>
        </w:rPr>
        <w:t>1) w sposób niezorganizowany lub za pośrednictwem wentylacji grawitacyjnej z instalacji, dla których poziom tej emisji nie został określony w przepisach w sprawie standardów emisyjnych w zakresie wprowadzania gazów lub pyłów do powietrza, oraz jeżeli nie został on określony w konkluzjach BAT;</w:t>
      </w:r>
    </w:p>
    <w:p w:rsidR="00926264" w:rsidRPr="00926264" w:rsidRDefault="00926264" w:rsidP="00926264">
      <w:pPr>
        <w:ind w:left="708"/>
        <w:jc w:val="both"/>
        <w:rPr>
          <w:i/>
          <w:iCs/>
          <w:color w:val="0000FF"/>
          <w:sz w:val="20"/>
          <w:szCs w:val="20"/>
        </w:rPr>
      </w:pPr>
      <w:r w:rsidRPr="00926264">
        <w:rPr>
          <w:i/>
          <w:iCs/>
          <w:color w:val="0000FF"/>
          <w:sz w:val="20"/>
          <w:szCs w:val="20"/>
        </w:rPr>
        <w:t xml:space="preserve">2) z instalacji do odprowadzania gazu składowiskowego do powietrza, </w:t>
      </w:r>
    </w:p>
    <w:p w:rsidR="00926264" w:rsidRPr="00926264" w:rsidRDefault="00926264" w:rsidP="00926264">
      <w:pPr>
        <w:jc w:val="both"/>
        <w:rPr>
          <w:i/>
          <w:iCs/>
          <w:color w:val="0000FF"/>
          <w:sz w:val="20"/>
          <w:szCs w:val="20"/>
        </w:rPr>
      </w:pPr>
      <w:r w:rsidRPr="00926264">
        <w:rPr>
          <w:i/>
          <w:iCs/>
          <w:color w:val="0000FF"/>
          <w:sz w:val="20"/>
          <w:szCs w:val="20"/>
        </w:rPr>
        <w:t xml:space="preserve">to jednak wniosek o pozwolenie zintegrowane powinien zawierać analizę tych emisji, gdyż mają one wpływ na stan jakości powietrza oraz można do nich odnosić się nie tylko poprzez ustalanie wielkości emisji, ale również przez określenie środków zapobiegających emisji lub ją ograniczających. </w:t>
      </w:r>
    </w:p>
    <w:p w:rsidR="00926264" w:rsidRDefault="00926264" w:rsidP="00926264">
      <w:pPr>
        <w:keepNext/>
        <w:jc w:val="both"/>
        <w:rPr>
          <w:rFonts w:ascii="Arial" w:hAnsi="Arial" w:cs="Arial"/>
          <w:sz w:val="20"/>
          <w:szCs w:val="20"/>
        </w:rPr>
      </w:pPr>
    </w:p>
    <w:p w:rsidR="00FA55FC" w:rsidRPr="00FA55FC" w:rsidRDefault="00FA55FC" w:rsidP="00926264">
      <w:pPr>
        <w:keepNext/>
        <w:jc w:val="both"/>
        <w:rPr>
          <w:i/>
          <w:iCs/>
          <w:color w:val="0000FF"/>
          <w:sz w:val="20"/>
          <w:szCs w:val="20"/>
        </w:rPr>
      </w:pPr>
      <w:r w:rsidRPr="00FA55FC">
        <w:rPr>
          <w:i/>
          <w:iCs/>
          <w:color w:val="0000FF"/>
          <w:sz w:val="20"/>
          <w:szCs w:val="20"/>
        </w:rPr>
        <w:t xml:space="preserve">Informacje wprowadzające, jeżeli są potrzebne, należy przedstawić w tym miejscu. Informacje szczegółowe w dalszych podpunktach. </w:t>
      </w:r>
    </w:p>
    <w:p w:rsidR="00FA55FC" w:rsidRPr="00926264" w:rsidRDefault="00FA55FC"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szCs w:val="20"/>
        </w:rPr>
      </w:pPr>
    </w:p>
    <w:p w:rsidR="00926264" w:rsidRPr="00F4363F" w:rsidRDefault="00926264" w:rsidP="00F60604">
      <w:pPr>
        <w:pStyle w:val="Nagwek4"/>
      </w:pPr>
      <w:bookmarkStart w:id="123" w:name="_Toc406341515"/>
      <w:bookmarkStart w:id="124" w:name="_Toc410983128"/>
      <w:r w:rsidRPr="00F4363F">
        <w:t>Źródła emisji i miejsca emisji oraz sposób wyznaczania emisji</w:t>
      </w:r>
      <w:bookmarkEnd w:id="123"/>
      <w:bookmarkEnd w:id="124"/>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752869" w:rsidRDefault="00926264" w:rsidP="00926264">
      <w:pPr>
        <w:jc w:val="both"/>
        <w:rPr>
          <w:i/>
          <w:iCs/>
          <w:color w:val="0000FF"/>
          <w:sz w:val="20"/>
          <w:szCs w:val="20"/>
        </w:rPr>
      </w:pPr>
      <w:r w:rsidRPr="00752869">
        <w:rPr>
          <w:i/>
          <w:iCs/>
          <w:color w:val="0000FF"/>
          <w:sz w:val="20"/>
          <w:szCs w:val="20"/>
        </w:rPr>
        <w:t>Analiza procesów przebiegających w zakładzie, której opis znajduje się w rozdziałach:</w:t>
      </w:r>
    </w:p>
    <w:p w:rsidR="00926264" w:rsidRDefault="00752869" w:rsidP="00AF0E5E">
      <w:pPr>
        <w:numPr>
          <w:ilvl w:val="0"/>
          <w:numId w:val="83"/>
        </w:numPr>
        <w:jc w:val="both"/>
        <w:rPr>
          <w:i/>
          <w:iCs/>
          <w:color w:val="0000FF"/>
          <w:sz w:val="20"/>
          <w:szCs w:val="20"/>
        </w:rPr>
      </w:pPr>
      <w:r>
        <w:rPr>
          <w:i/>
          <w:iCs/>
          <w:color w:val="0000FF"/>
          <w:sz w:val="20"/>
          <w:szCs w:val="20"/>
        </w:rPr>
        <w:t>3.1</w:t>
      </w:r>
      <w:r w:rsidR="00705C12" w:rsidRPr="00752869">
        <w:rPr>
          <w:i/>
          <w:iCs/>
          <w:color w:val="0000FF"/>
          <w:sz w:val="20"/>
          <w:szCs w:val="20"/>
        </w:rPr>
        <w:t xml:space="preserve"> Informacje ogólne o przedmiocie wniosku </w:t>
      </w:r>
      <w:r w:rsidR="00926264" w:rsidRPr="00752869">
        <w:rPr>
          <w:i/>
          <w:iCs/>
          <w:color w:val="0000FF"/>
          <w:sz w:val="20"/>
          <w:szCs w:val="20"/>
        </w:rPr>
        <w:t>oraz</w:t>
      </w:r>
    </w:p>
    <w:p w:rsidR="00926264" w:rsidRPr="00752869" w:rsidRDefault="00752869" w:rsidP="00AF0E5E">
      <w:pPr>
        <w:numPr>
          <w:ilvl w:val="0"/>
          <w:numId w:val="83"/>
        </w:numPr>
        <w:jc w:val="both"/>
        <w:rPr>
          <w:i/>
          <w:iCs/>
          <w:color w:val="0000FF"/>
          <w:sz w:val="20"/>
          <w:szCs w:val="20"/>
        </w:rPr>
      </w:pPr>
      <w:r>
        <w:rPr>
          <w:i/>
          <w:iCs/>
          <w:color w:val="0000FF"/>
          <w:sz w:val="20"/>
          <w:szCs w:val="20"/>
        </w:rPr>
        <w:t xml:space="preserve">3.2.1 </w:t>
      </w:r>
      <w:r w:rsidRPr="00752869">
        <w:rPr>
          <w:i/>
          <w:iCs/>
          <w:color w:val="0000FF"/>
          <w:sz w:val="20"/>
          <w:szCs w:val="20"/>
        </w:rPr>
        <w:t>Ogólne informacje o instalacji i jej funkcjonowaniu w kontekście ochrony powietrza przed zanieczyszczeniem”</w:t>
      </w:r>
    </w:p>
    <w:p w:rsidR="00926264" w:rsidRPr="00926264" w:rsidRDefault="00926264" w:rsidP="00926264">
      <w:pPr>
        <w:jc w:val="both"/>
        <w:rPr>
          <w:i/>
          <w:iCs/>
          <w:color w:val="0000FF"/>
          <w:sz w:val="20"/>
          <w:szCs w:val="20"/>
        </w:rPr>
      </w:pPr>
      <w:r w:rsidRPr="00752869">
        <w:rPr>
          <w:i/>
          <w:iCs/>
          <w:color w:val="0000FF"/>
          <w:sz w:val="20"/>
          <w:szCs w:val="20"/>
        </w:rPr>
        <w:t xml:space="preserve">powinna umożliwić identyfikację </w:t>
      </w:r>
      <w:r w:rsidR="00FB484B" w:rsidRPr="00752869">
        <w:rPr>
          <w:i/>
          <w:iCs/>
          <w:color w:val="0000FF"/>
          <w:sz w:val="20"/>
          <w:szCs w:val="20"/>
        </w:rPr>
        <w:t>źródeł (</w:t>
      </w:r>
      <w:r w:rsidRPr="00752869">
        <w:rPr>
          <w:i/>
          <w:iCs/>
          <w:color w:val="0000FF"/>
          <w:sz w:val="20"/>
          <w:szCs w:val="20"/>
        </w:rPr>
        <w:t>urządze</w:t>
      </w:r>
      <w:r w:rsidR="00FB484B" w:rsidRPr="00752869">
        <w:rPr>
          <w:i/>
          <w:iCs/>
          <w:color w:val="0000FF"/>
          <w:sz w:val="20"/>
          <w:szCs w:val="20"/>
        </w:rPr>
        <w:t>ń, instalacji, procesów, działań) p</w:t>
      </w:r>
      <w:r w:rsidRPr="00752869">
        <w:rPr>
          <w:i/>
          <w:iCs/>
          <w:color w:val="0000FF"/>
          <w:sz w:val="20"/>
          <w:szCs w:val="20"/>
        </w:rPr>
        <w:t>owodują</w:t>
      </w:r>
      <w:r w:rsidR="00FB484B" w:rsidRPr="00752869">
        <w:rPr>
          <w:i/>
          <w:iCs/>
          <w:color w:val="0000FF"/>
          <w:sz w:val="20"/>
          <w:szCs w:val="20"/>
        </w:rPr>
        <w:t>cych</w:t>
      </w:r>
      <w:r w:rsidRPr="00752869">
        <w:rPr>
          <w:i/>
          <w:iCs/>
          <w:color w:val="0000FF"/>
          <w:sz w:val="20"/>
          <w:szCs w:val="20"/>
        </w:rPr>
        <w:t xml:space="preserve"> powstawanie</w:t>
      </w:r>
      <w:r w:rsidRPr="00926264">
        <w:rPr>
          <w:i/>
          <w:iCs/>
          <w:color w:val="0000FF"/>
          <w:sz w:val="20"/>
          <w:szCs w:val="20"/>
        </w:rPr>
        <w:t xml:space="preserve"> wprowadzanych do powietrza gazów i pyłów. Informacje te powinny umożliwić sporządzenie zestawienie źródeł oraz miejsc emisji. </w:t>
      </w:r>
    </w:p>
    <w:p w:rsidR="00926264" w:rsidRPr="00926264" w:rsidRDefault="00926264" w:rsidP="00926264">
      <w:pPr>
        <w:jc w:val="both"/>
        <w:rPr>
          <w:i/>
          <w:iCs/>
          <w:color w:val="0000FF"/>
          <w:sz w:val="20"/>
          <w:szCs w:val="20"/>
        </w:rPr>
      </w:pPr>
      <w:r w:rsidRPr="00926264">
        <w:rPr>
          <w:i/>
          <w:iCs/>
          <w:color w:val="0000FF"/>
          <w:sz w:val="20"/>
          <w:szCs w:val="20"/>
        </w:rPr>
        <w:t>Proponuje się, aby zestawienie to przybrało formę tabeli:</w:t>
      </w:r>
    </w:p>
    <w:p w:rsidR="00926264" w:rsidRPr="00926264" w:rsidRDefault="00926264" w:rsidP="00AF0E5E">
      <w:pPr>
        <w:numPr>
          <w:ilvl w:val="0"/>
          <w:numId w:val="84"/>
        </w:numPr>
        <w:jc w:val="both"/>
        <w:rPr>
          <w:i/>
          <w:iCs/>
          <w:color w:val="0000FF"/>
          <w:sz w:val="20"/>
          <w:szCs w:val="20"/>
        </w:rPr>
      </w:pPr>
      <w:r w:rsidRPr="00926264">
        <w:rPr>
          <w:i/>
          <w:iCs/>
          <w:color w:val="0000FF"/>
          <w:sz w:val="20"/>
          <w:szCs w:val="20"/>
        </w:rPr>
        <w:t>patrz:</w:t>
      </w:r>
      <w:r w:rsidR="00883755">
        <w:rPr>
          <w:i/>
          <w:iCs/>
          <w:color w:val="0000FF"/>
          <w:sz w:val="20"/>
          <w:szCs w:val="20"/>
        </w:rPr>
        <w:t xml:space="preserve"> Tabela 3.2-1</w:t>
      </w:r>
      <w:r w:rsidR="00EB2F87">
        <w:rPr>
          <w:i/>
          <w:iCs/>
          <w:color w:val="0000FF"/>
          <w:sz w:val="20"/>
          <w:szCs w:val="20"/>
        </w:rPr>
        <w:t>:</w:t>
      </w:r>
      <w:r w:rsidR="00883755" w:rsidRPr="00883755">
        <w:rPr>
          <w:i/>
          <w:iCs/>
          <w:color w:val="0000FF"/>
          <w:sz w:val="20"/>
          <w:szCs w:val="20"/>
        </w:rPr>
        <w:t>Zestawienie źródeł, które powodują powstawanie i wprowadzanie gazów i pyłów do powietrza</w:t>
      </w:r>
    </w:p>
    <w:p w:rsidR="00926264" w:rsidRPr="00926264" w:rsidRDefault="00926264" w:rsidP="00926264">
      <w:pPr>
        <w:jc w:val="both"/>
        <w:rPr>
          <w:i/>
          <w:iCs/>
          <w:color w:val="0000FF"/>
          <w:sz w:val="20"/>
          <w:szCs w:val="20"/>
        </w:rPr>
      </w:pPr>
      <w:r w:rsidRPr="00926264">
        <w:rPr>
          <w:i/>
          <w:iCs/>
          <w:color w:val="0000FF"/>
          <w:sz w:val="20"/>
          <w:szCs w:val="20"/>
        </w:rPr>
        <w:t>W następnym kroku należy nieco szerzej scharakteryzować emitory i miejsca emisji niezorganizowanej. Zestawienie tych danych proponuje się zamieścić w tabelach wg wzorca:</w:t>
      </w:r>
    </w:p>
    <w:p w:rsidR="00883755" w:rsidRDefault="00883755" w:rsidP="00AF0E5E">
      <w:pPr>
        <w:numPr>
          <w:ilvl w:val="0"/>
          <w:numId w:val="84"/>
        </w:numPr>
        <w:jc w:val="both"/>
        <w:rPr>
          <w:i/>
          <w:iCs/>
          <w:color w:val="0000FF"/>
          <w:sz w:val="20"/>
          <w:szCs w:val="20"/>
        </w:rPr>
      </w:pPr>
      <w:r w:rsidRPr="00883755">
        <w:rPr>
          <w:i/>
          <w:iCs/>
          <w:color w:val="0000FF"/>
          <w:sz w:val="20"/>
          <w:szCs w:val="20"/>
        </w:rPr>
        <w:t>Tabela</w:t>
      </w:r>
      <w:r>
        <w:rPr>
          <w:i/>
          <w:iCs/>
          <w:color w:val="0000FF"/>
          <w:sz w:val="20"/>
          <w:szCs w:val="20"/>
        </w:rPr>
        <w:t xml:space="preserve"> 3.2 2</w:t>
      </w:r>
      <w:r w:rsidR="00EB2F87">
        <w:rPr>
          <w:i/>
          <w:iCs/>
          <w:color w:val="0000FF"/>
          <w:sz w:val="20"/>
          <w:szCs w:val="20"/>
        </w:rPr>
        <w:t>:</w:t>
      </w:r>
      <w:r>
        <w:rPr>
          <w:i/>
          <w:iCs/>
          <w:color w:val="0000FF"/>
          <w:sz w:val="20"/>
          <w:szCs w:val="20"/>
        </w:rPr>
        <w:t xml:space="preserve"> Zestawienie emitorów</w:t>
      </w:r>
      <w:r w:rsidR="00EB2F87">
        <w:rPr>
          <w:i/>
          <w:iCs/>
          <w:color w:val="0000FF"/>
          <w:sz w:val="20"/>
          <w:szCs w:val="20"/>
        </w:rPr>
        <w:t xml:space="preserve"> – emisja zorganizowana</w:t>
      </w:r>
    </w:p>
    <w:p w:rsidR="00883755" w:rsidRPr="00883755" w:rsidRDefault="00883755" w:rsidP="00AF0E5E">
      <w:pPr>
        <w:numPr>
          <w:ilvl w:val="0"/>
          <w:numId w:val="84"/>
        </w:numPr>
        <w:jc w:val="both"/>
        <w:rPr>
          <w:i/>
          <w:iCs/>
          <w:color w:val="0000FF"/>
          <w:sz w:val="20"/>
          <w:szCs w:val="20"/>
        </w:rPr>
      </w:pPr>
      <w:r w:rsidRPr="00883755">
        <w:rPr>
          <w:i/>
          <w:iCs/>
          <w:color w:val="0000FF"/>
          <w:sz w:val="20"/>
          <w:szCs w:val="20"/>
        </w:rPr>
        <w:t>Tabela 3.2 3</w:t>
      </w:r>
      <w:r w:rsidR="00EB2F87">
        <w:rPr>
          <w:i/>
          <w:iCs/>
          <w:color w:val="0000FF"/>
          <w:sz w:val="20"/>
          <w:szCs w:val="20"/>
        </w:rPr>
        <w:t>:</w:t>
      </w:r>
      <w:r w:rsidRPr="00883755">
        <w:rPr>
          <w:i/>
          <w:iCs/>
          <w:color w:val="0000FF"/>
          <w:sz w:val="20"/>
          <w:szCs w:val="20"/>
        </w:rPr>
        <w:t xml:space="preserve"> Zestawienie miejsc emisji – emisja niezorganizowana</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szCs w:val="20"/>
        </w:rPr>
      </w:pPr>
    </w:p>
    <w:p w:rsidR="00926264" w:rsidRPr="000D4671" w:rsidRDefault="00926264" w:rsidP="00EB1EE3">
      <w:pPr>
        <w:pStyle w:val="Nagwek5"/>
        <w:ind w:left="993"/>
      </w:pPr>
      <w:r w:rsidRPr="000D4671">
        <w:t xml:space="preserve">Źródła emisji </w:t>
      </w: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sectPr w:rsidR="00926264" w:rsidRPr="00926264">
          <w:headerReference w:type="default" r:id="rId15"/>
          <w:pgSz w:w="11906" w:h="16838" w:code="9"/>
          <w:pgMar w:top="1134" w:right="1134" w:bottom="1134" w:left="1134" w:header="567" w:footer="567" w:gutter="0"/>
          <w:cols w:space="708"/>
          <w:docGrid w:linePitch="360"/>
        </w:sectPr>
      </w:pPr>
    </w:p>
    <w:p w:rsidR="00926264" w:rsidRPr="00926264" w:rsidRDefault="00926264" w:rsidP="00926264">
      <w:pPr>
        <w:jc w:val="both"/>
        <w:rPr>
          <w:rFonts w:ascii="Arial" w:hAnsi="Arial" w:cs="Arial"/>
          <w:sz w:val="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402"/>
        <w:gridCol w:w="2101"/>
        <w:gridCol w:w="2435"/>
        <w:gridCol w:w="1627"/>
        <w:gridCol w:w="1829"/>
        <w:gridCol w:w="1925"/>
      </w:tblGrid>
      <w:tr w:rsidR="00883755" w:rsidRPr="00883755" w:rsidTr="00E6259E">
        <w:trPr>
          <w:tblHeader/>
          <w:jc w:val="center"/>
        </w:trPr>
        <w:tc>
          <w:tcPr>
            <w:tcW w:w="14420" w:type="dxa"/>
            <w:gridSpan w:val="7"/>
            <w:shd w:val="clear" w:color="auto" w:fill="F2F2F2"/>
          </w:tcPr>
          <w:p w:rsidR="00883755" w:rsidRPr="00E6259E" w:rsidRDefault="00883755" w:rsidP="00E6259E">
            <w:pPr>
              <w:keepNext/>
              <w:jc w:val="center"/>
              <w:rPr>
                <w:rFonts w:ascii="Arial" w:hAnsi="Arial" w:cs="Arial"/>
                <w:b/>
                <w:sz w:val="20"/>
                <w:szCs w:val="20"/>
              </w:rPr>
            </w:pPr>
            <w:r w:rsidRPr="00E6259E">
              <w:rPr>
                <w:rFonts w:ascii="Arial" w:hAnsi="Arial" w:cs="Arial"/>
                <w:b/>
                <w:sz w:val="20"/>
                <w:szCs w:val="20"/>
              </w:rPr>
              <w:t>Tabela 3.2-1</w:t>
            </w:r>
            <w:r w:rsidR="00EB2F87" w:rsidRPr="00E6259E">
              <w:rPr>
                <w:rFonts w:ascii="Arial" w:hAnsi="Arial" w:cs="Arial"/>
                <w:b/>
                <w:sz w:val="20"/>
                <w:szCs w:val="20"/>
              </w:rPr>
              <w:t>:</w:t>
            </w:r>
            <w:r w:rsidRPr="00E6259E">
              <w:rPr>
                <w:rFonts w:ascii="Arial" w:hAnsi="Arial" w:cs="Arial"/>
                <w:b/>
                <w:sz w:val="20"/>
                <w:szCs w:val="20"/>
              </w:rPr>
              <w:t xml:space="preserve"> Zestawienie źródeł, które powodują powstawanie i wprowadzanie gazów i pyłów do powietrza</w:t>
            </w:r>
          </w:p>
        </w:tc>
      </w:tr>
      <w:tr w:rsidR="001F1216" w:rsidRPr="00926264" w:rsidTr="00E6259E">
        <w:trPr>
          <w:tblHeader/>
          <w:jc w:val="center"/>
        </w:trPr>
        <w:tc>
          <w:tcPr>
            <w:tcW w:w="2101" w:type="dxa"/>
            <w:shd w:val="clear" w:color="auto" w:fill="F2F2F2"/>
          </w:tcPr>
          <w:p w:rsidR="00926264" w:rsidRPr="00E6259E" w:rsidRDefault="00926264" w:rsidP="00E6259E">
            <w:pPr>
              <w:keepNext/>
              <w:jc w:val="center"/>
              <w:rPr>
                <w:rFonts w:ascii="Arial" w:hAnsi="Arial" w:cs="Arial"/>
                <w:sz w:val="20"/>
                <w:szCs w:val="20"/>
              </w:rPr>
            </w:pPr>
            <w:r w:rsidRPr="00E6259E">
              <w:rPr>
                <w:rFonts w:ascii="Arial" w:hAnsi="Arial" w:cs="Arial"/>
                <w:sz w:val="20"/>
                <w:szCs w:val="20"/>
              </w:rPr>
              <w:t>Źródło</w:t>
            </w:r>
          </w:p>
        </w:tc>
        <w:tc>
          <w:tcPr>
            <w:tcW w:w="2402" w:type="dxa"/>
            <w:shd w:val="clear" w:color="auto" w:fill="F2F2F2"/>
          </w:tcPr>
          <w:p w:rsidR="00926264" w:rsidRPr="00E6259E" w:rsidRDefault="00926264" w:rsidP="00E6259E">
            <w:pPr>
              <w:keepNext/>
              <w:jc w:val="center"/>
              <w:rPr>
                <w:rFonts w:ascii="Arial" w:hAnsi="Arial" w:cs="Arial"/>
                <w:sz w:val="20"/>
                <w:szCs w:val="20"/>
              </w:rPr>
            </w:pPr>
            <w:r w:rsidRPr="00E6259E">
              <w:rPr>
                <w:rFonts w:ascii="Arial" w:hAnsi="Arial" w:cs="Arial"/>
                <w:sz w:val="20"/>
                <w:szCs w:val="20"/>
              </w:rPr>
              <w:t>Charakterystyka</w:t>
            </w:r>
          </w:p>
          <w:p w:rsidR="00926264" w:rsidRPr="00E6259E" w:rsidRDefault="00926264" w:rsidP="00E6259E">
            <w:pPr>
              <w:keepNext/>
              <w:jc w:val="center"/>
              <w:rPr>
                <w:rFonts w:ascii="Arial" w:hAnsi="Arial" w:cs="Arial"/>
                <w:sz w:val="20"/>
                <w:szCs w:val="20"/>
              </w:rPr>
            </w:pPr>
          </w:p>
        </w:tc>
        <w:tc>
          <w:tcPr>
            <w:tcW w:w="2101" w:type="dxa"/>
            <w:shd w:val="clear" w:color="auto" w:fill="F2F2F2"/>
          </w:tcPr>
          <w:p w:rsidR="00926264" w:rsidRPr="00E6259E" w:rsidRDefault="00926264" w:rsidP="00E6259E">
            <w:pPr>
              <w:keepNext/>
              <w:jc w:val="center"/>
              <w:rPr>
                <w:rFonts w:ascii="Arial" w:hAnsi="Arial" w:cs="Arial"/>
                <w:sz w:val="20"/>
                <w:szCs w:val="20"/>
              </w:rPr>
            </w:pPr>
            <w:r w:rsidRPr="00E6259E">
              <w:rPr>
                <w:rFonts w:ascii="Arial" w:hAnsi="Arial" w:cs="Arial"/>
                <w:sz w:val="20"/>
                <w:szCs w:val="20"/>
              </w:rPr>
              <w:t>Substancje powstające w źródle</w:t>
            </w:r>
          </w:p>
        </w:tc>
        <w:tc>
          <w:tcPr>
            <w:tcW w:w="2435" w:type="dxa"/>
            <w:shd w:val="clear" w:color="auto" w:fill="F2F2F2"/>
          </w:tcPr>
          <w:p w:rsidR="00926264" w:rsidRPr="00E6259E" w:rsidRDefault="00926264" w:rsidP="00E6259E">
            <w:pPr>
              <w:keepNext/>
              <w:jc w:val="center"/>
              <w:rPr>
                <w:rFonts w:ascii="Arial" w:hAnsi="Arial" w:cs="Arial"/>
                <w:sz w:val="20"/>
                <w:szCs w:val="20"/>
              </w:rPr>
            </w:pPr>
            <w:r w:rsidRPr="00E6259E">
              <w:rPr>
                <w:rFonts w:ascii="Arial" w:hAnsi="Arial" w:cs="Arial"/>
                <w:sz w:val="20"/>
                <w:szCs w:val="20"/>
              </w:rPr>
              <w:t>Sposób określenia wielkości emisji</w:t>
            </w:r>
          </w:p>
        </w:tc>
        <w:tc>
          <w:tcPr>
            <w:tcW w:w="3456" w:type="dxa"/>
            <w:gridSpan w:val="2"/>
            <w:shd w:val="clear" w:color="auto" w:fill="F2F2F2"/>
          </w:tcPr>
          <w:p w:rsidR="00926264" w:rsidRPr="00E6259E" w:rsidRDefault="00926264" w:rsidP="00E6259E">
            <w:pPr>
              <w:keepNext/>
              <w:jc w:val="center"/>
              <w:rPr>
                <w:rFonts w:ascii="Arial" w:hAnsi="Arial" w:cs="Arial"/>
                <w:sz w:val="20"/>
                <w:szCs w:val="20"/>
              </w:rPr>
            </w:pPr>
            <w:r w:rsidRPr="00E6259E">
              <w:rPr>
                <w:rFonts w:ascii="Arial" w:hAnsi="Arial" w:cs="Arial"/>
                <w:sz w:val="20"/>
                <w:szCs w:val="20"/>
              </w:rPr>
              <w:t>Sposób odprowadzania gazów i pyłów</w:t>
            </w:r>
          </w:p>
        </w:tc>
        <w:tc>
          <w:tcPr>
            <w:tcW w:w="1925" w:type="dxa"/>
            <w:shd w:val="clear" w:color="auto" w:fill="F2F2F2"/>
          </w:tcPr>
          <w:p w:rsidR="00926264" w:rsidRPr="00E6259E" w:rsidRDefault="00926264" w:rsidP="00E6259E">
            <w:pPr>
              <w:keepNext/>
              <w:jc w:val="center"/>
              <w:rPr>
                <w:rFonts w:ascii="Arial" w:hAnsi="Arial" w:cs="Arial"/>
                <w:sz w:val="20"/>
                <w:szCs w:val="20"/>
              </w:rPr>
            </w:pPr>
            <w:r w:rsidRPr="00E6259E">
              <w:rPr>
                <w:rFonts w:ascii="Arial" w:hAnsi="Arial" w:cs="Arial"/>
                <w:sz w:val="20"/>
                <w:szCs w:val="20"/>
              </w:rPr>
              <w:t xml:space="preserve">Uwagi </w:t>
            </w:r>
          </w:p>
        </w:tc>
      </w:tr>
      <w:tr w:rsidR="001F1216" w:rsidRPr="00926264" w:rsidTr="00E6259E">
        <w:trPr>
          <w:tblHeader/>
          <w:jc w:val="center"/>
        </w:trPr>
        <w:tc>
          <w:tcPr>
            <w:tcW w:w="2101" w:type="dxa"/>
            <w:shd w:val="clear" w:color="auto" w:fill="F2F2F2"/>
          </w:tcPr>
          <w:p w:rsidR="00926264" w:rsidRPr="00E6259E" w:rsidRDefault="00926264" w:rsidP="00E6259E">
            <w:pPr>
              <w:keepNext/>
              <w:jc w:val="both"/>
              <w:rPr>
                <w:rFonts w:ascii="Arial" w:hAnsi="Arial" w:cs="Arial"/>
                <w:sz w:val="20"/>
                <w:szCs w:val="20"/>
              </w:rPr>
            </w:pPr>
          </w:p>
        </w:tc>
        <w:tc>
          <w:tcPr>
            <w:tcW w:w="2402" w:type="dxa"/>
            <w:shd w:val="clear" w:color="auto" w:fill="F2F2F2"/>
          </w:tcPr>
          <w:p w:rsidR="00926264" w:rsidRPr="00E6259E" w:rsidRDefault="00926264" w:rsidP="00E6259E">
            <w:pPr>
              <w:keepNext/>
              <w:jc w:val="both"/>
              <w:rPr>
                <w:rFonts w:ascii="Arial" w:hAnsi="Arial" w:cs="Arial"/>
                <w:sz w:val="20"/>
                <w:szCs w:val="20"/>
              </w:rPr>
            </w:pPr>
          </w:p>
        </w:tc>
        <w:tc>
          <w:tcPr>
            <w:tcW w:w="2101" w:type="dxa"/>
            <w:shd w:val="clear" w:color="auto" w:fill="F2F2F2"/>
          </w:tcPr>
          <w:p w:rsidR="00926264" w:rsidRPr="00E6259E" w:rsidRDefault="00926264" w:rsidP="00E6259E">
            <w:pPr>
              <w:keepNext/>
              <w:jc w:val="both"/>
              <w:rPr>
                <w:rFonts w:ascii="Arial" w:hAnsi="Arial" w:cs="Arial"/>
                <w:sz w:val="20"/>
                <w:szCs w:val="20"/>
              </w:rPr>
            </w:pPr>
          </w:p>
        </w:tc>
        <w:tc>
          <w:tcPr>
            <w:tcW w:w="2435" w:type="dxa"/>
            <w:shd w:val="clear" w:color="auto" w:fill="F2F2F2"/>
          </w:tcPr>
          <w:p w:rsidR="00926264" w:rsidRPr="00E6259E" w:rsidRDefault="00926264" w:rsidP="00E6259E">
            <w:pPr>
              <w:keepNext/>
              <w:jc w:val="both"/>
              <w:rPr>
                <w:rFonts w:ascii="Arial" w:hAnsi="Arial" w:cs="Arial"/>
                <w:sz w:val="20"/>
                <w:szCs w:val="20"/>
              </w:rPr>
            </w:pPr>
          </w:p>
        </w:tc>
        <w:tc>
          <w:tcPr>
            <w:tcW w:w="1627" w:type="dxa"/>
            <w:shd w:val="clear" w:color="auto" w:fill="F2F2F2"/>
          </w:tcPr>
          <w:p w:rsidR="00926264" w:rsidRPr="00E6259E" w:rsidRDefault="00926264" w:rsidP="00E6259E">
            <w:pPr>
              <w:keepNext/>
              <w:jc w:val="center"/>
              <w:rPr>
                <w:rFonts w:ascii="Arial" w:hAnsi="Arial" w:cs="Arial"/>
                <w:sz w:val="20"/>
                <w:szCs w:val="20"/>
              </w:rPr>
            </w:pPr>
            <w:r w:rsidRPr="00E6259E">
              <w:rPr>
                <w:rFonts w:ascii="Arial" w:hAnsi="Arial" w:cs="Arial"/>
                <w:sz w:val="20"/>
                <w:szCs w:val="20"/>
              </w:rPr>
              <w:t xml:space="preserve">emisja zorganizowana </w:t>
            </w:r>
          </w:p>
        </w:tc>
        <w:tc>
          <w:tcPr>
            <w:tcW w:w="1829" w:type="dxa"/>
            <w:shd w:val="clear" w:color="auto" w:fill="F2F2F2"/>
          </w:tcPr>
          <w:p w:rsidR="00926264" w:rsidRPr="00E6259E" w:rsidRDefault="00926264" w:rsidP="00E6259E">
            <w:pPr>
              <w:keepNext/>
              <w:jc w:val="center"/>
              <w:rPr>
                <w:rFonts w:ascii="Arial" w:hAnsi="Arial" w:cs="Arial"/>
                <w:sz w:val="20"/>
                <w:szCs w:val="20"/>
              </w:rPr>
            </w:pPr>
            <w:r w:rsidRPr="00E6259E">
              <w:rPr>
                <w:rFonts w:ascii="Arial" w:hAnsi="Arial" w:cs="Arial"/>
                <w:sz w:val="20"/>
                <w:szCs w:val="20"/>
              </w:rPr>
              <w:t xml:space="preserve">emisja niezorganizowana </w:t>
            </w:r>
          </w:p>
        </w:tc>
        <w:tc>
          <w:tcPr>
            <w:tcW w:w="1925" w:type="dxa"/>
            <w:shd w:val="clear" w:color="auto" w:fill="F2F2F2"/>
          </w:tcPr>
          <w:p w:rsidR="00926264" w:rsidRPr="00E6259E" w:rsidRDefault="00926264" w:rsidP="00E6259E">
            <w:pPr>
              <w:keepNext/>
              <w:jc w:val="both"/>
              <w:rPr>
                <w:rFonts w:ascii="Arial" w:hAnsi="Arial" w:cs="Arial"/>
                <w:sz w:val="20"/>
                <w:szCs w:val="20"/>
              </w:rPr>
            </w:pPr>
          </w:p>
        </w:tc>
      </w:tr>
      <w:tr w:rsidR="001F1216" w:rsidRPr="00EB2F87" w:rsidTr="00E6259E">
        <w:trPr>
          <w:tblHeader/>
          <w:jc w:val="center"/>
        </w:trPr>
        <w:tc>
          <w:tcPr>
            <w:tcW w:w="2101" w:type="dxa"/>
            <w:tcBorders>
              <w:bottom w:val="single" w:sz="4" w:space="0" w:color="auto"/>
            </w:tcBorders>
            <w:shd w:val="clear" w:color="auto" w:fill="F2F2F2"/>
          </w:tcPr>
          <w:p w:rsidR="00926264" w:rsidRPr="00E6259E" w:rsidRDefault="00926264" w:rsidP="00E6259E">
            <w:pPr>
              <w:keepNext/>
              <w:jc w:val="center"/>
              <w:rPr>
                <w:rFonts w:ascii="Arial" w:hAnsi="Arial" w:cs="Arial"/>
                <w:sz w:val="16"/>
                <w:szCs w:val="16"/>
              </w:rPr>
            </w:pPr>
            <w:r w:rsidRPr="00E6259E">
              <w:rPr>
                <w:rFonts w:ascii="Arial" w:hAnsi="Arial" w:cs="Arial"/>
                <w:sz w:val="16"/>
                <w:szCs w:val="16"/>
              </w:rPr>
              <w:t>1</w:t>
            </w:r>
          </w:p>
        </w:tc>
        <w:tc>
          <w:tcPr>
            <w:tcW w:w="2402" w:type="dxa"/>
            <w:tcBorders>
              <w:bottom w:val="single" w:sz="4" w:space="0" w:color="auto"/>
            </w:tcBorders>
            <w:shd w:val="clear" w:color="auto" w:fill="F2F2F2"/>
          </w:tcPr>
          <w:p w:rsidR="00926264" w:rsidRPr="00E6259E" w:rsidRDefault="00926264" w:rsidP="00E6259E">
            <w:pPr>
              <w:keepNext/>
              <w:jc w:val="center"/>
              <w:rPr>
                <w:rFonts w:ascii="Arial" w:hAnsi="Arial" w:cs="Arial"/>
                <w:sz w:val="16"/>
                <w:szCs w:val="16"/>
              </w:rPr>
            </w:pPr>
            <w:r w:rsidRPr="00E6259E">
              <w:rPr>
                <w:rFonts w:ascii="Arial" w:hAnsi="Arial" w:cs="Arial"/>
                <w:sz w:val="16"/>
                <w:szCs w:val="16"/>
              </w:rPr>
              <w:t>2</w:t>
            </w:r>
          </w:p>
        </w:tc>
        <w:tc>
          <w:tcPr>
            <w:tcW w:w="2101" w:type="dxa"/>
            <w:shd w:val="clear" w:color="auto" w:fill="F2F2F2"/>
          </w:tcPr>
          <w:p w:rsidR="00926264" w:rsidRPr="00E6259E" w:rsidRDefault="00926264" w:rsidP="00E6259E">
            <w:pPr>
              <w:keepNext/>
              <w:jc w:val="center"/>
              <w:rPr>
                <w:rFonts w:ascii="Arial" w:hAnsi="Arial" w:cs="Arial"/>
                <w:sz w:val="16"/>
                <w:szCs w:val="16"/>
              </w:rPr>
            </w:pPr>
            <w:r w:rsidRPr="00E6259E">
              <w:rPr>
                <w:rFonts w:ascii="Arial" w:hAnsi="Arial" w:cs="Arial"/>
                <w:sz w:val="16"/>
                <w:szCs w:val="16"/>
              </w:rPr>
              <w:t>3</w:t>
            </w:r>
          </w:p>
        </w:tc>
        <w:tc>
          <w:tcPr>
            <w:tcW w:w="2435" w:type="dxa"/>
            <w:shd w:val="clear" w:color="auto" w:fill="F2F2F2"/>
          </w:tcPr>
          <w:p w:rsidR="00926264" w:rsidRPr="00E6259E" w:rsidRDefault="00926264" w:rsidP="00E6259E">
            <w:pPr>
              <w:keepNext/>
              <w:jc w:val="center"/>
              <w:rPr>
                <w:rFonts w:ascii="Arial" w:hAnsi="Arial" w:cs="Arial"/>
                <w:sz w:val="16"/>
                <w:szCs w:val="16"/>
              </w:rPr>
            </w:pPr>
            <w:r w:rsidRPr="00E6259E">
              <w:rPr>
                <w:rFonts w:ascii="Arial" w:hAnsi="Arial" w:cs="Arial"/>
                <w:sz w:val="16"/>
                <w:szCs w:val="16"/>
              </w:rPr>
              <w:t>4</w:t>
            </w:r>
          </w:p>
        </w:tc>
        <w:tc>
          <w:tcPr>
            <w:tcW w:w="1627" w:type="dxa"/>
            <w:shd w:val="clear" w:color="auto" w:fill="F2F2F2"/>
          </w:tcPr>
          <w:p w:rsidR="00926264" w:rsidRPr="00E6259E" w:rsidRDefault="00926264" w:rsidP="00E6259E">
            <w:pPr>
              <w:keepNext/>
              <w:jc w:val="center"/>
              <w:rPr>
                <w:rFonts w:ascii="Arial" w:hAnsi="Arial" w:cs="Arial"/>
                <w:sz w:val="16"/>
                <w:szCs w:val="16"/>
              </w:rPr>
            </w:pPr>
            <w:r w:rsidRPr="00E6259E">
              <w:rPr>
                <w:rFonts w:ascii="Arial" w:hAnsi="Arial" w:cs="Arial"/>
                <w:sz w:val="16"/>
                <w:szCs w:val="16"/>
              </w:rPr>
              <w:t>5</w:t>
            </w:r>
          </w:p>
        </w:tc>
        <w:tc>
          <w:tcPr>
            <w:tcW w:w="1829" w:type="dxa"/>
            <w:shd w:val="clear" w:color="auto" w:fill="F2F2F2"/>
          </w:tcPr>
          <w:p w:rsidR="00926264" w:rsidRPr="00E6259E" w:rsidRDefault="00926264" w:rsidP="00E6259E">
            <w:pPr>
              <w:keepNext/>
              <w:jc w:val="center"/>
              <w:rPr>
                <w:rFonts w:ascii="Arial" w:hAnsi="Arial" w:cs="Arial"/>
                <w:sz w:val="16"/>
                <w:szCs w:val="16"/>
              </w:rPr>
            </w:pPr>
            <w:r w:rsidRPr="00E6259E">
              <w:rPr>
                <w:rFonts w:ascii="Arial" w:hAnsi="Arial" w:cs="Arial"/>
                <w:sz w:val="16"/>
                <w:szCs w:val="16"/>
              </w:rPr>
              <w:t>6</w:t>
            </w:r>
          </w:p>
        </w:tc>
        <w:tc>
          <w:tcPr>
            <w:tcW w:w="1925" w:type="dxa"/>
            <w:shd w:val="clear" w:color="auto" w:fill="F2F2F2"/>
          </w:tcPr>
          <w:p w:rsidR="00926264" w:rsidRPr="00E6259E" w:rsidRDefault="00926264" w:rsidP="00E6259E">
            <w:pPr>
              <w:keepNext/>
              <w:jc w:val="center"/>
              <w:rPr>
                <w:rFonts w:ascii="Arial" w:hAnsi="Arial" w:cs="Arial"/>
                <w:sz w:val="16"/>
                <w:szCs w:val="16"/>
              </w:rPr>
            </w:pPr>
            <w:r w:rsidRPr="00E6259E">
              <w:rPr>
                <w:rFonts w:ascii="Arial" w:hAnsi="Arial" w:cs="Arial"/>
                <w:sz w:val="16"/>
                <w:szCs w:val="16"/>
              </w:rPr>
              <w:t>7</w:t>
            </w:r>
          </w:p>
        </w:tc>
      </w:tr>
      <w:tr w:rsidR="001F1216" w:rsidRPr="00926264" w:rsidTr="00E6259E">
        <w:trPr>
          <w:jc w:val="center"/>
        </w:trPr>
        <w:tc>
          <w:tcPr>
            <w:tcW w:w="2101" w:type="dxa"/>
            <w:tcBorders>
              <w:bottom w:val="nil"/>
            </w:tcBorders>
            <w:shd w:val="clear" w:color="auto" w:fill="auto"/>
          </w:tcPr>
          <w:p w:rsidR="00926264" w:rsidRPr="00E6259E" w:rsidRDefault="00926264" w:rsidP="00E6259E">
            <w:pPr>
              <w:keepNext/>
              <w:rPr>
                <w:rFonts w:ascii="Arial" w:hAnsi="Arial" w:cs="Arial"/>
                <w:color w:val="0000FF"/>
                <w:sz w:val="20"/>
                <w:szCs w:val="20"/>
              </w:rPr>
            </w:pPr>
            <w:r w:rsidRPr="00E6259E">
              <w:rPr>
                <w:rFonts w:ascii="Arial" w:hAnsi="Arial" w:cs="Arial"/>
                <w:color w:val="0000FF"/>
                <w:sz w:val="20"/>
                <w:szCs w:val="20"/>
              </w:rPr>
              <w:t>Źródło 1</w:t>
            </w:r>
          </w:p>
        </w:tc>
        <w:tc>
          <w:tcPr>
            <w:tcW w:w="2402" w:type="dxa"/>
            <w:tcBorders>
              <w:bottom w:val="nil"/>
            </w:tcBorders>
            <w:shd w:val="clear" w:color="auto" w:fill="auto"/>
          </w:tcPr>
          <w:p w:rsidR="00926264" w:rsidRPr="00E6259E" w:rsidRDefault="00A8073C" w:rsidP="00E6259E">
            <w:pPr>
              <w:keepNext/>
              <w:rPr>
                <w:rFonts w:ascii="Arial" w:hAnsi="Arial" w:cs="Arial"/>
                <w:color w:val="0000FF"/>
                <w:sz w:val="20"/>
                <w:szCs w:val="20"/>
              </w:rPr>
            </w:pPr>
            <w:r w:rsidRPr="00E6259E">
              <w:rPr>
                <w:rFonts w:ascii="Arial" w:hAnsi="Arial" w:cs="Arial"/>
                <w:color w:val="0000FF"/>
                <w:sz w:val="20"/>
                <w:szCs w:val="20"/>
              </w:rPr>
              <w:t>Opis + ew. odniesienie do podpunktu w opisie pod tabelą</w:t>
            </w:r>
          </w:p>
        </w:tc>
        <w:tc>
          <w:tcPr>
            <w:tcW w:w="2101" w:type="dxa"/>
            <w:shd w:val="clear" w:color="auto" w:fill="auto"/>
          </w:tcPr>
          <w:p w:rsidR="00926264" w:rsidRPr="00E6259E" w:rsidRDefault="00926264" w:rsidP="00E6259E">
            <w:pPr>
              <w:keepNext/>
              <w:rPr>
                <w:rFonts w:ascii="Arial" w:hAnsi="Arial" w:cs="Arial"/>
                <w:color w:val="0000FF"/>
                <w:sz w:val="20"/>
                <w:szCs w:val="20"/>
              </w:rPr>
            </w:pPr>
            <w:r w:rsidRPr="00E6259E">
              <w:rPr>
                <w:rFonts w:ascii="Arial" w:hAnsi="Arial" w:cs="Arial"/>
                <w:color w:val="0000FF"/>
                <w:sz w:val="20"/>
                <w:szCs w:val="20"/>
              </w:rPr>
              <w:t>Substancja 1</w:t>
            </w:r>
          </w:p>
        </w:tc>
        <w:tc>
          <w:tcPr>
            <w:tcW w:w="2435" w:type="dxa"/>
            <w:shd w:val="clear" w:color="auto" w:fill="auto"/>
          </w:tcPr>
          <w:p w:rsidR="00926264" w:rsidRPr="00E6259E" w:rsidRDefault="00926264" w:rsidP="00E6259E">
            <w:pPr>
              <w:keepNext/>
              <w:rPr>
                <w:rFonts w:ascii="Arial" w:hAnsi="Arial" w:cs="Arial"/>
                <w:color w:val="0000FF"/>
                <w:sz w:val="20"/>
                <w:szCs w:val="20"/>
              </w:rPr>
            </w:pPr>
            <w:r w:rsidRPr="00E6259E">
              <w:rPr>
                <w:rFonts w:ascii="Arial" w:hAnsi="Arial" w:cs="Arial"/>
                <w:color w:val="0000FF"/>
                <w:sz w:val="20"/>
                <w:szCs w:val="20"/>
              </w:rPr>
              <w:t>Opis + ew. odniesienie do podrozdziału</w:t>
            </w:r>
          </w:p>
        </w:tc>
        <w:tc>
          <w:tcPr>
            <w:tcW w:w="1627" w:type="dxa"/>
            <w:shd w:val="clear" w:color="auto" w:fill="auto"/>
          </w:tcPr>
          <w:p w:rsidR="00926264" w:rsidRPr="00E6259E" w:rsidRDefault="00926264" w:rsidP="00E6259E">
            <w:pPr>
              <w:keepNext/>
              <w:jc w:val="center"/>
              <w:rPr>
                <w:rFonts w:ascii="Arial" w:hAnsi="Arial" w:cs="Arial"/>
                <w:color w:val="0000FF"/>
                <w:sz w:val="20"/>
                <w:szCs w:val="20"/>
              </w:rPr>
            </w:pPr>
            <w:r w:rsidRPr="00E6259E">
              <w:rPr>
                <w:rFonts w:ascii="Arial" w:hAnsi="Arial" w:cs="Arial"/>
                <w:color w:val="0000FF"/>
                <w:sz w:val="20"/>
                <w:szCs w:val="20"/>
              </w:rPr>
              <w:t>E1</w:t>
            </w:r>
          </w:p>
        </w:tc>
        <w:tc>
          <w:tcPr>
            <w:tcW w:w="1829" w:type="dxa"/>
            <w:shd w:val="clear" w:color="auto" w:fill="auto"/>
          </w:tcPr>
          <w:p w:rsidR="00926264" w:rsidRPr="00E6259E" w:rsidRDefault="00926264" w:rsidP="00E6259E">
            <w:pPr>
              <w:keepNext/>
              <w:jc w:val="center"/>
              <w:rPr>
                <w:rFonts w:ascii="Arial" w:hAnsi="Arial" w:cs="Arial"/>
                <w:color w:val="0000FF"/>
                <w:sz w:val="20"/>
                <w:szCs w:val="20"/>
              </w:rPr>
            </w:pPr>
          </w:p>
        </w:tc>
        <w:tc>
          <w:tcPr>
            <w:tcW w:w="1925" w:type="dxa"/>
            <w:shd w:val="clear" w:color="auto" w:fill="auto"/>
          </w:tcPr>
          <w:p w:rsidR="00926264" w:rsidRPr="00E6259E" w:rsidRDefault="00926264" w:rsidP="00E6259E">
            <w:pPr>
              <w:keepNext/>
              <w:rPr>
                <w:rFonts w:ascii="Arial" w:hAnsi="Arial" w:cs="Arial"/>
                <w:color w:val="0000FF"/>
                <w:sz w:val="20"/>
                <w:szCs w:val="20"/>
              </w:rPr>
            </w:pPr>
          </w:p>
        </w:tc>
      </w:tr>
      <w:tr w:rsidR="001F1216" w:rsidRPr="00926264" w:rsidTr="00E6259E">
        <w:trPr>
          <w:jc w:val="center"/>
        </w:trPr>
        <w:tc>
          <w:tcPr>
            <w:tcW w:w="2101" w:type="dxa"/>
            <w:tcBorders>
              <w:top w:val="nil"/>
              <w:bottom w:val="nil"/>
            </w:tcBorders>
            <w:shd w:val="clear" w:color="auto" w:fill="auto"/>
          </w:tcPr>
          <w:p w:rsidR="00926264" w:rsidRPr="00E6259E" w:rsidRDefault="00926264" w:rsidP="00926264">
            <w:pPr>
              <w:rPr>
                <w:rFonts w:ascii="Arial" w:hAnsi="Arial" w:cs="Arial"/>
                <w:color w:val="0000FF"/>
                <w:sz w:val="20"/>
                <w:szCs w:val="20"/>
              </w:rPr>
            </w:pPr>
          </w:p>
        </w:tc>
        <w:tc>
          <w:tcPr>
            <w:tcW w:w="2402" w:type="dxa"/>
            <w:tcBorders>
              <w:top w:val="nil"/>
              <w:bottom w:val="nil"/>
            </w:tcBorders>
            <w:shd w:val="clear" w:color="auto" w:fill="auto"/>
          </w:tcPr>
          <w:p w:rsidR="00926264" w:rsidRPr="00E6259E" w:rsidRDefault="00926264" w:rsidP="00926264">
            <w:pPr>
              <w:rPr>
                <w:rFonts w:ascii="Arial" w:hAnsi="Arial" w:cs="Arial"/>
                <w:color w:val="0000FF"/>
                <w:sz w:val="20"/>
                <w:szCs w:val="20"/>
              </w:rPr>
            </w:pPr>
          </w:p>
        </w:tc>
        <w:tc>
          <w:tcPr>
            <w:tcW w:w="2101"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Substancja 2</w:t>
            </w:r>
          </w:p>
        </w:tc>
        <w:tc>
          <w:tcPr>
            <w:tcW w:w="2435"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Opis + ew. odniesienie do podrozdziału</w:t>
            </w:r>
          </w:p>
        </w:tc>
        <w:tc>
          <w:tcPr>
            <w:tcW w:w="1627" w:type="dxa"/>
            <w:shd w:val="clear" w:color="auto" w:fill="auto"/>
          </w:tcPr>
          <w:p w:rsidR="00926264" w:rsidRPr="00E6259E" w:rsidRDefault="00926264" w:rsidP="00E6259E">
            <w:pPr>
              <w:jc w:val="center"/>
              <w:rPr>
                <w:rFonts w:ascii="Arial" w:hAnsi="Arial" w:cs="Arial"/>
                <w:color w:val="0000FF"/>
                <w:sz w:val="20"/>
                <w:szCs w:val="20"/>
              </w:rPr>
            </w:pPr>
            <w:r w:rsidRPr="00E6259E">
              <w:rPr>
                <w:rFonts w:ascii="Arial" w:hAnsi="Arial" w:cs="Arial"/>
                <w:color w:val="0000FF"/>
                <w:sz w:val="20"/>
                <w:szCs w:val="20"/>
              </w:rPr>
              <w:t>E1</w:t>
            </w:r>
          </w:p>
        </w:tc>
        <w:tc>
          <w:tcPr>
            <w:tcW w:w="1829" w:type="dxa"/>
            <w:shd w:val="clear" w:color="auto" w:fill="auto"/>
          </w:tcPr>
          <w:p w:rsidR="00926264" w:rsidRPr="00E6259E" w:rsidRDefault="00926264" w:rsidP="00E6259E">
            <w:pPr>
              <w:jc w:val="center"/>
              <w:rPr>
                <w:rFonts w:ascii="Arial" w:hAnsi="Arial" w:cs="Arial"/>
                <w:color w:val="0000FF"/>
                <w:sz w:val="20"/>
                <w:szCs w:val="20"/>
              </w:rPr>
            </w:pPr>
          </w:p>
        </w:tc>
        <w:tc>
          <w:tcPr>
            <w:tcW w:w="1925" w:type="dxa"/>
            <w:shd w:val="clear" w:color="auto" w:fill="auto"/>
          </w:tcPr>
          <w:p w:rsidR="00926264" w:rsidRPr="00E6259E" w:rsidRDefault="00926264" w:rsidP="00926264">
            <w:pPr>
              <w:rPr>
                <w:rFonts w:ascii="Arial" w:hAnsi="Arial" w:cs="Arial"/>
                <w:color w:val="0000FF"/>
                <w:sz w:val="20"/>
                <w:szCs w:val="20"/>
              </w:rPr>
            </w:pPr>
          </w:p>
        </w:tc>
      </w:tr>
      <w:tr w:rsidR="001F1216" w:rsidRPr="00926264" w:rsidTr="00E6259E">
        <w:trPr>
          <w:jc w:val="center"/>
        </w:trPr>
        <w:tc>
          <w:tcPr>
            <w:tcW w:w="2101" w:type="dxa"/>
            <w:tcBorders>
              <w:top w:val="nil"/>
              <w:bottom w:val="nil"/>
            </w:tcBorders>
            <w:shd w:val="clear" w:color="auto" w:fill="auto"/>
          </w:tcPr>
          <w:p w:rsidR="00926264" w:rsidRPr="00E6259E" w:rsidRDefault="00926264" w:rsidP="00926264">
            <w:pPr>
              <w:rPr>
                <w:rFonts w:ascii="Arial" w:hAnsi="Arial" w:cs="Arial"/>
                <w:color w:val="0000FF"/>
                <w:sz w:val="20"/>
                <w:szCs w:val="20"/>
              </w:rPr>
            </w:pPr>
          </w:p>
        </w:tc>
        <w:tc>
          <w:tcPr>
            <w:tcW w:w="2402" w:type="dxa"/>
            <w:tcBorders>
              <w:top w:val="nil"/>
              <w:bottom w:val="nil"/>
            </w:tcBorders>
            <w:shd w:val="clear" w:color="auto" w:fill="auto"/>
          </w:tcPr>
          <w:p w:rsidR="00926264" w:rsidRPr="00E6259E" w:rsidRDefault="00926264" w:rsidP="00926264">
            <w:pPr>
              <w:rPr>
                <w:rFonts w:ascii="Arial" w:hAnsi="Arial" w:cs="Arial"/>
                <w:color w:val="0000FF"/>
                <w:sz w:val="20"/>
                <w:szCs w:val="20"/>
              </w:rPr>
            </w:pPr>
          </w:p>
        </w:tc>
        <w:tc>
          <w:tcPr>
            <w:tcW w:w="2101"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Substancja 3</w:t>
            </w:r>
          </w:p>
        </w:tc>
        <w:tc>
          <w:tcPr>
            <w:tcW w:w="2435"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Opis + ew. odniesienie do podrozdziału</w:t>
            </w:r>
          </w:p>
        </w:tc>
        <w:tc>
          <w:tcPr>
            <w:tcW w:w="1627" w:type="dxa"/>
            <w:shd w:val="clear" w:color="auto" w:fill="auto"/>
          </w:tcPr>
          <w:p w:rsidR="00926264" w:rsidRPr="00E6259E" w:rsidRDefault="00926264" w:rsidP="00E6259E">
            <w:pPr>
              <w:jc w:val="center"/>
              <w:rPr>
                <w:rFonts w:ascii="Arial" w:hAnsi="Arial" w:cs="Arial"/>
                <w:color w:val="0000FF"/>
                <w:sz w:val="20"/>
                <w:szCs w:val="20"/>
              </w:rPr>
            </w:pPr>
            <w:r w:rsidRPr="00E6259E">
              <w:rPr>
                <w:rFonts w:ascii="Arial" w:hAnsi="Arial" w:cs="Arial"/>
                <w:color w:val="0000FF"/>
                <w:sz w:val="20"/>
                <w:szCs w:val="20"/>
              </w:rPr>
              <w:t>E1</w:t>
            </w:r>
          </w:p>
        </w:tc>
        <w:tc>
          <w:tcPr>
            <w:tcW w:w="1829" w:type="dxa"/>
            <w:shd w:val="clear" w:color="auto" w:fill="auto"/>
          </w:tcPr>
          <w:p w:rsidR="00926264" w:rsidRPr="00E6259E" w:rsidRDefault="00926264" w:rsidP="00E6259E">
            <w:pPr>
              <w:jc w:val="center"/>
              <w:rPr>
                <w:rFonts w:ascii="Arial" w:hAnsi="Arial" w:cs="Arial"/>
                <w:color w:val="0000FF"/>
                <w:sz w:val="20"/>
                <w:szCs w:val="20"/>
              </w:rPr>
            </w:pPr>
          </w:p>
        </w:tc>
        <w:tc>
          <w:tcPr>
            <w:tcW w:w="1925" w:type="dxa"/>
            <w:shd w:val="clear" w:color="auto" w:fill="auto"/>
          </w:tcPr>
          <w:p w:rsidR="00926264" w:rsidRPr="00E6259E" w:rsidRDefault="00926264" w:rsidP="00926264">
            <w:pPr>
              <w:rPr>
                <w:rFonts w:ascii="Arial" w:hAnsi="Arial" w:cs="Arial"/>
                <w:color w:val="0000FF"/>
                <w:sz w:val="20"/>
                <w:szCs w:val="20"/>
              </w:rPr>
            </w:pPr>
          </w:p>
        </w:tc>
      </w:tr>
      <w:tr w:rsidR="001F1216" w:rsidRPr="00926264" w:rsidTr="00E6259E">
        <w:trPr>
          <w:jc w:val="center"/>
        </w:trPr>
        <w:tc>
          <w:tcPr>
            <w:tcW w:w="2101" w:type="dxa"/>
            <w:tcBorders>
              <w:top w:val="nil"/>
              <w:bottom w:val="nil"/>
            </w:tcBorders>
            <w:shd w:val="clear" w:color="auto" w:fill="auto"/>
          </w:tcPr>
          <w:p w:rsidR="00926264" w:rsidRPr="00E6259E" w:rsidRDefault="00926264" w:rsidP="00926264">
            <w:pPr>
              <w:rPr>
                <w:rFonts w:ascii="Arial" w:hAnsi="Arial" w:cs="Arial"/>
                <w:color w:val="0000FF"/>
                <w:sz w:val="20"/>
                <w:szCs w:val="20"/>
              </w:rPr>
            </w:pPr>
          </w:p>
        </w:tc>
        <w:tc>
          <w:tcPr>
            <w:tcW w:w="2402" w:type="dxa"/>
            <w:tcBorders>
              <w:top w:val="nil"/>
              <w:bottom w:val="nil"/>
            </w:tcBorders>
            <w:shd w:val="clear" w:color="auto" w:fill="auto"/>
          </w:tcPr>
          <w:p w:rsidR="00926264" w:rsidRPr="00E6259E" w:rsidRDefault="00926264" w:rsidP="00926264">
            <w:pPr>
              <w:rPr>
                <w:rFonts w:ascii="Arial" w:hAnsi="Arial" w:cs="Arial"/>
                <w:color w:val="0000FF"/>
                <w:sz w:val="20"/>
                <w:szCs w:val="20"/>
              </w:rPr>
            </w:pPr>
          </w:p>
        </w:tc>
        <w:tc>
          <w:tcPr>
            <w:tcW w:w="2101"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Substancja 4</w:t>
            </w:r>
          </w:p>
        </w:tc>
        <w:tc>
          <w:tcPr>
            <w:tcW w:w="2435"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Opis + ew. odniesienie do podrozdziału</w:t>
            </w:r>
          </w:p>
        </w:tc>
        <w:tc>
          <w:tcPr>
            <w:tcW w:w="1627" w:type="dxa"/>
            <w:shd w:val="clear" w:color="auto" w:fill="auto"/>
          </w:tcPr>
          <w:p w:rsidR="00926264" w:rsidRPr="00E6259E" w:rsidRDefault="00926264" w:rsidP="00E6259E">
            <w:pPr>
              <w:jc w:val="center"/>
              <w:rPr>
                <w:rFonts w:ascii="Arial" w:hAnsi="Arial" w:cs="Arial"/>
                <w:color w:val="0000FF"/>
                <w:sz w:val="20"/>
                <w:szCs w:val="20"/>
              </w:rPr>
            </w:pPr>
            <w:r w:rsidRPr="00E6259E">
              <w:rPr>
                <w:rFonts w:ascii="Arial" w:hAnsi="Arial" w:cs="Arial"/>
                <w:color w:val="0000FF"/>
                <w:sz w:val="20"/>
                <w:szCs w:val="20"/>
              </w:rPr>
              <w:t>E1</w:t>
            </w:r>
          </w:p>
        </w:tc>
        <w:tc>
          <w:tcPr>
            <w:tcW w:w="1829" w:type="dxa"/>
            <w:shd w:val="clear" w:color="auto" w:fill="auto"/>
          </w:tcPr>
          <w:p w:rsidR="00926264" w:rsidRPr="00E6259E" w:rsidRDefault="00926264" w:rsidP="00E6259E">
            <w:pPr>
              <w:jc w:val="center"/>
              <w:rPr>
                <w:rFonts w:ascii="Arial" w:hAnsi="Arial" w:cs="Arial"/>
                <w:color w:val="0000FF"/>
                <w:sz w:val="20"/>
                <w:szCs w:val="20"/>
              </w:rPr>
            </w:pPr>
          </w:p>
        </w:tc>
        <w:tc>
          <w:tcPr>
            <w:tcW w:w="1925" w:type="dxa"/>
            <w:shd w:val="clear" w:color="auto" w:fill="auto"/>
          </w:tcPr>
          <w:p w:rsidR="00926264" w:rsidRPr="00E6259E" w:rsidRDefault="00926264" w:rsidP="00926264">
            <w:pPr>
              <w:rPr>
                <w:rFonts w:ascii="Arial" w:hAnsi="Arial" w:cs="Arial"/>
                <w:color w:val="0000FF"/>
                <w:sz w:val="20"/>
                <w:szCs w:val="20"/>
              </w:rPr>
            </w:pPr>
          </w:p>
        </w:tc>
      </w:tr>
      <w:tr w:rsidR="001F1216" w:rsidRPr="00926264" w:rsidTr="00E6259E">
        <w:trPr>
          <w:jc w:val="center"/>
        </w:trPr>
        <w:tc>
          <w:tcPr>
            <w:tcW w:w="2101" w:type="dxa"/>
            <w:tcBorders>
              <w:top w:val="nil"/>
              <w:bottom w:val="single" w:sz="4" w:space="0" w:color="auto"/>
            </w:tcBorders>
            <w:shd w:val="clear" w:color="auto" w:fill="auto"/>
          </w:tcPr>
          <w:p w:rsidR="00926264" w:rsidRPr="00E6259E" w:rsidRDefault="00926264" w:rsidP="00926264">
            <w:pPr>
              <w:rPr>
                <w:rFonts w:ascii="Arial" w:hAnsi="Arial" w:cs="Arial"/>
                <w:color w:val="0000FF"/>
                <w:sz w:val="20"/>
                <w:szCs w:val="20"/>
              </w:rPr>
            </w:pPr>
          </w:p>
        </w:tc>
        <w:tc>
          <w:tcPr>
            <w:tcW w:w="2402" w:type="dxa"/>
            <w:tcBorders>
              <w:top w:val="nil"/>
              <w:bottom w:val="single" w:sz="4" w:space="0" w:color="auto"/>
            </w:tcBorders>
            <w:shd w:val="clear" w:color="auto" w:fill="auto"/>
          </w:tcPr>
          <w:p w:rsidR="00926264" w:rsidRPr="00E6259E" w:rsidRDefault="00926264" w:rsidP="00926264">
            <w:pPr>
              <w:rPr>
                <w:rFonts w:ascii="Arial" w:hAnsi="Arial" w:cs="Arial"/>
                <w:color w:val="0000FF"/>
                <w:sz w:val="20"/>
                <w:szCs w:val="20"/>
              </w:rPr>
            </w:pPr>
          </w:p>
        </w:tc>
        <w:tc>
          <w:tcPr>
            <w:tcW w:w="2101"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Substancja 5</w:t>
            </w:r>
          </w:p>
        </w:tc>
        <w:tc>
          <w:tcPr>
            <w:tcW w:w="2435"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Opis + ew. odniesienie do podrozdziału</w:t>
            </w:r>
          </w:p>
        </w:tc>
        <w:tc>
          <w:tcPr>
            <w:tcW w:w="1627" w:type="dxa"/>
            <w:shd w:val="clear" w:color="auto" w:fill="auto"/>
          </w:tcPr>
          <w:p w:rsidR="00926264" w:rsidRPr="00E6259E" w:rsidRDefault="00926264" w:rsidP="00E6259E">
            <w:pPr>
              <w:jc w:val="center"/>
              <w:rPr>
                <w:rFonts w:ascii="Arial" w:hAnsi="Arial" w:cs="Arial"/>
                <w:color w:val="0000FF"/>
                <w:sz w:val="20"/>
                <w:szCs w:val="20"/>
              </w:rPr>
            </w:pPr>
            <w:r w:rsidRPr="00E6259E">
              <w:rPr>
                <w:rFonts w:ascii="Arial" w:hAnsi="Arial" w:cs="Arial"/>
                <w:color w:val="0000FF"/>
                <w:sz w:val="20"/>
                <w:szCs w:val="20"/>
              </w:rPr>
              <w:t>E1</w:t>
            </w:r>
          </w:p>
        </w:tc>
        <w:tc>
          <w:tcPr>
            <w:tcW w:w="1829" w:type="dxa"/>
            <w:shd w:val="clear" w:color="auto" w:fill="auto"/>
          </w:tcPr>
          <w:p w:rsidR="00926264" w:rsidRPr="00E6259E" w:rsidRDefault="00926264" w:rsidP="00E6259E">
            <w:pPr>
              <w:jc w:val="center"/>
              <w:rPr>
                <w:rFonts w:ascii="Arial" w:hAnsi="Arial" w:cs="Arial"/>
                <w:color w:val="0000FF"/>
                <w:sz w:val="20"/>
                <w:szCs w:val="20"/>
              </w:rPr>
            </w:pPr>
          </w:p>
        </w:tc>
        <w:tc>
          <w:tcPr>
            <w:tcW w:w="1925" w:type="dxa"/>
            <w:shd w:val="clear" w:color="auto" w:fill="auto"/>
          </w:tcPr>
          <w:p w:rsidR="00926264" w:rsidRPr="00E6259E" w:rsidRDefault="00926264" w:rsidP="00926264">
            <w:pPr>
              <w:rPr>
                <w:rFonts w:ascii="Arial" w:hAnsi="Arial" w:cs="Arial"/>
                <w:color w:val="0000FF"/>
                <w:sz w:val="20"/>
                <w:szCs w:val="20"/>
              </w:rPr>
            </w:pPr>
          </w:p>
        </w:tc>
      </w:tr>
      <w:tr w:rsidR="001F1216" w:rsidRPr="00926264" w:rsidTr="00E6259E">
        <w:trPr>
          <w:jc w:val="center"/>
        </w:trPr>
        <w:tc>
          <w:tcPr>
            <w:tcW w:w="2101" w:type="dxa"/>
            <w:tcBorders>
              <w:bottom w:val="nil"/>
            </w:tcBorders>
            <w:shd w:val="clear" w:color="auto" w:fill="D9D9D9"/>
          </w:tcPr>
          <w:p w:rsidR="00926264" w:rsidRPr="00E6259E" w:rsidRDefault="00926264" w:rsidP="00926264">
            <w:pPr>
              <w:rPr>
                <w:rFonts w:ascii="Arial" w:hAnsi="Arial" w:cs="Arial"/>
                <w:color w:val="0000FF"/>
                <w:sz w:val="20"/>
                <w:szCs w:val="20"/>
              </w:rPr>
            </w:pPr>
          </w:p>
        </w:tc>
        <w:tc>
          <w:tcPr>
            <w:tcW w:w="2402" w:type="dxa"/>
            <w:tcBorders>
              <w:bottom w:val="nil"/>
            </w:tcBorders>
            <w:shd w:val="clear" w:color="auto" w:fill="D9D9D9"/>
          </w:tcPr>
          <w:p w:rsidR="00926264" w:rsidRPr="00E6259E" w:rsidRDefault="00926264" w:rsidP="00926264">
            <w:pPr>
              <w:rPr>
                <w:rFonts w:ascii="Arial" w:hAnsi="Arial" w:cs="Arial"/>
                <w:color w:val="0000FF"/>
                <w:sz w:val="20"/>
                <w:szCs w:val="20"/>
              </w:rPr>
            </w:pPr>
          </w:p>
        </w:tc>
        <w:tc>
          <w:tcPr>
            <w:tcW w:w="2101" w:type="dxa"/>
            <w:shd w:val="clear" w:color="auto" w:fill="D9D9D9"/>
          </w:tcPr>
          <w:p w:rsidR="00926264" w:rsidRPr="00E6259E" w:rsidRDefault="00926264" w:rsidP="00E6259E">
            <w:pPr>
              <w:keepNext/>
              <w:rPr>
                <w:rFonts w:ascii="Arial" w:hAnsi="Arial" w:cs="Arial"/>
                <w:color w:val="0000FF"/>
                <w:sz w:val="20"/>
                <w:szCs w:val="20"/>
              </w:rPr>
            </w:pPr>
          </w:p>
        </w:tc>
        <w:tc>
          <w:tcPr>
            <w:tcW w:w="2435" w:type="dxa"/>
            <w:shd w:val="clear" w:color="auto" w:fill="D9D9D9"/>
          </w:tcPr>
          <w:p w:rsidR="00926264" w:rsidRPr="00E6259E" w:rsidRDefault="00926264" w:rsidP="00926264">
            <w:pPr>
              <w:rPr>
                <w:rFonts w:ascii="Arial" w:hAnsi="Arial" w:cs="Arial"/>
                <w:color w:val="0000FF"/>
                <w:sz w:val="20"/>
                <w:szCs w:val="20"/>
              </w:rPr>
            </w:pPr>
          </w:p>
        </w:tc>
        <w:tc>
          <w:tcPr>
            <w:tcW w:w="1627" w:type="dxa"/>
            <w:shd w:val="clear" w:color="auto" w:fill="D9D9D9"/>
          </w:tcPr>
          <w:p w:rsidR="00926264" w:rsidRPr="00E6259E" w:rsidRDefault="00926264" w:rsidP="00E6259E">
            <w:pPr>
              <w:jc w:val="center"/>
              <w:rPr>
                <w:rFonts w:ascii="Arial" w:hAnsi="Arial" w:cs="Arial"/>
                <w:color w:val="0000FF"/>
                <w:sz w:val="20"/>
                <w:szCs w:val="20"/>
              </w:rPr>
            </w:pPr>
          </w:p>
        </w:tc>
        <w:tc>
          <w:tcPr>
            <w:tcW w:w="1829" w:type="dxa"/>
            <w:shd w:val="clear" w:color="auto" w:fill="D9D9D9"/>
          </w:tcPr>
          <w:p w:rsidR="00926264" w:rsidRPr="00E6259E" w:rsidRDefault="00926264" w:rsidP="00E6259E">
            <w:pPr>
              <w:jc w:val="center"/>
              <w:rPr>
                <w:rFonts w:ascii="Arial" w:hAnsi="Arial" w:cs="Arial"/>
                <w:color w:val="0000FF"/>
                <w:sz w:val="20"/>
                <w:szCs w:val="20"/>
              </w:rPr>
            </w:pPr>
          </w:p>
        </w:tc>
        <w:tc>
          <w:tcPr>
            <w:tcW w:w="1925" w:type="dxa"/>
            <w:shd w:val="clear" w:color="auto" w:fill="D9D9D9"/>
          </w:tcPr>
          <w:p w:rsidR="00926264" w:rsidRPr="00E6259E" w:rsidRDefault="00926264" w:rsidP="00926264">
            <w:pPr>
              <w:rPr>
                <w:rFonts w:ascii="Arial" w:hAnsi="Arial" w:cs="Arial"/>
                <w:color w:val="0000FF"/>
                <w:sz w:val="20"/>
                <w:szCs w:val="20"/>
              </w:rPr>
            </w:pPr>
          </w:p>
        </w:tc>
      </w:tr>
      <w:tr w:rsidR="001F1216" w:rsidRPr="00926264" w:rsidTr="00E6259E">
        <w:trPr>
          <w:jc w:val="center"/>
        </w:trPr>
        <w:tc>
          <w:tcPr>
            <w:tcW w:w="2101" w:type="dxa"/>
            <w:tcBorders>
              <w:bottom w:val="nil"/>
            </w:tcBorders>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 xml:space="preserve">Źródło 2 </w:t>
            </w:r>
          </w:p>
        </w:tc>
        <w:tc>
          <w:tcPr>
            <w:tcW w:w="2402" w:type="dxa"/>
            <w:tcBorders>
              <w:bottom w:val="nil"/>
            </w:tcBorders>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Opis + ew. odniesienie do </w:t>
            </w:r>
            <w:r w:rsidR="00A8073C" w:rsidRPr="00E6259E">
              <w:rPr>
                <w:rFonts w:ascii="Arial" w:hAnsi="Arial" w:cs="Arial"/>
                <w:color w:val="0000FF"/>
                <w:sz w:val="20"/>
                <w:szCs w:val="20"/>
              </w:rPr>
              <w:t>podpunktu w opisie pod tabelą</w:t>
            </w:r>
          </w:p>
        </w:tc>
        <w:tc>
          <w:tcPr>
            <w:tcW w:w="2101" w:type="dxa"/>
            <w:shd w:val="clear" w:color="auto" w:fill="auto"/>
          </w:tcPr>
          <w:p w:rsidR="00926264" w:rsidRPr="00E6259E" w:rsidRDefault="00926264" w:rsidP="00E6259E">
            <w:pPr>
              <w:keepNext/>
              <w:rPr>
                <w:rFonts w:ascii="Arial" w:hAnsi="Arial" w:cs="Arial"/>
                <w:color w:val="0000FF"/>
                <w:sz w:val="20"/>
                <w:szCs w:val="20"/>
              </w:rPr>
            </w:pPr>
            <w:r w:rsidRPr="00E6259E">
              <w:rPr>
                <w:rFonts w:ascii="Arial" w:hAnsi="Arial" w:cs="Arial"/>
                <w:color w:val="0000FF"/>
                <w:sz w:val="20"/>
                <w:szCs w:val="20"/>
              </w:rPr>
              <w:t>Substancja 1</w:t>
            </w:r>
          </w:p>
        </w:tc>
        <w:tc>
          <w:tcPr>
            <w:tcW w:w="2435"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Opis + ew. odniesienie do podrozdziału</w:t>
            </w:r>
          </w:p>
        </w:tc>
        <w:tc>
          <w:tcPr>
            <w:tcW w:w="1627" w:type="dxa"/>
            <w:shd w:val="clear" w:color="auto" w:fill="auto"/>
          </w:tcPr>
          <w:p w:rsidR="00926264" w:rsidRPr="00E6259E" w:rsidRDefault="00926264" w:rsidP="00E6259E">
            <w:pPr>
              <w:jc w:val="center"/>
              <w:rPr>
                <w:rFonts w:ascii="Arial" w:hAnsi="Arial" w:cs="Arial"/>
                <w:color w:val="0000FF"/>
                <w:sz w:val="20"/>
                <w:szCs w:val="20"/>
              </w:rPr>
            </w:pPr>
          </w:p>
        </w:tc>
        <w:tc>
          <w:tcPr>
            <w:tcW w:w="1829" w:type="dxa"/>
            <w:shd w:val="clear" w:color="auto" w:fill="auto"/>
          </w:tcPr>
          <w:p w:rsidR="00926264" w:rsidRPr="00E6259E" w:rsidRDefault="00926264" w:rsidP="00E6259E">
            <w:pPr>
              <w:jc w:val="center"/>
              <w:rPr>
                <w:rFonts w:ascii="Arial" w:hAnsi="Arial" w:cs="Arial"/>
                <w:color w:val="0000FF"/>
                <w:sz w:val="20"/>
                <w:szCs w:val="20"/>
              </w:rPr>
            </w:pPr>
            <w:r w:rsidRPr="00E6259E">
              <w:rPr>
                <w:rFonts w:ascii="Arial" w:hAnsi="Arial" w:cs="Arial"/>
                <w:color w:val="0000FF"/>
                <w:sz w:val="20"/>
                <w:szCs w:val="20"/>
              </w:rPr>
              <w:t>M1</w:t>
            </w:r>
          </w:p>
        </w:tc>
        <w:tc>
          <w:tcPr>
            <w:tcW w:w="1925" w:type="dxa"/>
            <w:shd w:val="clear" w:color="auto" w:fill="auto"/>
          </w:tcPr>
          <w:p w:rsidR="00926264" w:rsidRPr="00E6259E" w:rsidRDefault="00926264" w:rsidP="00926264">
            <w:pPr>
              <w:rPr>
                <w:rFonts w:ascii="Arial" w:hAnsi="Arial" w:cs="Arial"/>
                <w:color w:val="0000FF"/>
                <w:sz w:val="20"/>
                <w:szCs w:val="20"/>
              </w:rPr>
            </w:pPr>
          </w:p>
        </w:tc>
      </w:tr>
      <w:tr w:rsidR="001F1216" w:rsidRPr="00926264" w:rsidTr="00E6259E">
        <w:trPr>
          <w:jc w:val="center"/>
        </w:trPr>
        <w:tc>
          <w:tcPr>
            <w:tcW w:w="2101" w:type="dxa"/>
            <w:tcBorders>
              <w:top w:val="nil"/>
              <w:bottom w:val="nil"/>
            </w:tcBorders>
            <w:shd w:val="clear" w:color="auto" w:fill="auto"/>
          </w:tcPr>
          <w:p w:rsidR="00926264" w:rsidRPr="00E6259E" w:rsidRDefault="00926264" w:rsidP="00926264">
            <w:pPr>
              <w:rPr>
                <w:rFonts w:ascii="Arial" w:hAnsi="Arial" w:cs="Arial"/>
                <w:color w:val="0000FF"/>
                <w:sz w:val="20"/>
                <w:szCs w:val="20"/>
              </w:rPr>
            </w:pPr>
          </w:p>
        </w:tc>
        <w:tc>
          <w:tcPr>
            <w:tcW w:w="2402" w:type="dxa"/>
            <w:tcBorders>
              <w:top w:val="nil"/>
              <w:bottom w:val="nil"/>
            </w:tcBorders>
            <w:shd w:val="clear" w:color="auto" w:fill="auto"/>
          </w:tcPr>
          <w:p w:rsidR="00926264" w:rsidRPr="00E6259E" w:rsidRDefault="00926264" w:rsidP="00926264">
            <w:pPr>
              <w:rPr>
                <w:rFonts w:ascii="Arial" w:hAnsi="Arial" w:cs="Arial"/>
                <w:color w:val="0000FF"/>
                <w:sz w:val="20"/>
                <w:szCs w:val="20"/>
              </w:rPr>
            </w:pPr>
          </w:p>
        </w:tc>
        <w:tc>
          <w:tcPr>
            <w:tcW w:w="2101"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Substancja 2</w:t>
            </w:r>
          </w:p>
        </w:tc>
        <w:tc>
          <w:tcPr>
            <w:tcW w:w="2435"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Opis + ew. odniesienie do podrozdziału</w:t>
            </w:r>
          </w:p>
        </w:tc>
        <w:tc>
          <w:tcPr>
            <w:tcW w:w="1627" w:type="dxa"/>
            <w:shd w:val="clear" w:color="auto" w:fill="auto"/>
          </w:tcPr>
          <w:p w:rsidR="00926264" w:rsidRPr="00E6259E" w:rsidRDefault="00926264" w:rsidP="00E6259E">
            <w:pPr>
              <w:jc w:val="center"/>
              <w:rPr>
                <w:rFonts w:ascii="Arial" w:hAnsi="Arial" w:cs="Arial"/>
                <w:color w:val="0000FF"/>
                <w:sz w:val="20"/>
                <w:szCs w:val="20"/>
              </w:rPr>
            </w:pPr>
          </w:p>
        </w:tc>
        <w:tc>
          <w:tcPr>
            <w:tcW w:w="1829" w:type="dxa"/>
            <w:shd w:val="clear" w:color="auto" w:fill="auto"/>
          </w:tcPr>
          <w:p w:rsidR="00926264" w:rsidRPr="00E6259E" w:rsidRDefault="00926264" w:rsidP="00E6259E">
            <w:pPr>
              <w:jc w:val="center"/>
              <w:rPr>
                <w:rFonts w:ascii="Arial" w:hAnsi="Arial" w:cs="Arial"/>
                <w:color w:val="0000FF"/>
                <w:sz w:val="20"/>
                <w:szCs w:val="20"/>
              </w:rPr>
            </w:pPr>
            <w:r w:rsidRPr="00E6259E">
              <w:rPr>
                <w:rFonts w:ascii="Arial" w:hAnsi="Arial" w:cs="Arial"/>
                <w:color w:val="0000FF"/>
                <w:sz w:val="20"/>
                <w:szCs w:val="20"/>
              </w:rPr>
              <w:t>M1</w:t>
            </w:r>
          </w:p>
        </w:tc>
        <w:tc>
          <w:tcPr>
            <w:tcW w:w="1925" w:type="dxa"/>
            <w:shd w:val="clear" w:color="auto" w:fill="auto"/>
          </w:tcPr>
          <w:p w:rsidR="00926264" w:rsidRPr="00E6259E" w:rsidRDefault="00926264" w:rsidP="00926264">
            <w:pPr>
              <w:rPr>
                <w:rFonts w:ascii="Arial" w:hAnsi="Arial" w:cs="Arial"/>
                <w:color w:val="0000FF"/>
                <w:sz w:val="20"/>
                <w:szCs w:val="20"/>
              </w:rPr>
            </w:pPr>
          </w:p>
        </w:tc>
      </w:tr>
      <w:tr w:rsidR="001F1216" w:rsidRPr="00926264" w:rsidTr="00E6259E">
        <w:trPr>
          <w:jc w:val="center"/>
        </w:trPr>
        <w:tc>
          <w:tcPr>
            <w:tcW w:w="2101" w:type="dxa"/>
            <w:tcBorders>
              <w:top w:val="nil"/>
              <w:bottom w:val="nil"/>
            </w:tcBorders>
            <w:shd w:val="clear" w:color="auto" w:fill="auto"/>
          </w:tcPr>
          <w:p w:rsidR="00926264" w:rsidRPr="00E6259E" w:rsidRDefault="00926264" w:rsidP="00926264">
            <w:pPr>
              <w:rPr>
                <w:rFonts w:ascii="Arial" w:hAnsi="Arial" w:cs="Arial"/>
                <w:color w:val="0000FF"/>
                <w:sz w:val="20"/>
                <w:szCs w:val="20"/>
              </w:rPr>
            </w:pPr>
          </w:p>
        </w:tc>
        <w:tc>
          <w:tcPr>
            <w:tcW w:w="2402" w:type="dxa"/>
            <w:tcBorders>
              <w:top w:val="nil"/>
              <w:bottom w:val="nil"/>
            </w:tcBorders>
            <w:shd w:val="clear" w:color="auto" w:fill="auto"/>
          </w:tcPr>
          <w:p w:rsidR="00926264" w:rsidRPr="00E6259E" w:rsidRDefault="00926264" w:rsidP="00926264">
            <w:pPr>
              <w:rPr>
                <w:rFonts w:ascii="Arial" w:hAnsi="Arial" w:cs="Arial"/>
                <w:color w:val="0000FF"/>
                <w:sz w:val="20"/>
                <w:szCs w:val="20"/>
              </w:rPr>
            </w:pPr>
          </w:p>
        </w:tc>
        <w:tc>
          <w:tcPr>
            <w:tcW w:w="2101"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Substancja 3</w:t>
            </w:r>
          </w:p>
        </w:tc>
        <w:tc>
          <w:tcPr>
            <w:tcW w:w="2435"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Opis + ew. odniesienie do podrozdziału</w:t>
            </w:r>
          </w:p>
        </w:tc>
        <w:tc>
          <w:tcPr>
            <w:tcW w:w="1627" w:type="dxa"/>
            <w:shd w:val="clear" w:color="auto" w:fill="auto"/>
          </w:tcPr>
          <w:p w:rsidR="00926264" w:rsidRPr="00E6259E" w:rsidRDefault="00926264" w:rsidP="00E6259E">
            <w:pPr>
              <w:jc w:val="center"/>
              <w:rPr>
                <w:rFonts w:ascii="Arial" w:hAnsi="Arial" w:cs="Arial"/>
                <w:color w:val="0000FF"/>
                <w:sz w:val="20"/>
                <w:szCs w:val="20"/>
              </w:rPr>
            </w:pPr>
          </w:p>
        </w:tc>
        <w:tc>
          <w:tcPr>
            <w:tcW w:w="1829" w:type="dxa"/>
            <w:shd w:val="clear" w:color="auto" w:fill="auto"/>
          </w:tcPr>
          <w:p w:rsidR="00926264" w:rsidRPr="00E6259E" w:rsidRDefault="00926264" w:rsidP="00E6259E">
            <w:pPr>
              <w:jc w:val="center"/>
              <w:rPr>
                <w:rFonts w:ascii="Arial" w:hAnsi="Arial" w:cs="Arial"/>
                <w:color w:val="0000FF"/>
                <w:sz w:val="20"/>
                <w:szCs w:val="20"/>
              </w:rPr>
            </w:pPr>
            <w:r w:rsidRPr="00E6259E">
              <w:rPr>
                <w:rFonts w:ascii="Arial" w:hAnsi="Arial" w:cs="Arial"/>
                <w:color w:val="0000FF"/>
                <w:sz w:val="20"/>
                <w:szCs w:val="20"/>
              </w:rPr>
              <w:t>M1</w:t>
            </w:r>
          </w:p>
        </w:tc>
        <w:tc>
          <w:tcPr>
            <w:tcW w:w="1925" w:type="dxa"/>
            <w:shd w:val="clear" w:color="auto" w:fill="auto"/>
          </w:tcPr>
          <w:p w:rsidR="00926264" w:rsidRPr="00E6259E" w:rsidRDefault="00926264" w:rsidP="00926264">
            <w:pPr>
              <w:rPr>
                <w:rFonts w:ascii="Arial" w:hAnsi="Arial" w:cs="Arial"/>
                <w:color w:val="0000FF"/>
                <w:sz w:val="20"/>
                <w:szCs w:val="20"/>
              </w:rPr>
            </w:pPr>
          </w:p>
        </w:tc>
      </w:tr>
      <w:tr w:rsidR="001F1216" w:rsidRPr="00926264" w:rsidTr="00E6259E">
        <w:trPr>
          <w:jc w:val="center"/>
        </w:trPr>
        <w:tc>
          <w:tcPr>
            <w:tcW w:w="2101" w:type="dxa"/>
            <w:tcBorders>
              <w:top w:val="nil"/>
            </w:tcBorders>
            <w:shd w:val="clear" w:color="auto" w:fill="auto"/>
          </w:tcPr>
          <w:p w:rsidR="00926264" w:rsidRPr="00E6259E" w:rsidRDefault="00926264" w:rsidP="00926264">
            <w:pPr>
              <w:rPr>
                <w:rFonts w:ascii="Arial" w:hAnsi="Arial" w:cs="Arial"/>
                <w:color w:val="0000FF"/>
                <w:sz w:val="20"/>
                <w:szCs w:val="20"/>
              </w:rPr>
            </w:pPr>
          </w:p>
        </w:tc>
        <w:tc>
          <w:tcPr>
            <w:tcW w:w="2402" w:type="dxa"/>
            <w:tcBorders>
              <w:top w:val="nil"/>
            </w:tcBorders>
            <w:shd w:val="clear" w:color="auto" w:fill="auto"/>
          </w:tcPr>
          <w:p w:rsidR="00926264" w:rsidRPr="00E6259E" w:rsidRDefault="00926264" w:rsidP="00926264">
            <w:pPr>
              <w:rPr>
                <w:rFonts w:ascii="Arial" w:hAnsi="Arial" w:cs="Arial"/>
                <w:color w:val="0000FF"/>
                <w:sz w:val="20"/>
                <w:szCs w:val="20"/>
              </w:rPr>
            </w:pPr>
          </w:p>
        </w:tc>
        <w:tc>
          <w:tcPr>
            <w:tcW w:w="2101"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Substancja 4</w:t>
            </w:r>
          </w:p>
        </w:tc>
        <w:tc>
          <w:tcPr>
            <w:tcW w:w="2435"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Opis + ew. odniesienie do podrozdziału</w:t>
            </w:r>
          </w:p>
        </w:tc>
        <w:tc>
          <w:tcPr>
            <w:tcW w:w="1627" w:type="dxa"/>
            <w:shd w:val="clear" w:color="auto" w:fill="auto"/>
          </w:tcPr>
          <w:p w:rsidR="00926264" w:rsidRPr="00E6259E" w:rsidRDefault="00926264" w:rsidP="00E6259E">
            <w:pPr>
              <w:jc w:val="center"/>
              <w:rPr>
                <w:rFonts w:ascii="Arial" w:hAnsi="Arial" w:cs="Arial"/>
                <w:color w:val="0000FF"/>
                <w:sz w:val="20"/>
                <w:szCs w:val="20"/>
              </w:rPr>
            </w:pPr>
          </w:p>
        </w:tc>
        <w:tc>
          <w:tcPr>
            <w:tcW w:w="1829" w:type="dxa"/>
            <w:shd w:val="clear" w:color="auto" w:fill="auto"/>
          </w:tcPr>
          <w:p w:rsidR="00926264" w:rsidRPr="00E6259E" w:rsidRDefault="00926264" w:rsidP="00E6259E">
            <w:pPr>
              <w:jc w:val="center"/>
              <w:rPr>
                <w:rFonts w:ascii="Arial" w:hAnsi="Arial" w:cs="Arial"/>
                <w:color w:val="0000FF"/>
                <w:sz w:val="20"/>
                <w:szCs w:val="20"/>
              </w:rPr>
            </w:pPr>
            <w:r w:rsidRPr="00E6259E">
              <w:rPr>
                <w:rFonts w:ascii="Arial" w:hAnsi="Arial" w:cs="Arial"/>
                <w:color w:val="0000FF"/>
                <w:sz w:val="20"/>
                <w:szCs w:val="20"/>
              </w:rPr>
              <w:t>M1</w:t>
            </w:r>
          </w:p>
        </w:tc>
        <w:tc>
          <w:tcPr>
            <w:tcW w:w="1925" w:type="dxa"/>
            <w:shd w:val="clear" w:color="auto" w:fill="auto"/>
          </w:tcPr>
          <w:p w:rsidR="00926264" w:rsidRPr="00E6259E" w:rsidRDefault="00926264" w:rsidP="00926264">
            <w:pPr>
              <w:rPr>
                <w:rFonts w:ascii="Arial" w:hAnsi="Arial" w:cs="Arial"/>
                <w:color w:val="0000FF"/>
                <w:sz w:val="20"/>
                <w:szCs w:val="20"/>
              </w:rPr>
            </w:pPr>
          </w:p>
        </w:tc>
      </w:tr>
      <w:tr w:rsidR="001F1216" w:rsidRPr="00926264" w:rsidTr="00E6259E">
        <w:trPr>
          <w:jc w:val="center"/>
        </w:trPr>
        <w:tc>
          <w:tcPr>
            <w:tcW w:w="2101" w:type="dxa"/>
            <w:shd w:val="clear" w:color="auto" w:fill="D9D9D9"/>
          </w:tcPr>
          <w:p w:rsidR="00926264" w:rsidRPr="00E6259E" w:rsidRDefault="00926264" w:rsidP="00926264">
            <w:pPr>
              <w:rPr>
                <w:rFonts w:ascii="Arial" w:hAnsi="Arial" w:cs="Arial"/>
                <w:color w:val="0000FF"/>
                <w:sz w:val="20"/>
                <w:szCs w:val="20"/>
              </w:rPr>
            </w:pPr>
          </w:p>
        </w:tc>
        <w:tc>
          <w:tcPr>
            <w:tcW w:w="2402" w:type="dxa"/>
            <w:shd w:val="clear" w:color="auto" w:fill="D9D9D9"/>
          </w:tcPr>
          <w:p w:rsidR="00926264" w:rsidRPr="00E6259E" w:rsidRDefault="00926264" w:rsidP="00926264">
            <w:pPr>
              <w:rPr>
                <w:rFonts w:ascii="Arial" w:hAnsi="Arial" w:cs="Arial"/>
                <w:color w:val="0000FF"/>
                <w:sz w:val="20"/>
                <w:szCs w:val="20"/>
              </w:rPr>
            </w:pPr>
          </w:p>
        </w:tc>
        <w:tc>
          <w:tcPr>
            <w:tcW w:w="2101" w:type="dxa"/>
            <w:shd w:val="clear" w:color="auto" w:fill="D9D9D9"/>
          </w:tcPr>
          <w:p w:rsidR="00926264" w:rsidRPr="00E6259E" w:rsidRDefault="00926264" w:rsidP="00926264">
            <w:pPr>
              <w:rPr>
                <w:rFonts w:ascii="Arial" w:hAnsi="Arial" w:cs="Arial"/>
                <w:color w:val="0000FF"/>
                <w:sz w:val="20"/>
                <w:szCs w:val="20"/>
              </w:rPr>
            </w:pPr>
          </w:p>
        </w:tc>
        <w:tc>
          <w:tcPr>
            <w:tcW w:w="2435" w:type="dxa"/>
            <w:shd w:val="clear" w:color="auto" w:fill="D9D9D9"/>
          </w:tcPr>
          <w:p w:rsidR="00926264" w:rsidRPr="00E6259E" w:rsidRDefault="00926264" w:rsidP="00926264">
            <w:pPr>
              <w:rPr>
                <w:rFonts w:ascii="Arial" w:hAnsi="Arial" w:cs="Arial"/>
                <w:color w:val="0000FF"/>
                <w:sz w:val="20"/>
                <w:szCs w:val="20"/>
              </w:rPr>
            </w:pPr>
          </w:p>
        </w:tc>
        <w:tc>
          <w:tcPr>
            <w:tcW w:w="1627" w:type="dxa"/>
            <w:shd w:val="clear" w:color="auto" w:fill="D9D9D9"/>
          </w:tcPr>
          <w:p w:rsidR="00926264" w:rsidRPr="00E6259E" w:rsidRDefault="00926264" w:rsidP="00E6259E">
            <w:pPr>
              <w:jc w:val="center"/>
              <w:rPr>
                <w:rFonts w:ascii="Arial" w:hAnsi="Arial" w:cs="Arial"/>
                <w:color w:val="0000FF"/>
                <w:sz w:val="20"/>
                <w:szCs w:val="20"/>
              </w:rPr>
            </w:pPr>
          </w:p>
        </w:tc>
        <w:tc>
          <w:tcPr>
            <w:tcW w:w="1829" w:type="dxa"/>
            <w:shd w:val="clear" w:color="auto" w:fill="D9D9D9"/>
          </w:tcPr>
          <w:p w:rsidR="00926264" w:rsidRPr="00E6259E" w:rsidRDefault="00926264" w:rsidP="00E6259E">
            <w:pPr>
              <w:jc w:val="center"/>
              <w:rPr>
                <w:rFonts w:ascii="Arial" w:hAnsi="Arial" w:cs="Arial"/>
                <w:color w:val="0000FF"/>
                <w:sz w:val="20"/>
                <w:szCs w:val="20"/>
              </w:rPr>
            </w:pPr>
          </w:p>
        </w:tc>
        <w:tc>
          <w:tcPr>
            <w:tcW w:w="1925" w:type="dxa"/>
            <w:shd w:val="clear" w:color="auto" w:fill="D9D9D9"/>
          </w:tcPr>
          <w:p w:rsidR="00926264" w:rsidRPr="00E6259E" w:rsidRDefault="00926264" w:rsidP="00926264">
            <w:pPr>
              <w:rPr>
                <w:rFonts w:ascii="Arial" w:hAnsi="Arial" w:cs="Arial"/>
                <w:color w:val="0000FF"/>
                <w:sz w:val="20"/>
                <w:szCs w:val="20"/>
              </w:rPr>
            </w:pPr>
          </w:p>
        </w:tc>
      </w:tr>
      <w:tr w:rsidR="001F1216" w:rsidRPr="00926264" w:rsidTr="00E6259E">
        <w:trPr>
          <w:jc w:val="center"/>
        </w:trPr>
        <w:tc>
          <w:tcPr>
            <w:tcW w:w="2101" w:type="dxa"/>
            <w:shd w:val="clear" w:color="auto" w:fill="auto"/>
          </w:tcPr>
          <w:p w:rsidR="00926264" w:rsidRPr="00E6259E" w:rsidRDefault="00926264" w:rsidP="00926264">
            <w:pPr>
              <w:rPr>
                <w:rFonts w:ascii="Arial" w:hAnsi="Arial" w:cs="Arial"/>
                <w:color w:val="0000FF"/>
                <w:sz w:val="20"/>
                <w:szCs w:val="20"/>
              </w:rPr>
            </w:pPr>
            <w:r w:rsidRPr="00E6259E">
              <w:rPr>
                <w:rFonts w:ascii="Arial" w:hAnsi="Arial" w:cs="Arial"/>
                <w:color w:val="0000FF"/>
                <w:sz w:val="20"/>
                <w:szCs w:val="20"/>
              </w:rPr>
              <w:t xml:space="preserve">Źródło 3… </w:t>
            </w:r>
          </w:p>
        </w:tc>
        <w:tc>
          <w:tcPr>
            <w:tcW w:w="2402" w:type="dxa"/>
            <w:shd w:val="clear" w:color="auto" w:fill="auto"/>
          </w:tcPr>
          <w:p w:rsidR="00926264" w:rsidRPr="00E6259E" w:rsidRDefault="00926264" w:rsidP="00926264">
            <w:pPr>
              <w:rPr>
                <w:rFonts w:ascii="Arial" w:hAnsi="Arial" w:cs="Arial"/>
                <w:color w:val="0000FF"/>
                <w:sz w:val="20"/>
                <w:szCs w:val="20"/>
              </w:rPr>
            </w:pPr>
          </w:p>
        </w:tc>
        <w:tc>
          <w:tcPr>
            <w:tcW w:w="2101" w:type="dxa"/>
            <w:shd w:val="clear" w:color="auto" w:fill="auto"/>
          </w:tcPr>
          <w:p w:rsidR="00926264" w:rsidRPr="00E6259E" w:rsidRDefault="00926264" w:rsidP="00926264">
            <w:pPr>
              <w:rPr>
                <w:rFonts w:ascii="Arial" w:hAnsi="Arial" w:cs="Arial"/>
                <w:color w:val="0000FF"/>
                <w:sz w:val="20"/>
                <w:szCs w:val="20"/>
              </w:rPr>
            </w:pPr>
          </w:p>
        </w:tc>
        <w:tc>
          <w:tcPr>
            <w:tcW w:w="2435" w:type="dxa"/>
            <w:shd w:val="clear" w:color="auto" w:fill="auto"/>
          </w:tcPr>
          <w:p w:rsidR="00926264" w:rsidRPr="00E6259E" w:rsidRDefault="00926264" w:rsidP="00926264">
            <w:pPr>
              <w:rPr>
                <w:rFonts w:ascii="Arial" w:hAnsi="Arial" w:cs="Arial"/>
                <w:color w:val="0000FF"/>
                <w:sz w:val="20"/>
                <w:szCs w:val="20"/>
              </w:rPr>
            </w:pPr>
          </w:p>
        </w:tc>
        <w:tc>
          <w:tcPr>
            <w:tcW w:w="1627" w:type="dxa"/>
            <w:shd w:val="clear" w:color="auto" w:fill="auto"/>
          </w:tcPr>
          <w:p w:rsidR="00926264" w:rsidRPr="00E6259E" w:rsidRDefault="00926264" w:rsidP="00E6259E">
            <w:pPr>
              <w:jc w:val="center"/>
              <w:rPr>
                <w:rFonts w:ascii="Arial" w:hAnsi="Arial" w:cs="Arial"/>
                <w:color w:val="0000FF"/>
                <w:sz w:val="20"/>
                <w:szCs w:val="20"/>
              </w:rPr>
            </w:pPr>
          </w:p>
        </w:tc>
        <w:tc>
          <w:tcPr>
            <w:tcW w:w="1829" w:type="dxa"/>
            <w:shd w:val="clear" w:color="auto" w:fill="auto"/>
          </w:tcPr>
          <w:p w:rsidR="00926264" w:rsidRPr="00E6259E" w:rsidRDefault="00926264" w:rsidP="00E6259E">
            <w:pPr>
              <w:jc w:val="center"/>
              <w:rPr>
                <w:rFonts w:ascii="Arial" w:hAnsi="Arial" w:cs="Arial"/>
                <w:color w:val="0000FF"/>
                <w:sz w:val="20"/>
                <w:szCs w:val="20"/>
              </w:rPr>
            </w:pPr>
          </w:p>
        </w:tc>
        <w:tc>
          <w:tcPr>
            <w:tcW w:w="1925" w:type="dxa"/>
            <w:shd w:val="clear" w:color="auto" w:fill="auto"/>
          </w:tcPr>
          <w:p w:rsidR="00926264" w:rsidRPr="00E6259E" w:rsidRDefault="00926264" w:rsidP="00926264">
            <w:pPr>
              <w:rPr>
                <w:rFonts w:ascii="Arial" w:hAnsi="Arial" w:cs="Arial"/>
                <w:color w:val="0000FF"/>
                <w:sz w:val="20"/>
                <w:szCs w:val="20"/>
              </w:rPr>
            </w:pPr>
          </w:p>
        </w:tc>
      </w:tr>
    </w:tbl>
    <w:p w:rsidR="00926264" w:rsidRPr="00CF1DD9" w:rsidRDefault="00926264" w:rsidP="00926264">
      <w:pPr>
        <w:keepNext/>
        <w:jc w:val="both"/>
        <w:rPr>
          <w:i/>
          <w:iCs/>
          <w:color w:val="0000FF"/>
          <w:sz w:val="18"/>
          <w:szCs w:val="18"/>
        </w:rPr>
      </w:pPr>
      <w:r w:rsidRPr="00CF1DD9">
        <w:rPr>
          <w:i/>
          <w:iCs/>
          <w:color w:val="0000FF"/>
          <w:sz w:val="18"/>
          <w:szCs w:val="18"/>
        </w:rPr>
        <w:t xml:space="preserve">Uwaga: Tabela została częściowo wypełniona dla zilustrowania sposobu wprowadzania danych. </w:t>
      </w:r>
    </w:p>
    <w:p w:rsidR="00926264" w:rsidRPr="00CF1DD9" w:rsidRDefault="00926264" w:rsidP="00926264">
      <w:pPr>
        <w:keepNext/>
        <w:jc w:val="both"/>
        <w:rPr>
          <w:i/>
          <w:iCs/>
          <w:color w:val="0000FF"/>
          <w:sz w:val="18"/>
          <w:szCs w:val="18"/>
        </w:rPr>
      </w:pPr>
      <w:r w:rsidRPr="00CF1DD9">
        <w:rPr>
          <w:i/>
          <w:iCs/>
          <w:color w:val="0000FF"/>
          <w:sz w:val="18"/>
          <w:szCs w:val="18"/>
        </w:rPr>
        <w:t xml:space="preserve">Dalsze uwagi do tabeli oraz objaśnienia zamieszczono na następnej stronie. </w:t>
      </w:r>
    </w:p>
    <w:p w:rsidR="00926264" w:rsidRPr="00926264" w:rsidRDefault="00926264" w:rsidP="00926264">
      <w:pPr>
        <w:jc w:val="both"/>
        <w:rPr>
          <w:i/>
          <w:iCs/>
          <w:color w:val="0000FF"/>
          <w:sz w:val="20"/>
          <w:szCs w:val="20"/>
        </w:rPr>
      </w:pPr>
    </w:p>
    <w:p w:rsidR="00926264" w:rsidRPr="00926264" w:rsidRDefault="00926264" w:rsidP="00926264">
      <w:pPr>
        <w:rPr>
          <w:i/>
          <w:iCs/>
          <w:color w:val="0000FF"/>
          <w:sz w:val="20"/>
          <w:szCs w:val="20"/>
        </w:rPr>
        <w:sectPr w:rsidR="00926264" w:rsidRPr="00926264" w:rsidSect="00926264">
          <w:pgSz w:w="16838" w:h="11906" w:orient="landscape" w:code="9"/>
          <w:pgMar w:top="1134" w:right="1134" w:bottom="1134" w:left="1134" w:header="567" w:footer="567" w:gutter="0"/>
          <w:cols w:space="708"/>
          <w:docGrid w:linePitch="360"/>
        </w:sectPr>
      </w:pPr>
    </w:p>
    <w:p w:rsidR="00926264" w:rsidRPr="00CF1DD9" w:rsidRDefault="00926264" w:rsidP="00926264">
      <w:pPr>
        <w:keepNext/>
        <w:jc w:val="both"/>
        <w:rPr>
          <w:i/>
          <w:iCs/>
          <w:color w:val="0000FF"/>
          <w:sz w:val="18"/>
          <w:szCs w:val="18"/>
        </w:rPr>
      </w:pPr>
      <w:r w:rsidRPr="00CF1DD9">
        <w:rPr>
          <w:i/>
          <w:iCs/>
          <w:color w:val="0000FF"/>
          <w:sz w:val="18"/>
          <w:szCs w:val="18"/>
        </w:rPr>
        <w:lastRenderedPageBreak/>
        <w:t xml:space="preserve">Uwaga ogólna do tabeli: Jeśli zakres informacji niezbędnej do analizy wymaga znacznie więcej miejsca, niż to oferuje tabela – wówczas w tabeli należy wskazać odniesienie do odpowiedniego podrozdziału, w którym dane zagadnienie jest omawiane. </w:t>
      </w:r>
    </w:p>
    <w:p w:rsidR="00926264" w:rsidRPr="00CF1DD9" w:rsidRDefault="00926264" w:rsidP="00926264">
      <w:pPr>
        <w:keepNext/>
        <w:jc w:val="both"/>
        <w:rPr>
          <w:i/>
          <w:iCs/>
          <w:color w:val="0000FF"/>
          <w:sz w:val="18"/>
          <w:szCs w:val="18"/>
        </w:rPr>
      </w:pPr>
    </w:p>
    <w:p w:rsidR="00926264" w:rsidRPr="00CF1DD9" w:rsidRDefault="00926264" w:rsidP="00926264">
      <w:pPr>
        <w:keepNext/>
        <w:jc w:val="both"/>
        <w:rPr>
          <w:i/>
          <w:iCs/>
          <w:color w:val="0000FF"/>
          <w:sz w:val="18"/>
          <w:szCs w:val="18"/>
        </w:rPr>
      </w:pPr>
      <w:r w:rsidRPr="00CF1DD9">
        <w:rPr>
          <w:i/>
          <w:iCs/>
          <w:color w:val="0000FF"/>
          <w:sz w:val="18"/>
          <w:szCs w:val="18"/>
        </w:rPr>
        <w:t xml:space="preserve">Objaśnienia do kolumn tabeli: </w:t>
      </w:r>
    </w:p>
    <w:p w:rsidR="00926264" w:rsidRPr="00CF1DD9" w:rsidRDefault="00A117A6" w:rsidP="00150573">
      <w:pPr>
        <w:keepNext/>
        <w:jc w:val="both"/>
        <w:rPr>
          <w:i/>
          <w:iCs/>
          <w:color w:val="0000FF"/>
          <w:sz w:val="18"/>
          <w:szCs w:val="18"/>
        </w:rPr>
      </w:pPr>
      <w:r w:rsidRPr="00CF1DD9">
        <w:rPr>
          <w:i/>
          <w:iCs/>
          <w:color w:val="0000FF"/>
          <w:sz w:val="18"/>
          <w:szCs w:val="18"/>
        </w:rPr>
        <w:t>(1)</w:t>
      </w:r>
      <w:r w:rsidR="00926264" w:rsidRPr="00CF1DD9">
        <w:rPr>
          <w:i/>
          <w:iCs/>
          <w:color w:val="0000FF"/>
          <w:sz w:val="18"/>
          <w:szCs w:val="18"/>
        </w:rPr>
        <w:t xml:space="preserve">Źródłem może być w szczególności: </w:t>
      </w:r>
    </w:p>
    <w:p w:rsidR="00926264" w:rsidRPr="00CF1DD9" w:rsidRDefault="00926264" w:rsidP="00AF0E5E">
      <w:pPr>
        <w:numPr>
          <w:ilvl w:val="0"/>
          <w:numId w:val="77"/>
        </w:numPr>
        <w:jc w:val="both"/>
        <w:rPr>
          <w:i/>
          <w:iCs/>
          <w:color w:val="0000FF"/>
          <w:sz w:val="18"/>
          <w:szCs w:val="18"/>
        </w:rPr>
      </w:pPr>
      <w:r w:rsidRPr="00CF1DD9">
        <w:rPr>
          <w:i/>
          <w:iCs/>
          <w:color w:val="0000FF"/>
          <w:sz w:val="18"/>
          <w:szCs w:val="18"/>
        </w:rPr>
        <w:t xml:space="preserve">proces produkcyjny, </w:t>
      </w:r>
    </w:p>
    <w:p w:rsidR="00926264" w:rsidRPr="00CF1DD9" w:rsidRDefault="00926264" w:rsidP="00AF0E5E">
      <w:pPr>
        <w:numPr>
          <w:ilvl w:val="0"/>
          <w:numId w:val="77"/>
        </w:numPr>
        <w:jc w:val="both"/>
        <w:rPr>
          <w:i/>
          <w:iCs/>
          <w:color w:val="0000FF"/>
          <w:sz w:val="18"/>
          <w:szCs w:val="18"/>
        </w:rPr>
      </w:pPr>
      <w:r w:rsidRPr="00CF1DD9">
        <w:rPr>
          <w:i/>
          <w:iCs/>
          <w:color w:val="0000FF"/>
          <w:sz w:val="18"/>
          <w:szCs w:val="18"/>
        </w:rPr>
        <w:t xml:space="preserve">proces magazynowania, </w:t>
      </w:r>
    </w:p>
    <w:p w:rsidR="00926264" w:rsidRPr="00CF1DD9" w:rsidRDefault="00926264" w:rsidP="00AF0E5E">
      <w:pPr>
        <w:numPr>
          <w:ilvl w:val="0"/>
          <w:numId w:val="77"/>
        </w:numPr>
        <w:jc w:val="both"/>
        <w:rPr>
          <w:i/>
          <w:iCs/>
          <w:color w:val="0000FF"/>
          <w:sz w:val="18"/>
          <w:szCs w:val="18"/>
        </w:rPr>
      </w:pPr>
      <w:r w:rsidRPr="00CF1DD9">
        <w:rPr>
          <w:i/>
          <w:iCs/>
          <w:color w:val="0000FF"/>
          <w:sz w:val="18"/>
          <w:szCs w:val="18"/>
        </w:rPr>
        <w:t xml:space="preserve">proces pomocniczy, </w:t>
      </w:r>
    </w:p>
    <w:p w:rsidR="00926264" w:rsidRPr="00CF1DD9" w:rsidRDefault="00926264" w:rsidP="00AF0E5E">
      <w:pPr>
        <w:numPr>
          <w:ilvl w:val="0"/>
          <w:numId w:val="77"/>
        </w:numPr>
        <w:jc w:val="both"/>
        <w:rPr>
          <w:i/>
          <w:iCs/>
          <w:color w:val="0000FF"/>
          <w:sz w:val="18"/>
          <w:szCs w:val="18"/>
        </w:rPr>
      </w:pPr>
      <w:r w:rsidRPr="00CF1DD9">
        <w:rPr>
          <w:i/>
          <w:iCs/>
          <w:color w:val="0000FF"/>
          <w:sz w:val="18"/>
          <w:szCs w:val="18"/>
        </w:rPr>
        <w:t xml:space="preserve">transport (pojazdy), przeładunek. </w:t>
      </w:r>
    </w:p>
    <w:p w:rsidR="00926264" w:rsidRPr="00CF1DD9" w:rsidRDefault="00926264" w:rsidP="00926264">
      <w:pPr>
        <w:jc w:val="both"/>
        <w:rPr>
          <w:i/>
          <w:iCs/>
          <w:color w:val="0000FF"/>
          <w:sz w:val="18"/>
          <w:szCs w:val="18"/>
        </w:rPr>
      </w:pPr>
      <w:r w:rsidRPr="00CF1DD9">
        <w:rPr>
          <w:i/>
          <w:iCs/>
          <w:color w:val="0000FF"/>
          <w:sz w:val="18"/>
          <w:szCs w:val="18"/>
        </w:rPr>
        <w:t>Należy odnieść się do schematu technologicznego lub do planu sytuacyjnego (zamieszczonego np.  w załączniku), na którym zaznaczone jest każde źródło - w sposób pozwalający na jego jednoznaczną identyfikację.</w:t>
      </w:r>
    </w:p>
    <w:p w:rsidR="00926264" w:rsidRPr="00CF1DD9" w:rsidRDefault="00A117A6" w:rsidP="00A117A6">
      <w:pPr>
        <w:jc w:val="both"/>
        <w:rPr>
          <w:i/>
          <w:iCs/>
          <w:color w:val="0000FF"/>
          <w:sz w:val="18"/>
          <w:szCs w:val="18"/>
        </w:rPr>
      </w:pPr>
      <w:r w:rsidRPr="00CF1DD9">
        <w:rPr>
          <w:i/>
          <w:iCs/>
          <w:color w:val="0000FF"/>
          <w:sz w:val="18"/>
          <w:szCs w:val="18"/>
        </w:rPr>
        <w:t>(2)</w:t>
      </w:r>
      <w:r w:rsidR="00926264" w:rsidRPr="00CF1DD9">
        <w:rPr>
          <w:i/>
          <w:iCs/>
          <w:color w:val="0000FF"/>
          <w:sz w:val="18"/>
          <w:szCs w:val="18"/>
        </w:rPr>
        <w:t>Charakteryzując źródło należy wskazać na podstawowe parametry określające źródło, wskazujące na możliwą wielkość emisji np.:</w:t>
      </w:r>
    </w:p>
    <w:p w:rsidR="00926264" w:rsidRPr="00CF1DD9" w:rsidRDefault="00926264" w:rsidP="00AF0E5E">
      <w:pPr>
        <w:numPr>
          <w:ilvl w:val="0"/>
          <w:numId w:val="78"/>
        </w:numPr>
        <w:jc w:val="both"/>
        <w:rPr>
          <w:i/>
          <w:iCs/>
          <w:color w:val="0000FF"/>
          <w:sz w:val="18"/>
          <w:szCs w:val="18"/>
        </w:rPr>
      </w:pPr>
      <w:r w:rsidRPr="00CF1DD9">
        <w:rPr>
          <w:i/>
          <w:iCs/>
          <w:color w:val="0000FF"/>
          <w:sz w:val="18"/>
          <w:szCs w:val="18"/>
        </w:rPr>
        <w:t xml:space="preserve">kocioł na paliwo płynne o mocy 10 MW; </w:t>
      </w:r>
    </w:p>
    <w:p w:rsidR="00926264" w:rsidRPr="00CF1DD9" w:rsidRDefault="00926264" w:rsidP="00AF0E5E">
      <w:pPr>
        <w:numPr>
          <w:ilvl w:val="0"/>
          <w:numId w:val="78"/>
        </w:numPr>
        <w:jc w:val="both"/>
        <w:rPr>
          <w:i/>
          <w:iCs/>
          <w:color w:val="0000FF"/>
          <w:sz w:val="18"/>
          <w:szCs w:val="18"/>
        </w:rPr>
      </w:pPr>
      <w:r w:rsidRPr="00CF1DD9">
        <w:rPr>
          <w:i/>
          <w:iCs/>
          <w:color w:val="0000FF"/>
          <w:sz w:val="18"/>
          <w:szCs w:val="18"/>
        </w:rPr>
        <w:t>hala powierzchniowej obróbki metali z wentylacją wyposażoną w filtry zapewniające stężenie pyłu za filtrem o wartości np. 10 mg/m</w:t>
      </w:r>
      <w:r w:rsidRPr="00CF1DD9">
        <w:rPr>
          <w:i/>
          <w:iCs/>
          <w:color w:val="0000FF"/>
          <w:sz w:val="18"/>
          <w:szCs w:val="18"/>
          <w:vertAlign w:val="superscript"/>
        </w:rPr>
        <w:t>3</w:t>
      </w:r>
      <w:r w:rsidRPr="00CF1DD9">
        <w:rPr>
          <w:i/>
          <w:iCs/>
          <w:color w:val="0000FF"/>
          <w:sz w:val="18"/>
          <w:szCs w:val="18"/>
        </w:rPr>
        <w:t xml:space="preserve">; </w:t>
      </w:r>
    </w:p>
    <w:p w:rsidR="00926264" w:rsidRPr="00CF1DD9" w:rsidRDefault="00926264" w:rsidP="00AF0E5E">
      <w:pPr>
        <w:numPr>
          <w:ilvl w:val="0"/>
          <w:numId w:val="78"/>
        </w:numPr>
        <w:jc w:val="both"/>
        <w:rPr>
          <w:i/>
          <w:iCs/>
          <w:color w:val="0000FF"/>
          <w:sz w:val="18"/>
          <w:szCs w:val="18"/>
        </w:rPr>
      </w:pPr>
      <w:r w:rsidRPr="00CF1DD9">
        <w:rPr>
          <w:i/>
          <w:iCs/>
          <w:color w:val="0000FF"/>
          <w:sz w:val="18"/>
          <w:szCs w:val="18"/>
        </w:rPr>
        <w:t xml:space="preserve">stacja paliw: olej napędowy, benzyna i gaz LPG o przeładunku paliw np. 100 Mg rocznie; </w:t>
      </w:r>
    </w:p>
    <w:p w:rsidR="00926264" w:rsidRPr="00CF1DD9" w:rsidRDefault="00926264" w:rsidP="00AF0E5E">
      <w:pPr>
        <w:numPr>
          <w:ilvl w:val="0"/>
          <w:numId w:val="78"/>
        </w:numPr>
        <w:jc w:val="both"/>
        <w:rPr>
          <w:i/>
          <w:iCs/>
          <w:color w:val="0000FF"/>
          <w:sz w:val="18"/>
          <w:szCs w:val="18"/>
        </w:rPr>
      </w:pPr>
      <w:r w:rsidRPr="00CF1DD9">
        <w:rPr>
          <w:i/>
          <w:iCs/>
          <w:color w:val="0000FF"/>
          <w:sz w:val="18"/>
          <w:szCs w:val="18"/>
        </w:rPr>
        <w:t xml:space="preserve">miejsce malowania konstrukcji stalowych (plus informacja o ilości zużywanych farb lub powierzchni powlekanej farbami), </w:t>
      </w:r>
    </w:p>
    <w:p w:rsidR="00A117A6" w:rsidRPr="00CF1DD9" w:rsidRDefault="00926264" w:rsidP="00AF0E5E">
      <w:pPr>
        <w:numPr>
          <w:ilvl w:val="0"/>
          <w:numId w:val="78"/>
        </w:numPr>
        <w:jc w:val="both"/>
        <w:rPr>
          <w:i/>
          <w:iCs/>
          <w:color w:val="0000FF"/>
          <w:sz w:val="18"/>
          <w:szCs w:val="18"/>
        </w:rPr>
      </w:pPr>
      <w:r w:rsidRPr="00CF1DD9">
        <w:rPr>
          <w:i/>
          <w:iCs/>
          <w:color w:val="0000FF"/>
          <w:sz w:val="18"/>
          <w:szCs w:val="18"/>
        </w:rPr>
        <w:t>instalacja do produkcji mleka w proszku wyposażona w filtry zapewniające stężenie pyłu za filtrem o wartości np. 30 mg/m</w:t>
      </w:r>
      <w:r w:rsidRPr="00CF1DD9">
        <w:rPr>
          <w:i/>
          <w:iCs/>
          <w:color w:val="0000FF"/>
          <w:sz w:val="18"/>
          <w:szCs w:val="18"/>
          <w:vertAlign w:val="superscript"/>
        </w:rPr>
        <w:t>3</w:t>
      </w:r>
      <w:r w:rsidRPr="00CF1DD9">
        <w:rPr>
          <w:i/>
          <w:iCs/>
          <w:color w:val="0000FF"/>
          <w:sz w:val="18"/>
          <w:szCs w:val="18"/>
        </w:rPr>
        <w:t>.</w:t>
      </w:r>
    </w:p>
    <w:p w:rsidR="00926264" w:rsidRPr="00CF1DD9" w:rsidRDefault="00926264" w:rsidP="00A117A6">
      <w:pPr>
        <w:jc w:val="both"/>
        <w:rPr>
          <w:i/>
          <w:iCs/>
          <w:color w:val="0000FF"/>
          <w:sz w:val="18"/>
          <w:szCs w:val="18"/>
        </w:rPr>
      </w:pPr>
      <w:r w:rsidRPr="00CF1DD9">
        <w:rPr>
          <w:i/>
          <w:iCs/>
          <w:color w:val="0000FF"/>
          <w:sz w:val="18"/>
          <w:szCs w:val="18"/>
        </w:rPr>
        <w:t xml:space="preserve"> Należy również wskazać na: </w:t>
      </w:r>
    </w:p>
    <w:p w:rsidR="00926264" w:rsidRPr="00CF1DD9" w:rsidRDefault="00926264" w:rsidP="00AF0E5E">
      <w:pPr>
        <w:numPr>
          <w:ilvl w:val="0"/>
          <w:numId w:val="79"/>
        </w:numPr>
        <w:jc w:val="both"/>
        <w:rPr>
          <w:i/>
          <w:iCs/>
          <w:color w:val="0000FF"/>
          <w:sz w:val="18"/>
          <w:szCs w:val="18"/>
        </w:rPr>
      </w:pPr>
      <w:r w:rsidRPr="00CF1DD9">
        <w:rPr>
          <w:i/>
          <w:iCs/>
          <w:color w:val="0000FF"/>
          <w:sz w:val="18"/>
          <w:szCs w:val="18"/>
        </w:rPr>
        <w:t xml:space="preserve">czas pracy źródła, </w:t>
      </w:r>
    </w:p>
    <w:p w:rsidR="00926264" w:rsidRPr="00CF1DD9" w:rsidRDefault="00926264" w:rsidP="00AF0E5E">
      <w:pPr>
        <w:numPr>
          <w:ilvl w:val="0"/>
          <w:numId w:val="79"/>
        </w:numPr>
        <w:jc w:val="both"/>
        <w:rPr>
          <w:i/>
          <w:iCs/>
          <w:color w:val="0000FF"/>
          <w:sz w:val="18"/>
          <w:szCs w:val="18"/>
        </w:rPr>
      </w:pPr>
      <w:r w:rsidRPr="00CF1DD9">
        <w:rPr>
          <w:i/>
          <w:iCs/>
          <w:color w:val="0000FF"/>
          <w:sz w:val="18"/>
          <w:szCs w:val="18"/>
        </w:rPr>
        <w:t xml:space="preserve">różne obciążenia pracy źródła i związane z tym różne wielkości emisji, </w:t>
      </w:r>
    </w:p>
    <w:p w:rsidR="00926264" w:rsidRPr="00CF1DD9" w:rsidRDefault="00926264" w:rsidP="00AF0E5E">
      <w:pPr>
        <w:numPr>
          <w:ilvl w:val="0"/>
          <w:numId w:val="79"/>
        </w:numPr>
        <w:jc w:val="both"/>
        <w:rPr>
          <w:i/>
          <w:iCs/>
          <w:color w:val="0000FF"/>
          <w:sz w:val="18"/>
          <w:szCs w:val="18"/>
        </w:rPr>
      </w:pPr>
      <w:r w:rsidRPr="00CF1DD9">
        <w:rPr>
          <w:i/>
          <w:iCs/>
          <w:color w:val="0000FF"/>
          <w:sz w:val="18"/>
          <w:szCs w:val="18"/>
        </w:rPr>
        <w:t>różne tryby pracy źródła i związane z tym zarówno różne wielkości emisji, jak i rodzaje substancji odprowadzanych do powietrza,</w:t>
      </w:r>
    </w:p>
    <w:p w:rsidR="00926264" w:rsidRPr="00CF1DD9" w:rsidRDefault="00926264" w:rsidP="00AF0E5E">
      <w:pPr>
        <w:numPr>
          <w:ilvl w:val="0"/>
          <w:numId w:val="79"/>
        </w:numPr>
        <w:jc w:val="both"/>
        <w:rPr>
          <w:i/>
          <w:iCs/>
          <w:color w:val="0000FF"/>
          <w:sz w:val="18"/>
          <w:szCs w:val="18"/>
        </w:rPr>
      </w:pPr>
      <w:r w:rsidRPr="00CF1DD9">
        <w:rPr>
          <w:i/>
          <w:iCs/>
          <w:color w:val="0000FF"/>
          <w:sz w:val="18"/>
          <w:szCs w:val="18"/>
        </w:rPr>
        <w:t xml:space="preserve">to, czy źródło wyposażone jest w urządzenia ochrony środowiska – jakie, </w:t>
      </w:r>
    </w:p>
    <w:p w:rsidR="00926264" w:rsidRPr="00CF1DD9" w:rsidRDefault="00926264" w:rsidP="00AF0E5E">
      <w:pPr>
        <w:numPr>
          <w:ilvl w:val="0"/>
          <w:numId w:val="79"/>
        </w:numPr>
        <w:jc w:val="both"/>
        <w:rPr>
          <w:i/>
          <w:iCs/>
          <w:color w:val="0000FF"/>
          <w:sz w:val="18"/>
          <w:szCs w:val="18"/>
        </w:rPr>
      </w:pPr>
      <w:r w:rsidRPr="00CF1DD9">
        <w:rPr>
          <w:i/>
          <w:iCs/>
          <w:color w:val="0000FF"/>
          <w:sz w:val="18"/>
          <w:szCs w:val="18"/>
        </w:rPr>
        <w:t xml:space="preserve">to, czy prowadzone są jakieś działania w zakresie zapobiegania lub ograniczania wielkości emisji – jakie, </w:t>
      </w:r>
    </w:p>
    <w:p w:rsidR="00926264" w:rsidRPr="00CF1DD9" w:rsidRDefault="00926264" w:rsidP="00AF0E5E">
      <w:pPr>
        <w:keepNext/>
        <w:numPr>
          <w:ilvl w:val="0"/>
          <w:numId w:val="79"/>
        </w:numPr>
        <w:jc w:val="both"/>
        <w:rPr>
          <w:i/>
          <w:iCs/>
          <w:color w:val="0000FF"/>
          <w:sz w:val="18"/>
          <w:szCs w:val="18"/>
        </w:rPr>
      </w:pPr>
      <w:r w:rsidRPr="00CF1DD9">
        <w:rPr>
          <w:i/>
          <w:iCs/>
          <w:color w:val="0000FF"/>
          <w:sz w:val="18"/>
          <w:szCs w:val="18"/>
        </w:rPr>
        <w:t xml:space="preserve">inne cechy, które decydować powinny o rozpatrywaniu emisji powodowanej przez źródło. </w:t>
      </w:r>
    </w:p>
    <w:p w:rsidR="00926264" w:rsidRPr="00CF1DD9" w:rsidRDefault="00926264" w:rsidP="00926264">
      <w:pPr>
        <w:keepNext/>
        <w:jc w:val="both"/>
        <w:rPr>
          <w:i/>
          <w:iCs/>
          <w:color w:val="0000FF"/>
          <w:sz w:val="18"/>
          <w:szCs w:val="18"/>
        </w:rPr>
      </w:pPr>
      <w:r w:rsidRPr="00CF1DD9">
        <w:rPr>
          <w:i/>
          <w:iCs/>
          <w:color w:val="0000FF"/>
          <w:sz w:val="18"/>
          <w:szCs w:val="18"/>
        </w:rPr>
        <w:t>Zagadnienie to zapewne wymagać będzie odniesień do analiz w części tekstowej wniosku – poza tabelą.</w:t>
      </w:r>
    </w:p>
    <w:p w:rsidR="00926264" w:rsidRPr="00CF1DD9" w:rsidRDefault="00926264" w:rsidP="00926264">
      <w:pPr>
        <w:keepNext/>
        <w:jc w:val="both"/>
        <w:rPr>
          <w:i/>
          <w:iCs/>
          <w:color w:val="0000FF"/>
          <w:sz w:val="18"/>
          <w:szCs w:val="18"/>
        </w:rPr>
      </w:pPr>
      <w:r w:rsidRPr="00CF1DD9">
        <w:rPr>
          <w:i/>
          <w:iCs/>
          <w:color w:val="0000FF"/>
          <w:sz w:val="18"/>
          <w:szCs w:val="18"/>
        </w:rPr>
        <w:t>Uwaga: W większości wypadków jedne</w:t>
      </w:r>
      <w:r w:rsidR="003A5B64" w:rsidRPr="00CF1DD9">
        <w:rPr>
          <w:i/>
          <w:iCs/>
          <w:color w:val="0000FF"/>
          <w:sz w:val="18"/>
          <w:szCs w:val="18"/>
        </w:rPr>
        <w:t xml:space="preserve">mu </w:t>
      </w:r>
      <w:r w:rsidRPr="00CF1DD9">
        <w:rPr>
          <w:i/>
          <w:iCs/>
          <w:color w:val="0000FF"/>
          <w:sz w:val="18"/>
          <w:szCs w:val="18"/>
        </w:rPr>
        <w:t>emitor</w:t>
      </w:r>
      <w:r w:rsidR="003A5B64" w:rsidRPr="00CF1DD9">
        <w:rPr>
          <w:i/>
          <w:iCs/>
          <w:color w:val="0000FF"/>
          <w:sz w:val="18"/>
          <w:szCs w:val="18"/>
        </w:rPr>
        <w:t xml:space="preserve">owi </w:t>
      </w:r>
      <w:r w:rsidRPr="00CF1DD9">
        <w:rPr>
          <w:i/>
          <w:iCs/>
          <w:color w:val="0000FF"/>
          <w:sz w:val="18"/>
          <w:szCs w:val="18"/>
        </w:rPr>
        <w:t xml:space="preserve">będzie </w:t>
      </w:r>
      <w:r w:rsidR="003A5B64" w:rsidRPr="00CF1DD9">
        <w:rPr>
          <w:i/>
          <w:iCs/>
          <w:color w:val="0000FF"/>
          <w:sz w:val="18"/>
          <w:szCs w:val="18"/>
        </w:rPr>
        <w:t xml:space="preserve">można przyporządkować </w:t>
      </w:r>
      <w:r w:rsidRPr="00CF1DD9">
        <w:rPr>
          <w:i/>
          <w:iCs/>
          <w:color w:val="0000FF"/>
          <w:sz w:val="18"/>
          <w:szCs w:val="18"/>
        </w:rPr>
        <w:t>wiele substancji, których emisja jest istotna z punktu widzenia wymagań. Zatem np. w wierszu pierwszym wypełnione będą wszystkie kolumny, a w wierszach od drugiego do n-tego będą wypełnione wyłącznie kolumny od</w:t>
      </w:r>
      <w:r w:rsidR="00A117A6" w:rsidRPr="00CF1DD9">
        <w:rPr>
          <w:i/>
          <w:iCs/>
          <w:color w:val="0000FF"/>
          <w:sz w:val="18"/>
          <w:szCs w:val="18"/>
        </w:rPr>
        <w:t xml:space="preserve"> (3) do (7)</w:t>
      </w:r>
      <w:r w:rsidRPr="00CF1DD9">
        <w:rPr>
          <w:i/>
          <w:iCs/>
          <w:color w:val="0000FF"/>
          <w:sz w:val="18"/>
          <w:szCs w:val="18"/>
        </w:rPr>
        <w:t xml:space="preserve">, które odnoszą się do źródła, o którym mowa w wierszu pierwszym. </w:t>
      </w:r>
    </w:p>
    <w:p w:rsidR="00926264" w:rsidRPr="00CF1DD9" w:rsidRDefault="00926264" w:rsidP="00926264">
      <w:pPr>
        <w:keepNext/>
        <w:jc w:val="both"/>
        <w:rPr>
          <w:i/>
          <w:iCs/>
          <w:color w:val="0000FF"/>
          <w:sz w:val="18"/>
          <w:szCs w:val="18"/>
        </w:rPr>
      </w:pPr>
      <w:r w:rsidRPr="00CF1DD9">
        <w:rPr>
          <w:i/>
          <w:iCs/>
          <w:color w:val="0000FF"/>
          <w:sz w:val="18"/>
          <w:szCs w:val="18"/>
        </w:rPr>
        <w:t xml:space="preserve">Ponadto z uwagi na możliwość pracy źródła w różnych trybach – tabelę trzeba odpowiednio zmodyfikować, aby dostosować jej strukturę do wielokrotnego odniesienia się do tego samego źródła albo należy każdy tryb pracy źródła potraktować w tabeli jako odrębne źródło. </w:t>
      </w:r>
    </w:p>
    <w:p w:rsidR="00926264" w:rsidRPr="00CF1DD9" w:rsidRDefault="00A117A6" w:rsidP="00926264">
      <w:pPr>
        <w:keepNext/>
        <w:jc w:val="both"/>
        <w:rPr>
          <w:i/>
          <w:iCs/>
          <w:color w:val="0000FF"/>
          <w:sz w:val="18"/>
          <w:szCs w:val="18"/>
        </w:rPr>
      </w:pPr>
      <w:r w:rsidRPr="00CF1DD9">
        <w:rPr>
          <w:i/>
          <w:iCs/>
          <w:color w:val="0000FF"/>
          <w:sz w:val="18"/>
          <w:szCs w:val="18"/>
        </w:rPr>
        <w:t>(3)</w:t>
      </w:r>
      <w:r w:rsidR="00926264" w:rsidRPr="00CF1DD9">
        <w:rPr>
          <w:i/>
          <w:iCs/>
          <w:color w:val="0000FF"/>
          <w:sz w:val="18"/>
          <w:szCs w:val="18"/>
        </w:rPr>
        <w:t xml:space="preserve">Substancje, które wytwarzane są w trakcie realizacji procesów przez źródło wynikają z różnego rodzaju przemian </w:t>
      </w:r>
      <w:r w:rsidR="003A5B64" w:rsidRPr="00CF1DD9">
        <w:rPr>
          <w:i/>
          <w:iCs/>
          <w:color w:val="0000FF"/>
          <w:sz w:val="18"/>
          <w:szCs w:val="18"/>
        </w:rPr>
        <w:t xml:space="preserve">zatem określenie rodzajów wprowadzanych do powietrza substancji wymaga </w:t>
      </w:r>
      <w:r w:rsidR="00926264" w:rsidRPr="00CF1DD9">
        <w:rPr>
          <w:i/>
          <w:iCs/>
          <w:color w:val="0000FF"/>
          <w:sz w:val="18"/>
          <w:szCs w:val="18"/>
        </w:rPr>
        <w:t>znajomoś</w:t>
      </w:r>
      <w:r w:rsidR="003A5B64" w:rsidRPr="00CF1DD9">
        <w:rPr>
          <w:i/>
          <w:iCs/>
          <w:color w:val="0000FF"/>
          <w:sz w:val="18"/>
          <w:szCs w:val="18"/>
        </w:rPr>
        <w:t>ci</w:t>
      </w:r>
      <w:r w:rsidR="00A70A77">
        <w:rPr>
          <w:i/>
          <w:iCs/>
          <w:color w:val="0000FF"/>
          <w:sz w:val="18"/>
          <w:szCs w:val="18"/>
        </w:rPr>
        <w:t xml:space="preserve"> </w:t>
      </w:r>
      <w:r w:rsidR="003A5B64" w:rsidRPr="00CF1DD9">
        <w:rPr>
          <w:i/>
          <w:iCs/>
          <w:color w:val="0000FF"/>
          <w:sz w:val="18"/>
          <w:szCs w:val="18"/>
        </w:rPr>
        <w:t xml:space="preserve">zachodzących </w:t>
      </w:r>
      <w:r w:rsidR="00926264" w:rsidRPr="00CF1DD9">
        <w:rPr>
          <w:i/>
          <w:iCs/>
          <w:color w:val="0000FF"/>
          <w:sz w:val="18"/>
          <w:szCs w:val="18"/>
        </w:rPr>
        <w:t xml:space="preserve">procesów </w:t>
      </w:r>
      <w:r w:rsidR="003A5B64" w:rsidRPr="00CF1DD9">
        <w:rPr>
          <w:i/>
          <w:iCs/>
          <w:color w:val="0000FF"/>
          <w:sz w:val="18"/>
          <w:szCs w:val="18"/>
        </w:rPr>
        <w:t xml:space="preserve">technologicznych. </w:t>
      </w:r>
    </w:p>
    <w:p w:rsidR="00926264" w:rsidRPr="00CF1DD9" w:rsidRDefault="00926264" w:rsidP="00A117A6">
      <w:pPr>
        <w:jc w:val="both"/>
        <w:rPr>
          <w:i/>
          <w:iCs/>
          <w:color w:val="0000FF"/>
          <w:sz w:val="18"/>
          <w:szCs w:val="18"/>
        </w:rPr>
      </w:pPr>
      <w:r w:rsidRPr="00CF1DD9">
        <w:rPr>
          <w:i/>
          <w:iCs/>
          <w:color w:val="0000FF"/>
          <w:sz w:val="18"/>
          <w:szCs w:val="18"/>
        </w:rPr>
        <w:t>Można się ponadto w tym zakresie wspierać wieloma materiałami źródłowymi np.: „Wskazówkami do przeprowadzania okresowej analizy wydanych pozwoleń zintegrowanych”</w:t>
      </w:r>
      <w:r w:rsidRPr="00CF1DD9">
        <w:rPr>
          <w:i/>
          <w:iCs/>
          <w:color w:val="0000FF"/>
          <w:sz w:val="18"/>
          <w:szCs w:val="18"/>
          <w:vertAlign w:val="superscript"/>
        </w:rPr>
        <w:footnoteReference w:id="16"/>
      </w:r>
      <w:r w:rsidRPr="00CF1DD9">
        <w:rPr>
          <w:i/>
          <w:iCs/>
          <w:color w:val="0000FF"/>
          <w:sz w:val="18"/>
          <w:szCs w:val="18"/>
        </w:rPr>
        <w:t xml:space="preserve">. W opracowaniu tym wskazano na charakterystyczne rodzaje zanieczyszczeń, które mogą pojawić się w gazach, pyłach, czy ściekach odprowadzanych z instalacji PZ: </w:t>
      </w:r>
    </w:p>
    <w:p w:rsidR="00926264" w:rsidRPr="00CF1DD9" w:rsidRDefault="00926264" w:rsidP="00AF0E5E">
      <w:pPr>
        <w:numPr>
          <w:ilvl w:val="0"/>
          <w:numId w:val="80"/>
        </w:numPr>
        <w:jc w:val="both"/>
        <w:rPr>
          <w:i/>
          <w:iCs/>
          <w:color w:val="0000FF"/>
          <w:sz w:val="18"/>
          <w:szCs w:val="18"/>
        </w:rPr>
      </w:pPr>
      <w:r w:rsidRPr="00CF1DD9">
        <w:rPr>
          <w:i/>
          <w:iCs/>
          <w:color w:val="0000FF"/>
          <w:sz w:val="18"/>
          <w:szCs w:val="18"/>
        </w:rPr>
        <w:t xml:space="preserve">Załącznik 1 część 1 i 2: „Orientacyjny wykaz zanieczyszczeń powietrza właściwych dla poszczególnych branż” (http://ippc.mos.gov.pl/ippc/custom/Z1_1.doc ; http://ippc.mos.gov.pl/ippc/custom/Z1_2.doc) </w:t>
      </w:r>
    </w:p>
    <w:p w:rsidR="00A117A6" w:rsidRPr="00CF1DD9" w:rsidRDefault="00C42CB6" w:rsidP="00A117A6">
      <w:pPr>
        <w:jc w:val="both"/>
        <w:rPr>
          <w:i/>
          <w:iCs/>
          <w:color w:val="0000FF"/>
          <w:sz w:val="18"/>
          <w:szCs w:val="18"/>
        </w:rPr>
      </w:pPr>
      <w:hyperlink w:history="1"/>
    </w:p>
    <w:p w:rsidR="00926264" w:rsidRPr="00CF1DD9" w:rsidRDefault="00926264" w:rsidP="00A117A6">
      <w:pPr>
        <w:jc w:val="both"/>
        <w:rPr>
          <w:i/>
          <w:iCs/>
          <w:color w:val="0000FF"/>
          <w:sz w:val="18"/>
          <w:szCs w:val="18"/>
        </w:rPr>
      </w:pPr>
      <w:r w:rsidRPr="00CF1DD9">
        <w:rPr>
          <w:i/>
          <w:iCs/>
          <w:color w:val="0000FF"/>
          <w:sz w:val="18"/>
          <w:szCs w:val="18"/>
        </w:rPr>
        <w:t xml:space="preserve">Opracowanie to powstało w dużej mierze w oparciu o: „Wytyczne dotyczące wdrażania Europejskiego Rejestru Uwalniania i Transferu Zanieczyszczeń”: http://www.gios.gov.pl//zalaczniki/artykuly/wytyczne_PRTR.pdf (Dodatek 4: Orientacyjny wykaz zanieczyszczeń właściwych dla poszczególnych branż; Dodatek 5: Orientacyjny wykaz zanieczyszczeń wody właściwych dla poszczególnych branż). Warto zatem wraz z upływem czasu śledzić ewentualne aktualizacje tego opracowania. </w:t>
      </w:r>
    </w:p>
    <w:p w:rsidR="00926264" w:rsidRPr="00CF1DD9" w:rsidRDefault="00A117A6" w:rsidP="00A117A6">
      <w:pPr>
        <w:jc w:val="both"/>
        <w:rPr>
          <w:i/>
          <w:iCs/>
          <w:color w:val="0000FF"/>
          <w:sz w:val="18"/>
          <w:szCs w:val="18"/>
        </w:rPr>
      </w:pPr>
      <w:r w:rsidRPr="00CF1DD9">
        <w:rPr>
          <w:i/>
          <w:iCs/>
          <w:color w:val="0000FF"/>
          <w:sz w:val="18"/>
          <w:szCs w:val="18"/>
        </w:rPr>
        <w:t>(4)</w:t>
      </w:r>
      <w:r w:rsidR="00926264" w:rsidRPr="00CF1DD9">
        <w:rPr>
          <w:i/>
          <w:iCs/>
          <w:color w:val="0000FF"/>
          <w:sz w:val="18"/>
          <w:szCs w:val="18"/>
        </w:rPr>
        <w:t xml:space="preserve">Należy przedstawić ogólne założenia, źródła informacji itp. dane, które stanowiły podstawę do wyznaczenia wielkości emisji. Zagadnienie to zapewne wymagać będzie odniesień do analiz i obliczeń w części tekstowej wniosku – poza tabelą. W tabeli należy wskazać na podstawowe informacje będące źródłem informacji o wielkości emisji w odniesieniu do każdej z substancji z osobna, jak np.: </w:t>
      </w:r>
    </w:p>
    <w:p w:rsidR="00926264" w:rsidRPr="00CF1DD9" w:rsidRDefault="00926264" w:rsidP="00AF0E5E">
      <w:pPr>
        <w:numPr>
          <w:ilvl w:val="0"/>
          <w:numId w:val="81"/>
        </w:numPr>
        <w:jc w:val="both"/>
        <w:rPr>
          <w:i/>
          <w:iCs/>
          <w:color w:val="0000FF"/>
          <w:sz w:val="18"/>
          <w:szCs w:val="18"/>
        </w:rPr>
      </w:pPr>
      <w:r w:rsidRPr="00CF1DD9">
        <w:rPr>
          <w:i/>
          <w:iCs/>
          <w:color w:val="0000FF"/>
          <w:sz w:val="18"/>
          <w:szCs w:val="18"/>
        </w:rPr>
        <w:t xml:space="preserve">wyniki pomiarów, </w:t>
      </w:r>
    </w:p>
    <w:p w:rsidR="00926264" w:rsidRPr="00CF1DD9" w:rsidRDefault="00926264" w:rsidP="00AF0E5E">
      <w:pPr>
        <w:numPr>
          <w:ilvl w:val="0"/>
          <w:numId w:val="81"/>
        </w:numPr>
        <w:jc w:val="both"/>
        <w:rPr>
          <w:i/>
          <w:iCs/>
          <w:color w:val="0000FF"/>
          <w:sz w:val="18"/>
          <w:szCs w:val="18"/>
        </w:rPr>
      </w:pPr>
      <w:r w:rsidRPr="00CF1DD9">
        <w:rPr>
          <w:i/>
          <w:iCs/>
          <w:color w:val="0000FF"/>
          <w:sz w:val="18"/>
          <w:szCs w:val="18"/>
        </w:rPr>
        <w:t xml:space="preserve">bilans masowy/obliczenia stechiometryczne, </w:t>
      </w:r>
    </w:p>
    <w:p w:rsidR="00926264" w:rsidRPr="00CF1DD9" w:rsidRDefault="00926264" w:rsidP="00AF0E5E">
      <w:pPr>
        <w:numPr>
          <w:ilvl w:val="0"/>
          <w:numId w:val="81"/>
        </w:numPr>
        <w:jc w:val="both"/>
        <w:rPr>
          <w:i/>
          <w:iCs/>
          <w:color w:val="0000FF"/>
          <w:sz w:val="18"/>
          <w:szCs w:val="18"/>
        </w:rPr>
      </w:pPr>
      <w:r w:rsidRPr="00CF1DD9">
        <w:rPr>
          <w:i/>
          <w:iCs/>
          <w:color w:val="0000FF"/>
          <w:sz w:val="18"/>
          <w:szCs w:val="18"/>
        </w:rPr>
        <w:t xml:space="preserve">dane literaturowe, np. wskaźniki unosu, </w:t>
      </w:r>
    </w:p>
    <w:p w:rsidR="00926264" w:rsidRPr="00CF1DD9" w:rsidRDefault="00926264" w:rsidP="00AF0E5E">
      <w:pPr>
        <w:numPr>
          <w:ilvl w:val="0"/>
          <w:numId w:val="81"/>
        </w:numPr>
        <w:jc w:val="both"/>
        <w:rPr>
          <w:i/>
          <w:iCs/>
          <w:color w:val="0000FF"/>
          <w:sz w:val="18"/>
          <w:szCs w:val="18"/>
        </w:rPr>
      </w:pPr>
      <w:r w:rsidRPr="00CF1DD9">
        <w:rPr>
          <w:i/>
          <w:iCs/>
          <w:color w:val="0000FF"/>
          <w:sz w:val="18"/>
          <w:szCs w:val="18"/>
        </w:rPr>
        <w:t xml:space="preserve">efektywność urządzeń ochronnych (cyklony, filtry, absorbery, adsorbery i in.), </w:t>
      </w:r>
    </w:p>
    <w:p w:rsidR="00926264" w:rsidRPr="00CF1DD9" w:rsidRDefault="00926264" w:rsidP="00AF0E5E">
      <w:pPr>
        <w:numPr>
          <w:ilvl w:val="0"/>
          <w:numId w:val="81"/>
        </w:numPr>
        <w:jc w:val="both"/>
        <w:rPr>
          <w:i/>
          <w:iCs/>
          <w:color w:val="0000FF"/>
          <w:sz w:val="18"/>
          <w:szCs w:val="18"/>
        </w:rPr>
      </w:pPr>
      <w:r w:rsidRPr="00CF1DD9">
        <w:rPr>
          <w:i/>
          <w:iCs/>
          <w:color w:val="0000FF"/>
          <w:sz w:val="18"/>
          <w:szCs w:val="18"/>
        </w:rPr>
        <w:t xml:space="preserve">efektywność działań ochronnych (utrzymywanie odpowiednich parametrów spalania, dobór odpowiednich materiałów i in.). </w:t>
      </w:r>
    </w:p>
    <w:p w:rsidR="00926264" w:rsidRPr="00CF1DD9" w:rsidRDefault="00A117A6" w:rsidP="00926264">
      <w:pPr>
        <w:jc w:val="both"/>
        <w:rPr>
          <w:i/>
          <w:iCs/>
          <w:color w:val="0000FF"/>
          <w:sz w:val="18"/>
          <w:szCs w:val="18"/>
        </w:rPr>
      </w:pPr>
      <w:r w:rsidRPr="00CF1DD9">
        <w:rPr>
          <w:i/>
          <w:iCs/>
          <w:color w:val="0000FF"/>
          <w:sz w:val="18"/>
          <w:szCs w:val="18"/>
        </w:rPr>
        <w:t xml:space="preserve">(5) </w:t>
      </w:r>
      <w:r w:rsidR="00926264" w:rsidRPr="00CF1DD9">
        <w:rPr>
          <w:i/>
          <w:iCs/>
          <w:color w:val="0000FF"/>
          <w:sz w:val="18"/>
          <w:szCs w:val="18"/>
        </w:rPr>
        <w:t>Jeśli substancje wytwarzane w źródle odprowadzane są w sposób zorganizowany za pośrednictwem emitora, wówczas należy wpisać w tej kolumnie nazwę emitora np. emitor E</w:t>
      </w:r>
      <w:r w:rsidR="00926264" w:rsidRPr="00CF1DD9">
        <w:rPr>
          <w:i/>
          <w:iCs/>
          <w:color w:val="0000FF"/>
          <w:sz w:val="18"/>
          <w:szCs w:val="18"/>
          <w:vertAlign w:val="subscript"/>
        </w:rPr>
        <w:t>i</w:t>
      </w:r>
      <w:r w:rsidR="00926264" w:rsidRPr="00CF1DD9">
        <w:rPr>
          <w:i/>
          <w:iCs/>
          <w:color w:val="0000FF"/>
          <w:sz w:val="18"/>
          <w:szCs w:val="18"/>
        </w:rPr>
        <w:t xml:space="preserve">, (gdzie „i” oznacza indeks od 1 do n, gdzie „n” oznacza liczbę emitorów, czyli: E1, E2, E3, (…) En), a w kolumnie </w:t>
      </w:r>
      <w:r w:rsidRPr="00CF1DD9">
        <w:rPr>
          <w:i/>
          <w:iCs/>
          <w:color w:val="0000FF"/>
          <w:sz w:val="18"/>
          <w:szCs w:val="18"/>
        </w:rPr>
        <w:t>(6)</w:t>
      </w:r>
      <w:r w:rsidR="00926264" w:rsidRPr="00CF1DD9">
        <w:rPr>
          <w:i/>
          <w:iCs/>
          <w:color w:val="0000FF"/>
          <w:sz w:val="18"/>
          <w:szCs w:val="18"/>
        </w:rPr>
        <w:t xml:space="preserve"> należy wpisać słowo „NIE”. </w:t>
      </w:r>
    </w:p>
    <w:p w:rsidR="00926264" w:rsidRPr="00CF1DD9" w:rsidRDefault="00A117A6" w:rsidP="00926264">
      <w:pPr>
        <w:jc w:val="both"/>
        <w:rPr>
          <w:i/>
          <w:iCs/>
          <w:color w:val="0000FF"/>
          <w:sz w:val="18"/>
          <w:szCs w:val="18"/>
        </w:rPr>
      </w:pPr>
      <w:r w:rsidRPr="00CF1DD9">
        <w:rPr>
          <w:i/>
          <w:iCs/>
          <w:color w:val="0000FF"/>
          <w:sz w:val="18"/>
          <w:szCs w:val="18"/>
        </w:rPr>
        <w:t xml:space="preserve">(6) </w:t>
      </w:r>
      <w:r w:rsidR="00926264" w:rsidRPr="00CF1DD9">
        <w:rPr>
          <w:i/>
          <w:iCs/>
          <w:color w:val="0000FF"/>
          <w:sz w:val="18"/>
          <w:szCs w:val="18"/>
        </w:rPr>
        <w:t>Jeśli substancje wytwarzane w źródle odprowadzane są w sposób niezorganizowany, wówczas należy wpisać w tej kolumnie nazwę obszaru/miejsc, w których następuje rozpraszanie się emisji, np. miejsce M</w:t>
      </w:r>
      <w:r w:rsidR="00926264" w:rsidRPr="00CF1DD9">
        <w:rPr>
          <w:i/>
          <w:iCs/>
          <w:color w:val="0000FF"/>
          <w:sz w:val="18"/>
          <w:szCs w:val="18"/>
          <w:vertAlign w:val="subscript"/>
        </w:rPr>
        <w:t>i</w:t>
      </w:r>
      <w:r w:rsidR="00926264" w:rsidRPr="00CF1DD9">
        <w:rPr>
          <w:i/>
          <w:iCs/>
          <w:color w:val="0000FF"/>
          <w:sz w:val="18"/>
          <w:szCs w:val="18"/>
        </w:rPr>
        <w:t>, (gdzie „i” oznacza indeks od 1 do n, gdzie „n” oznacza liczbę miejsc emisji niezorganizowanej, czyli: M1, M2, M3, (…) Mn), a w kolumnie</w:t>
      </w:r>
      <w:r w:rsidRPr="00CF1DD9">
        <w:rPr>
          <w:i/>
          <w:iCs/>
          <w:color w:val="0000FF"/>
          <w:sz w:val="18"/>
          <w:szCs w:val="18"/>
        </w:rPr>
        <w:t xml:space="preserve"> (5)</w:t>
      </w:r>
      <w:r w:rsidR="00926264" w:rsidRPr="00CF1DD9">
        <w:rPr>
          <w:i/>
          <w:iCs/>
          <w:color w:val="0000FF"/>
          <w:sz w:val="18"/>
          <w:szCs w:val="18"/>
        </w:rPr>
        <w:t xml:space="preserve"> należy wpisać słowo „NIE”. Takimi miejscami emisji niezorganizowanej mogą być np.: </w:t>
      </w:r>
    </w:p>
    <w:p w:rsidR="00926264" w:rsidRPr="00CF1DD9" w:rsidRDefault="00926264" w:rsidP="00AF0E5E">
      <w:pPr>
        <w:numPr>
          <w:ilvl w:val="0"/>
          <w:numId w:val="82"/>
        </w:numPr>
        <w:jc w:val="both"/>
        <w:rPr>
          <w:i/>
          <w:iCs/>
          <w:color w:val="0000FF"/>
          <w:sz w:val="18"/>
          <w:szCs w:val="18"/>
        </w:rPr>
      </w:pPr>
      <w:r w:rsidRPr="00CF1DD9">
        <w:rPr>
          <w:i/>
          <w:iCs/>
          <w:color w:val="0000FF"/>
          <w:sz w:val="18"/>
          <w:szCs w:val="18"/>
        </w:rPr>
        <w:t xml:space="preserve">drogi, </w:t>
      </w:r>
    </w:p>
    <w:p w:rsidR="00926264" w:rsidRPr="00CF1DD9" w:rsidRDefault="00926264" w:rsidP="00AF0E5E">
      <w:pPr>
        <w:numPr>
          <w:ilvl w:val="0"/>
          <w:numId w:val="82"/>
        </w:numPr>
        <w:jc w:val="both"/>
        <w:rPr>
          <w:i/>
          <w:iCs/>
          <w:color w:val="0000FF"/>
          <w:sz w:val="18"/>
          <w:szCs w:val="18"/>
        </w:rPr>
      </w:pPr>
      <w:r w:rsidRPr="00CF1DD9">
        <w:rPr>
          <w:i/>
          <w:iCs/>
          <w:color w:val="0000FF"/>
          <w:sz w:val="18"/>
          <w:szCs w:val="18"/>
        </w:rPr>
        <w:t xml:space="preserve">place składowe, </w:t>
      </w:r>
    </w:p>
    <w:p w:rsidR="00926264" w:rsidRPr="00CF1DD9" w:rsidRDefault="00926264" w:rsidP="00AF0E5E">
      <w:pPr>
        <w:numPr>
          <w:ilvl w:val="0"/>
          <w:numId w:val="82"/>
        </w:numPr>
        <w:jc w:val="both"/>
        <w:rPr>
          <w:i/>
          <w:iCs/>
          <w:color w:val="0000FF"/>
          <w:sz w:val="18"/>
          <w:szCs w:val="18"/>
        </w:rPr>
      </w:pPr>
      <w:r w:rsidRPr="00CF1DD9">
        <w:rPr>
          <w:i/>
          <w:iCs/>
          <w:color w:val="0000FF"/>
          <w:sz w:val="18"/>
          <w:szCs w:val="18"/>
        </w:rPr>
        <w:lastRenderedPageBreak/>
        <w:t xml:space="preserve">miejsce lokalizacji pochodni, </w:t>
      </w:r>
    </w:p>
    <w:p w:rsidR="00926264" w:rsidRPr="00CF1DD9" w:rsidRDefault="00926264" w:rsidP="00AF0E5E">
      <w:pPr>
        <w:numPr>
          <w:ilvl w:val="0"/>
          <w:numId w:val="82"/>
        </w:numPr>
        <w:jc w:val="both"/>
        <w:rPr>
          <w:i/>
          <w:iCs/>
          <w:color w:val="0000FF"/>
          <w:sz w:val="18"/>
          <w:szCs w:val="18"/>
        </w:rPr>
      </w:pPr>
      <w:r w:rsidRPr="00CF1DD9">
        <w:rPr>
          <w:i/>
          <w:iCs/>
          <w:color w:val="0000FF"/>
          <w:sz w:val="18"/>
          <w:szCs w:val="18"/>
        </w:rPr>
        <w:t xml:space="preserve">place montażowo-malarskie, </w:t>
      </w:r>
    </w:p>
    <w:p w:rsidR="00926264" w:rsidRPr="00CF1DD9" w:rsidRDefault="00926264" w:rsidP="00AF0E5E">
      <w:pPr>
        <w:numPr>
          <w:ilvl w:val="0"/>
          <w:numId w:val="82"/>
        </w:numPr>
        <w:jc w:val="both"/>
        <w:rPr>
          <w:i/>
          <w:iCs/>
          <w:color w:val="0000FF"/>
          <w:sz w:val="18"/>
          <w:szCs w:val="18"/>
        </w:rPr>
      </w:pPr>
      <w:r w:rsidRPr="00CF1DD9">
        <w:rPr>
          <w:i/>
          <w:iCs/>
          <w:color w:val="0000FF"/>
          <w:sz w:val="18"/>
          <w:szCs w:val="18"/>
        </w:rPr>
        <w:t xml:space="preserve">pryzmy kompostowe. </w:t>
      </w:r>
    </w:p>
    <w:p w:rsidR="00A117A6" w:rsidRPr="00A117A6" w:rsidRDefault="00A117A6" w:rsidP="00A117A6">
      <w:pPr>
        <w:jc w:val="both"/>
        <w:rPr>
          <w:i/>
          <w:iCs/>
          <w:color w:val="0000FF"/>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szCs w:val="20"/>
        </w:rPr>
      </w:pPr>
    </w:p>
    <w:p w:rsidR="00926264" w:rsidRPr="000D4671" w:rsidRDefault="00926264" w:rsidP="00EB1EE3">
      <w:pPr>
        <w:pStyle w:val="Nagwek5"/>
        <w:ind w:left="993"/>
      </w:pPr>
      <w:r w:rsidRPr="000D4671">
        <w:t xml:space="preserve">Emitory (emisja zorganizowana) oraz miejsca emisji (emisja niezorganizowana) </w:t>
      </w:r>
    </w:p>
    <w:p w:rsidR="00926264" w:rsidRDefault="00926264" w:rsidP="00926264">
      <w:pPr>
        <w:keepNex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74"/>
        <w:gridCol w:w="593"/>
        <w:gridCol w:w="1037"/>
        <w:gridCol w:w="1177"/>
        <w:gridCol w:w="1137"/>
        <w:gridCol w:w="967"/>
        <w:gridCol w:w="1247"/>
        <w:gridCol w:w="817"/>
        <w:gridCol w:w="1162"/>
      </w:tblGrid>
      <w:tr w:rsidR="00A8073C" w:rsidTr="00E6259E">
        <w:trPr>
          <w:cantSplit/>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hideMark/>
          </w:tcPr>
          <w:p w:rsidR="00A8073C" w:rsidRDefault="00A8073C" w:rsidP="00883755">
            <w:pPr>
              <w:jc w:val="center"/>
              <w:rPr>
                <w:rFonts w:ascii="Arial" w:hAnsi="Arial" w:cs="Arial"/>
                <w:b/>
                <w:bCs/>
                <w:color w:val="000000"/>
                <w:sz w:val="20"/>
                <w:szCs w:val="20"/>
              </w:rPr>
            </w:pPr>
            <w:bookmarkStart w:id="125" w:name="_Toc190155864"/>
            <w:r w:rsidRPr="00645DC4">
              <w:rPr>
                <w:rFonts w:ascii="Arial" w:hAnsi="Arial" w:cs="Arial"/>
                <w:b/>
                <w:bCs/>
                <w:color w:val="000000"/>
                <w:sz w:val="20"/>
                <w:szCs w:val="20"/>
              </w:rPr>
              <w:t xml:space="preserve">Tabela </w:t>
            </w:r>
            <w:r w:rsidR="00883755" w:rsidRPr="00645DC4">
              <w:rPr>
                <w:rFonts w:ascii="Arial" w:hAnsi="Arial" w:cs="Arial"/>
                <w:b/>
                <w:bCs/>
                <w:color w:val="000000"/>
                <w:sz w:val="20"/>
                <w:szCs w:val="20"/>
              </w:rPr>
              <w:t>3.</w:t>
            </w:r>
            <w:r w:rsidRPr="00645DC4">
              <w:rPr>
                <w:rFonts w:ascii="Arial" w:hAnsi="Arial" w:cs="Arial"/>
                <w:b/>
                <w:bCs/>
                <w:color w:val="000000"/>
                <w:sz w:val="20"/>
                <w:szCs w:val="20"/>
              </w:rPr>
              <w:t>2-2</w:t>
            </w:r>
            <w:r w:rsidR="00EB2F87">
              <w:rPr>
                <w:rFonts w:ascii="Arial" w:hAnsi="Arial" w:cs="Arial"/>
                <w:b/>
                <w:bCs/>
                <w:color w:val="000000"/>
                <w:sz w:val="20"/>
                <w:szCs w:val="20"/>
              </w:rPr>
              <w:t>:</w:t>
            </w:r>
            <w:r w:rsidRPr="00645DC4">
              <w:rPr>
                <w:rFonts w:ascii="Arial" w:hAnsi="Arial" w:cs="Arial"/>
                <w:b/>
                <w:bCs/>
                <w:color w:val="000000"/>
                <w:sz w:val="20"/>
                <w:szCs w:val="20"/>
              </w:rPr>
              <w:t xml:space="preserve"> Zestawienie emitorów</w:t>
            </w:r>
            <w:bookmarkEnd w:id="125"/>
            <w:r w:rsidRPr="00645DC4">
              <w:rPr>
                <w:rFonts w:ascii="Arial" w:hAnsi="Arial" w:cs="Arial"/>
                <w:b/>
                <w:bCs/>
                <w:color w:val="000000"/>
                <w:sz w:val="20"/>
                <w:szCs w:val="20"/>
              </w:rPr>
              <w:t xml:space="preserve"> – emisja zorganizowana</w:t>
            </w:r>
          </w:p>
        </w:tc>
      </w:tr>
      <w:tr w:rsidR="00A8073C" w:rsidRPr="00EB2F87" w:rsidTr="00883755">
        <w:trPr>
          <w:cantSplit/>
          <w:trHeight w:val="1035"/>
          <w:jc w:val="center"/>
        </w:trPr>
        <w:tc>
          <w:tcPr>
            <w:tcW w:w="415"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Nr emitora</w:t>
            </w:r>
          </w:p>
        </w:tc>
        <w:tc>
          <w:tcPr>
            <w:tcW w:w="643"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Współrzędne geograficzne emitora</w:t>
            </w:r>
          </w:p>
        </w:tc>
        <w:tc>
          <w:tcPr>
            <w:tcW w:w="52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Wysokość emitora / komina</w:t>
            </w:r>
          </w:p>
        </w:tc>
        <w:tc>
          <w:tcPr>
            <w:tcW w:w="59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Średnica wewnętrzna</w:t>
            </w:r>
          </w:p>
        </w:tc>
        <w:tc>
          <w:tcPr>
            <w:tcW w:w="57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Przepływ w kominie na podstawie wydajności wentylatora</w:t>
            </w:r>
          </w:p>
        </w:tc>
        <w:tc>
          <w:tcPr>
            <w:tcW w:w="4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Prędkość wylotowa gazów</w:t>
            </w:r>
          </w:p>
        </w:tc>
        <w:tc>
          <w:tcPr>
            <w:tcW w:w="63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Temperatura wylotowa gazów</w:t>
            </w:r>
          </w:p>
        </w:tc>
        <w:tc>
          <w:tcPr>
            <w:tcW w:w="415"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Czas pracy emitora</w:t>
            </w:r>
          </w:p>
        </w:tc>
        <w:tc>
          <w:tcPr>
            <w:tcW w:w="704"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Typ emitora</w:t>
            </w:r>
          </w:p>
        </w:tc>
      </w:tr>
      <w:tr w:rsidR="00A8073C" w:rsidRPr="00EB2F87" w:rsidTr="00883755">
        <w:trPr>
          <w:cantSplit/>
          <w:jc w:val="center"/>
        </w:trPr>
        <w:tc>
          <w:tcPr>
            <w:tcW w:w="415" w:type="pct"/>
            <w:vMerge/>
            <w:tcBorders>
              <w:top w:val="single" w:sz="4" w:space="0" w:color="auto"/>
              <w:left w:val="single" w:sz="4" w:space="0" w:color="auto"/>
              <w:bottom w:val="single" w:sz="4" w:space="0" w:color="auto"/>
              <w:right w:val="single" w:sz="4" w:space="0" w:color="auto"/>
            </w:tcBorders>
            <w:vAlign w:val="center"/>
            <w:hideMark/>
          </w:tcPr>
          <w:p w:rsidR="00A8073C" w:rsidRPr="00EB2F87" w:rsidRDefault="00A8073C">
            <w:pPr>
              <w:rPr>
                <w:rFonts w:ascii="Arial" w:hAnsi="Arial" w:cs="Arial"/>
                <w:color w:val="000000"/>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lang w:val="en-GB"/>
              </w:rPr>
            </w:pPr>
            <w:r w:rsidRPr="00EB2F87">
              <w:rPr>
                <w:rFonts w:ascii="Arial" w:hAnsi="Arial" w:cs="Arial"/>
                <w:color w:val="000000"/>
                <w:sz w:val="18"/>
                <w:szCs w:val="18"/>
                <w:lang w:val="en-GB"/>
              </w:rPr>
              <w:t>N</w:t>
            </w:r>
          </w:p>
        </w:tc>
        <w:tc>
          <w:tcPr>
            <w:tcW w:w="30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lang w:val="de-DE"/>
              </w:rPr>
            </w:pPr>
            <w:r w:rsidRPr="00EB2F87">
              <w:rPr>
                <w:rFonts w:ascii="Arial" w:hAnsi="Arial" w:cs="Arial"/>
                <w:color w:val="000000"/>
                <w:sz w:val="18"/>
                <w:szCs w:val="18"/>
                <w:lang w:val="de-DE"/>
              </w:rPr>
              <w:t>E</w:t>
            </w:r>
          </w:p>
        </w:tc>
        <w:tc>
          <w:tcPr>
            <w:tcW w:w="52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lang w:val="de-DE"/>
              </w:rPr>
            </w:pPr>
            <w:r w:rsidRPr="00EB2F87">
              <w:rPr>
                <w:rFonts w:ascii="Arial" w:hAnsi="Arial" w:cs="Arial"/>
                <w:color w:val="000000"/>
                <w:sz w:val="18"/>
                <w:szCs w:val="18"/>
                <w:lang w:val="de-DE"/>
              </w:rPr>
              <w:t>[m]</w:t>
            </w:r>
          </w:p>
        </w:tc>
        <w:tc>
          <w:tcPr>
            <w:tcW w:w="59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lang w:val="de-DE"/>
              </w:rPr>
            </w:pPr>
            <w:r w:rsidRPr="00EB2F87">
              <w:rPr>
                <w:rFonts w:ascii="Arial" w:hAnsi="Arial" w:cs="Arial"/>
                <w:color w:val="000000"/>
                <w:sz w:val="18"/>
                <w:szCs w:val="18"/>
                <w:lang w:val="de-DE"/>
              </w:rPr>
              <w:t>[m]</w:t>
            </w:r>
          </w:p>
        </w:tc>
        <w:tc>
          <w:tcPr>
            <w:tcW w:w="57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[m</w:t>
            </w:r>
            <w:r w:rsidRPr="00EB2F87">
              <w:rPr>
                <w:rFonts w:ascii="Arial" w:hAnsi="Arial" w:cs="Arial"/>
                <w:color w:val="000000"/>
                <w:sz w:val="18"/>
                <w:szCs w:val="18"/>
                <w:vertAlign w:val="superscript"/>
              </w:rPr>
              <w:t>3</w:t>
            </w:r>
            <w:r w:rsidRPr="00EB2F87">
              <w:rPr>
                <w:rFonts w:ascii="Arial" w:hAnsi="Arial" w:cs="Arial"/>
                <w:color w:val="000000"/>
                <w:sz w:val="18"/>
                <w:szCs w:val="18"/>
              </w:rPr>
              <w:t>/h]</w:t>
            </w:r>
          </w:p>
        </w:tc>
        <w:tc>
          <w:tcPr>
            <w:tcW w:w="4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[m/s]</w:t>
            </w:r>
          </w:p>
        </w:tc>
        <w:tc>
          <w:tcPr>
            <w:tcW w:w="63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[K ]</w:t>
            </w:r>
          </w:p>
        </w:tc>
        <w:tc>
          <w:tcPr>
            <w:tcW w:w="415" w:type="pct"/>
            <w:tcBorders>
              <w:top w:val="single" w:sz="4" w:space="0" w:color="auto"/>
              <w:left w:val="single" w:sz="4" w:space="0" w:color="auto"/>
              <w:bottom w:val="single" w:sz="4" w:space="0" w:color="auto"/>
              <w:right w:val="single" w:sz="4" w:space="0" w:color="auto"/>
            </w:tcBorders>
            <w:shd w:val="clear" w:color="auto" w:fill="E0E0E0"/>
            <w:hideMark/>
          </w:tcPr>
          <w:p w:rsidR="00A8073C" w:rsidRPr="00EB2F87" w:rsidRDefault="00A8073C">
            <w:pPr>
              <w:jc w:val="center"/>
              <w:rPr>
                <w:rFonts w:ascii="Arial" w:hAnsi="Arial" w:cs="Arial"/>
                <w:color w:val="000000"/>
                <w:sz w:val="18"/>
                <w:szCs w:val="18"/>
              </w:rPr>
            </w:pPr>
            <w:r w:rsidRPr="00EB2F87">
              <w:rPr>
                <w:rFonts w:ascii="Arial" w:hAnsi="Arial" w:cs="Arial"/>
                <w:color w:val="000000"/>
                <w:sz w:val="18"/>
                <w:szCs w:val="18"/>
              </w:rPr>
              <w:t>h/rok</w:t>
            </w:r>
          </w:p>
        </w:tc>
        <w:tc>
          <w:tcPr>
            <w:tcW w:w="704" w:type="pct"/>
            <w:tcBorders>
              <w:top w:val="single" w:sz="4" w:space="0" w:color="auto"/>
              <w:left w:val="single" w:sz="4" w:space="0" w:color="auto"/>
              <w:bottom w:val="single" w:sz="4" w:space="0" w:color="auto"/>
              <w:right w:val="single" w:sz="4" w:space="0" w:color="auto"/>
            </w:tcBorders>
            <w:shd w:val="clear" w:color="auto" w:fill="E0E0E0"/>
          </w:tcPr>
          <w:p w:rsidR="00A8073C" w:rsidRPr="00EB2F87" w:rsidRDefault="00A8073C">
            <w:pPr>
              <w:jc w:val="center"/>
              <w:rPr>
                <w:rFonts w:ascii="Arial" w:hAnsi="Arial" w:cs="Arial"/>
                <w:color w:val="000000"/>
                <w:sz w:val="18"/>
                <w:szCs w:val="18"/>
              </w:rPr>
            </w:pPr>
          </w:p>
        </w:tc>
      </w:tr>
      <w:tr w:rsidR="00A8073C" w:rsidRPr="00EB2F87" w:rsidTr="00883755">
        <w:trPr>
          <w:jc w:val="center"/>
        </w:trPr>
        <w:tc>
          <w:tcPr>
            <w:tcW w:w="415"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6"/>
                <w:szCs w:val="16"/>
                <w:lang w:val="en-GB"/>
              </w:rPr>
            </w:pPr>
            <w:r w:rsidRPr="00EB2F87">
              <w:rPr>
                <w:rFonts w:ascii="Arial" w:hAnsi="Arial" w:cs="Arial"/>
                <w:color w:val="000000"/>
                <w:sz w:val="16"/>
                <w:szCs w:val="16"/>
                <w:lang w:val="en-GB"/>
              </w:rPr>
              <w:t>1</w:t>
            </w:r>
          </w:p>
        </w:tc>
        <w:tc>
          <w:tcPr>
            <w:tcW w:w="342"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6"/>
                <w:szCs w:val="16"/>
                <w:lang w:val="en-GB"/>
              </w:rPr>
            </w:pPr>
            <w:r w:rsidRPr="00EB2F87">
              <w:rPr>
                <w:rFonts w:ascii="Arial" w:hAnsi="Arial" w:cs="Arial"/>
                <w:color w:val="000000"/>
                <w:sz w:val="16"/>
                <w:szCs w:val="16"/>
                <w:lang w:val="en-GB"/>
              </w:rPr>
              <w:t>2</w:t>
            </w:r>
          </w:p>
        </w:tc>
        <w:tc>
          <w:tcPr>
            <w:tcW w:w="30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6"/>
                <w:szCs w:val="16"/>
                <w:lang w:val="en-GB"/>
              </w:rPr>
            </w:pPr>
            <w:r w:rsidRPr="00EB2F87">
              <w:rPr>
                <w:rFonts w:ascii="Arial" w:hAnsi="Arial" w:cs="Arial"/>
                <w:color w:val="000000"/>
                <w:sz w:val="16"/>
                <w:szCs w:val="16"/>
                <w:lang w:val="en-GB"/>
              </w:rPr>
              <w:t>3</w:t>
            </w:r>
          </w:p>
        </w:tc>
        <w:tc>
          <w:tcPr>
            <w:tcW w:w="52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6"/>
                <w:szCs w:val="16"/>
                <w:lang w:val="en-GB"/>
              </w:rPr>
            </w:pPr>
            <w:r w:rsidRPr="00EB2F87">
              <w:rPr>
                <w:rFonts w:ascii="Arial" w:hAnsi="Arial" w:cs="Arial"/>
                <w:color w:val="000000"/>
                <w:sz w:val="16"/>
                <w:szCs w:val="16"/>
                <w:lang w:val="en-GB"/>
              </w:rPr>
              <w:t>4</w:t>
            </w:r>
          </w:p>
        </w:tc>
        <w:tc>
          <w:tcPr>
            <w:tcW w:w="59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6"/>
                <w:szCs w:val="16"/>
                <w:lang w:val="en-GB"/>
              </w:rPr>
            </w:pPr>
            <w:r w:rsidRPr="00EB2F87">
              <w:rPr>
                <w:rFonts w:ascii="Arial" w:hAnsi="Arial" w:cs="Arial"/>
                <w:color w:val="000000"/>
                <w:sz w:val="16"/>
                <w:szCs w:val="16"/>
                <w:lang w:val="en-GB"/>
              </w:rPr>
              <w:t>5</w:t>
            </w:r>
          </w:p>
        </w:tc>
        <w:tc>
          <w:tcPr>
            <w:tcW w:w="57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6"/>
                <w:szCs w:val="16"/>
                <w:lang w:val="en-GB"/>
              </w:rPr>
            </w:pPr>
            <w:r w:rsidRPr="00EB2F87">
              <w:rPr>
                <w:rFonts w:ascii="Arial" w:hAnsi="Arial" w:cs="Arial"/>
                <w:color w:val="000000"/>
                <w:sz w:val="16"/>
                <w:szCs w:val="16"/>
                <w:lang w:val="en-GB"/>
              </w:rPr>
              <w:t>6</w:t>
            </w:r>
          </w:p>
        </w:tc>
        <w:tc>
          <w:tcPr>
            <w:tcW w:w="4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6"/>
                <w:szCs w:val="16"/>
                <w:lang w:val="en-GB"/>
              </w:rPr>
            </w:pPr>
            <w:r w:rsidRPr="00EB2F87">
              <w:rPr>
                <w:rFonts w:ascii="Arial" w:hAnsi="Arial" w:cs="Arial"/>
                <w:color w:val="000000"/>
                <w:sz w:val="16"/>
                <w:szCs w:val="16"/>
                <w:lang w:val="en-GB"/>
              </w:rPr>
              <w:t>7</w:t>
            </w:r>
          </w:p>
        </w:tc>
        <w:tc>
          <w:tcPr>
            <w:tcW w:w="63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8073C" w:rsidRPr="00EB2F87" w:rsidRDefault="00A8073C">
            <w:pPr>
              <w:jc w:val="center"/>
              <w:rPr>
                <w:rFonts w:ascii="Arial" w:hAnsi="Arial" w:cs="Arial"/>
                <w:color w:val="000000"/>
                <w:sz w:val="16"/>
                <w:szCs w:val="16"/>
                <w:lang w:val="en-GB"/>
              </w:rPr>
            </w:pPr>
            <w:r w:rsidRPr="00EB2F87">
              <w:rPr>
                <w:rFonts w:ascii="Arial" w:hAnsi="Arial" w:cs="Arial"/>
                <w:color w:val="000000"/>
                <w:sz w:val="16"/>
                <w:szCs w:val="16"/>
                <w:lang w:val="en-GB"/>
              </w:rPr>
              <w:t>8</w:t>
            </w:r>
          </w:p>
        </w:tc>
        <w:tc>
          <w:tcPr>
            <w:tcW w:w="415" w:type="pct"/>
            <w:tcBorders>
              <w:top w:val="single" w:sz="4" w:space="0" w:color="auto"/>
              <w:left w:val="single" w:sz="4" w:space="0" w:color="auto"/>
              <w:bottom w:val="single" w:sz="4" w:space="0" w:color="auto"/>
              <w:right w:val="single" w:sz="4" w:space="0" w:color="auto"/>
            </w:tcBorders>
            <w:shd w:val="clear" w:color="auto" w:fill="E0E0E0"/>
            <w:hideMark/>
          </w:tcPr>
          <w:p w:rsidR="00A8073C" w:rsidRPr="00EB2F87" w:rsidRDefault="00A8073C">
            <w:pPr>
              <w:jc w:val="center"/>
              <w:rPr>
                <w:rFonts w:ascii="Arial" w:hAnsi="Arial" w:cs="Arial"/>
                <w:color w:val="000000"/>
                <w:sz w:val="16"/>
                <w:szCs w:val="16"/>
                <w:lang w:val="en-GB"/>
              </w:rPr>
            </w:pPr>
            <w:r w:rsidRPr="00EB2F87">
              <w:rPr>
                <w:rFonts w:ascii="Arial" w:hAnsi="Arial" w:cs="Arial"/>
                <w:color w:val="000000"/>
                <w:sz w:val="16"/>
                <w:szCs w:val="16"/>
                <w:lang w:val="en-GB"/>
              </w:rPr>
              <w:t>9</w:t>
            </w:r>
          </w:p>
        </w:tc>
        <w:tc>
          <w:tcPr>
            <w:tcW w:w="704" w:type="pct"/>
            <w:tcBorders>
              <w:top w:val="single" w:sz="4" w:space="0" w:color="auto"/>
              <w:left w:val="single" w:sz="4" w:space="0" w:color="auto"/>
              <w:bottom w:val="single" w:sz="4" w:space="0" w:color="auto"/>
              <w:right w:val="single" w:sz="4" w:space="0" w:color="auto"/>
            </w:tcBorders>
            <w:shd w:val="clear" w:color="auto" w:fill="E0E0E0"/>
            <w:hideMark/>
          </w:tcPr>
          <w:p w:rsidR="00A8073C" w:rsidRPr="00EB2F87" w:rsidRDefault="00A8073C">
            <w:pPr>
              <w:jc w:val="center"/>
              <w:rPr>
                <w:rFonts w:ascii="Arial" w:hAnsi="Arial" w:cs="Arial"/>
                <w:color w:val="000000"/>
                <w:sz w:val="16"/>
                <w:szCs w:val="16"/>
                <w:lang w:val="en-GB"/>
              </w:rPr>
            </w:pPr>
            <w:r w:rsidRPr="00EB2F87">
              <w:rPr>
                <w:rFonts w:ascii="Arial" w:hAnsi="Arial" w:cs="Arial"/>
                <w:color w:val="000000"/>
                <w:sz w:val="16"/>
                <w:szCs w:val="16"/>
                <w:lang w:val="en-GB"/>
              </w:rPr>
              <w:t>10</w:t>
            </w:r>
          </w:p>
        </w:tc>
      </w:tr>
      <w:tr w:rsidR="00A8073C" w:rsidTr="00883755">
        <w:trPr>
          <w:jc w:val="center"/>
        </w:trPr>
        <w:tc>
          <w:tcPr>
            <w:tcW w:w="415"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342"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301"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526"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597"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577"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491"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633"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415"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704"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r>
      <w:tr w:rsidR="00A8073C" w:rsidTr="00883755">
        <w:trPr>
          <w:jc w:val="center"/>
        </w:trPr>
        <w:tc>
          <w:tcPr>
            <w:tcW w:w="415"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342"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301"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526"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597"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577"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491"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633"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415"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704"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r>
      <w:tr w:rsidR="00A8073C" w:rsidTr="00883755">
        <w:trPr>
          <w:jc w:val="center"/>
        </w:trPr>
        <w:tc>
          <w:tcPr>
            <w:tcW w:w="415"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342"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301"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526"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597"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577"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491"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633"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415"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c>
          <w:tcPr>
            <w:tcW w:w="704"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lang w:val="en-GB"/>
              </w:rPr>
            </w:pPr>
          </w:p>
        </w:tc>
      </w:tr>
      <w:tr w:rsidR="00A8073C" w:rsidTr="00883755">
        <w:trPr>
          <w:jc w:val="center"/>
        </w:trPr>
        <w:tc>
          <w:tcPr>
            <w:tcW w:w="415"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342"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526"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597"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577"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491"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633"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415"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704"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r>
      <w:tr w:rsidR="00A8073C" w:rsidTr="00883755">
        <w:trPr>
          <w:jc w:val="center"/>
        </w:trPr>
        <w:tc>
          <w:tcPr>
            <w:tcW w:w="415"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342"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301"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526"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597"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577"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491"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633"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415"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c>
          <w:tcPr>
            <w:tcW w:w="704" w:type="pct"/>
            <w:tcBorders>
              <w:top w:val="single" w:sz="4" w:space="0" w:color="auto"/>
              <w:left w:val="single" w:sz="4" w:space="0" w:color="auto"/>
              <w:bottom w:val="single" w:sz="4" w:space="0" w:color="auto"/>
              <w:right w:val="single" w:sz="4" w:space="0" w:color="auto"/>
            </w:tcBorders>
          </w:tcPr>
          <w:p w:rsidR="00A8073C" w:rsidRDefault="00A8073C">
            <w:pPr>
              <w:jc w:val="both"/>
              <w:rPr>
                <w:rFonts w:ascii="Arial" w:hAnsi="Arial" w:cs="Arial"/>
                <w:color w:val="000000"/>
                <w:sz w:val="20"/>
                <w:szCs w:val="20"/>
              </w:rPr>
            </w:pPr>
          </w:p>
        </w:tc>
      </w:tr>
    </w:tbl>
    <w:p w:rsidR="00A8073C" w:rsidRPr="00EB2F87" w:rsidRDefault="00A8073C" w:rsidP="00A8073C">
      <w:pPr>
        <w:jc w:val="both"/>
        <w:rPr>
          <w:i/>
          <w:iCs/>
          <w:color w:val="0000FF"/>
          <w:sz w:val="18"/>
          <w:szCs w:val="18"/>
        </w:rPr>
      </w:pPr>
      <w:r w:rsidRPr="00EB2F87">
        <w:rPr>
          <w:i/>
          <w:iCs/>
          <w:color w:val="0000FF"/>
          <w:sz w:val="18"/>
          <w:szCs w:val="18"/>
        </w:rPr>
        <w:t xml:space="preserve">Objaśnienie do kolumn tabeli: </w:t>
      </w:r>
    </w:p>
    <w:p w:rsidR="00A8073C" w:rsidRDefault="00A8073C" w:rsidP="00A8073C">
      <w:pPr>
        <w:jc w:val="both"/>
        <w:rPr>
          <w:i/>
          <w:iCs/>
          <w:color w:val="0000FF"/>
          <w:sz w:val="18"/>
          <w:szCs w:val="18"/>
        </w:rPr>
      </w:pPr>
      <w:r w:rsidRPr="00EB2F87">
        <w:rPr>
          <w:i/>
          <w:iCs/>
          <w:color w:val="0000FF"/>
          <w:sz w:val="18"/>
          <w:szCs w:val="18"/>
        </w:rPr>
        <w:t xml:space="preserve">(1)Numer emitora – </w:t>
      </w:r>
      <w:r w:rsidR="00645DC4" w:rsidRPr="00EB2F87">
        <w:rPr>
          <w:i/>
          <w:iCs/>
          <w:color w:val="0000FF"/>
          <w:sz w:val="18"/>
          <w:szCs w:val="18"/>
        </w:rPr>
        <w:t xml:space="preserve">należy wpisać numer emitora wskazany </w:t>
      </w:r>
      <w:r w:rsidR="00EB2F87" w:rsidRPr="00EB2F87">
        <w:rPr>
          <w:i/>
          <w:iCs/>
          <w:color w:val="0000FF"/>
          <w:sz w:val="18"/>
          <w:szCs w:val="18"/>
        </w:rPr>
        <w:t xml:space="preserve">w </w:t>
      </w:r>
      <w:r w:rsidR="00645DC4" w:rsidRPr="00EB2F87">
        <w:rPr>
          <w:i/>
          <w:iCs/>
          <w:color w:val="0000FF"/>
          <w:sz w:val="18"/>
          <w:szCs w:val="18"/>
        </w:rPr>
        <w:t>Tabel</w:t>
      </w:r>
      <w:r w:rsidR="00EB2F87" w:rsidRPr="00EB2F87">
        <w:rPr>
          <w:i/>
          <w:iCs/>
          <w:color w:val="0000FF"/>
          <w:sz w:val="18"/>
          <w:szCs w:val="18"/>
        </w:rPr>
        <w:t>i</w:t>
      </w:r>
      <w:r w:rsidR="00645DC4" w:rsidRPr="00EB2F87">
        <w:rPr>
          <w:i/>
          <w:iCs/>
          <w:color w:val="0000FF"/>
          <w:sz w:val="18"/>
          <w:szCs w:val="18"/>
        </w:rPr>
        <w:t xml:space="preserve"> 3.2-1</w:t>
      </w:r>
      <w:r w:rsidR="00EB2F87" w:rsidRPr="00EB2F87">
        <w:rPr>
          <w:i/>
          <w:iCs/>
          <w:color w:val="0000FF"/>
          <w:sz w:val="18"/>
          <w:szCs w:val="18"/>
        </w:rPr>
        <w:t>:</w:t>
      </w:r>
      <w:r w:rsidR="00645DC4" w:rsidRPr="00EB2F87">
        <w:rPr>
          <w:i/>
          <w:iCs/>
          <w:color w:val="0000FF"/>
          <w:sz w:val="18"/>
          <w:szCs w:val="18"/>
        </w:rPr>
        <w:t xml:space="preserve"> Zestawienie źródeł, które powodują powstawanie i wprowadzanie gazów i pyłów do powietrza</w:t>
      </w:r>
      <w:r w:rsidR="00EB2F87" w:rsidRPr="00EB2F87">
        <w:rPr>
          <w:i/>
          <w:iCs/>
          <w:color w:val="0000FF"/>
          <w:sz w:val="18"/>
          <w:szCs w:val="18"/>
        </w:rPr>
        <w:t>; zaleca się również</w:t>
      </w:r>
      <w:r w:rsidR="00A70A77">
        <w:rPr>
          <w:i/>
          <w:iCs/>
          <w:color w:val="0000FF"/>
          <w:sz w:val="18"/>
          <w:szCs w:val="18"/>
        </w:rPr>
        <w:t xml:space="preserve"> </w:t>
      </w:r>
      <w:r w:rsidRPr="00EB2F87">
        <w:rPr>
          <w:i/>
          <w:iCs/>
          <w:color w:val="0000FF"/>
          <w:sz w:val="18"/>
          <w:szCs w:val="18"/>
        </w:rPr>
        <w:t>odniesienie do planu sytuacyjnego (zamieszczonego np.  w załączniku), na którym zaznaczony jest każdy emitor - w sposób pozwalający na jego jednoznaczną identyfikację</w:t>
      </w:r>
    </w:p>
    <w:p w:rsidR="00A8073C" w:rsidRDefault="00A8073C" w:rsidP="00A8073C">
      <w:pPr>
        <w:jc w:val="both"/>
        <w:rPr>
          <w:i/>
          <w:iCs/>
          <w:color w:val="0000FF"/>
          <w:sz w:val="18"/>
          <w:szCs w:val="18"/>
        </w:rPr>
      </w:pPr>
      <w:r>
        <w:rPr>
          <w:i/>
          <w:iCs/>
          <w:color w:val="0000FF"/>
          <w:sz w:val="18"/>
          <w:szCs w:val="18"/>
        </w:rPr>
        <w:t>(2) i (3):  Współrzędne geograficzne w formacie: 52,123456 N, 18,123456 E albo 52</w:t>
      </w:r>
      <w:r>
        <w:rPr>
          <w:i/>
          <w:iCs/>
          <w:color w:val="0000FF"/>
          <w:sz w:val="18"/>
          <w:szCs w:val="18"/>
          <w:vertAlign w:val="superscript"/>
        </w:rPr>
        <w:t>o</w:t>
      </w:r>
      <w:r>
        <w:rPr>
          <w:i/>
          <w:iCs/>
          <w:color w:val="0000FF"/>
          <w:sz w:val="18"/>
          <w:szCs w:val="18"/>
        </w:rPr>
        <w:t xml:space="preserve"> 12’ 3,45” N, 18</w:t>
      </w:r>
      <w:r>
        <w:rPr>
          <w:i/>
          <w:iCs/>
          <w:color w:val="0000FF"/>
          <w:sz w:val="18"/>
          <w:szCs w:val="18"/>
          <w:vertAlign w:val="superscript"/>
        </w:rPr>
        <w:t>o</w:t>
      </w:r>
      <w:r>
        <w:rPr>
          <w:i/>
          <w:iCs/>
          <w:color w:val="0000FF"/>
          <w:sz w:val="18"/>
          <w:szCs w:val="18"/>
        </w:rPr>
        <w:t xml:space="preserve"> 12’ 3,45” E   </w:t>
      </w:r>
    </w:p>
    <w:p w:rsidR="00A8073C" w:rsidRDefault="00A8073C" w:rsidP="00A8073C">
      <w:pPr>
        <w:jc w:val="both"/>
        <w:rPr>
          <w:i/>
          <w:iCs/>
          <w:color w:val="0000FF"/>
          <w:sz w:val="18"/>
          <w:szCs w:val="18"/>
        </w:rPr>
      </w:pPr>
      <w:r>
        <w:rPr>
          <w:i/>
          <w:iCs/>
          <w:color w:val="0000FF"/>
          <w:sz w:val="18"/>
          <w:szCs w:val="18"/>
        </w:rPr>
        <w:t xml:space="preserve">(6) Przepływ w kominie na podstawie wydajności wentylatora (na podstawie charakterystyki technicznej wentylatora) </w:t>
      </w:r>
    </w:p>
    <w:p w:rsidR="00A8073C" w:rsidRDefault="00A8073C" w:rsidP="00A8073C">
      <w:pPr>
        <w:jc w:val="both"/>
        <w:rPr>
          <w:i/>
          <w:iCs/>
          <w:color w:val="0000FF"/>
          <w:sz w:val="18"/>
          <w:szCs w:val="18"/>
        </w:rPr>
      </w:pPr>
      <w:r>
        <w:rPr>
          <w:i/>
          <w:iCs/>
          <w:color w:val="0000FF"/>
          <w:sz w:val="18"/>
          <w:szCs w:val="18"/>
        </w:rPr>
        <w:t>(10) Rodzaj emitora: ceramiczny / stalowy, otwarty/zadaszony, pionowy/boczny</w:t>
      </w:r>
    </w:p>
    <w:p w:rsidR="00926264" w:rsidRPr="00926264" w:rsidRDefault="00926264" w:rsidP="00926264">
      <w:pPr>
        <w:jc w:val="both"/>
        <w:rPr>
          <w:rFonts w:ascii="Arial" w:hAnsi="Arial" w:cs="Arial"/>
          <w:sz w:val="20"/>
          <w:szCs w:val="20"/>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28" w:type="dxa"/>
          <w:bottom w:w="6" w:type="dxa"/>
          <w:right w:w="28" w:type="dxa"/>
        </w:tblCellMar>
        <w:tblLook w:val="0000" w:firstRow="0" w:lastRow="0" w:firstColumn="0" w:lastColumn="0" w:noHBand="0" w:noVBand="0"/>
      </w:tblPr>
      <w:tblGrid>
        <w:gridCol w:w="1167"/>
        <w:gridCol w:w="2505"/>
        <w:gridCol w:w="1299"/>
        <w:gridCol w:w="1906"/>
        <w:gridCol w:w="2642"/>
      </w:tblGrid>
      <w:tr w:rsidR="00883755" w:rsidRPr="00883755" w:rsidTr="00430C39">
        <w:trPr>
          <w:tblHeader/>
          <w:jc w:val="center"/>
        </w:trPr>
        <w:tc>
          <w:tcPr>
            <w:tcW w:w="9519" w:type="dxa"/>
            <w:gridSpan w:val="5"/>
            <w:shd w:val="clear" w:color="auto" w:fill="E0E0E0"/>
            <w:tcMar>
              <w:left w:w="28" w:type="dxa"/>
              <w:right w:w="28" w:type="dxa"/>
            </w:tcMar>
            <w:vAlign w:val="center"/>
          </w:tcPr>
          <w:p w:rsidR="00883755" w:rsidRPr="00883755" w:rsidRDefault="00883755" w:rsidP="00926264">
            <w:pPr>
              <w:keepNext/>
              <w:jc w:val="center"/>
              <w:rPr>
                <w:rFonts w:ascii="Arial" w:hAnsi="Arial" w:cs="Arial"/>
                <w:b/>
                <w:color w:val="000000"/>
                <w:sz w:val="20"/>
                <w:szCs w:val="20"/>
              </w:rPr>
            </w:pPr>
            <w:r w:rsidRPr="00883755">
              <w:rPr>
                <w:rFonts w:ascii="Arial" w:hAnsi="Arial" w:cs="Arial"/>
                <w:b/>
                <w:sz w:val="20"/>
                <w:szCs w:val="20"/>
              </w:rPr>
              <w:t>Tabela 3.2-3</w:t>
            </w:r>
            <w:r w:rsidR="00EB2F87">
              <w:rPr>
                <w:rFonts w:ascii="Arial" w:hAnsi="Arial" w:cs="Arial"/>
                <w:b/>
                <w:sz w:val="20"/>
                <w:szCs w:val="20"/>
              </w:rPr>
              <w:t>:</w:t>
            </w:r>
            <w:r w:rsidRPr="00883755">
              <w:rPr>
                <w:rFonts w:ascii="Arial" w:hAnsi="Arial" w:cs="Arial"/>
                <w:b/>
                <w:sz w:val="20"/>
                <w:szCs w:val="20"/>
              </w:rPr>
              <w:t xml:space="preserve"> Zestawienie miejsc emisji – emisja niezorganizowana</w:t>
            </w:r>
          </w:p>
        </w:tc>
      </w:tr>
      <w:tr w:rsidR="00926264" w:rsidRPr="00926264" w:rsidTr="00926264">
        <w:trPr>
          <w:tblHeader/>
          <w:jc w:val="center"/>
        </w:trPr>
        <w:tc>
          <w:tcPr>
            <w:tcW w:w="1167" w:type="dxa"/>
            <w:vMerge w:val="restart"/>
            <w:shd w:val="clear" w:color="auto" w:fill="E0E0E0"/>
            <w:tcMar>
              <w:left w:w="28" w:type="dxa"/>
              <w:right w:w="28" w:type="dxa"/>
            </w:tcMar>
            <w:vAlign w:val="center"/>
          </w:tcPr>
          <w:p w:rsidR="00926264" w:rsidRPr="00926264" w:rsidRDefault="00926264" w:rsidP="00926264">
            <w:pPr>
              <w:keepNext/>
              <w:jc w:val="center"/>
              <w:rPr>
                <w:rFonts w:ascii="Arial" w:hAnsi="Arial" w:cs="Arial"/>
                <w:color w:val="000000"/>
                <w:sz w:val="20"/>
                <w:szCs w:val="20"/>
              </w:rPr>
            </w:pPr>
            <w:r w:rsidRPr="00926264">
              <w:rPr>
                <w:rFonts w:ascii="Arial" w:hAnsi="Arial" w:cs="Arial"/>
                <w:color w:val="000000"/>
                <w:sz w:val="20"/>
                <w:szCs w:val="20"/>
              </w:rPr>
              <w:t>Nr / Nazwa miejsca emisji</w:t>
            </w:r>
          </w:p>
        </w:tc>
        <w:tc>
          <w:tcPr>
            <w:tcW w:w="2505" w:type="dxa"/>
            <w:shd w:val="clear" w:color="auto" w:fill="E0E0E0"/>
            <w:tcMar>
              <w:left w:w="28" w:type="dxa"/>
              <w:right w:w="28" w:type="dxa"/>
            </w:tcMar>
            <w:vAlign w:val="center"/>
          </w:tcPr>
          <w:p w:rsidR="00926264" w:rsidRPr="00926264" w:rsidRDefault="00926264" w:rsidP="00926264">
            <w:pPr>
              <w:keepNext/>
              <w:jc w:val="center"/>
              <w:rPr>
                <w:rFonts w:ascii="Arial" w:hAnsi="Arial" w:cs="Arial"/>
                <w:color w:val="000000"/>
                <w:sz w:val="20"/>
                <w:szCs w:val="20"/>
              </w:rPr>
            </w:pPr>
            <w:r w:rsidRPr="00926264">
              <w:rPr>
                <w:rFonts w:ascii="Arial" w:hAnsi="Arial" w:cs="Arial"/>
                <w:color w:val="000000"/>
                <w:sz w:val="20"/>
                <w:szCs w:val="20"/>
              </w:rPr>
              <w:t xml:space="preserve">Określenie lokalizacji miejsca </w:t>
            </w:r>
          </w:p>
        </w:tc>
        <w:tc>
          <w:tcPr>
            <w:tcW w:w="1299" w:type="dxa"/>
            <w:shd w:val="clear" w:color="auto" w:fill="E0E0E0"/>
            <w:tcMar>
              <w:left w:w="28" w:type="dxa"/>
              <w:right w:w="28" w:type="dxa"/>
            </w:tcMar>
            <w:vAlign w:val="center"/>
          </w:tcPr>
          <w:p w:rsidR="00926264" w:rsidRPr="00926264" w:rsidRDefault="00926264" w:rsidP="00926264">
            <w:pPr>
              <w:keepNext/>
              <w:jc w:val="center"/>
              <w:rPr>
                <w:rFonts w:ascii="Arial" w:hAnsi="Arial" w:cs="Arial"/>
                <w:color w:val="000000"/>
                <w:sz w:val="20"/>
                <w:szCs w:val="20"/>
              </w:rPr>
            </w:pPr>
            <w:r w:rsidRPr="00926264">
              <w:rPr>
                <w:rFonts w:ascii="Arial" w:hAnsi="Arial" w:cs="Arial"/>
                <w:color w:val="000000"/>
                <w:sz w:val="20"/>
                <w:szCs w:val="20"/>
              </w:rPr>
              <w:t>Czas pracy miejsca</w:t>
            </w:r>
          </w:p>
        </w:tc>
        <w:tc>
          <w:tcPr>
            <w:tcW w:w="1906" w:type="dxa"/>
            <w:shd w:val="clear" w:color="auto" w:fill="E0E0E0"/>
          </w:tcPr>
          <w:p w:rsidR="00926264" w:rsidRPr="00926264" w:rsidRDefault="00926264" w:rsidP="00926264">
            <w:pPr>
              <w:keepNext/>
              <w:jc w:val="center"/>
              <w:rPr>
                <w:rFonts w:ascii="Arial" w:hAnsi="Arial" w:cs="Arial"/>
                <w:color w:val="000000"/>
                <w:sz w:val="20"/>
                <w:szCs w:val="20"/>
              </w:rPr>
            </w:pPr>
            <w:r w:rsidRPr="00926264">
              <w:rPr>
                <w:rFonts w:ascii="Arial" w:hAnsi="Arial" w:cs="Arial"/>
                <w:color w:val="000000"/>
                <w:sz w:val="20"/>
                <w:szCs w:val="20"/>
              </w:rPr>
              <w:t xml:space="preserve">Substancja </w:t>
            </w:r>
          </w:p>
        </w:tc>
        <w:tc>
          <w:tcPr>
            <w:tcW w:w="2642" w:type="dxa"/>
            <w:shd w:val="clear" w:color="auto" w:fill="E0E0E0"/>
          </w:tcPr>
          <w:p w:rsidR="00926264" w:rsidRPr="00926264" w:rsidRDefault="00926264" w:rsidP="00926264">
            <w:pPr>
              <w:keepNext/>
              <w:jc w:val="center"/>
              <w:rPr>
                <w:rFonts w:ascii="Arial" w:hAnsi="Arial" w:cs="Arial"/>
                <w:color w:val="000000"/>
                <w:sz w:val="20"/>
                <w:szCs w:val="20"/>
              </w:rPr>
            </w:pPr>
            <w:r w:rsidRPr="00926264">
              <w:rPr>
                <w:rFonts w:ascii="Arial" w:hAnsi="Arial" w:cs="Arial"/>
                <w:color w:val="000000"/>
                <w:sz w:val="20"/>
                <w:szCs w:val="20"/>
              </w:rPr>
              <w:t>Uwagi</w:t>
            </w:r>
          </w:p>
        </w:tc>
      </w:tr>
      <w:tr w:rsidR="00926264" w:rsidRPr="00926264" w:rsidTr="00926264">
        <w:trPr>
          <w:tblHeader/>
          <w:jc w:val="center"/>
        </w:trPr>
        <w:tc>
          <w:tcPr>
            <w:tcW w:w="1167" w:type="dxa"/>
            <w:vMerge/>
            <w:shd w:val="clear" w:color="auto" w:fill="E0E0E0"/>
            <w:vAlign w:val="center"/>
          </w:tcPr>
          <w:p w:rsidR="00926264" w:rsidRPr="00926264" w:rsidRDefault="00926264" w:rsidP="00926264">
            <w:pPr>
              <w:keepNext/>
              <w:jc w:val="center"/>
              <w:rPr>
                <w:rFonts w:ascii="Arial" w:hAnsi="Arial" w:cs="Arial"/>
                <w:color w:val="000000"/>
                <w:sz w:val="20"/>
                <w:szCs w:val="20"/>
              </w:rPr>
            </w:pPr>
          </w:p>
        </w:tc>
        <w:tc>
          <w:tcPr>
            <w:tcW w:w="2505" w:type="dxa"/>
            <w:shd w:val="clear" w:color="auto" w:fill="E0E0E0"/>
            <w:vAlign w:val="center"/>
          </w:tcPr>
          <w:p w:rsidR="00926264" w:rsidRPr="00926264" w:rsidRDefault="00926264" w:rsidP="00926264">
            <w:pPr>
              <w:keepNext/>
              <w:jc w:val="center"/>
              <w:rPr>
                <w:rFonts w:ascii="Arial" w:hAnsi="Arial" w:cs="Arial"/>
                <w:color w:val="000000"/>
                <w:sz w:val="20"/>
                <w:szCs w:val="20"/>
                <w:lang w:val="de-DE"/>
              </w:rPr>
            </w:pPr>
          </w:p>
        </w:tc>
        <w:tc>
          <w:tcPr>
            <w:tcW w:w="1299" w:type="dxa"/>
            <w:shd w:val="clear" w:color="auto" w:fill="E0E0E0"/>
          </w:tcPr>
          <w:p w:rsidR="00926264" w:rsidRPr="00926264" w:rsidRDefault="00926264" w:rsidP="00926264">
            <w:pPr>
              <w:keepNext/>
              <w:jc w:val="center"/>
              <w:rPr>
                <w:rFonts w:ascii="Arial" w:hAnsi="Arial" w:cs="Arial"/>
                <w:color w:val="000000"/>
                <w:sz w:val="20"/>
                <w:szCs w:val="20"/>
              </w:rPr>
            </w:pPr>
            <w:r w:rsidRPr="00926264">
              <w:rPr>
                <w:rFonts w:ascii="Arial" w:hAnsi="Arial" w:cs="Arial"/>
                <w:color w:val="000000"/>
                <w:sz w:val="20"/>
                <w:szCs w:val="20"/>
              </w:rPr>
              <w:t>h/rok</w:t>
            </w:r>
          </w:p>
        </w:tc>
        <w:tc>
          <w:tcPr>
            <w:tcW w:w="1906" w:type="dxa"/>
            <w:shd w:val="clear" w:color="auto" w:fill="E0E0E0"/>
          </w:tcPr>
          <w:p w:rsidR="00926264" w:rsidRPr="00926264" w:rsidRDefault="00926264" w:rsidP="00926264">
            <w:pPr>
              <w:keepNext/>
              <w:jc w:val="center"/>
              <w:rPr>
                <w:rFonts w:ascii="Arial" w:hAnsi="Arial" w:cs="Arial"/>
                <w:color w:val="000000"/>
                <w:sz w:val="20"/>
                <w:szCs w:val="20"/>
              </w:rPr>
            </w:pPr>
          </w:p>
        </w:tc>
        <w:tc>
          <w:tcPr>
            <w:tcW w:w="2642" w:type="dxa"/>
            <w:shd w:val="clear" w:color="auto" w:fill="E0E0E0"/>
          </w:tcPr>
          <w:p w:rsidR="00926264" w:rsidRPr="00926264" w:rsidRDefault="00926264" w:rsidP="00926264">
            <w:pPr>
              <w:keepNext/>
              <w:jc w:val="center"/>
              <w:rPr>
                <w:rFonts w:ascii="Arial" w:hAnsi="Arial" w:cs="Arial"/>
                <w:color w:val="000000"/>
                <w:sz w:val="20"/>
                <w:szCs w:val="20"/>
              </w:rPr>
            </w:pPr>
          </w:p>
        </w:tc>
      </w:tr>
      <w:tr w:rsidR="00926264" w:rsidRPr="00EB2F87" w:rsidTr="00926264">
        <w:trPr>
          <w:tblHeader/>
          <w:jc w:val="center"/>
        </w:trPr>
        <w:tc>
          <w:tcPr>
            <w:tcW w:w="1167" w:type="dxa"/>
            <w:tcBorders>
              <w:bottom w:val="single" w:sz="4" w:space="0" w:color="auto"/>
            </w:tcBorders>
            <w:shd w:val="clear" w:color="auto" w:fill="E0E0E0"/>
            <w:vAlign w:val="center"/>
          </w:tcPr>
          <w:p w:rsidR="00926264" w:rsidRPr="00EB2F87" w:rsidRDefault="00926264" w:rsidP="00926264">
            <w:pPr>
              <w:keepNext/>
              <w:jc w:val="center"/>
              <w:rPr>
                <w:rFonts w:ascii="Arial" w:hAnsi="Arial" w:cs="Arial"/>
                <w:color w:val="000000"/>
                <w:sz w:val="16"/>
                <w:szCs w:val="16"/>
                <w:lang w:val="en-GB"/>
              </w:rPr>
            </w:pPr>
            <w:r w:rsidRPr="00EB2F87">
              <w:rPr>
                <w:rFonts w:ascii="Arial" w:hAnsi="Arial" w:cs="Arial"/>
                <w:color w:val="000000"/>
                <w:sz w:val="16"/>
                <w:szCs w:val="16"/>
                <w:lang w:val="en-GB"/>
              </w:rPr>
              <w:t>1</w:t>
            </w:r>
          </w:p>
        </w:tc>
        <w:tc>
          <w:tcPr>
            <w:tcW w:w="2505" w:type="dxa"/>
            <w:tcBorders>
              <w:bottom w:val="single" w:sz="4" w:space="0" w:color="auto"/>
            </w:tcBorders>
            <w:shd w:val="clear" w:color="auto" w:fill="E0E0E0"/>
            <w:vAlign w:val="center"/>
          </w:tcPr>
          <w:p w:rsidR="00926264" w:rsidRPr="00EB2F87" w:rsidRDefault="00926264" w:rsidP="00926264">
            <w:pPr>
              <w:keepNext/>
              <w:jc w:val="center"/>
              <w:rPr>
                <w:rFonts w:ascii="Arial" w:hAnsi="Arial" w:cs="Arial"/>
                <w:color w:val="000000"/>
                <w:sz w:val="16"/>
                <w:szCs w:val="16"/>
                <w:lang w:val="en-GB"/>
              </w:rPr>
            </w:pPr>
            <w:r w:rsidRPr="00EB2F87">
              <w:rPr>
                <w:rFonts w:ascii="Arial" w:hAnsi="Arial" w:cs="Arial"/>
                <w:color w:val="000000"/>
                <w:sz w:val="16"/>
                <w:szCs w:val="16"/>
                <w:lang w:val="en-GB"/>
              </w:rPr>
              <w:t>2</w:t>
            </w:r>
          </w:p>
        </w:tc>
        <w:tc>
          <w:tcPr>
            <w:tcW w:w="1299" w:type="dxa"/>
            <w:tcBorders>
              <w:bottom w:val="single" w:sz="4" w:space="0" w:color="auto"/>
            </w:tcBorders>
            <w:shd w:val="clear" w:color="auto" w:fill="E0E0E0"/>
          </w:tcPr>
          <w:p w:rsidR="00926264" w:rsidRPr="00EB2F87" w:rsidRDefault="00926264" w:rsidP="00926264">
            <w:pPr>
              <w:keepNext/>
              <w:jc w:val="center"/>
              <w:rPr>
                <w:rFonts w:ascii="Arial" w:hAnsi="Arial" w:cs="Arial"/>
                <w:color w:val="000000"/>
                <w:sz w:val="16"/>
                <w:szCs w:val="16"/>
                <w:lang w:val="en-GB"/>
              </w:rPr>
            </w:pPr>
            <w:r w:rsidRPr="00EB2F87">
              <w:rPr>
                <w:rFonts w:ascii="Arial" w:hAnsi="Arial" w:cs="Arial"/>
                <w:color w:val="000000"/>
                <w:sz w:val="16"/>
                <w:szCs w:val="16"/>
                <w:lang w:val="en-GB"/>
              </w:rPr>
              <w:t>3</w:t>
            </w:r>
          </w:p>
        </w:tc>
        <w:tc>
          <w:tcPr>
            <w:tcW w:w="1906" w:type="dxa"/>
            <w:shd w:val="clear" w:color="auto" w:fill="E0E0E0"/>
          </w:tcPr>
          <w:p w:rsidR="00926264" w:rsidRPr="00EB2F87" w:rsidRDefault="00926264" w:rsidP="00926264">
            <w:pPr>
              <w:keepNext/>
              <w:jc w:val="center"/>
              <w:rPr>
                <w:rFonts w:ascii="Arial" w:hAnsi="Arial" w:cs="Arial"/>
                <w:color w:val="000000"/>
                <w:sz w:val="16"/>
                <w:szCs w:val="16"/>
                <w:lang w:val="en-GB"/>
              </w:rPr>
            </w:pPr>
            <w:r w:rsidRPr="00EB2F87">
              <w:rPr>
                <w:rFonts w:ascii="Arial" w:hAnsi="Arial" w:cs="Arial"/>
                <w:color w:val="000000"/>
                <w:sz w:val="16"/>
                <w:szCs w:val="16"/>
                <w:lang w:val="en-GB"/>
              </w:rPr>
              <w:t>4</w:t>
            </w:r>
          </w:p>
        </w:tc>
        <w:tc>
          <w:tcPr>
            <w:tcW w:w="2642" w:type="dxa"/>
            <w:shd w:val="clear" w:color="auto" w:fill="E0E0E0"/>
          </w:tcPr>
          <w:p w:rsidR="00926264" w:rsidRPr="00EB2F87" w:rsidRDefault="00926264" w:rsidP="00926264">
            <w:pPr>
              <w:keepNext/>
              <w:jc w:val="center"/>
              <w:rPr>
                <w:rFonts w:ascii="Arial" w:hAnsi="Arial" w:cs="Arial"/>
                <w:color w:val="000000"/>
                <w:sz w:val="16"/>
                <w:szCs w:val="16"/>
                <w:lang w:val="en-GB"/>
              </w:rPr>
            </w:pPr>
            <w:r w:rsidRPr="00EB2F87">
              <w:rPr>
                <w:rFonts w:ascii="Arial" w:hAnsi="Arial" w:cs="Arial"/>
                <w:color w:val="000000"/>
                <w:sz w:val="16"/>
                <w:szCs w:val="16"/>
                <w:lang w:val="en-GB"/>
              </w:rPr>
              <w:t>5</w:t>
            </w:r>
          </w:p>
        </w:tc>
      </w:tr>
      <w:tr w:rsidR="00926264" w:rsidRPr="00926264" w:rsidTr="00926264">
        <w:trPr>
          <w:jc w:val="center"/>
        </w:trPr>
        <w:tc>
          <w:tcPr>
            <w:tcW w:w="1167" w:type="dxa"/>
            <w:tcBorders>
              <w:bottom w:val="nil"/>
            </w:tcBorders>
          </w:tcPr>
          <w:p w:rsidR="00926264" w:rsidRPr="00926264" w:rsidRDefault="00926264" w:rsidP="00926264">
            <w:pPr>
              <w:keepNext/>
              <w:jc w:val="center"/>
              <w:rPr>
                <w:rFonts w:ascii="Arial" w:hAnsi="Arial" w:cs="Arial"/>
                <w:color w:val="0000FF"/>
                <w:sz w:val="20"/>
                <w:szCs w:val="20"/>
                <w:lang w:val="en-GB"/>
              </w:rPr>
            </w:pPr>
            <w:r w:rsidRPr="00926264">
              <w:rPr>
                <w:rFonts w:ascii="Arial" w:hAnsi="Arial" w:cs="Arial"/>
                <w:color w:val="0000FF"/>
                <w:sz w:val="20"/>
                <w:szCs w:val="20"/>
                <w:lang w:val="en-GB"/>
              </w:rPr>
              <w:t>M1</w:t>
            </w:r>
          </w:p>
        </w:tc>
        <w:tc>
          <w:tcPr>
            <w:tcW w:w="2505" w:type="dxa"/>
            <w:tcBorders>
              <w:bottom w:val="nil"/>
            </w:tcBorders>
          </w:tcPr>
          <w:p w:rsidR="00926264" w:rsidRPr="00926264" w:rsidRDefault="00926264" w:rsidP="00926264">
            <w:pPr>
              <w:keepNext/>
              <w:jc w:val="center"/>
              <w:rPr>
                <w:rFonts w:ascii="Arial" w:hAnsi="Arial" w:cs="Arial"/>
                <w:color w:val="0000FF"/>
                <w:sz w:val="20"/>
                <w:szCs w:val="20"/>
              </w:rPr>
            </w:pPr>
            <w:r w:rsidRPr="00926264">
              <w:rPr>
                <w:rFonts w:ascii="Arial" w:hAnsi="Arial" w:cs="Arial"/>
                <w:color w:val="0000FF"/>
                <w:sz w:val="20"/>
                <w:szCs w:val="20"/>
              </w:rPr>
              <w:t>Opis + ew. odniesienie do </w:t>
            </w:r>
            <w:r w:rsidR="00A8073C">
              <w:rPr>
                <w:rFonts w:ascii="Arial" w:hAnsi="Arial" w:cs="Arial"/>
                <w:color w:val="0000FF"/>
                <w:sz w:val="20"/>
                <w:szCs w:val="20"/>
              </w:rPr>
              <w:t>podpunktu w opisie pod tabelą</w:t>
            </w:r>
          </w:p>
        </w:tc>
        <w:tc>
          <w:tcPr>
            <w:tcW w:w="1299" w:type="dxa"/>
            <w:tcBorders>
              <w:bottom w:val="nil"/>
            </w:tcBorders>
          </w:tcPr>
          <w:p w:rsidR="00926264" w:rsidRPr="00926264" w:rsidRDefault="00926264" w:rsidP="00926264">
            <w:pPr>
              <w:keepNext/>
              <w:jc w:val="center"/>
              <w:rPr>
                <w:rFonts w:ascii="Arial" w:hAnsi="Arial" w:cs="Arial"/>
                <w:color w:val="0000FF"/>
                <w:sz w:val="20"/>
                <w:szCs w:val="20"/>
                <w:lang w:val="en-GB"/>
              </w:rPr>
            </w:pPr>
            <w:r w:rsidRPr="00926264">
              <w:rPr>
                <w:rFonts w:ascii="Arial" w:hAnsi="Arial" w:cs="Arial"/>
                <w:color w:val="0000FF"/>
                <w:sz w:val="20"/>
                <w:szCs w:val="20"/>
                <w:lang w:val="en-GB"/>
              </w:rPr>
              <w:t>7000</w:t>
            </w:r>
          </w:p>
        </w:tc>
        <w:tc>
          <w:tcPr>
            <w:tcW w:w="1906" w:type="dxa"/>
          </w:tcPr>
          <w:p w:rsidR="00926264" w:rsidRPr="00926264" w:rsidRDefault="00926264" w:rsidP="00926264">
            <w:pPr>
              <w:keepNext/>
              <w:jc w:val="center"/>
              <w:rPr>
                <w:rFonts w:ascii="Arial" w:hAnsi="Arial" w:cs="Arial"/>
                <w:color w:val="0000FF"/>
                <w:sz w:val="20"/>
                <w:szCs w:val="20"/>
              </w:rPr>
            </w:pPr>
            <w:r w:rsidRPr="00926264">
              <w:rPr>
                <w:rFonts w:ascii="Arial" w:hAnsi="Arial" w:cs="Arial"/>
                <w:color w:val="0000FF"/>
                <w:sz w:val="20"/>
                <w:szCs w:val="20"/>
              </w:rPr>
              <w:t>Substancja 1</w:t>
            </w:r>
          </w:p>
        </w:tc>
        <w:tc>
          <w:tcPr>
            <w:tcW w:w="2642" w:type="dxa"/>
          </w:tcPr>
          <w:p w:rsidR="00926264" w:rsidRPr="00926264" w:rsidRDefault="00926264" w:rsidP="00926264">
            <w:pPr>
              <w:keepNext/>
              <w:jc w:val="center"/>
              <w:rPr>
                <w:rFonts w:ascii="Arial" w:hAnsi="Arial" w:cs="Arial"/>
                <w:color w:val="0000FF"/>
                <w:sz w:val="20"/>
                <w:szCs w:val="20"/>
                <w:lang w:val="en-GB"/>
              </w:rPr>
            </w:pPr>
          </w:p>
        </w:tc>
      </w:tr>
      <w:tr w:rsidR="00926264" w:rsidRPr="00926264" w:rsidTr="00926264">
        <w:trPr>
          <w:jc w:val="center"/>
        </w:trPr>
        <w:tc>
          <w:tcPr>
            <w:tcW w:w="1167"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2505"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299"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906"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2</w:t>
            </w:r>
          </w:p>
        </w:tc>
        <w:tc>
          <w:tcPr>
            <w:tcW w:w="2642" w:type="dxa"/>
          </w:tcPr>
          <w:p w:rsidR="00926264" w:rsidRPr="00926264" w:rsidRDefault="00926264" w:rsidP="00926264">
            <w:pPr>
              <w:jc w:val="center"/>
              <w:rPr>
                <w:rFonts w:ascii="Arial" w:hAnsi="Arial" w:cs="Arial"/>
                <w:color w:val="0000FF"/>
                <w:sz w:val="20"/>
                <w:szCs w:val="20"/>
              </w:rPr>
            </w:pPr>
          </w:p>
        </w:tc>
      </w:tr>
      <w:tr w:rsidR="00926264" w:rsidRPr="00926264" w:rsidTr="00926264">
        <w:trPr>
          <w:jc w:val="center"/>
        </w:trPr>
        <w:tc>
          <w:tcPr>
            <w:tcW w:w="1167"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2505"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299"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906"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3</w:t>
            </w:r>
          </w:p>
        </w:tc>
        <w:tc>
          <w:tcPr>
            <w:tcW w:w="2642" w:type="dxa"/>
          </w:tcPr>
          <w:p w:rsidR="00926264" w:rsidRPr="00926264" w:rsidRDefault="00926264" w:rsidP="00926264">
            <w:pPr>
              <w:jc w:val="center"/>
              <w:rPr>
                <w:rFonts w:ascii="Arial" w:hAnsi="Arial" w:cs="Arial"/>
                <w:color w:val="0000FF"/>
                <w:sz w:val="20"/>
                <w:szCs w:val="20"/>
              </w:rPr>
            </w:pPr>
          </w:p>
        </w:tc>
      </w:tr>
      <w:tr w:rsidR="00926264" w:rsidRPr="00926264" w:rsidTr="00926264">
        <w:trPr>
          <w:jc w:val="center"/>
        </w:trPr>
        <w:tc>
          <w:tcPr>
            <w:tcW w:w="1167"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2505"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299"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906"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4</w:t>
            </w:r>
          </w:p>
        </w:tc>
        <w:tc>
          <w:tcPr>
            <w:tcW w:w="2642" w:type="dxa"/>
          </w:tcPr>
          <w:p w:rsidR="00926264" w:rsidRPr="00926264" w:rsidRDefault="00926264" w:rsidP="00926264">
            <w:pPr>
              <w:jc w:val="center"/>
              <w:rPr>
                <w:rFonts w:ascii="Arial" w:hAnsi="Arial" w:cs="Arial"/>
                <w:color w:val="0000FF"/>
                <w:sz w:val="20"/>
                <w:szCs w:val="20"/>
              </w:rPr>
            </w:pPr>
          </w:p>
        </w:tc>
      </w:tr>
      <w:tr w:rsidR="00926264" w:rsidRPr="00926264" w:rsidTr="00926264">
        <w:trPr>
          <w:jc w:val="center"/>
        </w:trPr>
        <w:tc>
          <w:tcPr>
            <w:tcW w:w="1167" w:type="dxa"/>
            <w:tcBorders>
              <w:top w:val="nil"/>
            </w:tcBorders>
          </w:tcPr>
          <w:p w:rsidR="00926264" w:rsidRPr="00926264" w:rsidRDefault="00926264" w:rsidP="00926264">
            <w:pPr>
              <w:jc w:val="center"/>
              <w:rPr>
                <w:rFonts w:ascii="Arial" w:hAnsi="Arial" w:cs="Arial"/>
                <w:color w:val="0000FF"/>
                <w:sz w:val="20"/>
                <w:szCs w:val="20"/>
              </w:rPr>
            </w:pPr>
          </w:p>
        </w:tc>
        <w:tc>
          <w:tcPr>
            <w:tcW w:w="2505" w:type="dxa"/>
            <w:tcBorders>
              <w:top w:val="nil"/>
            </w:tcBorders>
          </w:tcPr>
          <w:p w:rsidR="00926264" w:rsidRPr="00926264" w:rsidRDefault="00926264" w:rsidP="00926264">
            <w:pPr>
              <w:jc w:val="center"/>
              <w:rPr>
                <w:rFonts w:ascii="Arial" w:hAnsi="Arial" w:cs="Arial"/>
                <w:color w:val="0000FF"/>
                <w:sz w:val="20"/>
                <w:szCs w:val="20"/>
              </w:rPr>
            </w:pPr>
          </w:p>
        </w:tc>
        <w:tc>
          <w:tcPr>
            <w:tcW w:w="1299" w:type="dxa"/>
            <w:tcBorders>
              <w:top w:val="nil"/>
            </w:tcBorders>
          </w:tcPr>
          <w:p w:rsidR="00926264" w:rsidRPr="00926264" w:rsidRDefault="00926264" w:rsidP="00926264">
            <w:pPr>
              <w:jc w:val="center"/>
              <w:rPr>
                <w:rFonts w:ascii="Arial" w:hAnsi="Arial" w:cs="Arial"/>
                <w:color w:val="0000FF"/>
                <w:sz w:val="20"/>
                <w:szCs w:val="20"/>
              </w:rPr>
            </w:pPr>
          </w:p>
        </w:tc>
        <w:tc>
          <w:tcPr>
            <w:tcW w:w="1906"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5</w:t>
            </w:r>
          </w:p>
        </w:tc>
        <w:tc>
          <w:tcPr>
            <w:tcW w:w="2642" w:type="dxa"/>
          </w:tcPr>
          <w:p w:rsidR="00926264" w:rsidRPr="00926264" w:rsidRDefault="00926264" w:rsidP="00926264">
            <w:pPr>
              <w:jc w:val="center"/>
              <w:rPr>
                <w:rFonts w:ascii="Arial" w:hAnsi="Arial" w:cs="Arial"/>
                <w:color w:val="0000FF"/>
                <w:sz w:val="20"/>
                <w:szCs w:val="20"/>
              </w:rPr>
            </w:pPr>
          </w:p>
        </w:tc>
      </w:tr>
      <w:tr w:rsidR="00926264" w:rsidRPr="00926264" w:rsidTr="00E6259E">
        <w:trPr>
          <w:jc w:val="center"/>
        </w:trPr>
        <w:tc>
          <w:tcPr>
            <w:tcW w:w="1167" w:type="dxa"/>
            <w:tcBorders>
              <w:bottom w:val="single" w:sz="4" w:space="0" w:color="auto"/>
            </w:tcBorders>
            <w:shd w:val="clear" w:color="auto" w:fill="D9D9D9"/>
          </w:tcPr>
          <w:p w:rsidR="00926264" w:rsidRPr="00926264" w:rsidRDefault="00926264" w:rsidP="00926264">
            <w:pPr>
              <w:jc w:val="center"/>
              <w:rPr>
                <w:rFonts w:ascii="Arial" w:hAnsi="Arial" w:cs="Arial"/>
                <w:color w:val="0000FF"/>
                <w:sz w:val="20"/>
                <w:szCs w:val="20"/>
              </w:rPr>
            </w:pPr>
          </w:p>
        </w:tc>
        <w:tc>
          <w:tcPr>
            <w:tcW w:w="2505" w:type="dxa"/>
            <w:tcBorders>
              <w:bottom w:val="single" w:sz="4" w:space="0" w:color="auto"/>
            </w:tcBorders>
            <w:shd w:val="clear" w:color="auto" w:fill="D9D9D9"/>
          </w:tcPr>
          <w:p w:rsidR="00926264" w:rsidRPr="00926264" w:rsidRDefault="00926264" w:rsidP="00926264">
            <w:pPr>
              <w:jc w:val="center"/>
              <w:rPr>
                <w:rFonts w:ascii="Arial" w:hAnsi="Arial" w:cs="Arial"/>
                <w:color w:val="0000FF"/>
                <w:sz w:val="20"/>
                <w:szCs w:val="20"/>
              </w:rPr>
            </w:pPr>
          </w:p>
        </w:tc>
        <w:tc>
          <w:tcPr>
            <w:tcW w:w="1299" w:type="dxa"/>
            <w:tcBorders>
              <w:bottom w:val="single" w:sz="4" w:space="0" w:color="auto"/>
            </w:tcBorders>
            <w:shd w:val="clear" w:color="auto" w:fill="D9D9D9"/>
          </w:tcPr>
          <w:p w:rsidR="00926264" w:rsidRPr="00926264" w:rsidRDefault="00926264" w:rsidP="00926264">
            <w:pPr>
              <w:jc w:val="center"/>
              <w:rPr>
                <w:rFonts w:ascii="Arial" w:hAnsi="Arial" w:cs="Arial"/>
                <w:color w:val="0000FF"/>
                <w:sz w:val="20"/>
                <w:szCs w:val="20"/>
              </w:rPr>
            </w:pPr>
          </w:p>
        </w:tc>
        <w:tc>
          <w:tcPr>
            <w:tcW w:w="1906" w:type="dxa"/>
            <w:shd w:val="clear" w:color="auto" w:fill="D9D9D9"/>
          </w:tcPr>
          <w:p w:rsidR="00926264" w:rsidRPr="00926264" w:rsidRDefault="00926264" w:rsidP="00926264">
            <w:pPr>
              <w:jc w:val="center"/>
              <w:rPr>
                <w:rFonts w:ascii="Arial" w:hAnsi="Arial" w:cs="Arial"/>
                <w:color w:val="0000FF"/>
                <w:sz w:val="20"/>
                <w:szCs w:val="20"/>
              </w:rPr>
            </w:pPr>
          </w:p>
        </w:tc>
        <w:tc>
          <w:tcPr>
            <w:tcW w:w="2642" w:type="dxa"/>
            <w:shd w:val="clear" w:color="auto" w:fill="D9D9D9"/>
          </w:tcPr>
          <w:p w:rsidR="00926264" w:rsidRPr="00926264" w:rsidRDefault="00926264" w:rsidP="00926264">
            <w:pPr>
              <w:jc w:val="center"/>
              <w:rPr>
                <w:rFonts w:ascii="Arial" w:hAnsi="Arial" w:cs="Arial"/>
                <w:color w:val="0000FF"/>
                <w:sz w:val="20"/>
                <w:szCs w:val="20"/>
              </w:rPr>
            </w:pPr>
          </w:p>
        </w:tc>
      </w:tr>
      <w:tr w:rsidR="00926264" w:rsidRPr="00926264" w:rsidTr="00926264">
        <w:trPr>
          <w:jc w:val="center"/>
        </w:trPr>
        <w:tc>
          <w:tcPr>
            <w:tcW w:w="1167" w:type="dxa"/>
            <w:tcBorders>
              <w:bottom w:val="nil"/>
            </w:tcBorders>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M2</w:t>
            </w:r>
          </w:p>
        </w:tc>
        <w:tc>
          <w:tcPr>
            <w:tcW w:w="2505" w:type="dxa"/>
            <w:tcBorders>
              <w:bottom w:val="nil"/>
            </w:tcBorders>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Opis + ew. odniesienie do </w:t>
            </w:r>
            <w:r w:rsidR="00A8073C">
              <w:rPr>
                <w:rFonts w:ascii="Arial" w:hAnsi="Arial" w:cs="Arial"/>
                <w:color w:val="0000FF"/>
                <w:sz w:val="20"/>
                <w:szCs w:val="20"/>
              </w:rPr>
              <w:t>podpunktu w opisie pod tabelą</w:t>
            </w:r>
          </w:p>
        </w:tc>
        <w:tc>
          <w:tcPr>
            <w:tcW w:w="1299" w:type="dxa"/>
            <w:tcBorders>
              <w:bottom w:val="nil"/>
            </w:tcBorders>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8200</w:t>
            </w:r>
          </w:p>
        </w:tc>
        <w:tc>
          <w:tcPr>
            <w:tcW w:w="1906" w:type="dxa"/>
          </w:tcPr>
          <w:p w:rsidR="00926264" w:rsidRPr="00926264" w:rsidRDefault="00926264" w:rsidP="00926264">
            <w:pPr>
              <w:keepNext/>
              <w:jc w:val="center"/>
              <w:rPr>
                <w:rFonts w:ascii="Arial" w:hAnsi="Arial" w:cs="Arial"/>
                <w:color w:val="0000FF"/>
                <w:sz w:val="20"/>
                <w:szCs w:val="20"/>
              </w:rPr>
            </w:pPr>
            <w:r w:rsidRPr="00926264">
              <w:rPr>
                <w:rFonts w:ascii="Arial" w:hAnsi="Arial" w:cs="Arial"/>
                <w:color w:val="0000FF"/>
                <w:sz w:val="20"/>
                <w:szCs w:val="20"/>
              </w:rPr>
              <w:t>Substancja 1</w:t>
            </w:r>
          </w:p>
        </w:tc>
        <w:tc>
          <w:tcPr>
            <w:tcW w:w="2642" w:type="dxa"/>
          </w:tcPr>
          <w:p w:rsidR="00926264" w:rsidRPr="00926264" w:rsidRDefault="00926264" w:rsidP="00926264">
            <w:pPr>
              <w:jc w:val="center"/>
              <w:rPr>
                <w:rFonts w:ascii="Arial" w:hAnsi="Arial" w:cs="Arial"/>
                <w:color w:val="0000FF"/>
                <w:sz w:val="20"/>
                <w:szCs w:val="20"/>
              </w:rPr>
            </w:pPr>
          </w:p>
        </w:tc>
      </w:tr>
      <w:tr w:rsidR="00926264" w:rsidRPr="00926264" w:rsidTr="00926264">
        <w:trPr>
          <w:jc w:val="center"/>
        </w:trPr>
        <w:tc>
          <w:tcPr>
            <w:tcW w:w="1167"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2505"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299"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906"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2</w:t>
            </w:r>
          </w:p>
        </w:tc>
        <w:tc>
          <w:tcPr>
            <w:tcW w:w="2642" w:type="dxa"/>
          </w:tcPr>
          <w:p w:rsidR="00926264" w:rsidRPr="00926264" w:rsidRDefault="00926264" w:rsidP="00926264">
            <w:pPr>
              <w:jc w:val="center"/>
              <w:rPr>
                <w:rFonts w:ascii="Arial" w:hAnsi="Arial" w:cs="Arial"/>
                <w:color w:val="0000FF"/>
                <w:sz w:val="20"/>
                <w:szCs w:val="20"/>
              </w:rPr>
            </w:pPr>
          </w:p>
        </w:tc>
      </w:tr>
      <w:tr w:rsidR="00926264" w:rsidRPr="00926264" w:rsidTr="00926264">
        <w:trPr>
          <w:jc w:val="center"/>
        </w:trPr>
        <w:tc>
          <w:tcPr>
            <w:tcW w:w="1167"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2505"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299"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906"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3</w:t>
            </w:r>
          </w:p>
        </w:tc>
        <w:tc>
          <w:tcPr>
            <w:tcW w:w="2642" w:type="dxa"/>
          </w:tcPr>
          <w:p w:rsidR="00926264" w:rsidRPr="00926264" w:rsidRDefault="00926264" w:rsidP="00926264">
            <w:pPr>
              <w:jc w:val="center"/>
              <w:rPr>
                <w:rFonts w:ascii="Arial" w:hAnsi="Arial" w:cs="Arial"/>
                <w:color w:val="0000FF"/>
                <w:sz w:val="20"/>
                <w:szCs w:val="20"/>
              </w:rPr>
            </w:pPr>
          </w:p>
        </w:tc>
      </w:tr>
      <w:tr w:rsidR="00926264" w:rsidRPr="00926264" w:rsidTr="00926264">
        <w:trPr>
          <w:jc w:val="center"/>
        </w:trPr>
        <w:tc>
          <w:tcPr>
            <w:tcW w:w="1167"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2505"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299"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906"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4</w:t>
            </w:r>
          </w:p>
        </w:tc>
        <w:tc>
          <w:tcPr>
            <w:tcW w:w="2642" w:type="dxa"/>
          </w:tcPr>
          <w:p w:rsidR="00926264" w:rsidRPr="00926264" w:rsidRDefault="00926264" w:rsidP="00926264">
            <w:pPr>
              <w:jc w:val="center"/>
              <w:rPr>
                <w:rFonts w:ascii="Arial" w:hAnsi="Arial" w:cs="Arial"/>
                <w:color w:val="0000FF"/>
                <w:sz w:val="20"/>
                <w:szCs w:val="20"/>
              </w:rPr>
            </w:pPr>
          </w:p>
        </w:tc>
      </w:tr>
      <w:tr w:rsidR="00926264" w:rsidRPr="00926264" w:rsidTr="00926264">
        <w:trPr>
          <w:jc w:val="center"/>
        </w:trPr>
        <w:tc>
          <w:tcPr>
            <w:tcW w:w="1167"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2505"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299"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906"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5</w:t>
            </w:r>
          </w:p>
        </w:tc>
        <w:tc>
          <w:tcPr>
            <w:tcW w:w="2642" w:type="dxa"/>
          </w:tcPr>
          <w:p w:rsidR="00926264" w:rsidRPr="00926264" w:rsidRDefault="00926264" w:rsidP="00926264">
            <w:pPr>
              <w:jc w:val="center"/>
              <w:rPr>
                <w:rFonts w:ascii="Arial" w:hAnsi="Arial" w:cs="Arial"/>
                <w:color w:val="0000FF"/>
                <w:sz w:val="20"/>
                <w:szCs w:val="20"/>
              </w:rPr>
            </w:pPr>
          </w:p>
        </w:tc>
      </w:tr>
      <w:tr w:rsidR="00926264" w:rsidRPr="00926264" w:rsidTr="00926264">
        <w:trPr>
          <w:jc w:val="center"/>
        </w:trPr>
        <w:tc>
          <w:tcPr>
            <w:tcW w:w="1167"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2505"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299"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906" w:type="dxa"/>
          </w:tcPr>
          <w:p w:rsidR="00926264" w:rsidRPr="00926264" w:rsidRDefault="00926264" w:rsidP="00926264">
            <w:pPr>
              <w:keepNext/>
              <w:jc w:val="center"/>
              <w:rPr>
                <w:rFonts w:ascii="Arial" w:hAnsi="Arial" w:cs="Arial"/>
                <w:color w:val="0000FF"/>
                <w:sz w:val="20"/>
                <w:szCs w:val="20"/>
              </w:rPr>
            </w:pPr>
            <w:r w:rsidRPr="00926264">
              <w:rPr>
                <w:rFonts w:ascii="Arial" w:hAnsi="Arial" w:cs="Arial"/>
                <w:color w:val="0000FF"/>
                <w:sz w:val="20"/>
                <w:szCs w:val="20"/>
              </w:rPr>
              <w:t>Substancja 6</w:t>
            </w:r>
          </w:p>
        </w:tc>
        <w:tc>
          <w:tcPr>
            <w:tcW w:w="2642" w:type="dxa"/>
          </w:tcPr>
          <w:p w:rsidR="00926264" w:rsidRPr="00926264" w:rsidRDefault="00926264" w:rsidP="00926264">
            <w:pPr>
              <w:jc w:val="center"/>
              <w:rPr>
                <w:rFonts w:ascii="Arial" w:hAnsi="Arial" w:cs="Arial"/>
                <w:color w:val="0000FF"/>
                <w:sz w:val="20"/>
                <w:szCs w:val="20"/>
              </w:rPr>
            </w:pPr>
          </w:p>
        </w:tc>
      </w:tr>
      <w:tr w:rsidR="00926264" w:rsidRPr="00926264" w:rsidTr="00926264">
        <w:trPr>
          <w:jc w:val="center"/>
        </w:trPr>
        <w:tc>
          <w:tcPr>
            <w:tcW w:w="1167"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2505"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299" w:type="dxa"/>
            <w:tcBorders>
              <w:top w:val="nil"/>
              <w:bottom w:val="nil"/>
            </w:tcBorders>
          </w:tcPr>
          <w:p w:rsidR="00926264" w:rsidRPr="00926264" w:rsidRDefault="00926264" w:rsidP="00926264">
            <w:pPr>
              <w:jc w:val="center"/>
              <w:rPr>
                <w:rFonts w:ascii="Arial" w:hAnsi="Arial" w:cs="Arial"/>
                <w:color w:val="0000FF"/>
                <w:sz w:val="20"/>
                <w:szCs w:val="20"/>
              </w:rPr>
            </w:pPr>
          </w:p>
        </w:tc>
        <w:tc>
          <w:tcPr>
            <w:tcW w:w="1906"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7</w:t>
            </w:r>
          </w:p>
        </w:tc>
        <w:tc>
          <w:tcPr>
            <w:tcW w:w="2642" w:type="dxa"/>
          </w:tcPr>
          <w:p w:rsidR="00926264" w:rsidRPr="00926264" w:rsidRDefault="00926264" w:rsidP="00926264">
            <w:pPr>
              <w:jc w:val="center"/>
              <w:rPr>
                <w:rFonts w:ascii="Arial" w:hAnsi="Arial" w:cs="Arial"/>
                <w:color w:val="0000FF"/>
                <w:sz w:val="20"/>
                <w:szCs w:val="20"/>
              </w:rPr>
            </w:pPr>
          </w:p>
        </w:tc>
      </w:tr>
      <w:tr w:rsidR="00926264" w:rsidRPr="00926264" w:rsidTr="00926264">
        <w:trPr>
          <w:jc w:val="center"/>
        </w:trPr>
        <w:tc>
          <w:tcPr>
            <w:tcW w:w="1167" w:type="dxa"/>
            <w:tcBorders>
              <w:top w:val="nil"/>
            </w:tcBorders>
          </w:tcPr>
          <w:p w:rsidR="00926264" w:rsidRPr="00926264" w:rsidRDefault="00926264" w:rsidP="00926264">
            <w:pPr>
              <w:jc w:val="center"/>
              <w:rPr>
                <w:rFonts w:ascii="Arial" w:hAnsi="Arial" w:cs="Arial"/>
                <w:color w:val="0000FF"/>
                <w:sz w:val="20"/>
                <w:szCs w:val="20"/>
              </w:rPr>
            </w:pPr>
          </w:p>
        </w:tc>
        <w:tc>
          <w:tcPr>
            <w:tcW w:w="2505" w:type="dxa"/>
            <w:tcBorders>
              <w:top w:val="nil"/>
            </w:tcBorders>
          </w:tcPr>
          <w:p w:rsidR="00926264" w:rsidRPr="00926264" w:rsidRDefault="00926264" w:rsidP="00926264">
            <w:pPr>
              <w:jc w:val="center"/>
              <w:rPr>
                <w:rFonts w:ascii="Arial" w:hAnsi="Arial" w:cs="Arial"/>
                <w:color w:val="0000FF"/>
                <w:sz w:val="20"/>
                <w:szCs w:val="20"/>
              </w:rPr>
            </w:pPr>
          </w:p>
        </w:tc>
        <w:tc>
          <w:tcPr>
            <w:tcW w:w="1299" w:type="dxa"/>
            <w:tcBorders>
              <w:top w:val="nil"/>
            </w:tcBorders>
          </w:tcPr>
          <w:p w:rsidR="00926264" w:rsidRPr="00926264" w:rsidRDefault="00926264" w:rsidP="00926264">
            <w:pPr>
              <w:jc w:val="center"/>
              <w:rPr>
                <w:rFonts w:ascii="Arial" w:hAnsi="Arial" w:cs="Arial"/>
                <w:color w:val="0000FF"/>
                <w:sz w:val="20"/>
                <w:szCs w:val="20"/>
              </w:rPr>
            </w:pPr>
          </w:p>
        </w:tc>
        <w:tc>
          <w:tcPr>
            <w:tcW w:w="1906"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8</w:t>
            </w:r>
          </w:p>
        </w:tc>
        <w:tc>
          <w:tcPr>
            <w:tcW w:w="2642" w:type="dxa"/>
          </w:tcPr>
          <w:p w:rsidR="00926264" w:rsidRPr="00926264" w:rsidRDefault="00926264" w:rsidP="00926264">
            <w:pPr>
              <w:jc w:val="center"/>
              <w:rPr>
                <w:rFonts w:ascii="Arial" w:hAnsi="Arial" w:cs="Arial"/>
                <w:color w:val="0000FF"/>
                <w:sz w:val="20"/>
                <w:szCs w:val="20"/>
              </w:rPr>
            </w:pPr>
          </w:p>
        </w:tc>
      </w:tr>
      <w:tr w:rsidR="00926264" w:rsidRPr="00926264" w:rsidTr="00E6259E">
        <w:trPr>
          <w:jc w:val="center"/>
        </w:trPr>
        <w:tc>
          <w:tcPr>
            <w:tcW w:w="1167" w:type="dxa"/>
            <w:shd w:val="clear" w:color="auto" w:fill="D9D9D9"/>
          </w:tcPr>
          <w:p w:rsidR="00926264" w:rsidRPr="00926264" w:rsidRDefault="00926264" w:rsidP="00926264">
            <w:pPr>
              <w:jc w:val="center"/>
              <w:rPr>
                <w:rFonts w:ascii="Arial" w:hAnsi="Arial" w:cs="Arial"/>
                <w:color w:val="0000FF"/>
                <w:sz w:val="20"/>
                <w:szCs w:val="20"/>
              </w:rPr>
            </w:pPr>
          </w:p>
        </w:tc>
        <w:tc>
          <w:tcPr>
            <w:tcW w:w="2505" w:type="dxa"/>
            <w:shd w:val="clear" w:color="auto" w:fill="D9D9D9"/>
          </w:tcPr>
          <w:p w:rsidR="00926264" w:rsidRPr="00926264" w:rsidRDefault="00926264" w:rsidP="00926264">
            <w:pPr>
              <w:jc w:val="center"/>
              <w:rPr>
                <w:rFonts w:ascii="Arial" w:hAnsi="Arial" w:cs="Arial"/>
                <w:color w:val="0000FF"/>
                <w:sz w:val="20"/>
                <w:szCs w:val="20"/>
              </w:rPr>
            </w:pPr>
          </w:p>
        </w:tc>
        <w:tc>
          <w:tcPr>
            <w:tcW w:w="1299" w:type="dxa"/>
            <w:shd w:val="clear" w:color="auto" w:fill="D9D9D9"/>
          </w:tcPr>
          <w:p w:rsidR="00926264" w:rsidRPr="00926264" w:rsidRDefault="00926264" w:rsidP="00926264">
            <w:pPr>
              <w:jc w:val="center"/>
              <w:rPr>
                <w:rFonts w:ascii="Arial" w:hAnsi="Arial" w:cs="Arial"/>
                <w:color w:val="0000FF"/>
                <w:sz w:val="20"/>
                <w:szCs w:val="20"/>
              </w:rPr>
            </w:pPr>
          </w:p>
        </w:tc>
        <w:tc>
          <w:tcPr>
            <w:tcW w:w="1906" w:type="dxa"/>
            <w:shd w:val="clear" w:color="auto" w:fill="D9D9D9"/>
          </w:tcPr>
          <w:p w:rsidR="00926264" w:rsidRPr="00926264" w:rsidRDefault="00926264" w:rsidP="00926264">
            <w:pPr>
              <w:jc w:val="center"/>
              <w:rPr>
                <w:rFonts w:ascii="Arial" w:hAnsi="Arial" w:cs="Arial"/>
                <w:color w:val="0000FF"/>
                <w:sz w:val="20"/>
                <w:szCs w:val="20"/>
              </w:rPr>
            </w:pPr>
          </w:p>
        </w:tc>
        <w:tc>
          <w:tcPr>
            <w:tcW w:w="2642" w:type="dxa"/>
            <w:shd w:val="clear" w:color="auto" w:fill="D9D9D9"/>
          </w:tcPr>
          <w:p w:rsidR="00926264" w:rsidRPr="00926264" w:rsidRDefault="00926264" w:rsidP="00926264">
            <w:pPr>
              <w:jc w:val="center"/>
              <w:rPr>
                <w:rFonts w:ascii="Arial" w:hAnsi="Arial" w:cs="Arial"/>
                <w:color w:val="0000FF"/>
                <w:sz w:val="20"/>
                <w:szCs w:val="20"/>
              </w:rPr>
            </w:pPr>
          </w:p>
        </w:tc>
      </w:tr>
      <w:tr w:rsidR="00926264" w:rsidRPr="00926264" w:rsidTr="00926264">
        <w:trPr>
          <w:jc w:val="center"/>
        </w:trPr>
        <w:tc>
          <w:tcPr>
            <w:tcW w:w="1167"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 xml:space="preserve">M3… </w:t>
            </w:r>
          </w:p>
        </w:tc>
        <w:tc>
          <w:tcPr>
            <w:tcW w:w="2505" w:type="dxa"/>
          </w:tcPr>
          <w:p w:rsidR="00926264" w:rsidRPr="00926264" w:rsidRDefault="00926264" w:rsidP="00926264">
            <w:pPr>
              <w:jc w:val="center"/>
              <w:rPr>
                <w:rFonts w:ascii="Arial" w:hAnsi="Arial" w:cs="Arial"/>
                <w:color w:val="0000FF"/>
                <w:sz w:val="20"/>
                <w:szCs w:val="20"/>
              </w:rPr>
            </w:pPr>
          </w:p>
        </w:tc>
        <w:tc>
          <w:tcPr>
            <w:tcW w:w="1299" w:type="dxa"/>
          </w:tcPr>
          <w:p w:rsidR="00926264" w:rsidRPr="00926264" w:rsidRDefault="00926264" w:rsidP="00926264">
            <w:pPr>
              <w:jc w:val="center"/>
              <w:rPr>
                <w:rFonts w:ascii="Arial" w:hAnsi="Arial" w:cs="Arial"/>
                <w:color w:val="0000FF"/>
                <w:sz w:val="20"/>
                <w:szCs w:val="20"/>
              </w:rPr>
            </w:pPr>
          </w:p>
        </w:tc>
        <w:tc>
          <w:tcPr>
            <w:tcW w:w="1906" w:type="dxa"/>
          </w:tcPr>
          <w:p w:rsidR="00926264" w:rsidRPr="00926264" w:rsidRDefault="00926264" w:rsidP="00926264">
            <w:pPr>
              <w:jc w:val="center"/>
              <w:rPr>
                <w:rFonts w:ascii="Arial" w:hAnsi="Arial" w:cs="Arial"/>
                <w:color w:val="0000FF"/>
                <w:sz w:val="20"/>
                <w:szCs w:val="20"/>
              </w:rPr>
            </w:pPr>
          </w:p>
        </w:tc>
        <w:tc>
          <w:tcPr>
            <w:tcW w:w="2642" w:type="dxa"/>
          </w:tcPr>
          <w:p w:rsidR="00926264" w:rsidRPr="00926264" w:rsidRDefault="00926264" w:rsidP="00926264">
            <w:pPr>
              <w:jc w:val="center"/>
              <w:rPr>
                <w:rFonts w:ascii="Arial" w:hAnsi="Arial" w:cs="Arial"/>
                <w:color w:val="0000FF"/>
                <w:sz w:val="20"/>
                <w:szCs w:val="20"/>
              </w:rPr>
            </w:pPr>
          </w:p>
        </w:tc>
      </w:tr>
    </w:tbl>
    <w:p w:rsidR="00926264" w:rsidRPr="00CF1DD9" w:rsidRDefault="00926264" w:rsidP="00926264">
      <w:pPr>
        <w:keepNext/>
        <w:jc w:val="both"/>
        <w:rPr>
          <w:i/>
          <w:iCs/>
          <w:color w:val="0000FF"/>
          <w:sz w:val="18"/>
          <w:szCs w:val="18"/>
        </w:rPr>
      </w:pPr>
      <w:r w:rsidRPr="00CF1DD9">
        <w:rPr>
          <w:i/>
          <w:iCs/>
          <w:color w:val="0000FF"/>
          <w:sz w:val="18"/>
          <w:szCs w:val="18"/>
        </w:rPr>
        <w:lastRenderedPageBreak/>
        <w:t xml:space="preserve">Uwaga: Tabela została częściowo wypełniona dla zilustrowania sposobu wprowadzania danych. </w:t>
      </w:r>
    </w:p>
    <w:p w:rsidR="00926264" w:rsidRPr="00CF1DD9" w:rsidRDefault="00926264" w:rsidP="00926264">
      <w:pPr>
        <w:keepNext/>
        <w:jc w:val="both"/>
        <w:rPr>
          <w:i/>
          <w:iCs/>
          <w:color w:val="0000FF"/>
          <w:sz w:val="18"/>
          <w:szCs w:val="18"/>
        </w:rPr>
      </w:pPr>
      <w:r w:rsidRPr="00CF1DD9">
        <w:rPr>
          <w:i/>
          <w:iCs/>
          <w:color w:val="0000FF"/>
          <w:sz w:val="18"/>
          <w:szCs w:val="18"/>
        </w:rPr>
        <w:t xml:space="preserve">Objaśnienie do kolumn tabeli: </w:t>
      </w:r>
    </w:p>
    <w:p w:rsidR="00926264" w:rsidRPr="00CF1DD9" w:rsidRDefault="00926264" w:rsidP="00926264">
      <w:pPr>
        <w:keepNext/>
        <w:jc w:val="both"/>
        <w:rPr>
          <w:i/>
          <w:iCs/>
          <w:color w:val="0000FF"/>
          <w:sz w:val="18"/>
          <w:szCs w:val="18"/>
        </w:rPr>
      </w:pPr>
      <w:r w:rsidRPr="00CF1DD9">
        <w:rPr>
          <w:i/>
          <w:iCs/>
          <w:color w:val="0000FF"/>
          <w:sz w:val="18"/>
          <w:szCs w:val="18"/>
        </w:rPr>
        <w:t xml:space="preserve">(1) Numer/ Nazwa  miejsca emisji – w tekście powinno znajdować się odniesienie do planu sytuacyjnego (zamieszczonego np.  w załączniku), na którym zaznaczone jest każde miejsce emisji - w sposób pozwalający na jego jednoznaczną identyfikację. </w:t>
      </w:r>
    </w:p>
    <w:p w:rsidR="00926264" w:rsidRPr="00CF1DD9" w:rsidRDefault="00926264" w:rsidP="00926264">
      <w:pPr>
        <w:keepNext/>
        <w:jc w:val="both"/>
        <w:rPr>
          <w:i/>
          <w:iCs/>
          <w:color w:val="0000FF"/>
          <w:sz w:val="18"/>
          <w:szCs w:val="18"/>
        </w:rPr>
      </w:pPr>
      <w:r w:rsidRPr="00CF1DD9">
        <w:rPr>
          <w:i/>
          <w:iCs/>
          <w:color w:val="0000FF"/>
          <w:sz w:val="18"/>
          <w:szCs w:val="18"/>
        </w:rPr>
        <w:t xml:space="preserve">(2) W przypadku miejsc emisji takich jak np. droga wewnętrzna w zakładzie – ilustracja graficzna może być jedynym sposobem na zaprezentowanie lokalizacji miejsca. </w:t>
      </w:r>
    </w:p>
    <w:p w:rsidR="00926264" w:rsidRPr="00CF1DD9" w:rsidRDefault="00926264" w:rsidP="00926264">
      <w:pPr>
        <w:jc w:val="both"/>
        <w:rPr>
          <w:i/>
          <w:iCs/>
          <w:color w:val="0000FF"/>
          <w:sz w:val="18"/>
          <w:szCs w:val="18"/>
        </w:rPr>
      </w:pPr>
      <w:r w:rsidRPr="00CF1DD9">
        <w:rPr>
          <w:i/>
          <w:iCs/>
          <w:color w:val="0000FF"/>
          <w:sz w:val="18"/>
          <w:szCs w:val="18"/>
        </w:rPr>
        <w:t xml:space="preserve">(3) Należy wpisać czas pracy miejsca emisji w jednostce adekwatnej do jego charakteru – najczęściej w godzinach na rok. W danym miejscu, w różnym czasie mogą funkcjonować różne źródła. </w:t>
      </w:r>
    </w:p>
    <w:p w:rsidR="00926264" w:rsidRPr="00CF1DD9" w:rsidRDefault="00926264" w:rsidP="00926264">
      <w:pPr>
        <w:jc w:val="both"/>
        <w:rPr>
          <w:i/>
          <w:iCs/>
          <w:color w:val="0000FF"/>
          <w:sz w:val="18"/>
          <w:szCs w:val="18"/>
        </w:rPr>
      </w:pPr>
      <w:r w:rsidRPr="00CF1DD9">
        <w:rPr>
          <w:i/>
          <w:iCs/>
          <w:color w:val="0000FF"/>
          <w:sz w:val="18"/>
          <w:szCs w:val="18"/>
        </w:rPr>
        <w:t xml:space="preserve">W tej tabeli nie jest jeszcze istotne, że w różnym czasie miejsce emisji może funkcjonować w różnych trybach, że ze źródeł odprowadzane są różnego rodzaje substancji w różnym czasie. W kolumnie (3) oraz (4) należy wskazać na łączny czas funkcjonowania miejsca i na każdą z substancji wprowadzanych w sposób niezorganizowany z tego miejsca do powietrza. </w:t>
      </w:r>
    </w:p>
    <w:p w:rsidR="00926264" w:rsidRPr="00CF1DD9" w:rsidRDefault="00926264" w:rsidP="00926264">
      <w:pPr>
        <w:jc w:val="both"/>
        <w:rPr>
          <w:i/>
          <w:iCs/>
          <w:color w:val="0000FF"/>
          <w:sz w:val="18"/>
          <w:szCs w:val="18"/>
        </w:rPr>
      </w:pPr>
      <w:r w:rsidRPr="00CF1DD9">
        <w:rPr>
          <w:i/>
          <w:iCs/>
          <w:color w:val="0000FF"/>
          <w:sz w:val="18"/>
          <w:szCs w:val="18"/>
        </w:rPr>
        <w:t xml:space="preserve">(4) Należy wpisać nazwę substancji, która jest wprowadzana do powietrza. Dla jednego miejsca będzie to zazwyczaj wiele substancji. </w:t>
      </w:r>
    </w:p>
    <w:p w:rsidR="00926264" w:rsidRPr="00926264" w:rsidRDefault="00926264" w:rsidP="00926264">
      <w:pPr>
        <w:jc w:val="both"/>
        <w:rPr>
          <w:rFonts w:ascii="Arial" w:hAnsi="Arial" w:cs="Arial"/>
          <w:sz w:val="20"/>
          <w:szCs w:val="20"/>
        </w:rPr>
      </w:pPr>
    </w:p>
    <w:p w:rsidR="00926264" w:rsidRPr="00926264" w:rsidRDefault="00926264" w:rsidP="00926264">
      <w:pPr>
        <w:jc w:val="both"/>
        <w:rPr>
          <w:i/>
          <w:iCs/>
          <w:color w:val="0000FF"/>
          <w:sz w:val="18"/>
          <w:szCs w:val="18"/>
        </w:rPr>
      </w:pPr>
      <w:r w:rsidRPr="00926264">
        <w:rPr>
          <w:i/>
          <w:iCs/>
          <w:color w:val="0000FF"/>
          <w:sz w:val="20"/>
          <w:szCs w:val="20"/>
        </w:rPr>
        <w:t>Pozostałe istotne dane dotyczące  źródeł i emisji oraz emitorów i innych miejsc emisji powinny być podane w tekście wniosku w podrozdziałach poniżej lub w załącznikach..</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szCs w:val="20"/>
        </w:rPr>
      </w:pPr>
    </w:p>
    <w:p w:rsidR="00926264" w:rsidRPr="00F4363F" w:rsidRDefault="00926264" w:rsidP="00F60604">
      <w:pPr>
        <w:pStyle w:val="Nagwek4"/>
      </w:pPr>
      <w:bookmarkStart w:id="126" w:name="_Toc406341516"/>
      <w:bookmarkStart w:id="127" w:name="_Toc410983129"/>
      <w:r w:rsidRPr="00F4363F">
        <w:t>Rodzaje zanieczyszczeń i wielkość emisji w trakcie normalnej eksploatacji instalacji - w różnych wariantach</w:t>
      </w:r>
      <w:bookmarkEnd w:id="126"/>
      <w:bookmarkEnd w:id="127"/>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keepNext/>
        <w:jc w:val="both"/>
        <w:rPr>
          <w:i/>
          <w:iCs/>
          <w:color w:val="0000FF"/>
          <w:sz w:val="20"/>
          <w:szCs w:val="20"/>
        </w:rPr>
      </w:pPr>
      <w:r w:rsidRPr="00926264">
        <w:rPr>
          <w:i/>
          <w:iCs/>
          <w:color w:val="0000FF"/>
          <w:sz w:val="20"/>
          <w:szCs w:val="20"/>
        </w:rPr>
        <w:t>Należy określić rodzaje zanieczyszczeń i wielkość emisji w trakcie normalnej eksploatacji instalacji - w różnych wariantach (jeśli istnieją lub są przewidywane) eksploatacyjnych instalacji: np. w typowych warunkach eksploatacyjnych (optymalna wydajność operacyjna instalacji i urządzeń); w przypadku wykorzystywania instalacji do wytwarzania różnych rodzajów produktów; w przypadku funkcjonowania instalacji w różnych reżimach pracy, takich jak np. wydajność maksymalna, typowa wydajność procesowa, bieg jałowy, warunki zmniejszonej wydajności itp. Wskazanie na czas pracy źródeł powstawania i miejsc wprowadzania gazów lub pyłów do powietrza w ciągu roku – w odniesieniu do poszczególnych wariantów.</w:t>
      </w:r>
    </w:p>
    <w:p w:rsidR="00926264" w:rsidRPr="00926264" w:rsidRDefault="00926264" w:rsidP="00926264">
      <w:pPr>
        <w:keepNext/>
        <w:jc w:val="both"/>
        <w:rPr>
          <w:i/>
          <w:iCs/>
          <w:color w:val="0000FF"/>
          <w:sz w:val="20"/>
          <w:szCs w:val="20"/>
        </w:rPr>
      </w:pPr>
      <w:r w:rsidRPr="00926264">
        <w:rPr>
          <w:i/>
          <w:iCs/>
          <w:color w:val="0000FF"/>
          <w:sz w:val="20"/>
          <w:szCs w:val="20"/>
        </w:rPr>
        <w:t xml:space="preserve">Dla zidentyfikowanych źródeł powstawania emisji oraz emitorów i miejsc emisji należy określić aktualne i proponowane wielkości emisji w odniesieniu do substancji wprowadzanych do powietrza. </w:t>
      </w:r>
    </w:p>
    <w:p w:rsidR="00926264" w:rsidRPr="00926264" w:rsidRDefault="00926264" w:rsidP="00926264">
      <w:pPr>
        <w:jc w:val="both"/>
        <w:rPr>
          <w:i/>
          <w:iCs/>
          <w:color w:val="0000FF"/>
          <w:sz w:val="20"/>
          <w:szCs w:val="20"/>
        </w:rPr>
      </w:pPr>
      <w:r w:rsidRPr="00926264">
        <w:rPr>
          <w:i/>
          <w:iCs/>
          <w:color w:val="0000FF"/>
          <w:sz w:val="20"/>
          <w:szCs w:val="20"/>
        </w:rPr>
        <w:t xml:space="preserve">Należy wskazać na źródła informacji, z których wynika określona wielkość emisji. </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Zgodnie z ustawą POŚ</w:t>
      </w:r>
      <w:r w:rsidRPr="00926264">
        <w:rPr>
          <w:i/>
          <w:iCs/>
          <w:color w:val="0000FF"/>
          <w:sz w:val="20"/>
          <w:szCs w:val="20"/>
          <w:vertAlign w:val="superscript"/>
        </w:rPr>
        <w:footnoteReference w:id="17"/>
      </w:r>
      <w:r w:rsidRPr="00926264">
        <w:rPr>
          <w:i/>
          <w:iCs/>
          <w:color w:val="0000FF"/>
          <w:sz w:val="20"/>
          <w:szCs w:val="20"/>
        </w:rPr>
        <w:t xml:space="preserve"> należy określić wielkości emisji (w zakresie gazów lub pyłów wprowadzanych do powietrza) i wyrazić je w kg/h i w Mg/rok, a w przypadku instalacji, dla której są ustalone standardy emisyjne, także w jednostkach, w jakich wyrażone są te standardy. Ponadto zgodnie z ustawą POŚ</w:t>
      </w:r>
      <w:r w:rsidRPr="00926264">
        <w:rPr>
          <w:i/>
          <w:iCs/>
          <w:color w:val="0000FF"/>
          <w:sz w:val="20"/>
          <w:szCs w:val="20"/>
          <w:vertAlign w:val="superscript"/>
        </w:rPr>
        <w:footnoteReference w:id="18"/>
      </w:r>
      <w:r w:rsidRPr="00926264">
        <w:rPr>
          <w:i/>
          <w:iCs/>
          <w:color w:val="0000FF"/>
          <w:sz w:val="20"/>
          <w:szCs w:val="20"/>
        </w:rPr>
        <w:t xml:space="preserve"> wniosek powinien w tym miejscu zawierać również takie informacje, jak: </w:t>
      </w:r>
    </w:p>
    <w:p w:rsidR="00926264" w:rsidRPr="00926264" w:rsidRDefault="00926264" w:rsidP="00AF0E5E">
      <w:pPr>
        <w:numPr>
          <w:ilvl w:val="0"/>
          <w:numId w:val="55"/>
        </w:numPr>
        <w:jc w:val="both"/>
        <w:rPr>
          <w:i/>
          <w:iCs/>
          <w:color w:val="0000FF"/>
          <w:sz w:val="20"/>
          <w:szCs w:val="20"/>
        </w:rPr>
      </w:pPr>
      <w:r w:rsidRPr="00926264">
        <w:rPr>
          <w:i/>
          <w:iCs/>
          <w:color w:val="0000FF"/>
          <w:sz w:val="20"/>
          <w:szCs w:val="20"/>
        </w:rPr>
        <w:t>czas pracy źródeł powstawania i miejsc wprowadzania gazów lub pyłów do powietrza w ciągu roku;</w:t>
      </w:r>
    </w:p>
    <w:p w:rsidR="00926264" w:rsidRPr="00926264" w:rsidRDefault="00926264" w:rsidP="00AF0E5E">
      <w:pPr>
        <w:numPr>
          <w:ilvl w:val="0"/>
          <w:numId w:val="55"/>
        </w:numPr>
        <w:jc w:val="both"/>
        <w:rPr>
          <w:i/>
          <w:iCs/>
          <w:color w:val="0000FF"/>
          <w:sz w:val="20"/>
          <w:szCs w:val="20"/>
        </w:rPr>
      </w:pPr>
      <w:r w:rsidRPr="00926264">
        <w:rPr>
          <w:i/>
          <w:iCs/>
          <w:color w:val="0000FF"/>
          <w:sz w:val="20"/>
          <w:szCs w:val="20"/>
        </w:rPr>
        <w:t xml:space="preserve">określenie wprowadzanych do powietrza rodzajów i ilości gazów lub pyłów przypadających na jednostkę wykorzystywanego surowca, materiału, paliwa lub powstającego produktu. </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 xml:space="preserve">Należy pokazać, że wprowadzanie gazów i pyłów do powietrza poprzedzone jest zastosowaniem działań zmierzających do ochrony powietrza, w tym środków technicznych mających na celu zapobieganie lub ograniczanie emisji. </w:t>
      </w:r>
    </w:p>
    <w:p w:rsidR="00926264" w:rsidRPr="00926264" w:rsidRDefault="00926264" w:rsidP="00926264">
      <w:pPr>
        <w:jc w:val="both"/>
        <w:rPr>
          <w:i/>
          <w:iCs/>
          <w:color w:val="0000FF"/>
          <w:sz w:val="20"/>
          <w:szCs w:val="20"/>
        </w:rPr>
      </w:pPr>
      <w:r w:rsidRPr="00926264">
        <w:rPr>
          <w:i/>
          <w:iCs/>
          <w:color w:val="0000FF"/>
          <w:sz w:val="20"/>
          <w:szCs w:val="20"/>
        </w:rPr>
        <w:t xml:space="preserve">Jeżeli opisane działania ochronne mają być realizowane w okresie, na który ma być wydane pozwolenie – należy wskazać proponowany termin zakończenia tych działań. </w:t>
      </w:r>
    </w:p>
    <w:p w:rsidR="00926264" w:rsidRPr="00926264" w:rsidRDefault="00926264" w:rsidP="00926264">
      <w:pPr>
        <w:jc w:val="both"/>
        <w:rPr>
          <w:i/>
          <w:iCs/>
          <w:color w:val="0000FF"/>
          <w:sz w:val="20"/>
          <w:szCs w:val="20"/>
        </w:rPr>
      </w:pPr>
      <w:r w:rsidRPr="00926264">
        <w:rPr>
          <w:i/>
          <w:iCs/>
          <w:color w:val="0000FF"/>
          <w:sz w:val="20"/>
          <w:szCs w:val="20"/>
        </w:rPr>
        <w:t xml:space="preserve">Jeżeli możliwe są wariantowe możliwości stosowania opisanych działań ochronnych – należy wskazać na te warianty. </w:t>
      </w:r>
    </w:p>
    <w:p w:rsidR="00926264" w:rsidRPr="00926264" w:rsidRDefault="00926264" w:rsidP="00926264">
      <w:pPr>
        <w:keepNext/>
        <w:jc w:val="both"/>
        <w:rPr>
          <w:rFonts w:ascii="Arial" w:hAnsi="Arial" w:cs="Arial"/>
          <w:sz w:val="20"/>
          <w:szCs w:val="20"/>
        </w:rPr>
      </w:pPr>
    </w:p>
    <w:tbl>
      <w:tblPr>
        <w:tblW w:w="98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59"/>
        <w:gridCol w:w="928"/>
        <w:gridCol w:w="1841"/>
        <w:gridCol w:w="627"/>
        <w:gridCol w:w="1091"/>
        <w:gridCol w:w="977"/>
        <w:gridCol w:w="993"/>
        <w:gridCol w:w="503"/>
        <w:gridCol w:w="697"/>
        <w:gridCol w:w="695"/>
        <w:gridCol w:w="697"/>
        <w:gridCol w:w="670"/>
        <w:gridCol w:w="72"/>
      </w:tblGrid>
      <w:tr w:rsidR="00926264" w:rsidRPr="00926264" w:rsidTr="0032261C">
        <w:trPr>
          <w:gridAfter w:val="1"/>
          <w:wAfter w:w="72" w:type="dxa"/>
        </w:trPr>
        <w:tc>
          <w:tcPr>
            <w:tcW w:w="9778" w:type="dxa"/>
            <w:gridSpan w:val="12"/>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r w:rsidR="00883755"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tblHeader/>
          <w:jc w:val="center"/>
        </w:trPr>
        <w:tc>
          <w:tcPr>
            <w:tcW w:w="9791" w:type="dxa"/>
            <w:gridSpan w:val="12"/>
            <w:shd w:val="clear" w:color="auto" w:fill="D9D9D9"/>
            <w:vAlign w:val="center"/>
          </w:tcPr>
          <w:p w:rsidR="00883755" w:rsidRPr="00926264" w:rsidRDefault="00883755" w:rsidP="00FA5FD7">
            <w:pPr>
              <w:keepNext/>
              <w:jc w:val="center"/>
              <w:rPr>
                <w:rFonts w:ascii="Arial" w:hAnsi="Arial" w:cs="Arial"/>
                <w:b/>
                <w:sz w:val="20"/>
                <w:szCs w:val="20"/>
              </w:rPr>
            </w:pPr>
            <w:r>
              <w:rPr>
                <w:rFonts w:ascii="Arial" w:hAnsi="Arial" w:cs="Arial"/>
                <w:b/>
                <w:sz w:val="20"/>
                <w:szCs w:val="20"/>
              </w:rPr>
              <w:lastRenderedPageBreak/>
              <w:t>Tabela 3.2-4</w:t>
            </w:r>
            <w:r w:rsidR="00EB2F87">
              <w:rPr>
                <w:rFonts w:ascii="Arial" w:hAnsi="Arial" w:cs="Arial"/>
                <w:b/>
                <w:sz w:val="20"/>
                <w:szCs w:val="20"/>
              </w:rPr>
              <w:t>:</w:t>
            </w:r>
            <w:r w:rsidRPr="00926264">
              <w:rPr>
                <w:rFonts w:ascii="Arial" w:hAnsi="Arial" w:cs="Arial"/>
                <w:b/>
                <w:sz w:val="20"/>
                <w:szCs w:val="20"/>
              </w:rPr>
              <w:t>Wielkość emisji w trakcie normalnej eksploatacji instalacji</w:t>
            </w: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tblHeader/>
          <w:jc w:val="center"/>
        </w:trPr>
        <w:tc>
          <w:tcPr>
            <w:tcW w:w="928" w:type="dxa"/>
            <w:shd w:val="clear" w:color="auto" w:fill="D9D9D9"/>
            <w:vAlign w:val="center"/>
          </w:tcPr>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Emitor</w:t>
            </w:r>
          </w:p>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albo</w:t>
            </w:r>
          </w:p>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Miejsce emisji</w:t>
            </w:r>
          </w:p>
        </w:tc>
        <w:tc>
          <w:tcPr>
            <w:tcW w:w="1841" w:type="dxa"/>
            <w:shd w:val="clear" w:color="auto" w:fill="D9D9D9"/>
            <w:vAlign w:val="center"/>
          </w:tcPr>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Urządzenia ochrony środowiska / działania ochronne</w:t>
            </w:r>
          </w:p>
        </w:tc>
        <w:tc>
          <w:tcPr>
            <w:tcW w:w="627" w:type="dxa"/>
            <w:shd w:val="clear" w:color="auto" w:fill="D9D9D9"/>
            <w:vAlign w:val="center"/>
          </w:tcPr>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Czas pracy</w:t>
            </w:r>
          </w:p>
        </w:tc>
        <w:tc>
          <w:tcPr>
            <w:tcW w:w="1091" w:type="dxa"/>
            <w:shd w:val="clear" w:color="auto" w:fill="D9D9D9"/>
            <w:vAlign w:val="center"/>
          </w:tcPr>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Substancje</w:t>
            </w:r>
          </w:p>
        </w:tc>
        <w:tc>
          <w:tcPr>
            <w:tcW w:w="977" w:type="dxa"/>
            <w:shd w:val="clear" w:color="auto" w:fill="D9D9D9"/>
            <w:vAlign w:val="center"/>
          </w:tcPr>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Wielkość</w:t>
            </w:r>
          </w:p>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emisji</w:t>
            </w:r>
          </w:p>
        </w:tc>
        <w:tc>
          <w:tcPr>
            <w:tcW w:w="993" w:type="dxa"/>
            <w:shd w:val="clear" w:color="auto" w:fill="D9D9D9"/>
            <w:vAlign w:val="center"/>
          </w:tcPr>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Wielkość</w:t>
            </w:r>
          </w:p>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emisji</w:t>
            </w:r>
          </w:p>
        </w:tc>
        <w:tc>
          <w:tcPr>
            <w:tcW w:w="1200" w:type="dxa"/>
            <w:gridSpan w:val="2"/>
            <w:shd w:val="clear" w:color="auto" w:fill="D9D9D9"/>
            <w:vAlign w:val="center"/>
          </w:tcPr>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Wielkość</w:t>
            </w:r>
          </w:p>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emisji</w:t>
            </w:r>
          </w:p>
        </w:tc>
        <w:tc>
          <w:tcPr>
            <w:tcW w:w="1392" w:type="dxa"/>
            <w:gridSpan w:val="2"/>
            <w:shd w:val="clear" w:color="auto" w:fill="D9D9D9"/>
            <w:vAlign w:val="center"/>
          </w:tcPr>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Wielkość</w:t>
            </w:r>
          </w:p>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emisji</w:t>
            </w:r>
          </w:p>
        </w:tc>
        <w:tc>
          <w:tcPr>
            <w:tcW w:w="742" w:type="dxa"/>
            <w:gridSpan w:val="2"/>
            <w:shd w:val="clear" w:color="auto" w:fill="D9D9D9"/>
            <w:vAlign w:val="center"/>
          </w:tcPr>
          <w:p w:rsidR="00FA5FD7" w:rsidRPr="00926264" w:rsidRDefault="00FA5FD7" w:rsidP="00FA5FD7">
            <w:pPr>
              <w:keepNext/>
              <w:jc w:val="center"/>
              <w:rPr>
                <w:rFonts w:ascii="Arial" w:hAnsi="Arial" w:cs="Arial"/>
                <w:b/>
                <w:sz w:val="20"/>
                <w:szCs w:val="20"/>
              </w:rPr>
            </w:pPr>
            <w:r w:rsidRPr="00926264">
              <w:rPr>
                <w:rFonts w:ascii="Arial" w:hAnsi="Arial" w:cs="Arial"/>
                <w:b/>
                <w:sz w:val="20"/>
                <w:szCs w:val="20"/>
              </w:rPr>
              <w:t>Uwagi</w:t>
            </w: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tblHeader/>
          <w:jc w:val="center"/>
        </w:trPr>
        <w:tc>
          <w:tcPr>
            <w:tcW w:w="928" w:type="dxa"/>
            <w:shd w:val="clear" w:color="auto" w:fill="D9D9D9"/>
            <w:vAlign w:val="center"/>
          </w:tcPr>
          <w:p w:rsidR="00FA5FD7" w:rsidRPr="00926264" w:rsidRDefault="00FA5FD7" w:rsidP="00406BAC">
            <w:pPr>
              <w:keepNext/>
              <w:jc w:val="center"/>
              <w:rPr>
                <w:rFonts w:ascii="Arial" w:hAnsi="Arial" w:cs="Arial"/>
                <w:sz w:val="20"/>
                <w:szCs w:val="20"/>
              </w:rPr>
            </w:pPr>
          </w:p>
        </w:tc>
        <w:tc>
          <w:tcPr>
            <w:tcW w:w="1841" w:type="dxa"/>
            <w:shd w:val="clear" w:color="auto" w:fill="D9D9D9"/>
            <w:vAlign w:val="center"/>
          </w:tcPr>
          <w:p w:rsidR="00FA5FD7" w:rsidRPr="00926264" w:rsidRDefault="00FA5FD7" w:rsidP="00406BAC">
            <w:pPr>
              <w:keepNext/>
              <w:jc w:val="center"/>
              <w:rPr>
                <w:rFonts w:ascii="Arial" w:hAnsi="Arial" w:cs="Arial"/>
                <w:sz w:val="20"/>
                <w:szCs w:val="20"/>
              </w:rPr>
            </w:pPr>
          </w:p>
        </w:tc>
        <w:tc>
          <w:tcPr>
            <w:tcW w:w="627" w:type="dxa"/>
            <w:shd w:val="clear" w:color="auto" w:fill="D9D9D9"/>
            <w:vAlign w:val="center"/>
          </w:tcPr>
          <w:p w:rsidR="00FA5FD7" w:rsidRPr="00926264" w:rsidRDefault="00FA5FD7" w:rsidP="00406BAC">
            <w:pPr>
              <w:keepNext/>
              <w:jc w:val="center"/>
              <w:rPr>
                <w:rFonts w:ascii="Arial" w:hAnsi="Arial" w:cs="Arial"/>
                <w:sz w:val="20"/>
                <w:szCs w:val="20"/>
              </w:rPr>
            </w:pPr>
            <w:r w:rsidRPr="00926264">
              <w:rPr>
                <w:rFonts w:ascii="Arial" w:hAnsi="Arial" w:cs="Arial"/>
                <w:sz w:val="20"/>
                <w:szCs w:val="20"/>
              </w:rPr>
              <w:t>[h/rok]</w:t>
            </w:r>
          </w:p>
        </w:tc>
        <w:tc>
          <w:tcPr>
            <w:tcW w:w="1091" w:type="dxa"/>
            <w:shd w:val="clear" w:color="auto" w:fill="D9D9D9"/>
            <w:vAlign w:val="center"/>
          </w:tcPr>
          <w:p w:rsidR="00FA5FD7" w:rsidRPr="00926264" w:rsidRDefault="00FA5FD7" w:rsidP="00406BAC">
            <w:pPr>
              <w:keepNext/>
              <w:jc w:val="center"/>
              <w:rPr>
                <w:rFonts w:ascii="Arial" w:hAnsi="Arial" w:cs="Arial"/>
                <w:sz w:val="20"/>
                <w:szCs w:val="20"/>
              </w:rPr>
            </w:pPr>
          </w:p>
        </w:tc>
        <w:tc>
          <w:tcPr>
            <w:tcW w:w="977" w:type="dxa"/>
            <w:shd w:val="clear" w:color="auto" w:fill="D9D9D9"/>
            <w:vAlign w:val="center"/>
          </w:tcPr>
          <w:p w:rsidR="00FA5FD7" w:rsidRPr="00926264" w:rsidRDefault="00FA5FD7" w:rsidP="00406BAC">
            <w:pPr>
              <w:keepNext/>
              <w:jc w:val="center"/>
              <w:rPr>
                <w:rFonts w:ascii="Arial" w:hAnsi="Arial" w:cs="Arial"/>
                <w:sz w:val="20"/>
                <w:szCs w:val="20"/>
              </w:rPr>
            </w:pPr>
            <w:r w:rsidRPr="00926264">
              <w:rPr>
                <w:rFonts w:ascii="Arial" w:hAnsi="Arial" w:cs="Arial"/>
                <w:sz w:val="20"/>
                <w:szCs w:val="20"/>
              </w:rPr>
              <w:t>[kg/h]</w:t>
            </w:r>
          </w:p>
        </w:tc>
        <w:tc>
          <w:tcPr>
            <w:tcW w:w="993" w:type="dxa"/>
            <w:shd w:val="clear" w:color="auto" w:fill="D9D9D9"/>
            <w:vAlign w:val="center"/>
          </w:tcPr>
          <w:p w:rsidR="00FA5FD7" w:rsidRPr="00926264" w:rsidRDefault="00FA5FD7" w:rsidP="00406BAC">
            <w:pPr>
              <w:keepNext/>
              <w:jc w:val="center"/>
              <w:rPr>
                <w:rFonts w:ascii="Arial" w:hAnsi="Arial" w:cs="Arial"/>
                <w:sz w:val="20"/>
                <w:szCs w:val="20"/>
              </w:rPr>
            </w:pPr>
            <w:r w:rsidRPr="00926264">
              <w:rPr>
                <w:rFonts w:ascii="Arial" w:hAnsi="Arial" w:cs="Arial"/>
                <w:sz w:val="20"/>
                <w:szCs w:val="20"/>
              </w:rPr>
              <w:t>[Mg/rok]</w:t>
            </w:r>
          </w:p>
        </w:tc>
        <w:tc>
          <w:tcPr>
            <w:tcW w:w="1200" w:type="dxa"/>
            <w:gridSpan w:val="2"/>
            <w:shd w:val="clear" w:color="auto" w:fill="D9D9D9"/>
            <w:vAlign w:val="center"/>
          </w:tcPr>
          <w:p w:rsidR="00FA5FD7" w:rsidRPr="00926264" w:rsidRDefault="00FA5FD7" w:rsidP="00406BAC">
            <w:pPr>
              <w:keepNext/>
              <w:jc w:val="center"/>
              <w:rPr>
                <w:rFonts w:ascii="Arial" w:hAnsi="Arial" w:cs="Arial"/>
                <w:sz w:val="20"/>
                <w:szCs w:val="20"/>
              </w:rPr>
            </w:pPr>
            <w:r w:rsidRPr="00926264">
              <w:rPr>
                <w:rFonts w:ascii="Arial" w:hAnsi="Arial" w:cs="Arial"/>
                <w:sz w:val="20"/>
                <w:szCs w:val="20"/>
              </w:rPr>
              <w:t>[inna jednostka]</w:t>
            </w:r>
          </w:p>
        </w:tc>
        <w:tc>
          <w:tcPr>
            <w:tcW w:w="1392" w:type="dxa"/>
            <w:gridSpan w:val="2"/>
            <w:shd w:val="clear" w:color="auto" w:fill="D9D9D9"/>
            <w:vAlign w:val="center"/>
          </w:tcPr>
          <w:p w:rsidR="00FA5FD7" w:rsidRPr="00926264" w:rsidRDefault="00FA5FD7" w:rsidP="00406BAC">
            <w:pPr>
              <w:keepNext/>
              <w:jc w:val="center"/>
              <w:rPr>
                <w:rFonts w:ascii="Arial" w:hAnsi="Arial" w:cs="Arial"/>
                <w:sz w:val="20"/>
                <w:szCs w:val="20"/>
              </w:rPr>
            </w:pPr>
            <w:r w:rsidRPr="00926264">
              <w:rPr>
                <w:rFonts w:ascii="Arial" w:hAnsi="Arial" w:cs="Arial"/>
                <w:sz w:val="20"/>
                <w:szCs w:val="20"/>
              </w:rPr>
              <w:t>[kg/jednostkę]</w:t>
            </w:r>
          </w:p>
        </w:tc>
        <w:tc>
          <w:tcPr>
            <w:tcW w:w="742" w:type="dxa"/>
            <w:gridSpan w:val="2"/>
            <w:shd w:val="clear" w:color="auto" w:fill="D9D9D9"/>
            <w:vAlign w:val="center"/>
          </w:tcPr>
          <w:p w:rsidR="00FA5FD7" w:rsidRPr="00926264" w:rsidRDefault="00FA5FD7" w:rsidP="00406BAC">
            <w:pPr>
              <w:keepNext/>
              <w:jc w:val="center"/>
              <w:rPr>
                <w:rFonts w:ascii="Arial" w:hAnsi="Arial" w:cs="Arial"/>
                <w:sz w:val="20"/>
                <w:szCs w:val="20"/>
              </w:rPr>
            </w:pPr>
          </w:p>
        </w:tc>
      </w:tr>
      <w:tr w:rsidR="00447CBE" w:rsidRPr="00FA2460"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tblHeader/>
          <w:jc w:val="center"/>
        </w:trPr>
        <w:tc>
          <w:tcPr>
            <w:tcW w:w="928" w:type="dxa"/>
            <w:tcBorders>
              <w:bottom w:val="single" w:sz="4" w:space="0" w:color="auto"/>
            </w:tcBorders>
            <w:shd w:val="clear" w:color="auto" w:fill="D9D9D9"/>
          </w:tcPr>
          <w:p w:rsidR="00FA5FD7" w:rsidRPr="00FA2460" w:rsidRDefault="00FA5FD7" w:rsidP="00926264">
            <w:pPr>
              <w:keepNext/>
              <w:jc w:val="center"/>
              <w:rPr>
                <w:rFonts w:ascii="Arial" w:hAnsi="Arial" w:cs="Arial"/>
                <w:sz w:val="18"/>
                <w:szCs w:val="18"/>
              </w:rPr>
            </w:pPr>
            <w:r w:rsidRPr="00FA2460">
              <w:rPr>
                <w:rFonts w:ascii="Arial" w:hAnsi="Arial" w:cs="Arial"/>
                <w:sz w:val="18"/>
                <w:szCs w:val="18"/>
              </w:rPr>
              <w:t>1</w:t>
            </w:r>
          </w:p>
        </w:tc>
        <w:tc>
          <w:tcPr>
            <w:tcW w:w="1841" w:type="dxa"/>
            <w:tcBorders>
              <w:bottom w:val="single" w:sz="4" w:space="0" w:color="auto"/>
            </w:tcBorders>
            <w:shd w:val="clear" w:color="auto" w:fill="D9D9D9"/>
          </w:tcPr>
          <w:p w:rsidR="00FA5FD7" w:rsidRPr="00FA2460" w:rsidRDefault="00FA5FD7" w:rsidP="00926264">
            <w:pPr>
              <w:keepNext/>
              <w:jc w:val="center"/>
              <w:rPr>
                <w:rFonts w:ascii="Arial" w:hAnsi="Arial" w:cs="Arial"/>
                <w:sz w:val="18"/>
                <w:szCs w:val="18"/>
              </w:rPr>
            </w:pPr>
            <w:r w:rsidRPr="00FA2460">
              <w:rPr>
                <w:rFonts w:ascii="Arial" w:hAnsi="Arial" w:cs="Arial"/>
                <w:sz w:val="18"/>
                <w:szCs w:val="18"/>
              </w:rPr>
              <w:t>2</w:t>
            </w:r>
          </w:p>
        </w:tc>
        <w:tc>
          <w:tcPr>
            <w:tcW w:w="627" w:type="dxa"/>
            <w:tcBorders>
              <w:bottom w:val="single" w:sz="4" w:space="0" w:color="auto"/>
            </w:tcBorders>
            <w:shd w:val="clear" w:color="auto" w:fill="D9D9D9"/>
          </w:tcPr>
          <w:p w:rsidR="00FA5FD7" w:rsidRPr="00FA2460" w:rsidRDefault="00FA5FD7" w:rsidP="00926264">
            <w:pPr>
              <w:keepNext/>
              <w:jc w:val="center"/>
              <w:rPr>
                <w:rFonts w:ascii="Arial" w:hAnsi="Arial" w:cs="Arial"/>
                <w:sz w:val="18"/>
                <w:szCs w:val="18"/>
              </w:rPr>
            </w:pPr>
            <w:r w:rsidRPr="00FA2460">
              <w:rPr>
                <w:rFonts w:ascii="Arial" w:hAnsi="Arial" w:cs="Arial"/>
                <w:sz w:val="18"/>
                <w:szCs w:val="18"/>
              </w:rPr>
              <w:t>3</w:t>
            </w:r>
          </w:p>
        </w:tc>
        <w:tc>
          <w:tcPr>
            <w:tcW w:w="1091" w:type="dxa"/>
            <w:shd w:val="clear" w:color="auto" w:fill="D9D9D9"/>
          </w:tcPr>
          <w:p w:rsidR="00FA5FD7" w:rsidRPr="00FA2460" w:rsidRDefault="00FA5FD7" w:rsidP="00926264">
            <w:pPr>
              <w:keepNext/>
              <w:jc w:val="center"/>
              <w:rPr>
                <w:rFonts w:ascii="Arial" w:hAnsi="Arial" w:cs="Arial"/>
                <w:sz w:val="18"/>
                <w:szCs w:val="18"/>
              </w:rPr>
            </w:pPr>
            <w:r w:rsidRPr="00FA2460">
              <w:rPr>
                <w:rFonts w:ascii="Arial" w:hAnsi="Arial" w:cs="Arial"/>
                <w:sz w:val="18"/>
                <w:szCs w:val="18"/>
              </w:rPr>
              <w:t>4</w:t>
            </w:r>
          </w:p>
        </w:tc>
        <w:tc>
          <w:tcPr>
            <w:tcW w:w="977" w:type="dxa"/>
            <w:shd w:val="clear" w:color="auto" w:fill="D9D9D9"/>
          </w:tcPr>
          <w:p w:rsidR="00FA5FD7" w:rsidRPr="00FA2460" w:rsidRDefault="00FA5FD7" w:rsidP="00926264">
            <w:pPr>
              <w:keepNext/>
              <w:jc w:val="center"/>
              <w:rPr>
                <w:rFonts w:ascii="Arial" w:hAnsi="Arial" w:cs="Arial"/>
                <w:sz w:val="18"/>
                <w:szCs w:val="18"/>
              </w:rPr>
            </w:pPr>
            <w:r w:rsidRPr="00FA2460">
              <w:rPr>
                <w:rFonts w:ascii="Arial" w:hAnsi="Arial" w:cs="Arial"/>
                <w:sz w:val="18"/>
                <w:szCs w:val="18"/>
              </w:rPr>
              <w:t>5</w:t>
            </w:r>
          </w:p>
        </w:tc>
        <w:tc>
          <w:tcPr>
            <w:tcW w:w="993" w:type="dxa"/>
            <w:shd w:val="clear" w:color="auto" w:fill="D9D9D9"/>
          </w:tcPr>
          <w:p w:rsidR="00FA5FD7" w:rsidRPr="00FA2460" w:rsidRDefault="00FA5FD7" w:rsidP="00926264">
            <w:pPr>
              <w:keepNext/>
              <w:jc w:val="center"/>
              <w:rPr>
                <w:rFonts w:ascii="Arial" w:hAnsi="Arial" w:cs="Arial"/>
                <w:sz w:val="18"/>
                <w:szCs w:val="18"/>
              </w:rPr>
            </w:pPr>
            <w:r w:rsidRPr="00FA2460">
              <w:rPr>
                <w:rFonts w:ascii="Arial" w:hAnsi="Arial" w:cs="Arial"/>
                <w:sz w:val="18"/>
                <w:szCs w:val="18"/>
              </w:rPr>
              <w:t>6</w:t>
            </w:r>
          </w:p>
        </w:tc>
        <w:tc>
          <w:tcPr>
            <w:tcW w:w="503" w:type="dxa"/>
            <w:shd w:val="clear" w:color="auto" w:fill="D9D9D9"/>
          </w:tcPr>
          <w:p w:rsidR="00FA5FD7" w:rsidRPr="00FA2460" w:rsidRDefault="00FA5FD7" w:rsidP="00926264">
            <w:pPr>
              <w:keepNext/>
              <w:jc w:val="center"/>
              <w:rPr>
                <w:rFonts w:ascii="Arial" w:hAnsi="Arial" w:cs="Arial"/>
                <w:sz w:val="18"/>
                <w:szCs w:val="18"/>
              </w:rPr>
            </w:pPr>
            <w:r w:rsidRPr="00FA2460">
              <w:rPr>
                <w:rFonts w:ascii="Arial" w:hAnsi="Arial" w:cs="Arial"/>
                <w:sz w:val="18"/>
                <w:szCs w:val="18"/>
              </w:rPr>
              <w:t>7</w:t>
            </w:r>
          </w:p>
        </w:tc>
        <w:tc>
          <w:tcPr>
            <w:tcW w:w="697" w:type="dxa"/>
            <w:shd w:val="clear" w:color="auto" w:fill="D9D9D9"/>
          </w:tcPr>
          <w:p w:rsidR="00FA5FD7" w:rsidRPr="00FA2460" w:rsidRDefault="00FA5FD7" w:rsidP="00926264">
            <w:pPr>
              <w:keepNext/>
              <w:jc w:val="center"/>
              <w:rPr>
                <w:rFonts w:ascii="Arial" w:hAnsi="Arial" w:cs="Arial"/>
                <w:sz w:val="18"/>
                <w:szCs w:val="18"/>
              </w:rPr>
            </w:pPr>
            <w:r w:rsidRPr="00FA2460">
              <w:rPr>
                <w:rFonts w:ascii="Arial" w:hAnsi="Arial" w:cs="Arial"/>
                <w:sz w:val="18"/>
                <w:szCs w:val="18"/>
              </w:rPr>
              <w:t>8</w:t>
            </w:r>
          </w:p>
        </w:tc>
        <w:tc>
          <w:tcPr>
            <w:tcW w:w="695" w:type="dxa"/>
            <w:shd w:val="clear" w:color="auto" w:fill="D9D9D9"/>
          </w:tcPr>
          <w:p w:rsidR="00FA5FD7" w:rsidRPr="00FA2460" w:rsidRDefault="00FA5FD7" w:rsidP="00FA5FD7">
            <w:pPr>
              <w:keepNext/>
              <w:jc w:val="center"/>
              <w:rPr>
                <w:rFonts w:ascii="Arial" w:hAnsi="Arial" w:cs="Arial"/>
                <w:sz w:val="18"/>
                <w:szCs w:val="18"/>
              </w:rPr>
            </w:pPr>
            <w:r w:rsidRPr="00FA2460">
              <w:rPr>
                <w:rFonts w:ascii="Arial" w:hAnsi="Arial" w:cs="Arial"/>
                <w:sz w:val="18"/>
                <w:szCs w:val="18"/>
              </w:rPr>
              <w:t>9</w:t>
            </w:r>
          </w:p>
        </w:tc>
        <w:tc>
          <w:tcPr>
            <w:tcW w:w="697" w:type="dxa"/>
            <w:shd w:val="clear" w:color="auto" w:fill="D9D9D9"/>
          </w:tcPr>
          <w:p w:rsidR="00FA5FD7" w:rsidRPr="00FA2460" w:rsidRDefault="00FA5FD7" w:rsidP="00926264">
            <w:pPr>
              <w:keepNext/>
              <w:jc w:val="center"/>
              <w:rPr>
                <w:rFonts w:ascii="Arial" w:hAnsi="Arial" w:cs="Arial"/>
                <w:sz w:val="18"/>
                <w:szCs w:val="18"/>
              </w:rPr>
            </w:pPr>
            <w:r w:rsidRPr="00FA2460">
              <w:rPr>
                <w:rFonts w:ascii="Arial" w:hAnsi="Arial" w:cs="Arial"/>
                <w:sz w:val="18"/>
                <w:szCs w:val="18"/>
              </w:rPr>
              <w:t>10</w:t>
            </w:r>
          </w:p>
        </w:tc>
        <w:tc>
          <w:tcPr>
            <w:tcW w:w="742" w:type="dxa"/>
            <w:gridSpan w:val="2"/>
            <w:shd w:val="clear" w:color="auto" w:fill="D9D9D9"/>
          </w:tcPr>
          <w:p w:rsidR="00FA5FD7" w:rsidRPr="00FA2460" w:rsidRDefault="00FA5FD7" w:rsidP="00926264">
            <w:pPr>
              <w:keepNext/>
              <w:jc w:val="center"/>
              <w:rPr>
                <w:rFonts w:ascii="Arial" w:hAnsi="Arial" w:cs="Arial"/>
                <w:sz w:val="18"/>
                <w:szCs w:val="18"/>
              </w:rPr>
            </w:pPr>
            <w:r w:rsidRPr="00FA2460">
              <w:rPr>
                <w:rFonts w:ascii="Arial" w:hAnsi="Arial" w:cs="Arial"/>
                <w:sz w:val="18"/>
                <w:szCs w:val="18"/>
              </w:rPr>
              <w:t>11</w:t>
            </w: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bottom w:val="nil"/>
            </w:tcBorders>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E1</w:t>
            </w:r>
          </w:p>
        </w:tc>
        <w:tc>
          <w:tcPr>
            <w:tcW w:w="1841" w:type="dxa"/>
            <w:tcBorders>
              <w:bottom w:val="nil"/>
            </w:tcBorders>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Opis + ew. odniesienie do podrozdziału</w:t>
            </w:r>
          </w:p>
        </w:tc>
        <w:tc>
          <w:tcPr>
            <w:tcW w:w="627" w:type="dxa"/>
            <w:tcBorders>
              <w:bottom w:val="nil"/>
            </w:tcBorders>
            <w:shd w:val="clear" w:color="auto" w:fill="auto"/>
          </w:tcPr>
          <w:p w:rsidR="00FA5FD7" w:rsidRPr="00FA2460" w:rsidRDefault="00FA5FD7" w:rsidP="00926264">
            <w:pPr>
              <w:keepNext/>
              <w:jc w:val="both"/>
              <w:rPr>
                <w:rFonts w:ascii="Arial" w:hAnsi="Arial" w:cs="Arial"/>
                <w:color w:val="0000FF"/>
                <w:sz w:val="18"/>
                <w:szCs w:val="18"/>
              </w:rPr>
            </w:pPr>
            <w:r w:rsidRPr="00FA2460">
              <w:rPr>
                <w:rFonts w:ascii="Arial" w:hAnsi="Arial" w:cs="Arial"/>
                <w:color w:val="0000FF"/>
                <w:sz w:val="18"/>
                <w:szCs w:val="18"/>
              </w:rPr>
              <w:t>3500</w:t>
            </w:r>
          </w:p>
        </w:tc>
        <w:tc>
          <w:tcPr>
            <w:tcW w:w="1091" w:type="dxa"/>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Substancja 1</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bottom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2</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bottom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3</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bottom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4</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bottom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5</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bottom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Substancja 6</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bottom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7</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8</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1F1216" w:rsidRPr="00926264" w:rsidTr="00E625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bottom w:val="single" w:sz="4" w:space="0" w:color="auto"/>
            </w:tcBorders>
            <w:shd w:val="clear" w:color="auto" w:fill="D9D9D9"/>
          </w:tcPr>
          <w:p w:rsidR="00FA5FD7" w:rsidRPr="00FA2460" w:rsidRDefault="00FA5FD7" w:rsidP="00926264">
            <w:pPr>
              <w:keepNext/>
              <w:jc w:val="center"/>
              <w:rPr>
                <w:rFonts w:ascii="Arial" w:hAnsi="Arial" w:cs="Arial"/>
                <w:color w:val="0000FF"/>
                <w:sz w:val="18"/>
                <w:szCs w:val="18"/>
              </w:rPr>
            </w:pPr>
          </w:p>
        </w:tc>
        <w:tc>
          <w:tcPr>
            <w:tcW w:w="1841" w:type="dxa"/>
            <w:tcBorders>
              <w:bottom w:val="single" w:sz="4" w:space="0" w:color="auto"/>
            </w:tcBorders>
            <w:shd w:val="clear" w:color="auto" w:fill="D9D9D9"/>
          </w:tcPr>
          <w:p w:rsidR="00FA5FD7" w:rsidRPr="00FA2460" w:rsidRDefault="00FA5FD7" w:rsidP="00926264">
            <w:pPr>
              <w:keepNext/>
              <w:jc w:val="both"/>
              <w:rPr>
                <w:rFonts w:ascii="Arial" w:hAnsi="Arial" w:cs="Arial"/>
                <w:color w:val="0000FF"/>
                <w:sz w:val="18"/>
                <w:szCs w:val="18"/>
              </w:rPr>
            </w:pPr>
          </w:p>
        </w:tc>
        <w:tc>
          <w:tcPr>
            <w:tcW w:w="627" w:type="dxa"/>
            <w:tcBorders>
              <w:bottom w:val="single" w:sz="4" w:space="0" w:color="auto"/>
            </w:tcBorders>
            <w:shd w:val="clear" w:color="auto" w:fill="D9D9D9"/>
          </w:tcPr>
          <w:p w:rsidR="00FA5FD7" w:rsidRPr="00FA2460" w:rsidRDefault="00FA5FD7" w:rsidP="00926264">
            <w:pPr>
              <w:keepNext/>
              <w:jc w:val="both"/>
              <w:rPr>
                <w:rFonts w:ascii="Arial" w:hAnsi="Arial" w:cs="Arial"/>
                <w:color w:val="0000FF"/>
                <w:sz w:val="18"/>
                <w:szCs w:val="18"/>
              </w:rPr>
            </w:pPr>
          </w:p>
        </w:tc>
        <w:tc>
          <w:tcPr>
            <w:tcW w:w="1091" w:type="dxa"/>
            <w:shd w:val="clear" w:color="auto" w:fill="D9D9D9"/>
          </w:tcPr>
          <w:p w:rsidR="00FA5FD7" w:rsidRPr="00FA2460" w:rsidRDefault="00FA5FD7" w:rsidP="00926264">
            <w:pPr>
              <w:keepNext/>
              <w:jc w:val="both"/>
              <w:rPr>
                <w:rFonts w:ascii="Arial" w:hAnsi="Arial" w:cs="Arial"/>
                <w:color w:val="0000FF"/>
                <w:sz w:val="18"/>
                <w:szCs w:val="18"/>
              </w:rPr>
            </w:pPr>
          </w:p>
        </w:tc>
        <w:tc>
          <w:tcPr>
            <w:tcW w:w="977" w:type="dxa"/>
            <w:shd w:val="clear" w:color="auto" w:fill="D9D9D9"/>
          </w:tcPr>
          <w:p w:rsidR="00FA5FD7" w:rsidRPr="00FA2460" w:rsidRDefault="00FA5FD7" w:rsidP="00926264">
            <w:pPr>
              <w:keepNext/>
              <w:jc w:val="both"/>
              <w:rPr>
                <w:rFonts w:ascii="Arial" w:hAnsi="Arial" w:cs="Arial"/>
                <w:sz w:val="18"/>
                <w:szCs w:val="18"/>
              </w:rPr>
            </w:pPr>
          </w:p>
        </w:tc>
        <w:tc>
          <w:tcPr>
            <w:tcW w:w="993" w:type="dxa"/>
            <w:shd w:val="clear" w:color="auto" w:fill="D9D9D9"/>
          </w:tcPr>
          <w:p w:rsidR="00FA5FD7" w:rsidRPr="00FA2460" w:rsidRDefault="00FA5FD7" w:rsidP="00926264">
            <w:pPr>
              <w:keepNext/>
              <w:jc w:val="both"/>
              <w:rPr>
                <w:rFonts w:ascii="Arial" w:hAnsi="Arial" w:cs="Arial"/>
                <w:sz w:val="18"/>
                <w:szCs w:val="18"/>
              </w:rPr>
            </w:pPr>
          </w:p>
        </w:tc>
        <w:tc>
          <w:tcPr>
            <w:tcW w:w="503" w:type="dxa"/>
            <w:shd w:val="clear" w:color="auto" w:fill="D9D9D9"/>
          </w:tcPr>
          <w:p w:rsidR="00FA5FD7" w:rsidRPr="00FA2460" w:rsidRDefault="00FA5FD7" w:rsidP="00926264">
            <w:pPr>
              <w:keepNext/>
              <w:jc w:val="both"/>
              <w:rPr>
                <w:rFonts w:ascii="Arial" w:hAnsi="Arial" w:cs="Arial"/>
                <w:sz w:val="18"/>
                <w:szCs w:val="18"/>
              </w:rPr>
            </w:pPr>
          </w:p>
        </w:tc>
        <w:tc>
          <w:tcPr>
            <w:tcW w:w="697" w:type="dxa"/>
            <w:shd w:val="clear" w:color="auto" w:fill="D9D9D9"/>
          </w:tcPr>
          <w:p w:rsidR="00FA5FD7" w:rsidRPr="00FA2460" w:rsidRDefault="00FA5FD7" w:rsidP="00926264">
            <w:pPr>
              <w:keepNext/>
              <w:jc w:val="both"/>
              <w:rPr>
                <w:rFonts w:ascii="Arial" w:hAnsi="Arial" w:cs="Arial"/>
                <w:sz w:val="18"/>
                <w:szCs w:val="18"/>
              </w:rPr>
            </w:pPr>
          </w:p>
        </w:tc>
        <w:tc>
          <w:tcPr>
            <w:tcW w:w="695" w:type="dxa"/>
            <w:shd w:val="clear" w:color="auto" w:fill="D9D9D9"/>
          </w:tcPr>
          <w:p w:rsidR="00FA5FD7" w:rsidRPr="00FA2460" w:rsidRDefault="00FA5FD7" w:rsidP="00926264">
            <w:pPr>
              <w:keepNext/>
              <w:jc w:val="both"/>
              <w:rPr>
                <w:rFonts w:ascii="Arial" w:hAnsi="Arial" w:cs="Arial"/>
                <w:sz w:val="18"/>
                <w:szCs w:val="18"/>
              </w:rPr>
            </w:pPr>
          </w:p>
        </w:tc>
        <w:tc>
          <w:tcPr>
            <w:tcW w:w="697" w:type="dxa"/>
            <w:shd w:val="clear" w:color="auto" w:fill="D9D9D9"/>
          </w:tcPr>
          <w:p w:rsidR="00FA5FD7" w:rsidRPr="00FA2460" w:rsidRDefault="00FA5FD7" w:rsidP="00926264">
            <w:pPr>
              <w:keepNext/>
              <w:jc w:val="both"/>
              <w:rPr>
                <w:rFonts w:ascii="Arial" w:hAnsi="Arial" w:cs="Arial"/>
                <w:sz w:val="18"/>
                <w:szCs w:val="18"/>
              </w:rPr>
            </w:pPr>
          </w:p>
        </w:tc>
        <w:tc>
          <w:tcPr>
            <w:tcW w:w="742" w:type="dxa"/>
            <w:gridSpan w:val="2"/>
            <w:shd w:val="clear" w:color="auto" w:fill="D9D9D9"/>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bottom w:val="nil"/>
            </w:tcBorders>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E2</w:t>
            </w:r>
          </w:p>
        </w:tc>
        <w:tc>
          <w:tcPr>
            <w:tcW w:w="1841" w:type="dxa"/>
            <w:tcBorders>
              <w:bottom w:val="nil"/>
            </w:tcBorders>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Opis + ew. odniesienie do podrozdziału</w:t>
            </w:r>
          </w:p>
        </w:tc>
        <w:tc>
          <w:tcPr>
            <w:tcW w:w="627" w:type="dxa"/>
            <w:tcBorders>
              <w:bottom w:val="nil"/>
            </w:tcBorders>
            <w:shd w:val="clear" w:color="auto" w:fill="auto"/>
          </w:tcPr>
          <w:p w:rsidR="00FA5FD7" w:rsidRPr="00FA2460" w:rsidRDefault="00FA5FD7" w:rsidP="00926264">
            <w:pPr>
              <w:keepNext/>
              <w:jc w:val="both"/>
              <w:rPr>
                <w:rFonts w:ascii="Arial" w:hAnsi="Arial" w:cs="Arial"/>
                <w:color w:val="0000FF"/>
                <w:sz w:val="18"/>
                <w:szCs w:val="18"/>
              </w:rPr>
            </w:pPr>
            <w:r w:rsidRPr="00FA2460">
              <w:rPr>
                <w:rFonts w:ascii="Arial" w:hAnsi="Arial" w:cs="Arial"/>
                <w:color w:val="0000FF"/>
                <w:sz w:val="18"/>
                <w:szCs w:val="18"/>
              </w:rPr>
              <w:t>3500</w:t>
            </w:r>
          </w:p>
        </w:tc>
        <w:tc>
          <w:tcPr>
            <w:tcW w:w="1091" w:type="dxa"/>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Substancja 1</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bottom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2</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bottom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3</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bottom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4</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bottom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5</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Substancja 6</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1F1216" w:rsidRPr="00926264" w:rsidTr="00E625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bottom w:val="single" w:sz="4" w:space="0" w:color="auto"/>
            </w:tcBorders>
            <w:shd w:val="clear" w:color="auto" w:fill="D9D9D9"/>
          </w:tcPr>
          <w:p w:rsidR="00FA5FD7" w:rsidRPr="00FA2460" w:rsidRDefault="00FA5FD7" w:rsidP="00926264">
            <w:pPr>
              <w:keepNext/>
              <w:jc w:val="center"/>
              <w:rPr>
                <w:rFonts w:ascii="Arial" w:hAnsi="Arial" w:cs="Arial"/>
                <w:color w:val="0000FF"/>
                <w:sz w:val="18"/>
                <w:szCs w:val="18"/>
              </w:rPr>
            </w:pPr>
          </w:p>
        </w:tc>
        <w:tc>
          <w:tcPr>
            <w:tcW w:w="1841" w:type="dxa"/>
            <w:tcBorders>
              <w:bottom w:val="single" w:sz="4" w:space="0" w:color="auto"/>
            </w:tcBorders>
            <w:shd w:val="clear" w:color="auto" w:fill="D9D9D9"/>
          </w:tcPr>
          <w:p w:rsidR="00FA5FD7" w:rsidRPr="00FA2460" w:rsidRDefault="00FA5FD7" w:rsidP="00926264">
            <w:pPr>
              <w:keepNext/>
              <w:jc w:val="both"/>
              <w:rPr>
                <w:rFonts w:ascii="Arial" w:hAnsi="Arial" w:cs="Arial"/>
                <w:color w:val="0000FF"/>
                <w:sz w:val="18"/>
                <w:szCs w:val="18"/>
              </w:rPr>
            </w:pPr>
          </w:p>
        </w:tc>
        <w:tc>
          <w:tcPr>
            <w:tcW w:w="627" w:type="dxa"/>
            <w:tcBorders>
              <w:bottom w:val="single" w:sz="4" w:space="0" w:color="auto"/>
            </w:tcBorders>
            <w:shd w:val="clear" w:color="auto" w:fill="D9D9D9"/>
          </w:tcPr>
          <w:p w:rsidR="00FA5FD7" w:rsidRPr="00FA2460" w:rsidRDefault="00FA5FD7" w:rsidP="00926264">
            <w:pPr>
              <w:keepNext/>
              <w:jc w:val="both"/>
              <w:rPr>
                <w:rFonts w:ascii="Arial" w:hAnsi="Arial" w:cs="Arial"/>
                <w:color w:val="0000FF"/>
                <w:sz w:val="18"/>
                <w:szCs w:val="18"/>
              </w:rPr>
            </w:pPr>
          </w:p>
        </w:tc>
        <w:tc>
          <w:tcPr>
            <w:tcW w:w="1091" w:type="dxa"/>
            <w:shd w:val="clear" w:color="auto" w:fill="D9D9D9"/>
          </w:tcPr>
          <w:p w:rsidR="00FA5FD7" w:rsidRPr="00FA2460" w:rsidRDefault="00FA5FD7" w:rsidP="00926264">
            <w:pPr>
              <w:keepNext/>
              <w:jc w:val="both"/>
              <w:rPr>
                <w:rFonts w:ascii="Arial" w:hAnsi="Arial" w:cs="Arial"/>
                <w:color w:val="0000FF"/>
                <w:sz w:val="18"/>
                <w:szCs w:val="18"/>
              </w:rPr>
            </w:pPr>
          </w:p>
        </w:tc>
        <w:tc>
          <w:tcPr>
            <w:tcW w:w="977" w:type="dxa"/>
            <w:shd w:val="clear" w:color="auto" w:fill="D9D9D9"/>
          </w:tcPr>
          <w:p w:rsidR="00FA5FD7" w:rsidRPr="00FA2460" w:rsidRDefault="00FA5FD7" w:rsidP="00926264">
            <w:pPr>
              <w:keepNext/>
              <w:jc w:val="both"/>
              <w:rPr>
                <w:rFonts w:ascii="Arial" w:hAnsi="Arial" w:cs="Arial"/>
                <w:sz w:val="18"/>
                <w:szCs w:val="18"/>
              </w:rPr>
            </w:pPr>
          </w:p>
        </w:tc>
        <w:tc>
          <w:tcPr>
            <w:tcW w:w="993" w:type="dxa"/>
            <w:shd w:val="clear" w:color="auto" w:fill="D9D9D9"/>
          </w:tcPr>
          <w:p w:rsidR="00FA5FD7" w:rsidRPr="00FA2460" w:rsidRDefault="00FA5FD7" w:rsidP="00926264">
            <w:pPr>
              <w:keepNext/>
              <w:jc w:val="both"/>
              <w:rPr>
                <w:rFonts w:ascii="Arial" w:hAnsi="Arial" w:cs="Arial"/>
                <w:sz w:val="18"/>
                <w:szCs w:val="18"/>
              </w:rPr>
            </w:pPr>
          </w:p>
        </w:tc>
        <w:tc>
          <w:tcPr>
            <w:tcW w:w="503" w:type="dxa"/>
            <w:shd w:val="clear" w:color="auto" w:fill="D9D9D9"/>
          </w:tcPr>
          <w:p w:rsidR="00FA5FD7" w:rsidRPr="00FA2460" w:rsidRDefault="00FA5FD7" w:rsidP="00926264">
            <w:pPr>
              <w:keepNext/>
              <w:jc w:val="both"/>
              <w:rPr>
                <w:rFonts w:ascii="Arial" w:hAnsi="Arial" w:cs="Arial"/>
                <w:sz w:val="18"/>
                <w:szCs w:val="18"/>
              </w:rPr>
            </w:pPr>
          </w:p>
        </w:tc>
        <w:tc>
          <w:tcPr>
            <w:tcW w:w="697" w:type="dxa"/>
            <w:shd w:val="clear" w:color="auto" w:fill="D9D9D9"/>
          </w:tcPr>
          <w:p w:rsidR="00FA5FD7" w:rsidRPr="00FA2460" w:rsidRDefault="00FA5FD7" w:rsidP="00926264">
            <w:pPr>
              <w:keepNext/>
              <w:jc w:val="both"/>
              <w:rPr>
                <w:rFonts w:ascii="Arial" w:hAnsi="Arial" w:cs="Arial"/>
                <w:sz w:val="18"/>
                <w:szCs w:val="18"/>
              </w:rPr>
            </w:pPr>
          </w:p>
        </w:tc>
        <w:tc>
          <w:tcPr>
            <w:tcW w:w="695" w:type="dxa"/>
            <w:shd w:val="clear" w:color="auto" w:fill="D9D9D9"/>
          </w:tcPr>
          <w:p w:rsidR="00FA5FD7" w:rsidRPr="00FA2460" w:rsidRDefault="00FA5FD7" w:rsidP="00926264">
            <w:pPr>
              <w:keepNext/>
              <w:jc w:val="both"/>
              <w:rPr>
                <w:rFonts w:ascii="Arial" w:hAnsi="Arial" w:cs="Arial"/>
                <w:sz w:val="18"/>
                <w:szCs w:val="18"/>
              </w:rPr>
            </w:pPr>
          </w:p>
        </w:tc>
        <w:tc>
          <w:tcPr>
            <w:tcW w:w="697" w:type="dxa"/>
            <w:shd w:val="clear" w:color="auto" w:fill="D9D9D9"/>
          </w:tcPr>
          <w:p w:rsidR="00FA5FD7" w:rsidRPr="00FA2460" w:rsidRDefault="00FA5FD7" w:rsidP="00926264">
            <w:pPr>
              <w:keepNext/>
              <w:jc w:val="both"/>
              <w:rPr>
                <w:rFonts w:ascii="Arial" w:hAnsi="Arial" w:cs="Arial"/>
                <w:sz w:val="18"/>
                <w:szCs w:val="18"/>
              </w:rPr>
            </w:pPr>
          </w:p>
        </w:tc>
        <w:tc>
          <w:tcPr>
            <w:tcW w:w="742" w:type="dxa"/>
            <w:gridSpan w:val="2"/>
            <w:shd w:val="clear" w:color="auto" w:fill="D9D9D9"/>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bottom w:val="nil"/>
            </w:tcBorders>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M1</w:t>
            </w:r>
          </w:p>
        </w:tc>
        <w:tc>
          <w:tcPr>
            <w:tcW w:w="1841" w:type="dxa"/>
            <w:tcBorders>
              <w:bottom w:val="nil"/>
            </w:tcBorders>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Opis + ew. odniesienie do podrozdziału</w:t>
            </w:r>
          </w:p>
        </w:tc>
        <w:tc>
          <w:tcPr>
            <w:tcW w:w="627" w:type="dxa"/>
            <w:tcBorders>
              <w:bottom w:val="nil"/>
            </w:tcBorders>
            <w:shd w:val="clear" w:color="auto" w:fill="auto"/>
          </w:tcPr>
          <w:p w:rsidR="00FA5FD7" w:rsidRPr="00FA2460" w:rsidRDefault="00FA5FD7" w:rsidP="00926264">
            <w:pPr>
              <w:keepNext/>
              <w:jc w:val="both"/>
              <w:rPr>
                <w:rFonts w:ascii="Arial" w:hAnsi="Arial" w:cs="Arial"/>
                <w:color w:val="0000FF"/>
                <w:sz w:val="18"/>
                <w:szCs w:val="18"/>
              </w:rPr>
            </w:pPr>
            <w:r w:rsidRPr="00FA2460">
              <w:rPr>
                <w:rFonts w:ascii="Arial" w:hAnsi="Arial" w:cs="Arial"/>
                <w:color w:val="0000FF"/>
                <w:sz w:val="18"/>
                <w:szCs w:val="18"/>
              </w:rPr>
              <w:t>3500</w:t>
            </w:r>
          </w:p>
        </w:tc>
        <w:tc>
          <w:tcPr>
            <w:tcW w:w="1091" w:type="dxa"/>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Substancja 1</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bottom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2</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bottom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bottom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3</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4</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1F1216" w:rsidRPr="00926264" w:rsidTr="00E625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bottom w:val="single" w:sz="4" w:space="0" w:color="auto"/>
            </w:tcBorders>
            <w:shd w:val="clear" w:color="auto" w:fill="D9D9D9"/>
          </w:tcPr>
          <w:p w:rsidR="00FA5FD7" w:rsidRPr="00FA2460" w:rsidRDefault="00FA5FD7" w:rsidP="00926264">
            <w:pPr>
              <w:keepNext/>
              <w:jc w:val="center"/>
              <w:rPr>
                <w:rFonts w:ascii="Arial" w:hAnsi="Arial" w:cs="Arial"/>
                <w:color w:val="0000FF"/>
                <w:sz w:val="18"/>
                <w:szCs w:val="18"/>
              </w:rPr>
            </w:pPr>
          </w:p>
        </w:tc>
        <w:tc>
          <w:tcPr>
            <w:tcW w:w="1841" w:type="dxa"/>
            <w:tcBorders>
              <w:bottom w:val="single" w:sz="4" w:space="0" w:color="auto"/>
            </w:tcBorders>
            <w:shd w:val="clear" w:color="auto" w:fill="D9D9D9"/>
          </w:tcPr>
          <w:p w:rsidR="00FA5FD7" w:rsidRPr="00FA2460" w:rsidRDefault="00FA5FD7" w:rsidP="00926264">
            <w:pPr>
              <w:keepNext/>
              <w:jc w:val="both"/>
              <w:rPr>
                <w:rFonts w:ascii="Arial" w:hAnsi="Arial" w:cs="Arial"/>
                <w:color w:val="0000FF"/>
                <w:sz w:val="18"/>
                <w:szCs w:val="18"/>
              </w:rPr>
            </w:pPr>
          </w:p>
        </w:tc>
        <w:tc>
          <w:tcPr>
            <w:tcW w:w="627" w:type="dxa"/>
            <w:tcBorders>
              <w:bottom w:val="single" w:sz="4" w:space="0" w:color="auto"/>
            </w:tcBorders>
            <w:shd w:val="clear" w:color="auto" w:fill="D9D9D9"/>
          </w:tcPr>
          <w:p w:rsidR="00FA5FD7" w:rsidRPr="00FA2460" w:rsidRDefault="00FA5FD7" w:rsidP="00926264">
            <w:pPr>
              <w:keepNext/>
              <w:jc w:val="both"/>
              <w:rPr>
                <w:rFonts w:ascii="Arial" w:hAnsi="Arial" w:cs="Arial"/>
                <w:color w:val="0000FF"/>
                <w:sz w:val="18"/>
                <w:szCs w:val="18"/>
              </w:rPr>
            </w:pPr>
          </w:p>
        </w:tc>
        <w:tc>
          <w:tcPr>
            <w:tcW w:w="1091" w:type="dxa"/>
            <w:shd w:val="clear" w:color="auto" w:fill="D9D9D9"/>
          </w:tcPr>
          <w:p w:rsidR="00FA5FD7" w:rsidRPr="00FA2460" w:rsidRDefault="00FA5FD7" w:rsidP="00926264">
            <w:pPr>
              <w:jc w:val="center"/>
              <w:rPr>
                <w:rFonts w:ascii="Arial" w:hAnsi="Arial" w:cs="Arial"/>
                <w:color w:val="0000FF"/>
                <w:sz w:val="18"/>
                <w:szCs w:val="18"/>
              </w:rPr>
            </w:pPr>
          </w:p>
        </w:tc>
        <w:tc>
          <w:tcPr>
            <w:tcW w:w="977" w:type="dxa"/>
            <w:shd w:val="clear" w:color="auto" w:fill="D9D9D9"/>
          </w:tcPr>
          <w:p w:rsidR="00FA5FD7" w:rsidRPr="00FA2460" w:rsidRDefault="00FA5FD7" w:rsidP="00926264">
            <w:pPr>
              <w:keepNext/>
              <w:jc w:val="both"/>
              <w:rPr>
                <w:rFonts w:ascii="Arial" w:hAnsi="Arial" w:cs="Arial"/>
                <w:sz w:val="18"/>
                <w:szCs w:val="18"/>
              </w:rPr>
            </w:pPr>
          </w:p>
        </w:tc>
        <w:tc>
          <w:tcPr>
            <w:tcW w:w="993" w:type="dxa"/>
            <w:shd w:val="clear" w:color="auto" w:fill="D9D9D9"/>
          </w:tcPr>
          <w:p w:rsidR="00FA5FD7" w:rsidRPr="00FA2460" w:rsidRDefault="00FA5FD7" w:rsidP="00926264">
            <w:pPr>
              <w:keepNext/>
              <w:jc w:val="both"/>
              <w:rPr>
                <w:rFonts w:ascii="Arial" w:hAnsi="Arial" w:cs="Arial"/>
                <w:sz w:val="18"/>
                <w:szCs w:val="18"/>
              </w:rPr>
            </w:pPr>
          </w:p>
        </w:tc>
        <w:tc>
          <w:tcPr>
            <w:tcW w:w="503" w:type="dxa"/>
            <w:shd w:val="clear" w:color="auto" w:fill="D9D9D9"/>
          </w:tcPr>
          <w:p w:rsidR="00FA5FD7" w:rsidRPr="00FA2460" w:rsidRDefault="00FA5FD7" w:rsidP="00926264">
            <w:pPr>
              <w:keepNext/>
              <w:jc w:val="both"/>
              <w:rPr>
                <w:rFonts w:ascii="Arial" w:hAnsi="Arial" w:cs="Arial"/>
                <w:sz w:val="18"/>
                <w:szCs w:val="18"/>
              </w:rPr>
            </w:pPr>
          </w:p>
        </w:tc>
        <w:tc>
          <w:tcPr>
            <w:tcW w:w="697" w:type="dxa"/>
            <w:shd w:val="clear" w:color="auto" w:fill="D9D9D9"/>
          </w:tcPr>
          <w:p w:rsidR="00FA5FD7" w:rsidRPr="00FA2460" w:rsidRDefault="00FA5FD7" w:rsidP="00926264">
            <w:pPr>
              <w:keepNext/>
              <w:jc w:val="both"/>
              <w:rPr>
                <w:rFonts w:ascii="Arial" w:hAnsi="Arial" w:cs="Arial"/>
                <w:sz w:val="18"/>
                <w:szCs w:val="18"/>
              </w:rPr>
            </w:pPr>
          </w:p>
        </w:tc>
        <w:tc>
          <w:tcPr>
            <w:tcW w:w="695" w:type="dxa"/>
            <w:shd w:val="clear" w:color="auto" w:fill="D9D9D9"/>
          </w:tcPr>
          <w:p w:rsidR="00FA5FD7" w:rsidRPr="00FA2460" w:rsidRDefault="00FA5FD7" w:rsidP="00926264">
            <w:pPr>
              <w:keepNext/>
              <w:jc w:val="both"/>
              <w:rPr>
                <w:rFonts w:ascii="Arial" w:hAnsi="Arial" w:cs="Arial"/>
                <w:sz w:val="18"/>
                <w:szCs w:val="18"/>
              </w:rPr>
            </w:pPr>
          </w:p>
        </w:tc>
        <w:tc>
          <w:tcPr>
            <w:tcW w:w="697" w:type="dxa"/>
            <w:shd w:val="clear" w:color="auto" w:fill="D9D9D9"/>
          </w:tcPr>
          <w:p w:rsidR="00FA5FD7" w:rsidRPr="00FA2460" w:rsidRDefault="00FA5FD7" w:rsidP="00926264">
            <w:pPr>
              <w:keepNext/>
              <w:jc w:val="both"/>
              <w:rPr>
                <w:rFonts w:ascii="Arial" w:hAnsi="Arial" w:cs="Arial"/>
                <w:sz w:val="18"/>
                <w:szCs w:val="18"/>
              </w:rPr>
            </w:pPr>
          </w:p>
        </w:tc>
        <w:tc>
          <w:tcPr>
            <w:tcW w:w="742" w:type="dxa"/>
            <w:gridSpan w:val="2"/>
            <w:shd w:val="clear" w:color="auto" w:fill="D9D9D9"/>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bottom w:val="nil"/>
            </w:tcBorders>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M2</w:t>
            </w:r>
          </w:p>
        </w:tc>
        <w:tc>
          <w:tcPr>
            <w:tcW w:w="1841" w:type="dxa"/>
            <w:tcBorders>
              <w:bottom w:val="nil"/>
            </w:tcBorders>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Opis + ew. odniesienie do podrozdziału</w:t>
            </w:r>
          </w:p>
        </w:tc>
        <w:tc>
          <w:tcPr>
            <w:tcW w:w="627" w:type="dxa"/>
            <w:tcBorders>
              <w:bottom w:val="nil"/>
            </w:tcBorders>
            <w:shd w:val="clear" w:color="auto" w:fill="auto"/>
          </w:tcPr>
          <w:p w:rsidR="00FA5FD7" w:rsidRPr="00FA2460" w:rsidRDefault="00FA5FD7" w:rsidP="00926264">
            <w:pPr>
              <w:keepNext/>
              <w:jc w:val="both"/>
              <w:rPr>
                <w:rFonts w:ascii="Arial" w:hAnsi="Arial" w:cs="Arial"/>
                <w:color w:val="0000FF"/>
                <w:sz w:val="18"/>
                <w:szCs w:val="18"/>
              </w:rPr>
            </w:pPr>
            <w:r w:rsidRPr="00FA2460">
              <w:rPr>
                <w:rFonts w:ascii="Arial" w:hAnsi="Arial" w:cs="Arial"/>
                <w:color w:val="0000FF"/>
                <w:sz w:val="18"/>
                <w:szCs w:val="18"/>
              </w:rPr>
              <w:t>3500</w:t>
            </w:r>
          </w:p>
        </w:tc>
        <w:tc>
          <w:tcPr>
            <w:tcW w:w="1091" w:type="dxa"/>
            <w:shd w:val="clear" w:color="auto" w:fill="auto"/>
          </w:tcPr>
          <w:p w:rsidR="00FA5FD7" w:rsidRPr="00FA2460" w:rsidRDefault="00FA5FD7" w:rsidP="00926264">
            <w:pPr>
              <w:keepNext/>
              <w:jc w:val="center"/>
              <w:rPr>
                <w:rFonts w:ascii="Arial" w:hAnsi="Arial" w:cs="Arial"/>
                <w:color w:val="0000FF"/>
                <w:sz w:val="18"/>
                <w:szCs w:val="18"/>
              </w:rPr>
            </w:pPr>
            <w:r w:rsidRPr="00FA2460">
              <w:rPr>
                <w:rFonts w:ascii="Arial" w:hAnsi="Arial" w:cs="Arial"/>
                <w:color w:val="0000FF"/>
                <w:sz w:val="18"/>
                <w:szCs w:val="18"/>
              </w:rPr>
              <w:t>Substancja 1</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tcBorders>
              <w:top w:val="nil"/>
            </w:tcBorders>
            <w:shd w:val="clear" w:color="auto" w:fill="auto"/>
          </w:tcPr>
          <w:p w:rsidR="00FA5FD7" w:rsidRPr="00FA2460" w:rsidRDefault="00FA5FD7" w:rsidP="00926264">
            <w:pPr>
              <w:keepNext/>
              <w:jc w:val="center"/>
              <w:rPr>
                <w:rFonts w:ascii="Arial" w:hAnsi="Arial" w:cs="Arial"/>
                <w:color w:val="0000FF"/>
                <w:sz w:val="18"/>
                <w:szCs w:val="18"/>
              </w:rPr>
            </w:pPr>
          </w:p>
        </w:tc>
        <w:tc>
          <w:tcPr>
            <w:tcW w:w="1841" w:type="dxa"/>
            <w:tcBorders>
              <w:top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627" w:type="dxa"/>
            <w:tcBorders>
              <w:top w:val="nil"/>
            </w:tcBorders>
            <w:shd w:val="clear" w:color="auto" w:fill="auto"/>
          </w:tcPr>
          <w:p w:rsidR="00FA5FD7" w:rsidRPr="00FA2460" w:rsidRDefault="00FA5FD7" w:rsidP="00926264">
            <w:pPr>
              <w:keepNext/>
              <w:jc w:val="both"/>
              <w:rPr>
                <w:rFonts w:ascii="Arial" w:hAnsi="Arial" w:cs="Arial"/>
                <w:color w:val="0000FF"/>
                <w:sz w:val="18"/>
                <w:szCs w:val="18"/>
              </w:rPr>
            </w:pPr>
          </w:p>
        </w:tc>
        <w:tc>
          <w:tcPr>
            <w:tcW w:w="1091" w:type="dxa"/>
            <w:shd w:val="clear" w:color="auto" w:fill="auto"/>
          </w:tcPr>
          <w:p w:rsidR="00FA5FD7" w:rsidRPr="00FA2460" w:rsidRDefault="00FA5FD7" w:rsidP="00926264">
            <w:pPr>
              <w:jc w:val="center"/>
              <w:rPr>
                <w:rFonts w:ascii="Arial" w:hAnsi="Arial" w:cs="Arial"/>
                <w:color w:val="0000FF"/>
                <w:sz w:val="18"/>
                <w:szCs w:val="18"/>
              </w:rPr>
            </w:pPr>
            <w:r w:rsidRPr="00FA2460">
              <w:rPr>
                <w:rFonts w:ascii="Arial" w:hAnsi="Arial" w:cs="Arial"/>
                <w:color w:val="0000FF"/>
                <w:sz w:val="18"/>
                <w:szCs w:val="18"/>
              </w:rPr>
              <w:t>Substancja 2</w:t>
            </w: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r w:rsidR="001F1216" w:rsidRPr="00926264" w:rsidTr="00E625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shd w:val="clear" w:color="auto" w:fill="D9D9D9"/>
          </w:tcPr>
          <w:p w:rsidR="00FA5FD7" w:rsidRPr="00FA2460" w:rsidRDefault="00FA5FD7" w:rsidP="00926264">
            <w:pPr>
              <w:keepNext/>
              <w:jc w:val="center"/>
              <w:rPr>
                <w:rFonts w:ascii="Arial" w:hAnsi="Arial" w:cs="Arial"/>
                <w:sz w:val="18"/>
                <w:szCs w:val="18"/>
              </w:rPr>
            </w:pPr>
          </w:p>
        </w:tc>
        <w:tc>
          <w:tcPr>
            <w:tcW w:w="1841" w:type="dxa"/>
            <w:shd w:val="clear" w:color="auto" w:fill="D9D9D9"/>
          </w:tcPr>
          <w:p w:rsidR="00FA5FD7" w:rsidRPr="00FA2460" w:rsidRDefault="00FA5FD7" w:rsidP="00926264">
            <w:pPr>
              <w:keepNext/>
              <w:jc w:val="both"/>
              <w:rPr>
                <w:rFonts w:ascii="Arial" w:hAnsi="Arial" w:cs="Arial"/>
                <w:sz w:val="18"/>
                <w:szCs w:val="18"/>
              </w:rPr>
            </w:pPr>
          </w:p>
        </w:tc>
        <w:tc>
          <w:tcPr>
            <w:tcW w:w="627" w:type="dxa"/>
            <w:shd w:val="clear" w:color="auto" w:fill="D9D9D9"/>
          </w:tcPr>
          <w:p w:rsidR="00FA5FD7" w:rsidRPr="00FA2460" w:rsidRDefault="00FA5FD7" w:rsidP="00926264">
            <w:pPr>
              <w:keepNext/>
              <w:jc w:val="both"/>
              <w:rPr>
                <w:rFonts w:ascii="Arial" w:hAnsi="Arial" w:cs="Arial"/>
                <w:sz w:val="18"/>
                <w:szCs w:val="18"/>
              </w:rPr>
            </w:pPr>
          </w:p>
        </w:tc>
        <w:tc>
          <w:tcPr>
            <w:tcW w:w="1091" w:type="dxa"/>
            <w:shd w:val="clear" w:color="auto" w:fill="D9D9D9"/>
          </w:tcPr>
          <w:p w:rsidR="00FA5FD7" w:rsidRPr="00FA2460" w:rsidRDefault="00FA5FD7" w:rsidP="00926264">
            <w:pPr>
              <w:keepNext/>
              <w:jc w:val="both"/>
              <w:rPr>
                <w:rFonts w:ascii="Arial" w:hAnsi="Arial" w:cs="Arial"/>
                <w:sz w:val="18"/>
                <w:szCs w:val="18"/>
              </w:rPr>
            </w:pPr>
          </w:p>
        </w:tc>
        <w:tc>
          <w:tcPr>
            <w:tcW w:w="977" w:type="dxa"/>
            <w:shd w:val="clear" w:color="auto" w:fill="D9D9D9"/>
          </w:tcPr>
          <w:p w:rsidR="00FA5FD7" w:rsidRPr="00FA2460" w:rsidRDefault="00FA5FD7" w:rsidP="00926264">
            <w:pPr>
              <w:keepNext/>
              <w:jc w:val="both"/>
              <w:rPr>
                <w:rFonts w:ascii="Arial" w:hAnsi="Arial" w:cs="Arial"/>
                <w:sz w:val="18"/>
                <w:szCs w:val="18"/>
              </w:rPr>
            </w:pPr>
          </w:p>
        </w:tc>
        <w:tc>
          <w:tcPr>
            <w:tcW w:w="993" w:type="dxa"/>
            <w:shd w:val="clear" w:color="auto" w:fill="D9D9D9"/>
          </w:tcPr>
          <w:p w:rsidR="00FA5FD7" w:rsidRPr="00FA2460" w:rsidRDefault="00FA5FD7" w:rsidP="00926264">
            <w:pPr>
              <w:keepNext/>
              <w:jc w:val="both"/>
              <w:rPr>
                <w:rFonts w:ascii="Arial" w:hAnsi="Arial" w:cs="Arial"/>
                <w:sz w:val="18"/>
                <w:szCs w:val="18"/>
              </w:rPr>
            </w:pPr>
          </w:p>
        </w:tc>
        <w:tc>
          <w:tcPr>
            <w:tcW w:w="503" w:type="dxa"/>
            <w:shd w:val="clear" w:color="auto" w:fill="D9D9D9"/>
          </w:tcPr>
          <w:p w:rsidR="00FA5FD7" w:rsidRPr="00FA2460" w:rsidRDefault="00FA5FD7" w:rsidP="00926264">
            <w:pPr>
              <w:keepNext/>
              <w:jc w:val="both"/>
              <w:rPr>
                <w:rFonts w:ascii="Arial" w:hAnsi="Arial" w:cs="Arial"/>
                <w:sz w:val="18"/>
                <w:szCs w:val="18"/>
              </w:rPr>
            </w:pPr>
          </w:p>
        </w:tc>
        <w:tc>
          <w:tcPr>
            <w:tcW w:w="697" w:type="dxa"/>
            <w:shd w:val="clear" w:color="auto" w:fill="D9D9D9"/>
          </w:tcPr>
          <w:p w:rsidR="00FA5FD7" w:rsidRPr="00FA2460" w:rsidRDefault="00FA5FD7" w:rsidP="00926264">
            <w:pPr>
              <w:keepNext/>
              <w:jc w:val="both"/>
              <w:rPr>
                <w:rFonts w:ascii="Arial" w:hAnsi="Arial" w:cs="Arial"/>
                <w:sz w:val="18"/>
                <w:szCs w:val="18"/>
              </w:rPr>
            </w:pPr>
          </w:p>
        </w:tc>
        <w:tc>
          <w:tcPr>
            <w:tcW w:w="695" w:type="dxa"/>
            <w:shd w:val="clear" w:color="auto" w:fill="D9D9D9"/>
          </w:tcPr>
          <w:p w:rsidR="00FA5FD7" w:rsidRPr="00FA2460" w:rsidRDefault="00FA5FD7" w:rsidP="00926264">
            <w:pPr>
              <w:keepNext/>
              <w:jc w:val="both"/>
              <w:rPr>
                <w:rFonts w:ascii="Arial" w:hAnsi="Arial" w:cs="Arial"/>
                <w:sz w:val="18"/>
                <w:szCs w:val="18"/>
              </w:rPr>
            </w:pPr>
          </w:p>
        </w:tc>
        <w:tc>
          <w:tcPr>
            <w:tcW w:w="697" w:type="dxa"/>
            <w:shd w:val="clear" w:color="auto" w:fill="D9D9D9"/>
          </w:tcPr>
          <w:p w:rsidR="00FA5FD7" w:rsidRPr="00FA2460" w:rsidRDefault="00FA5FD7" w:rsidP="00926264">
            <w:pPr>
              <w:keepNext/>
              <w:jc w:val="both"/>
              <w:rPr>
                <w:rFonts w:ascii="Arial" w:hAnsi="Arial" w:cs="Arial"/>
                <w:sz w:val="18"/>
                <w:szCs w:val="18"/>
              </w:rPr>
            </w:pPr>
          </w:p>
        </w:tc>
        <w:tc>
          <w:tcPr>
            <w:tcW w:w="742" w:type="dxa"/>
            <w:gridSpan w:val="2"/>
            <w:shd w:val="clear" w:color="auto" w:fill="D9D9D9"/>
          </w:tcPr>
          <w:p w:rsidR="00FA5FD7" w:rsidRPr="00FA2460" w:rsidRDefault="00FA5FD7" w:rsidP="00926264">
            <w:pPr>
              <w:keepNext/>
              <w:jc w:val="both"/>
              <w:rPr>
                <w:rFonts w:ascii="Arial" w:hAnsi="Arial" w:cs="Arial"/>
                <w:sz w:val="18"/>
                <w:szCs w:val="18"/>
              </w:rPr>
            </w:pPr>
          </w:p>
        </w:tc>
      </w:tr>
      <w:tr w:rsidR="00FA5FD7" w:rsidRPr="00926264" w:rsidTr="003226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1" w:type="dxa"/>
            <w:bottom w:w="6" w:type="dxa"/>
            <w:right w:w="11" w:type="dxa"/>
          </w:tblCellMar>
          <w:tblLook w:val="04A0" w:firstRow="1" w:lastRow="0" w:firstColumn="1" w:lastColumn="0" w:noHBand="0" w:noVBand="1"/>
        </w:tblPrEx>
        <w:trPr>
          <w:gridBefore w:val="1"/>
          <w:wBefore w:w="59" w:type="dxa"/>
          <w:jc w:val="center"/>
        </w:trPr>
        <w:tc>
          <w:tcPr>
            <w:tcW w:w="928" w:type="dxa"/>
            <w:shd w:val="clear" w:color="auto" w:fill="auto"/>
          </w:tcPr>
          <w:p w:rsidR="00FA5FD7" w:rsidRPr="00FA2460" w:rsidRDefault="00FA5FD7" w:rsidP="00926264">
            <w:pPr>
              <w:keepNext/>
              <w:jc w:val="center"/>
              <w:rPr>
                <w:rFonts w:ascii="Arial" w:hAnsi="Arial" w:cs="Arial"/>
                <w:sz w:val="18"/>
                <w:szCs w:val="18"/>
              </w:rPr>
            </w:pPr>
            <w:r w:rsidRPr="00FA2460">
              <w:rPr>
                <w:rFonts w:ascii="Arial" w:hAnsi="Arial" w:cs="Arial"/>
                <w:sz w:val="18"/>
                <w:szCs w:val="18"/>
              </w:rPr>
              <w:t>M3…</w:t>
            </w:r>
          </w:p>
        </w:tc>
        <w:tc>
          <w:tcPr>
            <w:tcW w:w="1841" w:type="dxa"/>
            <w:shd w:val="clear" w:color="auto" w:fill="auto"/>
          </w:tcPr>
          <w:p w:rsidR="00FA5FD7" w:rsidRPr="00FA2460" w:rsidRDefault="00FA5FD7" w:rsidP="00926264">
            <w:pPr>
              <w:keepNext/>
              <w:jc w:val="both"/>
              <w:rPr>
                <w:rFonts w:ascii="Arial" w:hAnsi="Arial" w:cs="Arial"/>
                <w:sz w:val="18"/>
                <w:szCs w:val="18"/>
              </w:rPr>
            </w:pPr>
          </w:p>
        </w:tc>
        <w:tc>
          <w:tcPr>
            <w:tcW w:w="627" w:type="dxa"/>
            <w:shd w:val="clear" w:color="auto" w:fill="auto"/>
          </w:tcPr>
          <w:p w:rsidR="00FA5FD7" w:rsidRPr="00FA2460" w:rsidRDefault="00FA5FD7" w:rsidP="00926264">
            <w:pPr>
              <w:keepNext/>
              <w:jc w:val="both"/>
              <w:rPr>
                <w:rFonts w:ascii="Arial" w:hAnsi="Arial" w:cs="Arial"/>
                <w:color w:val="0000FF"/>
                <w:sz w:val="18"/>
                <w:szCs w:val="18"/>
              </w:rPr>
            </w:pPr>
            <w:r w:rsidRPr="00FA2460">
              <w:rPr>
                <w:rFonts w:ascii="Arial" w:hAnsi="Arial" w:cs="Arial"/>
                <w:color w:val="0000FF"/>
                <w:sz w:val="18"/>
                <w:szCs w:val="18"/>
              </w:rPr>
              <w:t>3500</w:t>
            </w:r>
          </w:p>
        </w:tc>
        <w:tc>
          <w:tcPr>
            <w:tcW w:w="1091" w:type="dxa"/>
            <w:shd w:val="clear" w:color="auto" w:fill="auto"/>
          </w:tcPr>
          <w:p w:rsidR="00FA5FD7" w:rsidRPr="00FA2460" w:rsidRDefault="00FA5FD7" w:rsidP="00926264">
            <w:pPr>
              <w:keepNext/>
              <w:jc w:val="both"/>
              <w:rPr>
                <w:rFonts w:ascii="Arial" w:hAnsi="Arial" w:cs="Arial"/>
                <w:sz w:val="18"/>
                <w:szCs w:val="18"/>
              </w:rPr>
            </w:pPr>
          </w:p>
        </w:tc>
        <w:tc>
          <w:tcPr>
            <w:tcW w:w="977" w:type="dxa"/>
            <w:shd w:val="clear" w:color="auto" w:fill="auto"/>
          </w:tcPr>
          <w:p w:rsidR="00FA5FD7" w:rsidRPr="00FA2460" w:rsidRDefault="00FA5FD7" w:rsidP="00926264">
            <w:pPr>
              <w:keepNext/>
              <w:jc w:val="both"/>
              <w:rPr>
                <w:rFonts w:ascii="Arial" w:hAnsi="Arial" w:cs="Arial"/>
                <w:sz w:val="18"/>
                <w:szCs w:val="18"/>
              </w:rPr>
            </w:pPr>
          </w:p>
        </w:tc>
        <w:tc>
          <w:tcPr>
            <w:tcW w:w="993" w:type="dxa"/>
            <w:shd w:val="clear" w:color="auto" w:fill="auto"/>
          </w:tcPr>
          <w:p w:rsidR="00FA5FD7" w:rsidRPr="00FA2460" w:rsidRDefault="00FA5FD7" w:rsidP="00926264">
            <w:pPr>
              <w:keepNext/>
              <w:jc w:val="both"/>
              <w:rPr>
                <w:rFonts w:ascii="Arial" w:hAnsi="Arial" w:cs="Arial"/>
                <w:sz w:val="18"/>
                <w:szCs w:val="18"/>
              </w:rPr>
            </w:pPr>
          </w:p>
        </w:tc>
        <w:tc>
          <w:tcPr>
            <w:tcW w:w="503"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695" w:type="dxa"/>
            <w:shd w:val="clear" w:color="auto" w:fill="auto"/>
          </w:tcPr>
          <w:p w:rsidR="00FA5FD7" w:rsidRPr="00FA2460" w:rsidRDefault="00FA5FD7" w:rsidP="00926264">
            <w:pPr>
              <w:keepNext/>
              <w:jc w:val="both"/>
              <w:rPr>
                <w:rFonts w:ascii="Arial" w:hAnsi="Arial" w:cs="Arial"/>
                <w:sz w:val="18"/>
                <w:szCs w:val="18"/>
              </w:rPr>
            </w:pPr>
          </w:p>
        </w:tc>
        <w:tc>
          <w:tcPr>
            <w:tcW w:w="697" w:type="dxa"/>
          </w:tcPr>
          <w:p w:rsidR="00FA5FD7" w:rsidRPr="00FA2460" w:rsidRDefault="00FA5FD7" w:rsidP="00926264">
            <w:pPr>
              <w:keepNext/>
              <w:jc w:val="both"/>
              <w:rPr>
                <w:rFonts w:ascii="Arial" w:hAnsi="Arial" w:cs="Arial"/>
                <w:sz w:val="18"/>
                <w:szCs w:val="18"/>
              </w:rPr>
            </w:pPr>
          </w:p>
        </w:tc>
        <w:tc>
          <w:tcPr>
            <w:tcW w:w="742" w:type="dxa"/>
            <w:gridSpan w:val="2"/>
            <w:shd w:val="clear" w:color="auto" w:fill="auto"/>
          </w:tcPr>
          <w:p w:rsidR="00FA5FD7" w:rsidRPr="00FA2460" w:rsidRDefault="00FA5FD7" w:rsidP="00926264">
            <w:pPr>
              <w:keepNext/>
              <w:jc w:val="both"/>
              <w:rPr>
                <w:rFonts w:ascii="Arial" w:hAnsi="Arial" w:cs="Arial"/>
                <w:sz w:val="18"/>
                <w:szCs w:val="18"/>
              </w:rPr>
            </w:pPr>
          </w:p>
        </w:tc>
      </w:tr>
    </w:tbl>
    <w:p w:rsidR="00926264" w:rsidRPr="008131E8" w:rsidRDefault="00926264" w:rsidP="00926264">
      <w:pPr>
        <w:keepNext/>
        <w:jc w:val="both"/>
        <w:rPr>
          <w:i/>
          <w:iCs/>
          <w:color w:val="0000FF"/>
          <w:sz w:val="18"/>
          <w:szCs w:val="18"/>
        </w:rPr>
      </w:pPr>
      <w:r w:rsidRPr="008131E8">
        <w:rPr>
          <w:i/>
          <w:iCs/>
          <w:color w:val="0000FF"/>
          <w:sz w:val="18"/>
          <w:szCs w:val="18"/>
        </w:rPr>
        <w:t xml:space="preserve">Uwaga: Tabela została częściowo wypełniona dla zilustrowania sposobu wprowadzania danych. </w:t>
      </w:r>
    </w:p>
    <w:p w:rsidR="00926264" w:rsidRPr="008131E8" w:rsidRDefault="00926264" w:rsidP="00926264">
      <w:pPr>
        <w:keepNext/>
        <w:jc w:val="both"/>
        <w:rPr>
          <w:i/>
          <w:iCs/>
          <w:color w:val="0000FF"/>
          <w:sz w:val="18"/>
          <w:szCs w:val="18"/>
        </w:rPr>
      </w:pPr>
      <w:r w:rsidRPr="008131E8">
        <w:rPr>
          <w:i/>
          <w:iCs/>
          <w:color w:val="0000FF"/>
          <w:sz w:val="18"/>
          <w:szCs w:val="18"/>
        </w:rPr>
        <w:t xml:space="preserve">Objaśnienia do kolumn tabeli: </w:t>
      </w:r>
    </w:p>
    <w:p w:rsidR="00926264" w:rsidRPr="008131E8" w:rsidRDefault="00926264" w:rsidP="00926264">
      <w:pPr>
        <w:keepNext/>
        <w:jc w:val="both"/>
        <w:rPr>
          <w:i/>
          <w:iCs/>
          <w:color w:val="0000FF"/>
          <w:sz w:val="18"/>
          <w:szCs w:val="18"/>
        </w:rPr>
      </w:pPr>
      <w:r w:rsidRPr="008131E8">
        <w:rPr>
          <w:i/>
          <w:iCs/>
          <w:color w:val="0000FF"/>
          <w:sz w:val="18"/>
          <w:szCs w:val="18"/>
        </w:rPr>
        <w:t>(1) Należy określić emitor albo miejsce emisji – zgodnie z tabelami:</w:t>
      </w:r>
    </w:p>
    <w:p w:rsidR="00926264" w:rsidRPr="008131E8" w:rsidRDefault="00EB2F87" w:rsidP="00AF0E5E">
      <w:pPr>
        <w:numPr>
          <w:ilvl w:val="0"/>
          <w:numId w:val="85"/>
        </w:numPr>
        <w:jc w:val="both"/>
        <w:rPr>
          <w:i/>
          <w:iCs/>
          <w:color w:val="0000FF"/>
          <w:sz w:val="18"/>
          <w:szCs w:val="18"/>
        </w:rPr>
      </w:pPr>
      <w:r>
        <w:rPr>
          <w:i/>
          <w:iCs/>
          <w:color w:val="0000FF"/>
          <w:sz w:val="18"/>
          <w:szCs w:val="18"/>
        </w:rPr>
        <w:t xml:space="preserve">Tabela 3.2-1: </w:t>
      </w:r>
      <w:r w:rsidRPr="00EB2F87">
        <w:rPr>
          <w:i/>
          <w:iCs/>
          <w:color w:val="0000FF"/>
          <w:sz w:val="18"/>
          <w:szCs w:val="18"/>
        </w:rPr>
        <w:t>Zestawienie źródeł, które powodują powstawanie i wprowadzanie gazów i pyłów do powietrza</w:t>
      </w:r>
    </w:p>
    <w:p w:rsidR="00EB2F87" w:rsidRDefault="00EB2F87" w:rsidP="00AF0E5E">
      <w:pPr>
        <w:numPr>
          <w:ilvl w:val="0"/>
          <w:numId w:val="85"/>
        </w:numPr>
        <w:jc w:val="both"/>
        <w:rPr>
          <w:i/>
          <w:iCs/>
          <w:color w:val="0000FF"/>
          <w:sz w:val="18"/>
          <w:szCs w:val="18"/>
        </w:rPr>
      </w:pPr>
      <w:r>
        <w:rPr>
          <w:i/>
          <w:iCs/>
          <w:color w:val="0000FF"/>
          <w:sz w:val="18"/>
          <w:szCs w:val="18"/>
        </w:rPr>
        <w:t>Tabela 3.2-2:</w:t>
      </w:r>
      <w:r w:rsidRPr="00EB2F87">
        <w:rPr>
          <w:i/>
          <w:iCs/>
          <w:color w:val="0000FF"/>
          <w:sz w:val="18"/>
          <w:szCs w:val="18"/>
        </w:rPr>
        <w:t>Zestawienie emitorów – emisja zorganizowana</w:t>
      </w:r>
    </w:p>
    <w:p w:rsidR="00926264" w:rsidRPr="008131E8" w:rsidRDefault="00EB2F87" w:rsidP="00AF0E5E">
      <w:pPr>
        <w:numPr>
          <w:ilvl w:val="0"/>
          <w:numId w:val="85"/>
        </w:numPr>
        <w:jc w:val="both"/>
        <w:rPr>
          <w:i/>
          <w:iCs/>
          <w:color w:val="0000FF"/>
          <w:sz w:val="18"/>
          <w:szCs w:val="18"/>
        </w:rPr>
      </w:pPr>
      <w:r>
        <w:rPr>
          <w:i/>
          <w:iCs/>
          <w:color w:val="0000FF"/>
          <w:sz w:val="18"/>
          <w:szCs w:val="18"/>
        </w:rPr>
        <w:t xml:space="preserve">Tabela 3.2-3: </w:t>
      </w:r>
      <w:r w:rsidRPr="00EB2F87">
        <w:rPr>
          <w:i/>
          <w:iCs/>
          <w:color w:val="0000FF"/>
          <w:sz w:val="18"/>
          <w:szCs w:val="18"/>
        </w:rPr>
        <w:t>Zestawienie miejsc emisji – emisja niezorganizowana</w:t>
      </w:r>
    </w:p>
    <w:p w:rsidR="00926264" w:rsidRPr="008131E8" w:rsidRDefault="00926264" w:rsidP="00926264">
      <w:pPr>
        <w:jc w:val="both"/>
        <w:rPr>
          <w:i/>
          <w:iCs/>
          <w:color w:val="0000FF"/>
          <w:sz w:val="18"/>
          <w:szCs w:val="18"/>
        </w:rPr>
      </w:pPr>
      <w:r w:rsidRPr="008131E8">
        <w:rPr>
          <w:i/>
          <w:iCs/>
          <w:color w:val="0000FF"/>
          <w:sz w:val="18"/>
          <w:szCs w:val="18"/>
        </w:rPr>
        <w:t xml:space="preserve"> (2) Należy wskazać na zastosowane urządzenia lub inne rozwiązania, które przyczyniają się do redukcji wielkości emisji – zgodnie z: </w:t>
      </w:r>
    </w:p>
    <w:p w:rsidR="00926264" w:rsidRPr="00EB2F87" w:rsidRDefault="00EB2F87" w:rsidP="00AF0E5E">
      <w:pPr>
        <w:numPr>
          <w:ilvl w:val="0"/>
          <w:numId w:val="85"/>
        </w:numPr>
        <w:jc w:val="both"/>
        <w:rPr>
          <w:i/>
          <w:iCs/>
          <w:color w:val="0000FF"/>
          <w:sz w:val="18"/>
          <w:szCs w:val="18"/>
        </w:rPr>
      </w:pPr>
      <w:r>
        <w:rPr>
          <w:i/>
          <w:iCs/>
          <w:color w:val="0000FF"/>
          <w:sz w:val="18"/>
          <w:szCs w:val="18"/>
        </w:rPr>
        <w:t xml:space="preserve">Tabela 3.2-1: </w:t>
      </w:r>
      <w:r w:rsidRPr="00EB2F87">
        <w:rPr>
          <w:i/>
          <w:iCs/>
          <w:color w:val="0000FF"/>
          <w:sz w:val="18"/>
          <w:szCs w:val="18"/>
        </w:rPr>
        <w:t>Zestawienie źródeł, które powodują powstawanie i wprowadzanie gazów i pyłów do powietrza</w:t>
      </w:r>
      <w:r w:rsidR="00C42CB6" w:rsidRPr="00EB2F87">
        <w:rPr>
          <w:i/>
          <w:iCs/>
          <w:color w:val="0000FF"/>
          <w:sz w:val="18"/>
          <w:szCs w:val="18"/>
        </w:rPr>
        <w:fldChar w:fldCharType="begin"/>
      </w:r>
      <w:r w:rsidR="00926264" w:rsidRPr="00EB2F87">
        <w:rPr>
          <w:i/>
          <w:iCs/>
          <w:color w:val="0000FF"/>
          <w:sz w:val="18"/>
          <w:szCs w:val="18"/>
        </w:rPr>
        <w:instrText xml:space="preserve"> REF _Ref405945405 \h  \* MERGEFORMAT </w:instrText>
      </w:r>
      <w:r w:rsidR="00C42CB6" w:rsidRPr="00EB2F87">
        <w:rPr>
          <w:i/>
          <w:iCs/>
          <w:color w:val="0000FF"/>
          <w:sz w:val="18"/>
          <w:szCs w:val="18"/>
        </w:rPr>
      </w:r>
      <w:r w:rsidR="00C42CB6" w:rsidRPr="00EB2F87">
        <w:rPr>
          <w:i/>
          <w:iCs/>
          <w:color w:val="0000FF"/>
          <w:sz w:val="18"/>
          <w:szCs w:val="18"/>
        </w:rPr>
        <w:fldChar w:fldCharType="separate"/>
      </w:r>
      <w:r w:rsidR="00DF0E97">
        <w:rPr>
          <w:b/>
          <w:bCs/>
          <w:i/>
          <w:iCs/>
          <w:color w:val="0000FF"/>
          <w:sz w:val="18"/>
          <w:szCs w:val="18"/>
        </w:rPr>
        <w:t>Błąd! Nie można odnaleźć źródła odwołania.</w:t>
      </w:r>
      <w:r w:rsidR="00C42CB6" w:rsidRPr="00EB2F87">
        <w:rPr>
          <w:i/>
          <w:iCs/>
          <w:color w:val="0000FF"/>
          <w:sz w:val="18"/>
          <w:szCs w:val="18"/>
        </w:rPr>
        <w:fldChar w:fldCharType="end"/>
      </w:r>
    </w:p>
    <w:p w:rsidR="00926264" w:rsidRPr="008131E8" w:rsidRDefault="00926264" w:rsidP="00926264">
      <w:pPr>
        <w:jc w:val="both"/>
        <w:rPr>
          <w:i/>
          <w:iCs/>
          <w:color w:val="0000FF"/>
          <w:sz w:val="18"/>
          <w:szCs w:val="18"/>
        </w:rPr>
      </w:pPr>
      <w:r w:rsidRPr="008131E8">
        <w:rPr>
          <w:i/>
          <w:iCs/>
          <w:color w:val="0000FF"/>
          <w:sz w:val="18"/>
          <w:szCs w:val="18"/>
        </w:rPr>
        <w:t xml:space="preserve">W tym przypadku należy dodatkowo określić skuteczność urządzeń i działań ochronnych, gdyż w ramach tej tabeli określana jest wielkość emisji. </w:t>
      </w:r>
    </w:p>
    <w:p w:rsidR="00926264" w:rsidRPr="008131E8" w:rsidRDefault="00926264" w:rsidP="00926264">
      <w:pPr>
        <w:jc w:val="both"/>
        <w:rPr>
          <w:i/>
          <w:iCs/>
          <w:color w:val="0000FF"/>
          <w:sz w:val="18"/>
          <w:szCs w:val="18"/>
        </w:rPr>
      </w:pPr>
      <w:r w:rsidRPr="008131E8">
        <w:rPr>
          <w:i/>
          <w:iCs/>
          <w:color w:val="0000FF"/>
          <w:sz w:val="18"/>
          <w:szCs w:val="18"/>
        </w:rPr>
        <w:t xml:space="preserve">(3) Jeśli instalacja pracuje cały czas równomiernie, to wówczas w tej kolumnie </w:t>
      </w:r>
      <w:r w:rsidR="00FA5FD7" w:rsidRPr="008131E8">
        <w:rPr>
          <w:i/>
          <w:iCs/>
          <w:color w:val="0000FF"/>
          <w:sz w:val="18"/>
          <w:szCs w:val="18"/>
        </w:rPr>
        <w:t xml:space="preserve">należy wpisać </w:t>
      </w:r>
      <w:r w:rsidRPr="008131E8">
        <w:rPr>
          <w:i/>
          <w:iCs/>
          <w:color w:val="0000FF"/>
          <w:sz w:val="18"/>
          <w:szCs w:val="18"/>
        </w:rPr>
        <w:t xml:space="preserve">wartość w godzinach na rok i na tej tabeli zakończy się prezentowanie wielkości emisji w warunkach normalnych. Jeśli jednak możliwe są różne warianty pracy instalacji, to należy zdefiniować podokresy wariantów pracy instalacji i niniejsza tabela </w:t>
      </w:r>
      <w:r w:rsidR="00FA5FD7" w:rsidRPr="008131E8">
        <w:rPr>
          <w:i/>
          <w:iCs/>
          <w:color w:val="0000FF"/>
          <w:sz w:val="18"/>
          <w:szCs w:val="18"/>
        </w:rPr>
        <w:t xml:space="preserve">powinna się </w:t>
      </w:r>
      <w:r w:rsidRPr="008131E8">
        <w:rPr>
          <w:i/>
          <w:iCs/>
          <w:color w:val="0000FF"/>
          <w:sz w:val="18"/>
          <w:szCs w:val="18"/>
        </w:rPr>
        <w:t>odnosi</w:t>
      </w:r>
      <w:r w:rsidR="00FA5FD7" w:rsidRPr="008131E8">
        <w:rPr>
          <w:i/>
          <w:iCs/>
          <w:color w:val="0000FF"/>
          <w:sz w:val="18"/>
          <w:szCs w:val="18"/>
        </w:rPr>
        <w:t>ć</w:t>
      </w:r>
      <w:r w:rsidRPr="008131E8">
        <w:rPr>
          <w:i/>
          <w:iCs/>
          <w:color w:val="0000FF"/>
          <w:sz w:val="18"/>
          <w:szCs w:val="18"/>
        </w:rPr>
        <w:t xml:space="preserve"> do podokresu A. </w:t>
      </w:r>
    </w:p>
    <w:p w:rsidR="00926264" w:rsidRPr="008131E8" w:rsidRDefault="00926264" w:rsidP="00926264">
      <w:pPr>
        <w:jc w:val="both"/>
        <w:rPr>
          <w:i/>
          <w:iCs/>
          <w:color w:val="0000FF"/>
          <w:sz w:val="18"/>
          <w:szCs w:val="18"/>
        </w:rPr>
      </w:pPr>
      <w:r w:rsidRPr="008131E8">
        <w:rPr>
          <w:i/>
          <w:iCs/>
          <w:color w:val="0000FF"/>
          <w:sz w:val="18"/>
          <w:szCs w:val="18"/>
        </w:rPr>
        <w:t xml:space="preserve">(4) Należy wpisać nazwy substancji, które wprowadzane są w danym podokresie – w tym przypadku w podokresie A. </w:t>
      </w:r>
    </w:p>
    <w:p w:rsidR="00926264" w:rsidRPr="008131E8" w:rsidRDefault="00926264" w:rsidP="00926264">
      <w:pPr>
        <w:keepNext/>
        <w:jc w:val="both"/>
        <w:rPr>
          <w:i/>
          <w:iCs/>
          <w:color w:val="0000FF"/>
          <w:sz w:val="18"/>
          <w:szCs w:val="18"/>
        </w:rPr>
      </w:pPr>
      <w:r w:rsidRPr="008131E8">
        <w:rPr>
          <w:i/>
          <w:iCs/>
          <w:color w:val="0000FF"/>
          <w:sz w:val="18"/>
          <w:szCs w:val="18"/>
        </w:rPr>
        <w:t>(5) Należy wp</w:t>
      </w:r>
      <w:r w:rsidR="00FA5FD7" w:rsidRPr="008131E8">
        <w:rPr>
          <w:i/>
          <w:iCs/>
          <w:color w:val="0000FF"/>
          <w:sz w:val="18"/>
          <w:szCs w:val="18"/>
        </w:rPr>
        <w:t>isać</w:t>
      </w:r>
      <w:r w:rsidRPr="008131E8">
        <w:rPr>
          <w:i/>
          <w:iCs/>
          <w:color w:val="0000FF"/>
          <w:sz w:val="18"/>
          <w:szCs w:val="18"/>
        </w:rPr>
        <w:t xml:space="preserve"> wielkość maksymalnej emisji godzinowej tej substancji. Jeśli mamy do czynienia z instalacją, z której emisja (wielkość, rodzaje substancji) podlega okresowym wahaniom, to niniejsza tabela odnosi się do podokresu A. </w:t>
      </w:r>
    </w:p>
    <w:p w:rsidR="00FA5FD7" w:rsidRPr="008131E8" w:rsidRDefault="00FA5FD7" w:rsidP="00926264">
      <w:pPr>
        <w:keepNext/>
        <w:jc w:val="both"/>
        <w:rPr>
          <w:i/>
          <w:iCs/>
          <w:color w:val="0000FF"/>
          <w:sz w:val="18"/>
          <w:szCs w:val="18"/>
        </w:rPr>
      </w:pPr>
      <w:r w:rsidRPr="008131E8">
        <w:rPr>
          <w:i/>
          <w:iCs/>
          <w:color w:val="0000FF"/>
          <w:sz w:val="18"/>
          <w:szCs w:val="18"/>
        </w:rPr>
        <w:t>(6) W tej kolumnie należy wpisać wielkość emisji rocznej. Jeśli mamy do czynienia z instalacją, z której emisja (wielkość, rodzaje substancji) podlega okresowym wahaniom, to niniejsza tabela odnosi się do podokresu A.</w:t>
      </w:r>
    </w:p>
    <w:p w:rsidR="00926264" w:rsidRPr="008131E8" w:rsidRDefault="00FA5FD7" w:rsidP="00926264">
      <w:pPr>
        <w:keepNext/>
        <w:jc w:val="both"/>
        <w:rPr>
          <w:i/>
          <w:iCs/>
          <w:color w:val="0000FF"/>
          <w:sz w:val="18"/>
          <w:szCs w:val="18"/>
        </w:rPr>
      </w:pPr>
      <w:r w:rsidRPr="008131E8">
        <w:rPr>
          <w:i/>
          <w:iCs/>
          <w:color w:val="0000FF"/>
          <w:sz w:val="18"/>
          <w:szCs w:val="18"/>
        </w:rPr>
        <w:t>(</w:t>
      </w:r>
      <w:r w:rsidR="00926264" w:rsidRPr="008131E8">
        <w:rPr>
          <w:i/>
          <w:iCs/>
          <w:color w:val="0000FF"/>
          <w:sz w:val="18"/>
          <w:szCs w:val="18"/>
        </w:rPr>
        <w:t xml:space="preserve">7) W tej kolumnie należy wpisać wielkość emisji </w:t>
      </w:r>
      <w:r w:rsidRPr="008131E8">
        <w:rPr>
          <w:i/>
          <w:iCs/>
          <w:color w:val="0000FF"/>
          <w:sz w:val="18"/>
          <w:szCs w:val="18"/>
        </w:rPr>
        <w:t>w</w:t>
      </w:r>
      <w:r w:rsidR="00447CBE" w:rsidRPr="008131E8">
        <w:rPr>
          <w:i/>
          <w:iCs/>
          <w:color w:val="0000FF"/>
          <w:sz w:val="18"/>
          <w:szCs w:val="18"/>
        </w:rPr>
        <w:t>yrażoną w</w:t>
      </w:r>
      <w:r w:rsidR="00926264" w:rsidRPr="008131E8">
        <w:rPr>
          <w:i/>
          <w:iCs/>
          <w:color w:val="0000FF"/>
          <w:sz w:val="18"/>
          <w:szCs w:val="18"/>
        </w:rPr>
        <w:t xml:space="preserve"> jednostce, w jakiej wyrażone są standardy emisyjne. </w:t>
      </w:r>
    </w:p>
    <w:p w:rsidR="00FA5FD7" w:rsidRPr="008131E8" w:rsidRDefault="00FA5FD7" w:rsidP="00926264">
      <w:pPr>
        <w:keepNext/>
        <w:jc w:val="both"/>
        <w:rPr>
          <w:i/>
          <w:iCs/>
          <w:color w:val="0000FF"/>
          <w:sz w:val="18"/>
          <w:szCs w:val="18"/>
        </w:rPr>
      </w:pPr>
      <w:r w:rsidRPr="008131E8">
        <w:rPr>
          <w:i/>
          <w:iCs/>
          <w:color w:val="0000FF"/>
          <w:sz w:val="18"/>
          <w:szCs w:val="18"/>
        </w:rPr>
        <w:t xml:space="preserve">(8) W tej kolumnie należy podać jednostkę w jakiej przedstawiono wielkość emisji w kolumnie (7) </w:t>
      </w:r>
    </w:p>
    <w:p w:rsidR="00926264" w:rsidRPr="008131E8" w:rsidRDefault="00447CBE" w:rsidP="00926264">
      <w:pPr>
        <w:keepNext/>
        <w:jc w:val="both"/>
        <w:rPr>
          <w:i/>
          <w:iCs/>
          <w:color w:val="0000FF"/>
          <w:sz w:val="18"/>
          <w:szCs w:val="18"/>
        </w:rPr>
      </w:pPr>
      <w:r w:rsidRPr="008131E8">
        <w:rPr>
          <w:i/>
          <w:iCs/>
          <w:color w:val="0000FF"/>
          <w:sz w:val="18"/>
          <w:szCs w:val="18"/>
        </w:rPr>
        <w:t>(9</w:t>
      </w:r>
      <w:r w:rsidR="00926264" w:rsidRPr="008131E8">
        <w:rPr>
          <w:i/>
          <w:iCs/>
          <w:color w:val="0000FF"/>
          <w:sz w:val="18"/>
          <w:szCs w:val="18"/>
        </w:rPr>
        <w:t xml:space="preserve">) W tej kolumnie należy wpisać wielkość emisji </w:t>
      </w:r>
      <w:r w:rsidRPr="008131E8">
        <w:rPr>
          <w:i/>
          <w:iCs/>
          <w:color w:val="0000FF"/>
          <w:sz w:val="18"/>
          <w:szCs w:val="18"/>
        </w:rPr>
        <w:t xml:space="preserve">wyrażoną </w:t>
      </w:r>
      <w:r w:rsidR="00926264" w:rsidRPr="008131E8">
        <w:rPr>
          <w:i/>
          <w:iCs/>
          <w:color w:val="0000FF"/>
          <w:sz w:val="18"/>
          <w:szCs w:val="18"/>
        </w:rPr>
        <w:t xml:space="preserve">w jednostce masy na jednostkę surowca lub materiału lub paliwa lub powstającego produktu. </w:t>
      </w:r>
    </w:p>
    <w:p w:rsidR="00447CBE" w:rsidRPr="008131E8" w:rsidRDefault="00447CBE" w:rsidP="00926264">
      <w:pPr>
        <w:keepNext/>
        <w:jc w:val="both"/>
        <w:rPr>
          <w:i/>
          <w:iCs/>
          <w:color w:val="0000FF"/>
          <w:sz w:val="18"/>
          <w:szCs w:val="18"/>
        </w:rPr>
      </w:pPr>
      <w:r w:rsidRPr="008131E8">
        <w:rPr>
          <w:i/>
          <w:iCs/>
          <w:color w:val="0000FF"/>
          <w:sz w:val="18"/>
          <w:szCs w:val="18"/>
        </w:rPr>
        <w:t>(10) W tej kolumnie należy podać jednostkę w jakiej przedstawiono wielkość emisji w kolumnie (9)</w:t>
      </w:r>
    </w:p>
    <w:p w:rsidR="00926264" w:rsidRPr="008131E8" w:rsidRDefault="00926264" w:rsidP="00926264">
      <w:pPr>
        <w:keepNext/>
        <w:jc w:val="both"/>
        <w:rPr>
          <w:i/>
          <w:iCs/>
          <w:color w:val="0000FF"/>
          <w:sz w:val="18"/>
          <w:szCs w:val="18"/>
        </w:rPr>
      </w:pPr>
    </w:p>
    <w:p w:rsidR="00926264" w:rsidRPr="008131E8" w:rsidRDefault="00926264" w:rsidP="00926264">
      <w:pPr>
        <w:jc w:val="both"/>
        <w:rPr>
          <w:i/>
          <w:iCs/>
          <w:color w:val="0000FF"/>
          <w:sz w:val="18"/>
          <w:szCs w:val="18"/>
        </w:rPr>
      </w:pPr>
      <w:r w:rsidRPr="008131E8">
        <w:rPr>
          <w:i/>
          <w:iCs/>
          <w:color w:val="0000FF"/>
          <w:sz w:val="18"/>
          <w:szCs w:val="18"/>
        </w:rPr>
        <w:t xml:space="preserve">Uwaga: Jeden emitor może obsługiwać wiele źródeł, jak również – rzadziej - wiele emitorów może obsługiwać jedno źródło; w takich sytuacjach należy odpowiednio zmodyfikować konstrukcję tabeli. </w:t>
      </w:r>
    </w:p>
    <w:p w:rsidR="00926264" w:rsidRPr="00926264" w:rsidRDefault="00926264" w:rsidP="00926264">
      <w:pPr>
        <w:jc w:val="both"/>
        <w:rPr>
          <w:i/>
          <w:iCs/>
          <w:color w:val="0000FF"/>
          <w:sz w:val="20"/>
          <w:szCs w:val="20"/>
        </w:rPr>
      </w:pPr>
    </w:p>
    <w:p w:rsidR="00926264" w:rsidRPr="008131E8" w:rsidRDefault="00926264" w:rsidP="00926264">
      <w:pPr>
        <w:jc w:val="both"/>
        <w:rPr>
          <w:i/>
          <w:iCs/>
          <w:color w:val="0000FF"/>
          <w:sz w:val="18"/>
          <w:szCs w:val="18"/>
        </w:rPr>
      </w:pPr>
      <w:r w:rsidRPr="008131E8">
        <w:rPr>
          <w:i/>
          <w:iCs/>
          <w:color w:val="0000FF"/>
          <w:sz w:val="18"/>
          <w:szCs w:val="18"/>
        </w:rPr>
        <w:lastRenderedPageBreak/>
        <w:t>Uwaga: Tabela powyżej odnosi się do  jednolitych normalnych warunków eksploatacji instalacji (np. np. praca z pełną wydajnością). Dla każdego innego trybu pracy instalacji w normalnych warunkach eksploatacji instalacji (np. praca z wydajnością 50%, produkcja innego asortymentu, wykorzystanie różnego rodzaju rozpuszczalników) należy zdefiniować kolejne podokresy pracy emitorów/miejsc emisji i dla nich zbudować odrębne tabele. Poniżej wstawiono począt</w:t>
      </w:r>
      <w:r w:rsidR="0032261C">
        <w:rPr>
          <w:i/>
          <w:iCs/>
          <w:color w:val="0000FF"/>
          <w:sz w:val="18"/>
          <w:szCs w:val="18"/>
        </w:rPr>
        <w:t>ek</w:t>
      </w:r>
      <w:r w:rsidRPr="008131E8">
        <w:rPr>
          <w:i/>
          <w:iCs/>
          <w:color w:val="0000FF"/>
          <w:sz w:val="18"/>
          <w:szCs w:val="18"/>
        </w:rPr>
        <w:t xml:space="preserve"> tabel</w:t>
      </w:r>
      <w:r w:rsidR="0032261C">
        <w:rPr>
          <w:i/>
          <w:iCs/>
          <w:color w:val="0000FF"/>
          <w:sz w:val="18"/>
          <w:szCs w:val="18"/>
        </w:rPr>
        <w:t xml:space="preserve">i dla podokresu, w którym instalacja pracuje w innych trybach (podokresach). Dla każdego trybu (podokresu) należy sporządzić odrębną tabelę.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447CBE">
        <w:tc>
          <w:tcPr>
            <w:tcW w:w="14671"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Default="00926264" w:rsidP="00926264">
      <w:pPr>
        <w:keepNext/>
        <w:jc w:val="both"/>
        <w:rPr>
          <w:rFonts w:ascii="Arial" w:hAnsi="Arial" w:cs="Arial"/>
          <w:b/>
          <w:sz w:val="20"/>
          <w:szCs w:val="20"/>
        </w:rPr>
      </w:pPr>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11" w:type="dxa"/>
          <w:bottom w:w="6" w:type="dxa"/>
          <w:right w:w="11" w:type="dxa"/>
        </w:tblCellMar>
        <w:tblLook w:val="04A0" w:firstRow="1" w:lastRow="0" w:firstColumn="1" w:lastColumn="0" w:noHBand="0" w:noVBand="1"/>
      </w:tblPr>
      <w:tblGrid>
        <w:gridCol w:w="924"/>
        <w:gridCol w:w="1835"/>
        <w:gridCol w:w="625"/>
        <w:gridCol w:w="1087"/>
        <w:gridCol w:w="886"/>
        <w:gridCol w:w="886"/>
        <w:gridCol w:w="693"/>
        <w:gridCol w:w="695"/>
        <w:gridCol w:w="693"/>
        <w:gridCol w:w="695"/>
        <w:gridCol w:w="740"/>
      </w:tblGrid>
      <w:tr w:rsidR="00EB2F87" w:rsidRPr="00EB2F87" w:rsidTr="00EB2F87">
        <w:trPr>
          <w:tblHeader/>
          <w:jc w:val="center"/>
        </w:trPr>
        <w:tc>
          <w:tcPr>
            <w:tcW w:w="5000" w:type="pct"/>
            <w:gridSpan w:val="11"/>
            <w:shd w:val="clear" w:color="auto" w:fill="D9D9D9"/>
            <w:vAlign w:val="center"/>
          </w:tcPr>
          <w:p w:rsidR="00EB2F87" w:rsidRPr="00EB2F87" w:rsidRDefault="00EB2F87" w:rsidP="00EB2F87">
            <w:pPr>
              <w:keepNext/>
              <w:jc w:val="center"/>
              <w:rPr>
                <w:rFonts w:ascii="Arial" w:hAnsi="Arial" w:cs="Arial"/>
                <w:sz w:val="20"/>
                <w:szCs w:val="20"/>
              </w:rPr>
            </w:pPr>
            <w:bookmarkStart w:id="128" w:name="_Ref405948362"/>
            <w:bookmarkStart w:id="129" w:name="_Toc406341604"/>
            <w:r w:rsidRPr="00926264">
              <w:rPr>
                <w:rFonts w:ascii="Arial" w:hAnsi="Arial" w:cs="Arial"/>
                <w:b/>
                <w:sz w:val="20"/>
                <w:szCs w:val="20"/>
              </w:rPr>
              <w:t xml:space="preserve">Tabela </w:t>
            </w:r>
            <w:r w:rsidR="00C42CB6" w:rsidRPr="00926264">
              <w:rPr>
                <w:rFonts w:ascii="Arial" w:hAnsi="Arial" w:cs="Arial"/>
                <w:b/>
                <w:sz w:val="20"/>
                <w:szCs w:val="20"/>
              </w:rPr>
              <w:fldChar w:fldCharType="begin"/>
            </w:r>
            <w:r w:rsidRPr="00926264">
              <w:rPr>
                <w:rFonts w:ascii="Arial" w:hAnsi="Arial" w:cs="Arial"/>
                <w:b/>
                <w:sz w:val="20"/>
                <w:szCs w:val="20"/>
              </w:rPr>
              <w:instrText xml:space="preserve"> STYLEREF 2 \s </w:instrText>
            </w:r>
            <w:r w:rsidR="00C42CB6" w:rsidRPr="00926264">
              <w:rPr>
                <w:rFonts w:ascii="Arial" w:hAnsi="Arial" w:cs="Arial"/>
                <w:b/>
                <w:sz w:val="20"/>
                <w:szCs w:val="20"/>
              </w:rPr>
              <w:fldChar w:fldCharType="separate"/>
            </w:r>
            <w:r w:rsidR="00DF0E97">
              <w:rPr>
                <w:rFonts w:ascii="Arial" w:hAnsi="Arial" w:cs="Arial"/>
                <w:b/>
                <w:noProof/>
                <w:sz w:val="20"/>
                <w:szCs w:val="20"/>
              </w:rPr>
              <w:t>3.2</w:t>
            </w:r>
            <w:r w:rsidR="00C42CB6" w:rsidRPr="00926264">
              <w:rPr>
                <w:rFonts w:ascii="Arial" w:hAnsi="Arial" w:cs="Arial"/>
                <w:b/>
                <w:sz w:val="20"/>
                <w:szCs w:val="20"/>
              </w:rPr>
              <w:fldChar w:fldCharType="end"/>
            </w:r>
            <w:r w:rsidRPr="00926264">
              <w:rPr>
                <w:rFonts w:ascii="Arial" w:hAnsi="Arial" w:cs="Arial"/>
                <w:b/>
                <w:sz w:val="20"/>
                <w:szCs w:val="20"/>
              </w:rPr>
              <w:noBreakHyphen/>
            </w:r>
            <w:r>
              <w:rPr>
                <w:rFonts w:ascii="Arial" w:hAnsi="Arial" w:cs="Arial"/>
                <w:b/>
                <w:sz w:val="20"/>
                <w:szCs w:val="20"/>
              </w:rPr>
              <w:t>5</w:t>
            </w:r>
            <w:r w:rsidRPr="00926264">
              <w:rPr>
                <w:rFonts w:ascii="Arial" w:hAnsi="Arial" w:cs="Arial"/>
                <w:b/>
                <w:sz w:val="20"/>
                <w:szCs w:val="20"/>
              </w:rPr>
              <w:t xml:space="preserve">: Wielkość emisji w trakcie normalnej eksploatacji instalacji – podokres </w:t>
            </w:r>
            <w:bookmarkEnd w:id="128"/>
            <w:bookmarkEnd w:id="129"/>
            <w:r>
              <w:rPr>
                <w:rFonts w:ascii="Arial" w:hAnsi="Arial" w:cs="Arial"/>
                <w:b/>
                <w:sz w:val="20"/>
                <w:szCs w:val="20"/>
              </w:rPr>
              <w:t>X</w:t>
            </w:r>
          </w:p>
        </w:tc>
      </w:tr>
      <w:tr w:rsidR="00EB2F87" w:rsidRPr="00EB2F87" w:rsidTr="00A85446">
        <w:trPr>
          <w:tblHeader/>
          <w:jc w:val="center"/>
        </w:trPr>
        <w:tc>
          <w:tcPr>
            <w:tcW w:w="474" w:type="pct"/>
            <w:vMerge w:val="restart"/>
            <w:shd w:val="clear" w:color="auto" w:fill="D9D9D9"/>
            <w:vAlign w:val="center"/>
          </w:tcPr>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Emitor</w:t>
            </w:r>
          </w:p>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albo</w:t>
            </w:r>
          </w:p>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Miejsce emisji</w:t>
            </w:r>
          </w:p>
        </w:tc>
        <w:tc>
          <w:tcPr>
            <w:tcW w:w="940" w:type="pct"/>
            <w:vMerge w:val="restart"/>
            <w:shd w:val="clear" w:color="auto" w:fill="D9D9D9"/>
            <w:vAlign w:val="center"/>
          </w:tcPr>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Urządzenia ochrony środowiska / działania ochronne</w:t>
            </w:r>
          </w:p>
        </w:tc>
        <w:tc>
          <w:tcPr>
            <w:tcW w:w="320" w:type="pct"/>
            <w:shd w:val="clear" w:color="auto" w:fill="D9D9D9"/>
            <w:vAlign w:val="center"/>
          </w:tcPr>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Czas pracy</w:t>
            </w:r>
          </w:p>
        </w:tc>
        <w:tc>
          <w:tcPr>
            <w:tcW w:w="557" w:type="pct"/>
            <w:shd w:val="clear" w:color="auto" w:fill="D9D9D9"/>
            <w:vAlign w:val="center"/>
          </w:tcPr>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Substancje</w:t>
            </w:r>
          </w:p>
        </w:tc>
        <w:tc>
          <w:tcPr>
            <w:tcW w:w="454" w:type="pct"/>
            <w:shd w:val="clear" w:color="auto" w:fill="D9D9D9"/>
            <w:vAlign w:val="center"/>
          </w:tcPr>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Wielkość</w:t>
            </w:r>
          </w:p>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emisji</w:t>
            </w:r>
          </w:p>
        </w:tc>
        <w:tc>
          <w:tcPr>
            <w:tcW w:w="454" w:type="pct"/>
            <w:shd w:val="clear" w:color="auto" w:fill="D9D9D9"/>
            <w:vAlign w:val="center"/>
          </w:tcPr>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Wielkość</w:t>
            </w:r>
          </w:p>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emisji</w:t>
            </w:r>
          </w:p>
        </w:tc>
        <w:tc>
          <w:tcPr>
            <w:tcW w:w="711" w:type="pct"/>
            <w:gridSpan w:val="2"/>
            <w:shd w:val="clear" w:color="auto" w:fill="D9D9D9"/>
            <w:vAlign w:val="center"/>
          </w:tcPr>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Wielkość</w:t>
            </w:r>
          </w:p>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emisji</w:t>
            </w:r>
          </w:p>
        </w:tc>
        <w:tc>
          <w:tcPr>
            <w:tcW w:w="711" w:type="pct"/>
            <w:gridSpan w:val="2"/>
            <w:shd w:val="clear" w:color="auto" w:fill="D9D9D9"/>
            <w:vAlign w:val="center"/>
          </w:tcPr>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Wielkość</w:t>
            </w:r>
          </w:p>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emisji</w:t>
            </w:r>
          </w:p>
        </w:tc>
        <w:tc>
          <w:tcPr>
            <w:tcW w:w="379" w:type="pct"/>
            <w:shd w:val="clear" w:color="auto" w:fill="D9D9D9"/>
            <w:vAlign w:val="center"/>
          </w:tcPr>
          <w:p w:rsidR="00EB2F87" w:rsidRPr="00EB2F87" w:rsidRDefault="00EB2F87" w:rsidP="00A85446">
            <w:pPr>
              <w:keepNext/>
              <w:jc w:val="center"/>
              <w:rPr>
                <w:rFonts w:ascii="Arial" w:hAnsi="Arial" w:cs="Arial"/>
                <w:sz w:val="20"/>
                <w:szCs w:val="20"/>
              </w:rPr>
            </w:pPr>
            <w:r w:rsidRPr="00EB2F87">
              <w:rPr>
                <w:rFonts w:ascii="Arial" w:hAnsi="Arial" w:cs="Arial"/>
                <w:sz w:val="20"/>
                <w:szCs w:val="20"/>
              </w:rPr>
              <w:t>Uwagi</w:t>
            </w:r>
          </w:p>
        </w:tc>
      </w:tr>
      <w:tr w:rsidR="00EB2F87" w:rsidRPr="00926264" w:rsidTr="00EB2F87">
        <w:trPr>
          <w:tblHeader/>
          <w:jc w:val="center"/>
        </w:trPr>
        <w:tc>
          <w:tcPr>
            <w:tcW w:w="474" w:type="pct"/>
            <w:vMerge/>
            <w:shd w:val="clear" w:color="auto" w:fill="D9D9D9"/>
          </w:tcPr>
          <w:p w:rsidR="00EB2F87" w:rsidRPr="00926264" w:rsidRDefault="00EB2F87" w:rsidP="00A85446">
            <w:pPr>
              <w:keepNext/>
              <w:jc w:val="center"/>
              <w:rPr>
                <w:rFonts w:ascii="Arial" w:hAnsi="Arial" w:cs="Arial"/>
                <w:sz w:val="20"/>
                <w:szCs w:val="20"/>
              </w:rPr>
            </w:pPr>
          </w:p>
        </w:tc>
        <w:tc>
          <w:tcPr>
            <w:tcW w:w="940" w:type="pct"/>
            <w:vMerge/>
            <w:shd w:val="clear" w:color="auto" w:fill="D9D9D9"/>
          </w:tcPr>
          <w:p w:rsidR="00EB2F87" w:rsidRPr="00926264" w:rsidRDefault="00EB2F87" w:rsidP="00A85446">
            <w:pPr>
              <w:keepNext/>
              <w:jc w:val="center"/>
              <w:rPr>
                <w:rFonts w:ascii="Arial" w:hAnsi="Arial" w:cs="Arial"/>
                <w:sz w:val="20"/>
                <w:szCs w:val="20"/>
              </w:rPr>
            </w:pPr>
          </w:p>
        </w:tc>
        <w:tc>
          <w:tcPr>
            <w:tcW w:w="320" w:type="pct"/>
            <w:shd w:val="clear" w:color="auto" w:fill="D9D9D9"/>
            <w:vAlign w:val="center"/>
          </w:tcPr>
          <w:p w:rsidR="00EB2F87" w:rsidRPr="00926264" w:rsidRDefault="00EB2F87" w:rsidP="00EB2F87">
            <w:pPr>
              <w:keepNext/>
              <w:jc w:val="center"/>
              <w:rPr>
                <w:rFonts w:ascii="Arial" w:hAnsi="Arial" w:cs="Arial"/>
                <w:sz w:val="20"/>
                <w:szCs w:val="20"/>
              </w:rPr>
            </w:pPr>
            <w:r w:rsidRPr="00926264">
              <w:rPr>
                <w:rFonts w:ascii="Arial" w:hAnsi="Arial" w:cs="Arial"/>
                <w:sz w:val="20"/>
                <w:szCs w:val="20"/>
              </w:rPr>
              <w:t>[h/rok]</w:t>
            </w:r>
          </w:p>
        </w:tc>
        <w:tc>
          <w:tcPr>
            <w:tcW w:w="557" w:type="pct"/>
            <w:shd w:val="clear" w:color="auto" w:fill="D9D9D9"/>
            <w:vAlign w:val="center"/>
          </w:tcPr>
          <w:p w:rsidR="00EB2F87" w:rsidRPr="00926264" w:rsidRDefault="00EB2F87" w:rsidP="00EB2F87">
            <w:pPr>
              <w:keepNext/>
              <w:jc w:val="center"/>
              <w:rPr>
                <w:rFonts w:ascii="Arial" w:hAnsi="Arial" w:cs="Arial"/>
                <w:sz w:val="20"/>
                <w:szCs w:val="20"/>
              </w:rPr>
            </w:pPr>
          </w:p>
        </w:tc>
        <w:tc>
          <w:tcPr>
            <w:tcW w:w="454" w:type="pct"/>
            <w:shd w:val="clear" w:color="auto" w:fill="D9D9D9"/>
            <w:vAlign w:val="center"/>
          </w:tcPr>
          <w:p w:rsidR="00EB2F87" w:rsidRPr="00926264" w:rsidRDefault="00EB2F87" w:rsidP="00EB2F87">
            <w:pPr>
              <w:keepNext/>
              <w:jc w:val="center"/>
              <w:rPr>
                <w:rFonts w:ascii="Arial" w:hAnsi="Arial" w:cs="Arial"/>
                <w:sz w:val="20"/>
                <w:szCs w:val="20"/>
              </w:rPr>
            </w:pPr>
            <w:r w:rsidRPr="00926264">
              <w:rPr>
                <w:rFonts w:ascii="Arial" w:hAnsi="Arial" w:cs="Arial"/>
                <w:sz w:val="20"/>
                <w:szCs w:val="20"/>
              </w:rPr>
              <w:t>[kg/h]</w:t>
            </w:r>
          </w:p>
        </w:tc>
        <w:tc>
          <w:tcPr>
            <w:tcW w:w="454" w:type="pct"/>
            <w:shd w:val="clear" w:color="auto" w:fill="D9D9D9"/>
            <w:vAlign w:val="center"/>
          </w:tcPr>
          <w:p w:rsidR="00EB2F87" w:rsidRPr="00926264" w:rsidRDefault="00EB2F87" w:rsidP="00EB2F87">
            <w:pPr>
              <w:keepNext/>
              <w:jc w:val="center"/>
              <w:rPr>
                <w:rFonts w:ascii="Arial" w:hAnsi="Arial" w:cs="Arial"/>
                <w:sz w:val="20"/>
                <w:szCs w:val="20"/>
              </w:rPr>
            </w:pPr>
            <w:r w:rsidRPr="00926264">
              <w:rPr>
                <w:rFonts w:ascii="Arial" w:hAnsi="Arial" w:cs="Arial"/>
                <w:sz w:val="20"/>
                <w:szCs w:val="20"/>
              </w:rPr>
              <w:t>[Mg/rok]</w:t>
            </w:r>
          </w:p>
        </w:tc>
        <w:tc>
          <w:tcPr>
            <w:tcW w:w="711" w:type="pct"/>
            <w:gridSpan w:val="2"/>
            <w:shd w:val="clear" w:color="auto" w:fill="D9D9D9"/>
            <w:vAlign w:val="center"/>
          </w:tcPr>
          <w:p w:rsidR="00EB2F87" w:rsidRPr="00926264" w:rsidRDefault="00EB2F87" w:rsidP="00EB2F87">
            <w:pPr>
              <w:keepNext/>
              <w:jc w:val="center"/>
              <w:rPr>
                <w:rFonts w:ascii="Arial" w:hAnsi="Arial" w:cs="Arial"/>
                <w:sz w:val="20"/>
                <w:szCs w:val="20"/>
              </w:rPr>
            </w:pPr>
            <w:r w:rsidRPr="00926264">
              <w:rPr>
                <w:rFonts w:ascii="Arial" w:hAnsi="Arial" w:cs="Arial"/>
                <w:sz w:val="20"/>
                <w:szCs w:val="20"/>
              </w:rPr>
              <w:t>[inna jednostka]</w:t>
            </w:r>
          </w:p>
        </w:tc>
        <w:tc>
          <w:tcPr>
            <w:tcW w:w="711" w:type="pct"/>
            <w:gridSpan w:val="2"/>
            <w:shd w:val="clear" w:color="auto" w:fill="D9D9D9"/>
            <w:vAlign w:val="center"/>
          </w:tcPr>
          <w:p w:rsidR="00EB2F87" w:rsidRPr="00926264" w:rsidRDefault="00EB2F87" w:rsidP="00EB2F87">
            <w:pPr>
              <w:keepNext/>
              <w:jc w:val="center"/>
              <w:rPr>
                <w:rFonts w:ascii="Arial" w:hAnsi="Arial" w:cs="Arial"/>
                <w:sz w:val="20"/>
                <w:szCs w:val="20"/>
              </w:rPr>
            </w:pPr>
            <w:r w:rsidRPr="00926264">
              <w:rPr>
                <w:rFonts w:ascii="Arial" w:hAnsi="Arial" w:cs="Arial"/>
                <w:sz w:val="20"/>
                <w:szCs w:val="20"/>
              </w:rPr>
              <w:t>[kg/jednostkę]</w:t>
            </w:r>
          </w:p>
        </w:tc>
        <w:tc>
          <w:tcPr>
            <w:tcW w:w="379" w:type="pct"/>
            <w:shd w:val="clear" w:color="auto" w:fill="D9D9D9"/>
            <w:vAlign w:val="center"/>
          </w:tcPr>
          <w:p w:rsidR="00EB2F87" w:rsidRPr="00926264" w:rsidRDefault="00EB2F87" w:rsidP="00EB2F87">
            <w:pPr>
              <w:keepNext/>
              <w:jc w:val="center"/>
              <w:rPr>
                <w:rFonts w:ascii="Arial" w:hAnsi="Arial" w:cs="Arial"/>
                <w:sz w:val="20"/>
                <w:szCs w:val="20"/>
              </w:rPr>
            </w:pPr>
          </w:p>
        </w:tc>
      </w:tr>
      <w:tr w:rsidR="00BF5525" w:rsidRPr="00EB2F87" w:rsidTr="00A85446">
        <w:trPr>
          <w:tblHeader/>
          <w:jc w:val="center"/>
        </w:trPr>
        <w:tc>
          <w:tcPr>
            <w:tcW w:w="474" w:type="pct"/>
            <w:tcBorders>
              <w:bottom w:val="single" w:sz="4" w:space="0" w:color="auto"/>
            </w:tcBorders>
            <w:shd w:val="clear" w:color="auto" w:fill="D9D9D9"/>
          </w:tcPr>
          <w:p w:rsidR="00BF5525" w:rsidRPr="00EB2F87" w:rsidRDefault="00BF5525" w:rsidP="00A85446">
            <w:pPr>
              <w:keepNext/>
              <w:jc w:val="center"/>
              <w:rPr>
                <w:rFonts w:ascii="Arial" w:hAnsi="Arial" w:cs="Arial"/>
                <w:sz w:val="16"/>
                <w:szCs w:val="16"/>
              </w:rPr>
            </w:pPr>
            <w:r w:rsidRPr="00EB2F87">
              <w:rPr>
                <w:rFonts w:ascii="Arial" w:hAnsi="Arial" w:cs="Arial"/>
                <w:sz w:val="16"/>
                <w:szCs w:val="16"/>
              </w:rPr>
              <w:t>1</w:t>
            </w:r>
          </w:p>
        </w:tc>
        <w:tc>
          <w:tcPr>
            <w:tcW w:w="940" w:type="pct"/>
            <w:tcBorders>
              <w:bottom w:val="single" w:sz="4" w:space="0" w:color="auto"/>
            </w:tcBorders>
            <w:shd w:val="clear" w:color="auto" w:fill="D9D9D9"/>
          </w:tcPr>
          <w:p w:rsidR="00BF5525" w:rsidRPr="00EB2F87" w:rsidRDefault="00BF5525" w:rsidP="00A85446">
            <w:pPr>
              <w:keepNext/>
              <w:jc w:val="center"/>
              <w:rPr>
                <w:rFonts w:ascii="Arial" w:hAnsi="Arial" w:cs="Arial"/>
                <w:sz w:val="16"/>
                <w:szCs w:val="16"/>
              </w:rPr>
            </w:pPr>
            <w:r w:rsidRPr="00EB2F87">
              <w:rPr>
                <w:rFonts w:ascii="Arial" w:hAnsi="Arial" w:cs="Arial"/>
                <w:sz w:val="16"/>
                <w:szCs w:val="16"/>
              </w:rPr>
              <w:t>2</w:t>
            </w:r>
          </w:p>
        </w:tc>
        <w:tc>
          <w:tcPr>
            <w:tcW w:w="320" w:type="pct"/>
            <w:tcBorders>
              <w:bottom w:val="single" w:sz="4" w:space="0" w:color="auto"/>
            </w:tcBorders>
            <w:shd w:val="clear" w:color="auto" w:fill="D9D9D9"/>
          </w:tcPr>
          <w:p w:rsidR="00BF5525" w:rsidRPr="00EB2F87" w:rsidRDefault="00BF5525" w:rsidP="00A85446">
            <w:pPr>
              <w:keepNext/>
              <w:jc w:val="center"/>
              <w:rPr>
                <w:rFonts w:ascii="Arial" w:hAnsi="Arial" w:cs="Arial"/>
                <w:sz w:val="16"/>
                <w:szCs w:val="16"/>
              </w:rPr>
            </w:pPr>
            <w:r w:rsidRPr="00EB2F87">
              <w:rPr>
                <w:rFonts w:ascii="Arial" w:hAnsi="Arial" w:cs="Arial"/>
                <w:sz w:val="16"/>
                <w:szCs w:val="16"/>
              </w:rPr>
              <w:t>3</w:t>
            </w:r>
          </w:p>
        </w:tc>
        <w:tc>
          <w:tcPr>
            <w:tcW w:w="557" w:type="pct"/>
            <w:shd w:val="clear" w:color="auto" w:fill="D9D9D9"/>
          </w:tcPr>
          <w:p w:rsidR="00BF5525" w:rsidRPr="00EB2F87" w:rsidRDefault="00BF5525" w:rsidP="00A85446">
            <w:pPr>
              <w:keepNext/>
              <w:jc w:val="center"/>
              <w:rPr>
                <w:rFonts w:ascii="Arial" w:hAnsi="Arial" w:cs="Arial"/>
                <w:sz w:val="16"/>
                <w:szCs w:val="16"/>
              </w:rPr>
            </w:pPr>
            <w:r w:rsidRPr="00EB2F87">
              <w:rPr>
                <w:rFonts w:ascii="Arial" w:hAnsi="Arial" w:cs="Arial"/>
                <w:sz w:val="16"/>
                <w:szCs w:val="16"/>
              </w:rPr>
              <w:t>4</w:t>
            </w:r>
          </w:p>
        </w:tc>
        <w:tc>
          <w:tcPr>
            <w:tcW w:w="454" w:type="pct"/>
            <w:shd w:val="clear" w:color="auto" w:fill="D9D9D9"/>
          </w:tcPr>
          <w:p w:rsidR="00BF5525" w:rsidRPr="00EB2F87" w:rsidRDefault="00BF5525" w:rsidP="00A85446">
            <w:pPr>
              <w:keepNext/>
              <w:jc w:val="center"/>
              <w:rPr>
                <w:rFonts w:ascii="Arial" w:hAnsi="Arial" w:cs="Arial"/>
                <w:sz w:val="16"/>
                <w:szCs w:val="16"/>
              </w:rPr>
            </w:pPr>
            <w:r w:rsidRPr="00EB2F87">
              <w:rPr>
                <w:rFonts w:ascii="Arial" w:hAnsi="Arial" w:cs="Arial"/>
                <w:sz w:val="16"/>
                <w:szCs w:val="16"/>
              </w:rPr>
              <w:t>5</w:t>
            </w:r>
          </w:p>
        </w:tc>
        <w:tc>
          <w:tcPr>
            <w:tcW w:w="454" w:type="pct"/>
            <w:shd w:val="clear" w:color="auto" w:fill="D9D9D9"/>
          </w:tcPr>
          <w:p w:rsidR="00BF5525" w:rsidRPr="00EB2F87" w:rsidRDefault="00BF5525" w:rsidP="00A85446">
            <w:pPr>
              <w:keepNext/>
              <w:jc w:val="center"/>
              <w:rPr>
                <w:rFonts w:ascii="Arial" w:hAnsi="Arial" w:cs="Arial"/>
                <w:sz w:val="16"/>
                <w:szCs w:val="16"/>
              </w:rPr>
            </w:pPr>
            <w:r w:rsidRPr="00EB2F87">
              <w:rPr>
                <w:rFonts w:ascii="Arial" w:hAnsi="Arial" w:cs="Arial"/>
                <w:sz w:val="16"/>
                <w:szCs w:val="16"/>
              </w:rPr>
              <w:t>6</w:t>
            </w:r>
          </w:p>
        </w:tc>
        <w:tc>
          <w:tcPr>
            <w:tcW w:w="355" w:type="pct"/>
            <w:shd w:val="clear" w:color="auto" w:fill="D9D9D9"/>
          </w:tcPr>
          <w:p w:rsidR="00BF5525" w:rsidRPr="00EB2F87" w:rsidRDefault="00BF5525" w:rsidP="00A85446">
            <w:pPr>
              <w:keepNext/>
              <w:jc w:val="center"/>
              <w:rPr>
                <w:rFonts w:ascii="Arial" w:hAnsi="Arial" w:cs="Arial"/>
                <w:sz w:val="16"/>
                <w:szCs w:val="16"/>
              </w:rPr>
            </w:pPr>
            <w:r w:rsidRPr="00EB2F87">
              <w:rPr>
                <w:rFonts w:ascii="Arial" w:hAnsi="Arial" w:cs="Arial"/>
                <w:sz w:val="16"/>
                <w:szCs w:val="16"/>
              </w:rPr>
              <w:t>7</w:t>
            </w:r>
          </w:p>
        </w:tc>
        <w:tc>
          <w:tcPr>
            <w:tcW w:w="356" w:type="pct"/>
            <w:shd w:val="clear" w:color="auto" w:fill="D9D9D9"/>
          </w:tcPr>
          <w:p w:rsidR="00BF5525" w:rsidRPr="00EB2F87" w:rsidRDefault="00BF5525" w:rsidP="00A85446">
            <w:pPr>
              <w:keepNext/>
              <w:jc w:val="center"/>
              <w:rPr>
                <w:rFonts w:ascii="Arial" w:hAnsi="Arial" w:cs="Arial"/>
                <w:sz w:val="16"/>
                <w:szCs w:val="16"/>
              </w:rPr>
            </w:pPr>
            <w:r w:rsidRPr="00EB2F87">
              <w:rPr>
                <w:rFonts w:ascii="Arial" w:hAnsi="Arial" w:cs="Arial"/>
                <w:sz w:val="16"/>
                <w:szCs w:val="16"/>
              </w:rPr>
              <w:t>8</w:t>
            </w:r>
          </w:p>
        </w:tc>
        <w:tc>
          <w:tcPr>
            <w:tcW w:w="355" w:type="pct"/>
            <w:shd w:val="clear" w:color="auto" w:fill="D9D9D9"/>
          </w:tcPr>
          <w:p w:rsidR="00BF5525" w:rsidRPr="00EB2F87" w:rsidRDefault="00BF5525" w:rsidP="00A85446">
            <w:pPr>
              <w:keepNext/>
              <w:jc w:val="center"/>
              <w:rPr>
                <w:rFonts w:ascii="Arial" w:hAnsi="Arial" w:cs="Arial"/>
                <w:sz w:val="16"/>
                <w:szCs w:val="16"/>
              </w:rPr>
            </w:pPr>
            <w:r w:rsidRPr="00EB2F87">
              <w:rPr>
                <w:rFonts w:ascii="Arial" w:hAnsi="Arial" w:cs="Arial"/>
                <w:sz w:val="16"/>
                <w:szCs w:val="16"/>
              </w:rPr>
              <w:t>9</w:t>
            </w:r>
          </w:p>
        </w:tc>
        <w:tc>
          <w:tcPr>
            <w:tcW w:w="356" w:type="pct"/>
            <w:shd w:val="clear" w:color="auto" w:fill="D9D9D9"/>
          </w:tcPr>
          <w:p w:rsidR="00BF5525" w:rsidRPr="00EB2F87" w:rsidRDefault="00BF5525" w:rsidP="00A85446">
            <w:pPr>
              <w:keepNext/>
              <w:jc w:val="center"/>
              <w:rPr>
                <w:rFonts w:ascii="Arial" w:hAnsi="Arial" w:cs="Arial"/>
                <w:sz w:val="16"/>
                <w:szCs w:val="16"/>
              </w:rPr>
            </w:pPr>
            <w:r w:rsidRPr="00EB2F87">
              <w:rPr>
                <w:rFonts w:ascii="Arial" w:hAnsi="Arial" w:cs="Arial"/>
                <w:sz w:val="16"/>
                <w:szCs w:val="16"/>
              </w:rPr>
              <w:t>10</w:t>
            </w:r>
          </w:p>
        </w:tc>
        <w:tc>
          <w:tcPr>
            <w:tcW w:w="379" w:type="pct"/>
            <w:shd w:val="clear" w:color="auto" w:fill="D9D9D9"/>
          </w:tcPr>
          <w:p w:rsidR="00BF5525" w:rsidRPr="00EB2F87" w:rsidRDefault="00BF5525" w:rsidP="00A85446">
            <w:pPr>
              <w:keepNext/>
              <w:jc w:val="center"/>
              <w:rPr>
                <w:rFonts w:ascii="Arial" w:hAnsi="Arial" w:cs="Arial"/>
                <w:sz w:val="16"/>
                <w:szCs w:val="16"/>
              </w:rPr>
            </w:pPr>
            <w:r w:rsidRPr="00EB2F87">
              <w:rPr>
                <w:rFonts w:ascii="Arial" w:hAnsi="Arial" w:cs="Arial"/>
                <w:sz w:val="16"/>
                <w:szCs w:val="16"/>
              </w:rPr>
              <w:t>11</w:t>
            </w:r>
          </w:p>
        </w:tc>
      </w:tr>
      <w:tr w:rsidR="00BF5525" w:rsidRPr="00926264" w:rsidTr="00BF5525">
        <w:trPr>
          <w:jc w:val="center"/>
        </w:trPr>
        <w:tc>
          <w:tcPr>
            <w:tcW w:w="474" w:type="pct"/>
            <w:tcBorders>
              <w:bottom w:val="single" w:sz="4" w:space="0" w:color="auto"/>
            </w:tcBorders>
            <w:shd w:val="clear" w:color="auto" w:fill="auto"/>
          </w:tcPr>
          <w:p w:rsidR="00BF5525" w:rsidRPr="00926264" w:rsidRDefault="00BF5525" w:rsidP="00A85446">
            <w:pPr>
              <w:keepNext/>
              <w:jc w:val="center"/>
              <w:rPr>
                <w:rFonts w:ascii="Arial" w:hAnsi="Arial" w:cs="Arial"/>
                <w:color w:val="0000FF"/>
                <w:sz w:val="20"/>
                <w:szCs w:val="20"/>
              </w:rPr>
            </w:pPr>
          </w:p>
        </w:tc>
        <w:tc>
          <w:tcPr>
            <w:tcW w:w="940" w:type="pct"/>
            <w:tcBorders>
              <w:bottom w:val="single" w:sz="4" w:space="0" w:color="auto"/>
            </w:tcBorders>
            <w:shd w:val="clear" w:color="auto" w:fill="auto"/>
          </w:tcPr>
          <w:p w:rsidR="00BF5525" w:rsidRPr="00926264" w:rsidRDefault="00BF5525" w:rsidP="00A85446">
            <w:pPr>
              <w:keepNext/>
              <w:jc w:val="center"/>
              <w:rPr>
                <w:rFonts w:ascii="Arial" w:hAnsi="Arial" w:cs="Arial"/>
                <w:color w:val="0000FF"/>
                <w:sz w:val="20"/>
                <w:szCs w:val="20"/>
              </w:rPr>
            </w:pPr>
          </w:p>
        </w:tc>
        <w:tc>
          <w:tcPr>
            <w:tcW w:w="320" w:type="pct"/>
            <w:tcBorders>
              <w:bottom w:val="single" w:sz="4" w:space="0" w:color="auto"/>
            </w:tcBorders>
            <w:shd w:val="clear" w:color="auto" w:fill="auto"/>
          </w:tcPr>
          <w:p w:rsidR="00BF5525" w:rsidRPr="00926264" w:rsidRDefault="00BF5525" w:rsidP="00A85446">
            <w:pPr>
              <w:keepNext/>
              <w:jc w:val="both"/>
              <w:rPr>
                <w:rFonts w:ascii="Arial" w:hAnsi="Arial" w:cs="Arial"/>
                <w:color w:val="0000FF"/>
                <w:sz w:val="20"/>
                <w:szCs w:val="20"/>
              </w:rPr>
            </w:pPr>
          </w:p>
        </w:tc>
        <w:tc>
          <w:tcPr>
            <w:tcW w:w="557" w:type="pct"/>
            <w:tcBorders>
              <w:bottom w:val="single" w:sz="4" w:space="0" w:color="auto"/>
            </w:tcBorders>
            <w:shd w:val="clear" w:color="auto" w:fill="auto"/>
          </w:tcPr>
          <w:p w:rsidR="00BF5525" w:rsidRPr="00926264" w:rsidRDefault="00BF5525" w:rsidP="00A85446">
            <w:pPr>
              <w:keepNext/>
              <w:jc w:val="center"/>
              <w:rPr>
                <w:rFonts w:ascii="Arial" w:hAnsi="Arial" w:cs="Arial"/>
                <w:color w:val="0000FF"/>
                <w:sz w:val="20"/>
                <w:szCs w:val="20"/>
              </w:rPr>
            </w:pPr>
          </w:p>
        </w:tc>
        <w:tc>
          <w:tcPr>
            <w:tcW w:w="454" w:type="pct"/>
            <w:tcBorders>
              <w:bottom w:val="single" w:sz="4" w:space="0" w:color="auto"/>
            </w:tcBorders>
            <w:shd w:val="clear" w:color="auto" w:fill="auto"/>
          </w:tcPr>
          <w:p w:rsidR="00BF5525" w:rsidRPr="00926264" w:rsidRDefault="00BF5525" w:rsidP="00A85446">
            <w:pPr>
              <w:keepNext/>
              <w:jc w:val="both"/>
              <w:rPr>
                <w:rFonts w:ascii="Arial" w:hAnsi="Arial" w:cs="Arial"/>
                <w:sz w:val="20"/>
                <w:szCs w:val="20"/>
              </w:rPr>
            </w:pPr>
          </w:p>
        </w:tc>
        <w:tc>
          <w:tcPr>
            <w:tcW w:w="454" w:type="pct"/>
            <w:tcBorders>
              <w:bottom w:val="single" w:sz="4" w:space="0" w:color="auto"/>
            </w:tcBorders>
            <w:shd w:val="clear" w:color="auto" w:fill="auto"/>
          </w:tcPr>
          <w:p w:rsidR="00BF5525" w:rsidRPr="00926264" w:rsidRDefault="00BF5525" w:rsidP="00A85446">
            <w:pPr>
              <w:keepNext/>
              <w:jc w:val="both"/>
              <w:rPr>
                <w:rFonts w:ascii="Arial" w:hAnsi="Arial" w:cs="Arial"/>
                <w:sz w:val="20"/>
                <w:szCs w:val="20"/>
              </w:rPr>
            </w:pPr>
          </w:p>
        </w:tc>
        <w:tc>
          <w:tcPr>
            <w:tcW w:w="355" w:type="pct"/>
            <w:tcBorders>
              <w:bottom w:val="single" w:sz="4" w:space="0" w:color="auto"/>
            </w:tcBorders>
            <w:shd w:val="clear" w:color="auto" w:fill="auto"/>
          </w:tcPr>
          <w:p w:rsidR="00BF5525" w:rsidRPr="00926264" w:rsidRDefault="00BF5525" w:rsidP="00A85446">
            <w:pPr>
              <w:keepNext/>
              <w:jc w:val="both"/>
              <w:rPr>
                <w:rFonts w:ascii="Arial" w:hAnsi="Arial" w:cs="Arial"/>
                <w:sz w:val="20"/>
                <w:szCs w:val="20"/>
              </w:rPr>
            </w:pPr>
          </w:p>
        </w:tc>
        <w:tc>
          <w:tcPr>
            <w:tcW w:w="356" w:type="pct"/>
            <w:tcBorders>
              <w:bottom w:val="single" w:sz="4" w:space="0" w:color="auto"/>
            </w:tcBorders>
          </w:tcPr>
          <w:p w:rsidR="00BF5525" w:rsidRPr="00926264" w:rsidRDefault="00BF5525" w:rsidP="00A85446">
            <w:pPr>
              <w:keepNext/>
              <w:jc w:val="both"/>
              <w:rPr>
                <w:rFonts w:ascii="Arial" w:hAnsi="Arial" w:cs="Arial"/>
                <w:sz w:val="20"/>
                <w:szCs w:val="20"/>
              </w:rPr>
            </w:pPr>
          </w:p>
        </w:tc>
        <w:tc>
          <w:tcPr>
            <w:tcW w:w="355" w:type="pct"/>
            <w:tcBorders>
              <w:bottom w:val="single" w:sz="4" w:space="0" w:color="auto"/>
            </w:tcBorders>
            <w:shd w:val="clear" w:color="auto" w:fill="auto"/>
          </w:tcPr>
          <w:p w:rsidR="00BF5525" w:rsidRPr="00926264" w:rsidRDefault="00BF5525" w:rsidP="00A85446">
            <w:pPr>
              <w:keepNext/>
              <w:jc w:val="both"/>
              <w:rPr>
                <w:rFonts w:ascii="Arial" w:hAnsi="Arial" w:cs="Arial"/>
                <w:sz w:val="20"/>
                <w:szCs w:val="20"/>
              </w:rPr>
            </w:pPr>
          </w:p>
        </w:tc>
        <w:tc>
          <w:tcPr>
            <w:tcW w:w="356" w:type="pct"/>
            <w:tcBorders>
              <w:bottom w:val="single" w:sz="4" w:space="0" w:color="auto"/>
            </w:tcBorders>
          </w:tcPr>
          <w:p w:rsidR="00BF5525" w:rsidRPr="00926264" w:rsidRDefault="00BF5525" w:rsidP="00A85446">
            <w:pPr>
              <w:keepNext/>
              <w:jc w:val="both"/>
              <w:rPr>
                <w:rFonts w:ascii="Arial" w:hAnsi="Arial" w:cs="Arial"/>
                <w:sz w:val="20"/>
                <w:szCs w:val="20"/>
              </w:rPr>
            </w:pPr>
          </w:p>
        </w:tc>
        <w:tc>
          <w:tcPr>
            <w:tcW w:w="379" w:type="pct"/>
            <w:tcBorders>
              <w:bottom w:val="single" w:sz="4" w:space="0" w:color="auto"/>
            </w:tcBorders>
            <w:shd w:val="clear" w:color="auto" w:fill="auto"/>
          </w:tcPr>
          <w:p w:rsidR="00BF5525" w:rsidRPr="00926264" w:rsidRDefault="00BF5525" w:rsidP="00A85446">
            <w:pPr>
              <w:keepNext/>
              <w:jc w:val="both"/>
              <w:rPr>
                <w:rFonts w:ascii="Arial" w:hAnsi="Arial" w:cs="Arial"/>
                <w:sz w:val="20"/>
                <w:szCs w:val="20"/>
              </w:rPr>
            </w:pPr>
          </w:p>
        </w:tc>
      </w:tr>
      <w:tr w:rsidR="00BF5525" w:rsidRPr="00926264" w:rsidTr="00BF5525">
        <w:trPr>
          <w:jc w:val="center"/>
        </w:trPr>
        <w:tc>
          <w:tcPr>
            <w:tcW w:w="474" w:type="pct"/>
            <w:tcBorders>
              <w:top w:val="single" w:sz="4" w:space="0" w:color="auto"/>
              <w:bottom w:val="single" w:sz="4" w:space="0" w:color="auto"/>
            </w:tcBorders>
            <w:shd w:val="clear" w:color="auto" w:fill="auto"/>
          </w:tcPr>
          <w:p w:rsidR="00BF5525" w:rsidRPr="00926264" w:rsidRDefault="00BF5525" w:rsidP="00A85446">
            <w:pPr>
              <w:keepNext/>
              <w:jc w:val="center"/>
              <w:rPr>
                <w:rFonts w:ascii="Arial" w:hAnsi="Arial" w:cs="Arial"/>
                <w:color w:val="0000FF"/>
                <w:sz w:val="20"/>
                <w:szCs w:val="20"/>
              </w:rPr>
            </w:pPr>
          </w:p>
        </w:tc>
        <w:tc>
          <w:tcPr>
            <w:tcW w:w="940" w:type="pct"/>
            <w:tcBorders>
              <w:top w:val="single" w:sz="4" w:space="0" w:color="auto"/>
              <w:bottom w:val="single" w:sz="4" w:space="0" w:color="auto"/>
            </w:tcBorders>
            <w:shd w:val="clear" w:color="auto" w:fill="auto"/>
          </w:tcPr>
          <w:p w:rsidR="00BF5525" w:rsidRPr="00926264" w:rsidRDefault="00BF5525" w:rsidP="00A85446">
            <w:pPr>
              <w:keepNext/>
              <w:jc w:val="both"/>
              <w:rPr>
                <w:rFonts w:ascii="Arial" w:hAnsi="Arial" w:cs="Arial"/>
                <w:color w:val="0000FF"/>
                <w:sz w:val="20"/>
                <w:szCs w:val="20"/>
              </w:rPr>
            </w:pPr>
          </w:p>
        </w:tc>
        <w:tc>
          <w:tcPr>
            <w:tcW w:w="320" w:type="pct"/>
            <w:tcBorders>
              <w:top w:val="single" w:sz="4" w:space="0" w:color="auto"/>
              <w:bottom w:val="single" w:sz="4" w:space="0" w:color="auto"/>
            </w:tcBorders>
            <w:shd w:val="clear" w:color="auto" w:fill="auto"/>
          </w:tcPr>
          <w:p w:rsidR="00BF5525" w:rsidRPr="00926264" w:rsidRDefault="00BF5525" w:rsidP="00A85446">
            <w:pPr>
              <w:keepNext/>
              <w:jc w:val="both"/>
              <w:rPr>
                <w:rFonts w:ascii="Arial" w:hAnsi="Arial" w:cs="Arial"/>
                <w:color w:val="0000FF"/>
                <w:sz w:val="20"/>
                <w:szCs w:val="20"/>
              </w:rPr>
            </w:pPr>
          </w:p>
        </w:tc>
        <w:tc>
          <w:tcPr>
            <w:tcW w:w="557" w:type="pct"/>
            <w:tcBorders>
              <w:top w:val="single" w:sz="4" w:space="0" w:color="auto"/>
              <w:bottom w:val="single" w:sz="4" w:space="0" w:color="auto"/>
            </w:tcBorders>
            <w:shd w:val="clear" w:color="auto" w:fill="auto"/>
          </w:tcPr>
          <w:p w:rsidR="00BF5525" w:rsidRPr="00926264" w:rsidRDefault="00BF5525" w:rsidP="00A85446">
            <w:pPr>
              <w:jc w:val="center"/>
              <w:rPr>
                <w:rFonts w:ascii="Arial" w:hAnsi="Arial" w:cs="Arial"/>
                <w:color w:val="0000FF"/>
                <w:sz w:val="20"/>
                <w:szCs w:val="20"/>
              </w:rPr>
            </w:pPr>
          </w:p>
        </w:tc>
        <w:tc>
          <w:tcPr>
            <w:tcW w:w="454" w:type="pct"/>
            <w:tcBorders>
              <w:top w:val="single" w:sz="4" w:space="0" w:color="auto"/>
              <w:bottom w:val="single" w:sz="4" w:space="0" w:color="auto"/>
            </w:tcBorders>
            <w:shd w:val="clear" w:color="auto" w:fill="auto"/>
          </w:tcPr>
          <w:p w:rsidR="00BF5525" w:rsidRPr="00926264" w:rsidRDefault="00BF5525" w:rsidP="00A85446">
            <w:pPr>
              <w:keepNext/>
              <w:jc w:val="both"/>
              <w:rPr>
                <w:rFonts w:ascii="Arial" w:hAnsi="Arial" w:cs="Arial"/>
                <w:sz w:val="20"/>
                <w:szCs w:val="20"/>
              </w:rPr>
            </w:pPr>
          </w:p>
        </w:tc>
        <w:tc>
          <w:tcPr>
            <w:tcW w:w="454" w:type="pct"/>
            <w:tcBorders>
              <w:top w:val="single" w:sz="4" w:space="0" w:color="auto"/>
              <w:bottom w:val="single" w:sz="4" w:space="0" w:color="auto"/>
            </w:tcBorders>
            <w:shd w:val="clear" w:color="auto" w:fill="auto"/>
          </w:tcPr>
          <w:p w:rsidR="00BF5525" w:rsidRPr="00926264" w:rsidRDefault="00BF5525" w:rsidP="00A85446">
            <w:pPr>
              <w:keepNext/>
              <w:jc w:val="both"/>
              <w:rPr>
                <w:rFonts w:ascii="Arial" w:hAnsi="Arial" w:cs="Arial"/>
                <w:sz w:val="20"/>
                <w:szCs w:val="20"/>
              </w:rPr>
            </w:pPr>
          </w:p>
        </w:tc>
        <w:tc>
          <w:tcPr>
            <w:tcW w:w="355" w:type="pct"/>
            <w:tcBorders>
              <w:top w:val="single" w:sz="4" w:space="0" w:color="auto"/>
              <w:bottom w:val="single" w:sz="4" w:space="0" w:color="auto"/>
            </w:tcBorders>
            <w:shd w:val="clear" w:color="auto" w:fill="auto"/>
          </w:tcPr>
          <w:p w:rsidR="00BF5525" w:rsidRPr="00926264" w:rsidRDefault="00BF5525" w:rsidP="00A85446">
            <w:pPr>
              <w:keepNext/>
              <w:jc w:val="both"/>
              <w:rPr>
                <w:rFonts w:ascii="Arial" w:hAnsi="Arial" w:cs="Arial"/>
                <w:sz w:val="20"/>
                <w:szCs w:val="20"/>
              </w:rPr>
            </w:pPr>
          </w:p>
        </w:tc>
        <w:tc>
          <w:tcPr>
            <w:tcW w:w="356" w:type="pct"/>
            <w:tcBorders>
              <w:top w:val="single" w:sz="4" w:space="0" w:color="auto"/>
              <w:bottom w:val="single" w:sz="4" w:space="0" w:color="auto"/>
            </w:tcBorders>
          </w:tcPr>
          <w:p w:rsidR="00BF5525" w:rsidRPr="00926264" w:rsidRDefault="00BF5525" w:rsidP="00A85446">
            <w:pPr>
              <w:keepNext/>
              <w:jc w:val="both"/>
              <w:rPr>
                <w:rFonts w:ascii="Arial" w:hAnsi="Arial" w:cs="Arial"/>
                <w:sz w:val="20"/>
                <w:szCs w:val="20"/>
              </w:rPr>
            </w:pPr>
          </w:p>
        </w:tc>
        <w:tc>
          <w:tcPr>
            <w:tcW w:w="355" w:type="pct"/>
            <w:tcBorders>
              <w:top w:val="single" w:sz="4" w:space="0" w:color="auto"/>
              <w:bottom w:val="single" w:sz="4" w:space="0" w:color="auto"/>
            </w:tcBorders>
            <w:shd w:val="clear" w:color="auto" w:fill="auto"/>
          </w:tcPr>
          <w:p w:rsidR="00BF5525" w:rsidRPr="00926264" w:rsidRDefault="00BF5525" w:rsidP="00A85446">
            <w:pPr>
              <w:keepNext/>
              <w:jc w:val="both"/>
              <w:rPr>
                <w:rFonts w:ascii="Arial" w:hAnsi="Arial" w:cs="Arial"/>
                <w:sz w:val="20"/>
                <w:szCs w:val="20"/>
              </w:rPr>
            </w:pPr>
          </w:p>
        </w:tc>
        <w:tc>
          <w:tcPr>
            <w:tcW w:w="356" w:type="pct"/>
            <w:tcBorders>
              <w:top w:val="single" w:sz="4" w:space="0" w:color="auto"/>
              <w:bottom w:val="single" w:sz="4" w:space="0" w:color="auto"/>
            </w:tcBorders>
          </w:tcPr>
          <w:p w:rsidR="00BF5525" w:rsidRPr="00926264" w:rsidRDefault="00BF5525" w:rsidP="00A85446">
            <w:pPr>
              <w:keepNext/>
              <w:jc w:val="both"/>
              <w:rPr>
                <w:rFonts w:ascii="Arial" w:hAnsi="Arial" w:cs="Arial"/>
                <w:sz w:val="20"/>
                <w:szCs w:val="20"/>
              </w:rPr>
            </w:pPr>
          </w:p>
        </w:tc>
        <w:tc>
          <w:tcPr>
            <w:tcW w:w="379" w:type="pct"/>
            <w:tcBorders>
              <w:top w:val="single" w:sz="4" w:space="0" w:color="auto"/>
              <w:bottom w:val="single" w:sz="4" w:space="0" w:color="auto"/>
            </w:tcBorders>
            <w:shd w:val="clear" w:color="auto" w:fill="auto"/>
          </w:tcPr>
          <w:p w:rsidR="00BF5525" w:rsidRPr="00926264" w:rsidRDefault="00BF5525" w:rsidP="00A85446">
            <w:pPr>
              <w:keepNext/>
              <w:jc w:val="both"/>
              <w:rPr>
                <w:rFonts w:ascii="Arial" w:hAnsi="Arial" w:cs="Arial"/>
                <w:sz w:val="20"/>
                <w:szCs w:val="20"/>
              </w:rPr>
            </w:pPr>
          </w:p>
        </w:tc>
      </w:tr>
    </w:tbl>
    <w:p w:rsidR="00BF5525" w:rsidRPr="008131E8" w:rsidRDefault="00BF5525" w:rsidP="00BF5525">
      <w:pPr>
        <w:keepNext/>
        <w:jc w:val="both"/>
        <w:rPr>
          <w:i/>
          <w:iCs/>
          <w:color w:val="0000FF"/>
          <w:sz w:val="18"/>
          <w:szCs w:val="18"/>
        </w:rPr>
      </w:pPr>
      <w:r w:rsidRPr="008131E8">
        <w:rPr>
          <w:i/>
          <w:iCs/>
          <w:color w:val="0000FF"/>
          <w:sz w:val="18"/>
          <w:szCs w:val="18"/>
        </w:rPr>
        <w:t>Objaśnienia do kolumn tabeli są takie same jak objaśnienia do kolumn tabeli 3.2-4</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447CBE">
        <w:tc>
          <w:tcPr>
            <w:tcW w:w="14671"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F4363F" w:rsidRDefault="00926264" w:rsidP="00F60604">
      <w:pPr>
        <w:pStyle w:val="Nagwek4"/>
      </w:pPr>
      <w:bookmarkStart w:id="130" w:name="_Toc406341517"/>
      <w:bookmarkStart w:id="131" w:name="_Toc410983130"/>
      <w:r w:rsidRPr="00F4363F">
        <w:t>Rodzaje zanieczyszczeń i wielkość emisji w warunkach odbiegających od normalnych</w:t>
      </w:r>
      <w:bookmarkEnd w:id="130"/>
      <w:bookmarkEnd w:id="131"/>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Należy określić rodzaje zanieczyszczeń i wielkość emisji w warunkach odbiegających od normalnych, w szczególności takich jak rozruch i wyłączenia. Należy podać czas pracy źródeł powstawania i miejsc wprowadzania gazów lub pyłów do powietrza w ciągu roku – w odniesieniu do poszczególnych sytuacji. Należy również zdefiniować warunki lub parametry charakteryzujące pracę instalacji, określające moment zakończenia rozruchu i moment rozpoczęcia wyłączania instalacji. </w:t>
      </w:r>
    </w:p>
    <w:p w:rsidR="00926264" w:rsidRPr="00926264" w:rsidRDefault="00926264" w:rsidP="00926264">
      <w:pPr>
        <w:jc w:val="both"/>
        <w:rPr>
          <w:i/>
          <w:iCs/>
          <w:color w:val="0000FF"/>
          <w:sz w:val="20"/>
          <w:szCs w:val="20"/>
        </w:rPr>
      </w:pPr>
    </w:p>
    <w:p w:rsidR="00926264" w:rsidRPr="00926264" w:rsidRDefault="00926264" w:rsidP="00926264">
      <w:pPr>
        <w:keepNext/>
        <w:jc w:val="both"/>
        <w:rPr>
          <w:i/>
          <w:iCs/>
          <w:color w:val="0000FF"/>
          <w:sz w:val="20"/>
          <w:szCs w:val="20"/>
        </w:rPr>
      </w:pPr>
      <w:r w:rsidRPr="00926264">
        <w:rPr>
          <w:i/>
          <w:iCs/>
          <w:color w:val="0000FF"/>
          <w:sz w:val="20"/>
          <w:szCs w:val="20"/>
        </w:rPr>
        <w:t>Dla źródeł spalania paliw dostępne są konkretne wymagania, w jaki sposób należy określać okresy rozruchu i wyłączania do celów zarządzania emisjami. Zawarte są one w decyzji wykonawczej Komisji z dnia 7 maja 2012 r. dotyczącej określenia okresów rozruchu i wyłączania do celów dyrektywy Parlamentu Europejskiego i Rady 2010/75/UE w sprawie emisji przemysłowych (Dz. Urz. UE L 123 z 09.05.2012, str. 44). Sposób podejścia do określania momentu:</w:t>
      </w:r>
    </w:p>
    <w:p w:rsidR="00926264" w:rsidRPr="00926264" w:rsidRDefault="00926264" w:rsidP="00AF0E5E">
      <w:pPr>
        <w:numPr>
          <w:ilvl w:val="0"/>
          <w:numId w:val="58"/>
        </w:numPr>
        <w:jc w:val="both"/>
        <w:rPr>
          <w:i/>
          <w:iCs/>
          <w:color w:val="0000FF"/>
          <w:sz w:val="20"/>
          <w:szCs w:val="20"/>
        </w:rPr>
      </w:pPr>
      <w:r w:rsidRPr="00926264">
        <w:rPr>
          <w:i/>
          <w:iCs/>
          <w:color w:val="0000FF"/>
          <w:sz w:val="20"/>
          <w:szCs w:val="20"/>
        </w:rPr>
        <w:t xml:space="preserve">od którego kończy się rozruch, a zaczyna normalna eksploatacja, </w:t>
      </w:r>
    </w:p>
    <w:p w:rsidR="00926264" w:rsidRPr="00926264" w:rsidRDefault="00926264" w:rsidP="00AF0E5E">
      <w:pPr>
        <w:numPr>
          <w:ilvl w:val="0"/>
          <w:numId w:val="58"/>
        </w:numPr>
        <w:jc w:val="both"/>
        <w:rPr>
          <w:i/>
          <w:iCs/>
          <w:color w:val="0000FF"/>
          <w:sz w:val="20"/>
          <w:szCs w:val="20"/>
        </w:rPr>
      </w:pPr>
      <w:r w:rsidRPr="00926264">
        <w:rPr>
          <w:i/>
          <w:iCs/>
          <w:color w:val="0000FF"/>
          <w:sz w:val="20"/>
          <w:szCs w:val="20"/>
        </w:rPr>
        <w:t xml:space="preserve">od którego kończy się normalna eksploatacja, a zaczyna się wyłączenie, </w:t>
      </w:r>
    </w:p>
    <w:p w:rsidR="00926264" w:rsidRPr="00926264" w:rsidRDefault="00926264" w:rsidP="00926264">
      <w:pPr>
        <w:keepNext/>
        <w:jc w:val="both"/>
        <w:rPr>
          <w:i/>
          <w:iCs/>
          <w:color w:val="0000FF"/>
          <w:sz w:val="20"/>
          <w:szCs w:val="20"/>
        </w:rPr>
      </w:pPr>
      <w:r w:rsidRPr="00926264">
        <w:rPr>
          <w:i/>
          <w:iCs/>
          <w:color w:val="0000FF"/>
          <w:sz w:val="20"/>
          <w:szCs w:val="20"/>
        </w:rPr>
        <w:t>który został przedstawiony w ww. decyzji Komisji może zostać zastosowany jako wzorzec metodyczny do określania specyficznych procesów oraz parametrów operacyjnych pozwalających na określenie momentu zakończenia rozruchu i rozpoczęcia wyłączania źródła emisji. Określenie tych momentów musi być dostosowane do specyfiki analizowanej instalacji, jednak nadrzędna wytyczna metodyczna wynikająca z </w:t>
      </w:r>
      <w:r w:rsidR="00406BAC" w:rsidRPr="00926264">
        <w:rPr>
          <w:i/>
          <w:iCs/>
          <w:color w:val="0000FF"/>
          <w:sz w:val="20"/>
          <w:szCs w:val="20"/>
        </w:rPr>
        <w:t>ww.</w:t>
      </w:r>
      <w:r w:rsidRPr="00926264">
        <w:rPr>
          <w:i/>
          <w:iCs/>
          <w:color w:val="0000FF"/>
          <w:sz w:val="20"/>
          <w:szCs w:val="20"/>
        </w:rPr>
        <w:t> decyzji Komisji jest taka, że:</w:t>
      </w:r>
    </w:p>
    <w:p w:rsidR="00926264" w:rsidRPr="00926264" w:rsidRDefault="00926264" w:rsidP="00AF0E5E">
      <w:pPr>
        <w:numPr>
          <w:ilvl w:val="0"/>
          <w:numId w:val="59"/>
        </w:numPr>
        <w:jc w:val="both"/>
        <w:rPr>
          <w:i/>
          <w:iCs/>
          <w:color w:val="0000FF"/>
          <w:sz w:val="20"/>
          <w:szCs w:val="20"/>
        </w:rPr>
      </w:pPr>
      <w:r w:rsidRPr="00926264">
        <w:rPr>
          <w:i/>
          <w:iCs/>
          <w:color w:val="0000FF"/>
          <w:sz w:val="20"/>
          <w:szCs w:val="20"/>
        </w:rPr>
        <w:t xml:space="preserve">jeśli ze stanu normalnej eksploatacji zainicjowano proces zatrzymywania instalacji, to moment, od którego nie można już czerpać pożytku z pracy instalacji jest początkiem okresu wyłączenia; </w:t>
      </w:r>
    </w:p>
    <w:p w:rsidR="00926264" w:rsidRPr="00926264" w:rsidRDefault="00926264" w:rsidP="00AF0E5E">
      <w:pPr>
        <w:numPr>
          <w:ilvl w:val="0"/>
          <w:numId w:val="59"/>
        </w:numPr>
        <w:jc w:val="both"/>
        <w:rPr>
          <w:i/>
          <w:iCs/>
          <w:color w:val="0000FF"/>
          <w:sz w:val="20"/>
          <w:szCs w:val="20"/>
        </w:rPr>
      </w:pPr>
      <w:r w:rsidRPr="00926264">
        <w:rPr>
          <w:i/>
          <w:iCs/>
          <w:color w:val="0000FF"/>
          <w:sz w:val="20"/>
          <w:szCs w:val="20"/>
        </w:rPr>
        <w:t xml:space="preserve">natomiast po zainicjowaniu procesu rozruchu - moment jego zakończenia i rozpoczęcie okresu normalnej eksploatacji następuje, kiedy można rozpocząć czerpać pożytek z pracy instalacji. </w:t>
      </w:r>
    </w:p>
    <w:p w:rsidR="00926264" w:rsidRPr="00926264" w:rsidRDefault="00926264" w:rsidP="00926264">
      <w:pPr>
        <w:jc w:val="both"/>
        <w:rPr>
          <w:i/>
          <w:iCs/>
          <w:color w:val="0000FF"/>
          <w:sz w:val="20"/>
          <w:szCs w:val="20"/>
        </w:rPr>
      </w:pPr>
      <w:r w:rsidRPr="00926264">
        <w:rPr>
          <w:i/>
          <w:iCs/>
          <w:color w:val="0000FF"/>
          <w:sz w:val="20"/>
          <w:szCs w:val="20"/>
        </w:rPr>
        <w:t xml:space="preserve">Nie można wykluczyć, że ta prosta zasada nie znajduje uniwersalnego zastosowana dla mnogości możliwych przypadków będących przedmiotem wniosków o pozwolenia zintegrowane, jednak odejście od tej zasady i przyjęcie innych kryteriów do określania okresów rozruchu lub zatrzymania wymaga zgodnie z niniejszymi wytycznymi uzasadnienia. </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Ponadto należy uwzględnić inne – poza rozruchem i wyłączeniem – sytuacje odbiegające od normalnych, w których może być eksploatowana instalacja, dla których należałoby ustalić specjalne warunki emisyjne. W ustawie POŚ określono minimum zakresu odniesienia dla identyfikacji tych sytuacji stwierdzając, że „warunkami odbiegającymi od normalnych są w szczególności okres rozruchu, awarii i likwidacji instalacji lub urządzenia”</w:t>
      </w:r>
      <w:r w:rsidRPr="00926264">
        <w:rPr>
          <w:i/>
          <w:iCs/>
          <w:color w:val="0000FF"/>
          <w:sz w:val="20"/>
          <w:szCs w:val="20"/>
          <w:vertAlign w:val="superscript"/>
        </w:rPr>
        <w:footnoteReference w:id="19"/>
      </w:r>
      <w:r w:rsidRPr="00926264">
        <w:rPr>
          <w:i/>
          <w:iCs/>
          <w:color w:val="0000FF"/>
          <w:sz w:val="20"/>
          <w:szCs w:val="20"/>
        </w:rPr>
        <w:t>.</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 xml:space="preserve">Ustalając warunki przebiegu anormalnego trybu pracy instalacji nade wszystko należy kierować się obowiązkiem wynikającym wprost z ustawy POŚ, że „wielkość emisji z instalacji lub urządzenia w warunkach odbiegających </w:t>
      </w:r>
      <w:r w:rsidRPr="00926264">
        <w:rPr>
          <w:i/>
          <w:iCs/>
          <w:color w:val="0000FF"/>
          <w:sz w:val="20"/>
          <w:szCs w:val="20"/>
        </w:rPr>
        <w:lastRenderedPageBreak/>
        <w:t>od normalnych powinna wynikać z uzasadnionych potrzeb technicznych i nie może występować dłużej niż jest to konieczne”</w:t>
      </w:r>
      <w:r w:rsidRPr="00926264">
        <w:rPr>
          <w:i/>
          <w:iCs/>
          <w:color w:val="0000FF"/>
          <w:sz w:val="20"/>
          <w:szCs w:val="20"/>
          <w:vertAlign w:val="superscript"/>
        </w:rPr>
        <w:footnoteReference w:id="20"/>
      </w:r>
      <w:r w:rsidRPr="00926264">
        <w:rPr>
          <w:i/>
          <w:iCs/>
          <w:color w:val="0000FF"/>
          <w:sz w:val="20"/>
          <w:szCs w:val="20"/>
        </w:rPr>
        <w:t xml:space="preserve">. </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Ustawa POŚ</w:t>
      </w:r>
      <w:r w:rsidRPr="00926264">
        <w:rPr>
          <w:i/>
          <w:iCs/>
          <w:color w:val="0000FF"/>
          <w:sz w:val="20"/>
          <w:szCs w:val="20"/>
          <w:vertAlign w:val="superscript"/>
        </w:rPr>
        <w:footnoteReference w:id="21"/>
      </w:r>
      <w:r w:rsidRPr="00926264">
        <w:rPr>
          <w:i/>
          <w:iCs/>
          <w:color w:val="0000FF"/>
          <w:sz w:val="20"/>
          <w:szCs w:val="20"/>
        </w:rPr>
        <w:t xml:space="preserve"> wymaga, aby we wniosku przedstawić informację o planowanych okresach funkcjonowania instalacji w warunkach odbiegających od normalnych. Wymaganie to odnosi się do tych trybów anormalnego funkcjonowania instalacji, które można przewidzieć, które można zaplanować, a przynajmniej orientacyjnie oszacować. </w:t>
      </w:r>
    </w:p>
    <w:p w:rsidR="00926264" w:rsidRPr="00926264" w:rsidRDefault="00926264" w:rsidP="00926264">
      <w:pPr>
        <w:jc w:val="both"/>
        <w:rPr>
          <w:i/>
          <w:iCs/>
          <w:color w:val="0000FF"/>
          <w:sz w:val="20"/>
          <w:szCs w:val="20"/>
        </w:rPr>
      </w:pPr>
    </w:p>
    <w:p w:rsidR="00926264" w:rsidRPr="00926264" w:rsidRDefault="00926264" w:rsidP="00926264">
      <w:pPr>
        <w:keepNext/>
        <w:jc w:val="both"/>
        <w:rPr>
          <w:i/>
          <w:iCs/>
          <w:color w:val="0000FF"/>
          <w:sz w:val="20"/>
          <w:szCs w:val="20"/>
        </w:rPr>
      </w:pPr>
      <w:r w:rsidRPr="00926264">
        <w:rPr>
          <w:i/>
          <w:iCs/>
          <w:color w:val="0000FF"/>
          <w:sz w:val="20"/>
          <w:szCs w:val="20"/>
        </w:rPr>
        <w:t>Zgodnie z ustawą POŚ</w:t>
      </w:r>
      <w:r w:rsidRPr="00926264">
        <w:rPr>
          <w:i/>
          <w:iCs/>
          <w:color w:val="0000FF"/>
          <w:sz w:val="20"/>
          <w:szCs w:val="20"/>
          <w:vertAlign w:val="superscript"/>
        </w:rPr>
        <w:footnoteReference w:id="22"/>
      </w:r>
      <w:r w:rsidRPr="00926264">
        <w:rPr>
          <w:i/>
          <w:iCs/>
          <w:color w:val="0000FF"/>
          <w:sz w:val="20"/>
          <w:szCs w:val="20"/>
        </w:rPr>
        <w:t xml:space="preserve"> należy określić wielkości emisji (w zakresie gazów lub pyłów wprowadzanych do powietrza) i wyrazić je w kg/h i w Mg/rok, a w przypadku instalacji, dla której są ustalone standardy emisyjne, także w jednostkach, w jakich wyrażone są te standardy. Ponadto zgodnie z ustawą POŚ</w:t>
      </w:r>
      <w:r w:rsidRPr="00926264">
        <w:rPr>
          <w:i/>
          <w:iCs/>
          <w:color w:val="0000FF"/>
          <w:sz w:val="20"/>
          <w:szCs w:val="20"/>
          <w:vertAlign w:val="superscript"/>
        </w:rPr>
        <w:footnoteReference w:id="23"/>
      </w:r>
      <w:r w:rsidRPr="00926264">
        <w:rPr>
          <w:i/>
          <w:iCs/>
          <w:color w:val="0000FF"/>
          <w:sz w:val="20"/>
          <w:szCs w:val="20"/>
        </w:rPr>
        <w:t xml:space="preserve"> wniosek powinien w tym miejscu zawierać również takie informacje, jak: </w:t>
      </w:r>
    </w:p>
    <w:p w:rsidR="00926264" w:rsidRPr="00926264" w:rsidRDefault="00926264" w:rsidP="00AF0E5E">
      <w:pPr>
        <w:numPr>
          <w:ilvl w:val="0"/>
          <w:numId w:val="55"/>
        </w:numPr>
        <w:jc w:val="both"/>
        <w:rPr>
          <w:i/>
          <w:iCs/>
          <w:color w:val="0000FF"/>
          <w:sz w:val="20"/>
          <w:szCs w:val="20"/>
        </w:rPr>
      </w:pPr>
      <w:r w:rsidRPr="00926264">
        <w:rPr>
          <w:i/>
          <w:iCs/>
          <w:color w:val="0000FF"/>
          <w:sz w:val="20"/>
          <w:szCs w:val="20"/>
        </w:rPr>
        <w:t>czas pracy źródeł powstawania i miejsc wprowadzania gazów lub pyłów do powietrza w ciągu roku;</w:t>
      </w:r>
    </w:p>
    <w:p w:rsidR="00926264" w:rsidRPr="00926264" w:rsidRDefault="00926264" w:rsidP="00AF0E5E">
      <w:pPr>
        <w:numPr>
          <w:ilvl w:val="0"/>
          <w:numId w:val="55"/>
        </w:numPr>
        <w:jc w:val="both"/>
        <w:rPr>
          <w:i/>
          <w:iCs/>
          <w:color w:val="0000FF"/>
          <w:sz w:val="20"/>
          <w:szCs w:val="20"/>
        </w:rPr>
      </w:pPr>
      <w:r w:rsidRPr="00926264">
        <w:rPr>
          <w:i/>
          <w:iCs/>
          <w:color w:val="0000FF"/>
          <w:sz w:val="20"/>
          <w:szCs w:val="20"/>
        </w:rPr>
        <w:t xml:space="preserve">określenie wprowadzanych do powietrza rodzajów i ilości gazów lub pyłów przypadających na jednostkę wykorzystywanego surowca, materiału, paliwa lub powstającego produktu. </w:t>
      </w:r>
    </w:p>
    <w:p w:rsidR="00926264" w:rsidRPr="00926264" w:rsidRDefault="00926264" w:rsidP="00926264">
      <w:pPr>
        <w:keepNext/>
        <w:jc w:val="both"/>
        <w:rPr>
          <w:i/>
          <w:iCs/>
          <w:color w:val="0000FF"/>
          <w:sz w:val="20"/>
          <w:szCs w:val="20"/>
        </w:rPr>
      </w:pPr>
      <w:r w:rsidRPr="00926264">
        <w:rPr>
          <w:i/>
          <w:iCs/>
          <w:color w:val="0000FF"/>
          <w:sz w:val="20"/>
          <w:szCs w:val="20"/>
        </w:rPr>
        <w:t>Należy określić zatem aktualne i </w:t>
      </w:r>
      <w:r w:rsidR="00E33908">
        <w:rPr>
          <w:i/>
          <w:iCs/>
          <w:color w:val="0000FF"/>
          <w:sz w:val="20"/>
          <w:szCs w:val="20"/>
        </w:rPr>
        <w:t>planowane</w:t>
      </w:r>
      <w:r w:rsidRPr="00926264">
        <w:rPr>
          <w:i/>
          <w:iCs/>
          <w:color w:val="0000FF"/>
          <w:sz w:val="20"/>
          <w:szCs w:val="20"/>
        </w:rPr>
        <w:t>:</w:t>
      </w:r>
    </w:p>
    <w:p w:rsidR="00926264" w:rsidRPr="00926264" w:rsidRDefault="00926264" w:rsidP="00AF0E5E">
      <w:pPr>
        <w:numPr>
          <w:ilvl w:val="0"/>
          <w:numId w:val="60"/>
        </w:numPr>
        <w:jc w:val="both"/>
        <w:rPr>
          <w:i/>
          <w:iCs/>
          <w:color w:val="0000FF"/>
          <w:sz w:val="20"/>
          <w:szCs w:val="20"/>
        </w:rPr>
      </w:pPr>
      <w:r w:rsidRPr="00926264">
        <w:rPr>
          <w:i/>
          <w:iCs/>
          <w:color w:val="0000FF"/>
          <w:sz w:val="20"/>
          <w:szCs w:val="20"/>
        </w:rPr>
        <w:t xml:space="preserve">źródło powstawania emisji, </w:t>
      </w:r>
    </w:p>
    <w:p w:rsidR="00926264" w:rsidRPr="00926264" w:rsidRDefault="00926264" w:rsidP="00AF0E5E">
      <w:pPr>
        <w:numPr>
          <w:ilvl w:val="0"/>
          <w:numId w:val="60"/>
        </w:numPr>
        <w:jc w:val="both"/>
        <w:rPr>
          <w:i/>
          <w:iCs/>
          <w:color w:val="0000FF"/>
          <w:sz w:val="20"/>
          <w:szCs w:val="20"/>
        </w:rPr>
      </w:pPr>
      <w:r w:rsidRPr="00926264">
        <w:rPr>
          <w:i/>
          <w:iCs/>
          <w:color w:val="0000FF"/>
          <w:sz w:val="20"/>
          <w:szCs w:val="20"/>
        </w:rPr>
        <w:t xml:space="preserve">miejsce emisji, </w:t>
      </w:r>
    </w:p>
    <w:p w:rsidR="00926264" w:rsidRPr="00926264" w:rsidRDefault="00926264" w:rsidP="00AF0E5E">
      <w:pPr>
        <w:keepNext/>
        <w:numPr>
          <w:ilvl w:val="0"/>
          <w:numId w:val="60"/>
        </w:numPr>
        <w:jc w:val="both"/>
        <w:rPr>
          <w:i/>
          <w:iCs/>
          <w:color w:val="0000FF"/>
          <w:sz w:val="20"/>
          <w:szCs w:val="20"/>
        </w:rPr>
      </w:pPr>
      <w:r w:rsidRPr="00926264">
        <w:rPr>
          <w:i/>
          <w:iCs/>
          <w:color w:val="0000FF"/>
          <w:sz w:val="20"/>
          <w:szCs w:val="20"/>
        </w:rPr>
        <w:t xml:space="preserve">wielkość emisji, </w:t>
      </w:r>
    </w:p>
    <w:p w:rsidR="00926264" w:rsidRPr="00926264" w:rsidRDefault="00926264" w:rsidP="00926264">
      <w:pPr>
        <w:jc w:val="both"/>
        <w:rPr>
          <w:i/>
          <w:iCs/>
          <w:color w:val="0000FF"/>
          <w:sz w:val="20"/>
          <w:szCs w:val="20"/>
        </w:rPr>
      </w:pPr>
      <w:r w:rsidRPr="00926264">
        <w:rPr>
          <w:i/>
          <w:iCs/>
          <w:color w:val="0000FF"/>
          <w:sz w:val="20"/>
          <w:szCs w:val="20"/>
        </w:rPr>
        <w:t xml:space="preserve">w odniesieniu do warunków odbiegających od normalnych. </w:t>
      </w:r>
    </w:p>
    <w:p w:rsidR="00926264" w:rsidRPr="00926264" w:rsidRDefault="00926264" w:rsidP="00926264">
      <w:pPr>
        <w:keepNext/>
        <w:jc w:val="both"/>
        <w:rPr>
          <w:i/>
          <w:iCs/>
          <w:color w:val="0000FF"/>
          <w:sz w:val="20"/>
          <w:szCs w:val="20"/>
        </w:rPr>
      </w:pPr>
      <w:r w:rsidRPr="00926264">
        <w:rPr>
          <w:i/>
          <w:iCs/>
          <w:color w:val="0000FF"/>
          <w:sz w:val="20"/>
          <w:szCs w:val="20"/>
        </w:rPr>
        <w:t>Należy wskazać na źródła informacji, z których wynika określona wielkość emisji.</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2C3DE0" w:rsidRDefault="00926264" w:rsidP="00926264">
      <w:pPr>
        <w:jc w:val="both"/>
        <w:rPr>
          <w:rFonts w:ascii="Arial" w:hAnsi="Arial" w:cs="Arial"/>
          <w:sz w:val="20"/>
          <w:szCs w:val="20"/>
        </w:rPr>
      </w:pPr>
    </w:p>
    <w:p w:rsidR="00926264" w:rsidRDefault="00926264" w:rsidP="00926264">
      <w:pPr>
        <w:keepNext/>
        <w:jc w:val="both"/>
        <w:rPr>
          <w:rFonts w:ascii="Arial" w:hAnsi="Arial" w:cs="Arial"/>
          <w:b/>
          <w:sz w:val="20"/>
          <w:szCs w:val="20"/>
        </w:rPr>
      </w:pPr>
    </w:p>
    <w:tbl>
      <w:tblPr>
        <w:tblW w:w="5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11" w:type="dxa"/>
          <w:bottom w:w="6" w:type="dxa"/>
          <w:right w:w="11" w:type="dxa"/>
        </w:tblCellMar>
        <w:tblLook w:val="04A0" w:firstRow="1" w:lastRow="0" w:firstColumn="1" w:lastColumn="0" w:noHBand="0" w:noVBand="1"/>
      </w:tblPr>
      <w:tblGrid>
        <w:gridCol w:w="923"/>
        <w:gridCol w:w="1835"/>
        <w:gridCol w:w="626"/>
        <w:gridCol w:w="1088"/>
        <w:gridCol w:w="886"/>
        <w:gridCol w:w="886"/>
        <w:gridCol w:w="886"/>
        <w:gridCol w:w="692"/>
        <w:gridCol w:w="696"/>
        <w:gridCol w:w="692"/>
        <w:gridCol w:w="696"/>
        <w:gridCol w:w="739"/>
      </w:tblGrid>
      <w:tr w:rsidR="003F3060" w:rsidRPr="003F3060" w:rsidTr="003F3060">
        <w:trPr>
          <w:tblHeader/>
          <w:jc w:val="center"/>
        </w:trPr>
        <w:tc>
          <w:tcPr>
            <w:tcW w:w="5000" w:type="pct"/>
            <w:gridSpan w:val="12"/>
            <w:shd w:val="clear" w:color="auto" w:fill="D9D9D9"/>
            <w:vAlign w:val="center"/>
          </w:tcPr>
          <w:p w:rsidR="003F3060" w:rsidRPr="003F3060" w:rsidRDefault="003F3060" w:rsidP="003F3060">
            <w:pPr>
              <w:keepNext/>
              <w:jc w:val="center"/>
              <w:rPr>
                <w:rFonts w:ascii="Arial" w:hAnsi="Arial" w:cs="Arial"/>
                <w:sz w:val="20"/>
                <w:szCs w:val="20"/>
              </w:rPr>
            </w:pPr>
            <w:bookmarkStart w:id="132" w:name="_Ref405948366"/>
            <w:bookmarkStart w:id="133" w:name="_Toc406341606"/>
            <w:r w:rsidRPr="00926264">
              <w:rPr>
                <w:rFonts w:ascii="Arial" w:hAnsi="Arial" w:cs="Arial"/>
                <w:b/>
                <w:sz w:val="20"/>
                <w:szCs w:val="20"/>
              </w:rPr>
              <w:t xml:space="preserve">Tabela </w:t>
            </w:r>
            <w:r w:rsidR="00C42CB6" w:rsidRPr="00926264">
              <w:rPr>
                <w:rFonts w:ascii="Arial" w:hAnsi="Arial" w:cs="Arial"/>
                <w:b/>
                <w:sz w:val="20"/>
                <w:szCs w:val="20"/>
              </w:rPr>
              <w:fldChar w:fldCharType="begin"/>
            </w:r>
            <w:r w:rsidRPr="00926264">
              <w:rPr>
                <w:rFonts w:ascii="Arial" w:hAnsi="Arial" w:cs="Arial"/>
                <w:b/>
                <w:sz w:val="20"/>
                <w:szCs w:val="20"/>
              </w:rPr>
              <w:instrText xml:space="preserve"> STYLEREF 2 \s </w:instrText>
            </w:r>
            <w:r w:rsidR="00C42CB6" w:rsidRPr="00926264">
              <w:rPr>
                <w:rFonts w:ascii="Arial" w:hAnsi="Arial" w:cs="Arial"/>
                <w:b/>
                <w:sz w:val="20"/>
                <w:szCs w:val="20"/>
              </w:rPr>
              <w:fldChar w:fldCharType="separate"/>
            </w:r>
            <w:r w:rsidR="00DF0E97">
              <w:rPr>
                <w:rFonts w:ascii="Arial" w:hAnsi="Arial" w:cs="Arial"/>
                <w:b/>
                <w:noProof/>
                <w:sz w:val="20"/>
                <w:szCs w:val="20"/>
              </w:rPr>
              <w:t>3.2</w:t>
            </w:r>
            <w:r w:rsidR="00C42CB6" w:rsidRPr="00926264">
              <w:rPr>
                <w:rFonts w:ascii="Arial" w:hAnsi="Arial" w:cs="Arial"/>
                <w:b/>
                <w:sz w:val="20"/>
                <w:szCs w:val="20"/>
              </w:rPr>
              <w:fldChar w:fldCharType="end"/>
            </w:r>
            <w:r w:rsidRPr="00926264">
              <w:rPr>
                <w:rFonts w:ascii="Arial" w:hAnsi="Arial" w:cs="Arial"/>
                <w:b/>
                <w:sz w:val="20"/>
                <w:szCs w:val="20"/>
              </w:rPr>
              <w:noBreakHyphen/>
            </w:r>
            <w:r>
              <w:rPr>
                <w:rFonts w:ascii="Arial" w:hAnsi="Arial" w:cs="Arial"/>
                <w:b/>
                <w:sz w:val="20"/>
                <w:szCs w:val="20"/>
              </w:rPr>
              <w:t>6</w:t>
            </w:r>
            <w:r w:rsidRPr="00926264">
              <w:rPr>
                <w:rFonts w:ascii="Arial" w:hAnsi="Arial" w:cs="Arial"/>
                <w:b/>
                <w:sz w:val="20"/>
                <w:szCs w:val="20"/>
              </w:rPr>
              <w:t>: Wielkość emisji w trakcie anormalnych warunków eksploatacji instalacji – SYTUACJA A</w:t>
            </w:r>
            <w:bookmarkEnd w:id="132"/>
            <w:bookmarkEnd w:id="133"/>
          </w:p>
        </w:tc>
      </w:tr>
      <w:tr w:rsidR="003F3060" w:rsidRPr="003F3060" w:rsidTr="00A85446">
        <w:trPr>
          <w:tblHeader/>
          <w:jc w:val="center"/>
        </w:trPr>
        <w:tc>
          <w:tcPr>
            <w:tcW w:w="434" w:type="pct"/>
            <w:vMerge w:val="restar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Emitor</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albo</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Miejsce emisji</w:t>
            </w:r>
          </w:p>
        </w:tc>
        <w:tc>
          <w:tcPr>
            <w:tcW w:w="862" w:type="pct"/>
            <w:vMerge w:val="restar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Urządzenia ochrony środowiska / działania ochronne</w:t>
            </w:r>
          </w:p>
        </w:tc>
        <w:tc>
          <w:tcPr>
            <w:tcW w:w="294" w:type="pc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Czas pracy</w:t>
            </w:r>
          </w:p>
        </w:tc>
        <w:tc>
          <w:tcPr>
            <w:tcW w:w="511" w:type="pc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Substancje</w:t>
            </w:r>
          </w:p>
        </w:tc>
        <w:tc>
          <w:tcPr>
            <w:tcW w:w="416" w:type="pc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Wielkość</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emisji</w:t>
            </w:r>
          </w:p>
        </w:tc>
        <w:tc>
          <w:tcPr>
            <w:tcW w:w="416" w:type="pc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Wielkość</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emisji</w:t>
            </w:r>
          </w:p>
        </w:tc>
        <w:tc>
          <w:tcPr>
            <w:tcW w:w="416" w:type="pc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Wielkość</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emisji</w:t>
            </w:r>
          </w:p>
        </w:tc>
        <w:tc>
          <w:tcPr>
            <w:tcW w:w="652" w:type="pct"/>
            <w:gridSpan w:val="2"/>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Wielkość</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emisji</w:t>
            </w:r>
          </w:p>
        </w:tc>
        <w:tc>
          <w:tcPr>
            <w:tcW w:w="652" w:type="pct"/>
            <w:gridSpan w:val="2"/>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Wielkość</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emisji</w:t>
            </w:r>
          </w:p>
        </w:tc>
        <w:tc>
          <w:tcPr>
            <w:tcW w:w="347" w:type="pc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Uwagi</w:t>
            </w:r>
          </w:p>
        </w:tc>
      </w:tr>
      <w:tr w:rsidR="003F3060" w:rsidRPr="00926264" w:rsidTr="003F3060">
        <w:trPr>
          <w:tblHeader/>
          <w:jc w:val="center"/>
        </w:trPr>
        <w:tc>
          <w:tcPr>
            <w:tcW w:w="434" w:type="pct"/>
            <w:vMerge/>
            <w:shd w:val="clear" w:color="auto" w:fill="D9D9D9"/>
          </w:tcPr>
          <w:p w:rsidR="003F3060" w:rsidRPr="00926264" w:rsidRDefault="003F3060" w:rsidP="00A85446">
            <w:pPr>
              <w:keepNext/>
              <w:jc w:val="center"/>
              <w:rPr>
                <w:rFonts w:ascii="Arial" w:hAnsi="Arial" w:cs="Arial"/>
                <w:sz w:val="20"/>
                <w:szCs w:val="20"/>
              </w:rPr>
            </w:pPr>
          </w:p>
        </w:tc>
        <w:tc>
          <w:tcPr>
            <w:tcW w:w="862" w:type="pct"/>
            <w:vMerge/>
            <w:shd w:val="clear" w:color="auto" w:fill="D9D9D9"/>
          </w:tcPr>
          <w:p w:rsidR="003F3060" w:rsidRPr="00926264" w:rsidRDefault="003F3060" w:rsidP="00A85446">
            <w:pPr>
              <w:keepNext/>
              <w:jc w:val="center"/>
              <w:rPr>
                <w:rFonts w:ascii="Arial" w:hAnsi="Arial" w:cs="Arial"/>
                <w:sz w:val="20"/>
                <w:szCs w:val="20"/>
              </w:rPr>
            </w:pPr>
          </w:p>
        </w:tc>
        <w:tc>
          <w:tcPr>
            <w:tcW w:w="294" w:type="pct"/>
            <w:shd w:val="clear" w:color="auto" w:fill="D9D9D9"/>
            <w:vAlign w:val="center"/>
          </w:tcPr>
          <w:p w:rsidR="003F3060" w:rsidRPr="00926264" w:rsidRDefault="003F3060" w:rsidP="003F3060">
            <w:pPr>
              <w:keepNext/>
              <w:jc w:val="center"/>
              <w:rPr>
                <w:rFonts w:ascii="Arial" w:hAnsi="Arial" w:cs="Arial"/>
                <w:sz w:val="20"/>
                <w:szCs w:val="20"/>
              </w:rPr>
            </w:pPr>
            <w:r w:rsidRPr="00926264">
              <w:rPr>
                <w:rFonts w:ascii="Arial" w:hAnsi="Arial" w:cs="Arial"/>
                <w:sz w:val="20"/>
                <w:szCs w:val="20"/>
              </w:rPr>
              <w:t>[h/rok]</w:t>
            </w:r>
          </w:p>
        </w:tc>
        <w:tc>
          <w:tcPr>
            <w:tcW w:w="511" w:type="pct"/>
            <w:shd w:val="clear" w:color="auto" w:fill="D9D9D9"/>
            <w:vAlign w:val="center"/>
          </w:tcPr>
          <w:p w:rsidR="003F3060" w:rsidRPr="00926264" w:rsidRDefault="003F3060" w:rsidP="003F3060">
            <w:pPr>
              <w:keepNext/>
              <w:jc w:val="center"/>
              <w:rPr>
                <w:rFonts w:ascii="Arial" w:hAnsi="Arial" w:cs="Arial"/>
                <w:sz w:val="20"/>
                <w:szCs w:val="20"/>
              </w:rPr>
            </w:pPr>
          </w:p>
        </w:tc>
        <w:tc>
          <w:tcPr>
            <w:tcW w:w="416" w:type="pct"/>
            <w:shd w:val="clear" w:color="auto" w:fill="D9D9D9"/>
            <w:vAlign w:val="center"/>
          </w:tcPr>
          <w:p w:rsidR="003F3060" w:rsidRPr="00926264" w:rsidRDefault="003F3060" w:rsidP="003F3060">
            <w:pPr>
              <w:keepNext/>
              <w:jc w:val="center"/>
              <w:rPr>
                <w:rFonts w:ascii="Arial" w:hAnsi="Arial" w:cs="Arial"/>
                <w:sz w:val="20"/>
                <w:szCs w:val="20"/>
              </w:rPr>
            </w:pPr>
            <w:r w:rsidRPr="00926264">
              <w:rPr>
                <w:rFonts w:ascii="Arial" w:hAnsi="Arial" w:cs="Arial"/>
                <w:sz w:val="20"/>
                <w:szCs w:val="20"/>
              </w:rPr>
              <w:t>[kg/h]</w:t>
            </w:r>
          </w:p>
        </w:tc>
        <w:tc>
          <w:tcPr>
            <w:tcW w:w="416" w:type="pct"/>
            <w:shd w:val="clear" w:color="auto" w:fill="D9D9D9"/>
            <w:vAlign w:val="center"/>
          </w:tcPr>
          <w:p w:rsidR="003F3060" w:rsidRPr="00926264" w:rsidRDefault="003F3060" w:rsidP="003F3060">
            <w:pPr>
              <w:keepNext/>
              <w:jc w:val="center"/>
              <w:rPr>
                <w:rFonts w:ascii="Arial" w:hAnsi="Arial" w:cs="Arial"/>
                <w:sz w:val="20"/>
                <w:szCs w:val="20"/>
              </w:rPr>
            </w:pPr>
            <w:r>
              <w:rPr>
                <w:rFonts w:ascii="Arial" w:hAnsi="Arial" w:cs="Arial"/>
                <w:sz w:val="20"/>
                <w:szCs w:val="20"/>
              </w:rPr>
              <w:t>[kg/wydarzenie]</w:t>
            </w:r>
          </w:p>
        </w:tc>
        <w:tc>
          <w:tcPr>
            <w:tcW w:w="416" w:type="pct"/>
            <w:shd w:val="clear" w:color="auto" w:fill="D9D9D9"/>
            <w:vAlign w:val="center"/>
          </w:tcPr>
          <w:p w:rsidR="003F3060" w:rsidRPr="00926264" w:rsidRDefault="003F3060" w:rsidP="003F3060">
            <w:pPr>
              <w:keepNext/>
              <w:jc w:val="center"/>
              <w:rPr>
                <w:rFonts w:ascii="Arial" w:hAnsi="Arial" w:cs="Arial"/>
                <w:sz w:val="20"/>
                <w:szCs w:val="20"/>
              </w:rPr>
            </w:pPr>
            <w:r w:rsidRPr="00926264">
              <w:rPr>
                <w:rFonts w:ascii="Arial" w:hAnsi="Arial" w:cs="Arial"/>
                <w:sz w:val="20"/>
                <w:szCs w:val="20"/>
              </w:rPr>
              <w:t>[Mg/rok]</w:t>
            </w:r>
          </w:p>
        </w:tc>
        <w:tc>
          <w:tcPr>
            <w:tcW w:w="652" w:type="pct"/>
            <w:gridSpan w:val="2"/>
            <w:shd w:val="clear" w:color="auto" w:fill="D9D9D9"/>
            <w:vAlign w:val="center"/>
          </w:tcPr>
          <w:p w:rsidR="003F3060" w:rsidRPr="00926264" w:rsidRDefault="003F3060" w:rsidP="003F3060">
            <w:pPr>
              <w:keepNext/>
              <w:jc w:val="center"/>
              <w:rPr>
                <w:rFonts w:ascii="Arial" w:hAnsi="Arial" w:cs="Arial"/>
                <w:sz w:val="20"/>
                <w:szCs w:val="20"/>
              </w:rPr>
            </w:pPr>
            <w:r w:rsidRPr="00926264">
              <w:rPr>
                <w:rFonts w:ascii="Arial" w:hAnsi="Arial" w:cs="Arial"/>
                <w:sz w:val="20"/>
                <w:szCs w:val="20"/>
              </w:rPr>
              <w:t>[inna jednostka]</w:t>
            </w:r>
          </w:p>
        </w:tc>
        <w:tc>
          <w:tcPr>
            <w:tcW w:w="652" w:type="pct"/>
            <w:gridSpan w:val="2"/>
            <w:shd w:val="clear" w:color="auto" w:fill="D9D9D9"/>
            <w:vAlign w:val="center"/>
          </w:tcPr>
          <w:p w:rsidR="003F3060" w:rsidRPr="00926264" w:rsidRDefault="003F3060" w:rsidP="003F3060">
            <w:pPr>
              <w:keepNext/>
              <w:jc w:val="center"/>
              <w:rPr>
                <w:rFonts w:ascii="Arial" w:hAnsi="Arial" w:cs="Arial"/>
                <w:sz w:val="20"/>
                <w:szCs w:val="20"/>
              </w:rPr>
            </w:pPr>
            <w:r w:rsidRPr="00926264">
              <w:rPr>
                <w:rFonts w:ascii="Arial" w:hAnsi="Arial" w:cs="Arial"/>
                <w:sz w:val="20"/>
                <w:szCs w:val="20"/>
              </w:rPr>
              <w:t>[kg/jednostkę]</w:t>
            </w:r>
          </w:p>
        </w:tc>
        <w:tc>
          <w:tcPr>
            <w:tcW w:w="347" w:type="pct"/>
            <w:shd w:val="clear" w:color="auto" w:fill="D9D9D9"/>
            <w:vAlign w:val="center"/>
          </w:tcPr>
          <w:p w:rsidR="003F3060" w:rsidRPr="00926264" w:rsidRDefault="003F3060" w:rsidP="003F3060">
            <w:pPr>
              <w:keepNext/>
              <w:jc w:val="center"/>
              <w:rPr>
                <w:rFonts w:ascii="Arial" w:hAnsi="Arial" w:cs="Arial"/>
                <w:sz w:val="20"/>
                <w:szCs w:val="20"/>
              </w:rPr>
            </w:pPr>
          </w:p>
        </w:tc>
      </w:tr>
      <w:tr w:rsidR="00A85446" w:rsidRPr="003F3060" w:rsidTr="003F3060">
        <w:trPr>
          <w:tblHeader/>
          <w:jc w:val="center"/>
        </w:trPr>
        <w:tc>
          <w:tcPr>
            <w:tcW w:w="434" w:type="pct"/>
            <w:tcBorders>
              <w:bottom w:val="single" w:sz="4" w:space="0" w:color="auto"/>
            </w:tcBorders>
            <w:shd w:val="clear" w:color="auto" w:fill="D9D9D9"/>
          </w:tcPr>
          <w:p w:rsidR="00A85446" w:rsidRPr="003F3060" w:rsidRDefault="00A85446" w:rsidP="00A85446">
            <w:pPr>
              <w:keepNext/>
              <w:jc w:val="center"/>
              <w:rPr>
                <w:rFonts w:ascii="Arial" w:hAnsi="Arial" w:cs="Arial"/>
                <w:sz w:val="18"/>
                <w:szCs w:val="18"/>
              </w:rPr>
            </w:pPr>
            <w:r w:rsidRPr="003F3060">
              <w:rPr>
                <w:rFonts w:ascii="Arial" w:hAnsi="Arial" w:cs="Arial"/>
                <w:sz w:val="18"/>
                <w:szCs w:val="18"/>
              </w:rPr>
              <w:t>1</w:t>
            </w:r>
          </w:p>
        </w:tc>
        <w:tc>
          <w:tcPr>
            <w:tcW w:w="862" w:type="pct"/>
            <w:tcBorders>
              <w:bottom w:val="single" w:sz="4" w:space="0" w:color="auto"/>
            </w:tcBorders>
            <w:shd w:val="clear" w:color="auto" w:fill="D9D9D9"/>
          </w:tcPr>
          <w:p w:rsidR="00A85446" w:rsidRPr="003F3060" w:rsidRDefault="00A85446" w:rsidP="00A85446">
            <w:pPr>
              <w:keepNext/>
              <w:jc w:val="center"/>
              <w:rPr>
                <w:rFonts w:ascii="Arial" w:hAnsi="Arial" w:cs="Arial"/>
                <w:sz w:val="18"/>
                <w:szCs w:val="18"/>
              </w:rPr>
            </w:pPr>
            <w:r w:rsidRPr="003F3060">
              <w:rPr>
                <w:rFonts w:ascii="Arial" w:hAnsi="Arial" w:cs="Arial"/>
                <w:sz w:val="18"/>
                <w:szCs w:val="18"/>
              </w:rPr>
              <w:t>2</w:t>
            </w:r>
          </w:p>
        </w:tc>
        <w:tc>
          <w:tcPr>
            <w:tcW w:w="294" w:type="pct"/>
            <w:tcBorders>
              <w:bottom w:val="single" w:sz="4" w:space="0" w:color="auto"/>
            </w:tcBorders>
            <w:shd w:val="clear" w:color="auto" w:fill="D9D9D9"/>
          </w:tcPr>
          <w:p w:rsidR="00A85446" w:rsidRPr="003F3060" w:rsidRDefault="00A85446" w:rsidP="00A85446">
            <w:pPr>
              <w:keepNext/>
              <w:jc w:val="center"/>
              <w:rPr>
                <w:rFonts w:ascii="Arial" w:hAnsi="Arial" w:cs="Arial"/>
                <w:sz w:val="18"/>
                <w:szCs w:val="18"/>
              </w:rPr>
            </w:pPr>
            <w:r w:rsidRPr="003F3060">
              <w:rPr>
                <w:rFonts w:ascii="Arial" w:hAnsi="Arial" w:cs="Arial"/>
                <w:sz w:val="18"/>
                <w:szCs w:val="18"/>
              </w:rPr>
              <w:t>3</w:t>
            </w:r>
          </w:p>
        </w:tc>
        <w:tc>
          <w:tcPr>
            <w:tcW w:w="511" w:type="pct"/>
            <w:shd w:val="clear" w:color="auto" w:fill="D9D9D9"/>
          </w:tcPr>
          <w:p w:rsidR="00A85446" w:rsidRPr="003F3060" w:rsidRDefault="00A85446" w:rsidP="00A85446">
            <w:pPr>
              <w:keepNext/>
              <w:jc w:val="center"/>
              <w:rPr>
                <w:rFonts w:ascii="Arial" w:hAnsi="Arial" w:cs="Arial"/>
                <w:sz w:val="18"/>
                <w:szCs w:val="18"/>
              </w:rPr>
            </w:pPr>
            <w:r w:rsidRPr="003F3060">
              <w:rPr>
                <w:rFonts w:ascii="Arial" w:hAnsi="Arial" w:cs="Arial"/>
                <w:sz w:val="18"/>
                <w:szCs w:val="18"/>
              </w:rPr>
              <w:t>4</w:t>
            </w:r>
          </w:p>
        </w:tc>
        <w:tc>
          <w:tcPr>
            <w:tcW w:w="416" w:type="pct"/>
            <w:shd w:val="clear" w:color="auto" w:fill="D9D9D9"/>
          </w:tcPr>
          <w:p w:rsidR="00A85446" w:rsidRPr="003F3060" w:rsidRDefault="00A85446" w:rsidP="00A85446">
            <w:pPr>
              <w:keepNext/>
              <w:jc w:val="center"/>
              <w:rPr>
                <w:rFonts w:ascii="Arial" w:hAnsi="Arial" w:cs="Arial"/>
                <w:sz w:val="18"/>
                <w:szCs w:val="18"/>
              </w:rPr>
            </w:pPr>
            <w:r w:rsidRPr="003F3060">
              <w:rPr>
                <w:rFonts w:ascii="Arial" w:hAnsi="Arial" w:cs="Arial"/>
                <w:sz w:val="18"/>
                <w:szCs w:val="18"/>
              </w:rPr>
              <w:t>5</w:t>
            </w:r>
          </w:p>
        </w:tc>
        <w:tc>
          <w:tcPr>
            <w:tcW w:w="416" w:type="pct"/>
            <w:shd w:val="clear" w:color="auto" w:fill="D9D9D9"/>
          </w:tcPr>
          <w:p w:rsidR="00A85446" w:rsidRPr="003F3060" w:rsidRDefault="00A85446" w:rsidP="00A85446">
            <w:pPr>
              <w:keepNext/>
              <w:jc w:val="center"/>
              <w:rPr>
                <w:rFonts w:ascii="Arial" w:hAnsi="Arial" w:cs="Arial"/>
                <w:sz w:val="18"/>
                <w:szCs w:val="18"/>
              </w:rPr>
            </w:pPr>
            <w:r w:rsidRPr="003F3060">
              <w:rPr>
                <w:rFonts w:ascii="Arial" w:hAnsi="Arial" w:cs="Arial"/>
                <w:sz w:val="18"/>
                <w:szCs w:val="18"/>
              </w:rPr>
              <w:t>6</w:t>
            </w:r>
          </w:p>
        </w:tc>
        <w:tc>
          <w:tcPr>
            <w:tcW w:w="416" w:type="pct"/>
            <w:shd w:val="clear" w:color="auto" w:fill="D9D9D9"/>
          </w:tcPr>
          <w:p w:rsidR="00A85446" w:rsidRPr="003F3060" w:rsidRDefault="00A85446" w:rsidP="00A85446">
            <w:pPr>
              <w:keepNext/>
              <w:jc w:val="center"/>
              <w:rPr>
                <w:rFonts w:ascii="Arial" w:hAnsi="Arial" w:cs="Arial"/>
                <w:sz w:val="18"/>
                <w:szCs w:val="18"/>
              </w:rPr>
            </w:pPr>
            <w:r w:rsidRPr="003F3060">
              <w:rPr>
                <w:rFonts w:ascii="Arial" w:hAnsi="Arial" w:cs="Arial"/>
                <w:sz w:val="18"/>
                <w:szCs w:val="18"/>
              </w:rPr>
              <w:t>7</w:t>
            </w:r>
          </w:p>
        </w:tc>
        <w:tc>
          <w:tcPr>
            <w:tcW w:w="325" w:type="pct"/>
            <w:shd w:val="clear" w:color="auto" w:fill="D9D9D9"/>
          </w:tcPr>
          <w:p w:rsidR="00A85446" w:rsidRPr="003F3060" w:rsidRDefault="00A85446" w:rsidP="00A85446">
            <w:pPr>
              <w:keepNext/>
              <w:jc w:val="center"/>
              <w:rPr>
                <w:rFonts w:ascii="Arial" w:hAnsi="Arial" w:cs="Arial"/>
                <w:sz w:val="18"/>
                <w:szCs w:val="18"/>
              </w:rPr>
            </w:pPr>
            <w:r w:rsidRPr="003F3060">
              <w:rPr>
                <w:rFonts w:ascii="Arial" w:hAnsi="Arial" w:cs="Arial"/>
                <w:sz w:val="18"/>
                <w:szCs w:val="18"/>
              </w:rPr>
              <w:t>8</w:t>
            </w:r>
          </w:p>
        </w:tc>
        <w:tc>
          <w:tcPr>
            <w:tcW w:w="327" w:type="pct"/>
            <w:shd w:val="clear" w:color="auto" w:fill="D9D9D9"/>
          </w:tcPr>
          <w:p w:rsidR="00A85446" w:rsidRPr="003F3060" w:rsidRDefault="00A85446" w:rsidP="00A85446">
            <w:pPr>
              <w:keepNext/>
              <w:jc w:val="center"/>
              <w:rPr>
                <w:rFonts w:ascii="Arial" w:hAnsi="Arial" w:cs="Arial"/>
                <w:sz w:val="18"/>
                <w:szCs w:val="18"/>
              </w:rPr>
            </w:pPr>
            <w:r w:rsidRPr="003F3060">
              <w:rPr>
                <w:rFonts w:ascii="Arial" w:hAnsi="Arial" w:cs="Arial"/>
                <w:sz w:val="18"/>
                <w:szCs w:val="18"/>
              </w:rPr>
              <w:t>9</w:t>
            </w:r>
          </w:p>
        </w:tc>
        <w:tc>
          <w:tcPr>
            <w:tcW w:w="325" w:type="pct"/>
            <w:shd w:val="clear" w:color="auto" w:fill="D9D9D9"/>
          </w:tcPr>
          <w:p w:rsidR="00A85446" w:rsidRPr="003F3060" w:rsidRDefault="00A85446" w:rsidP="00A85446">
            <w:pPr>
              <w:keepNext/>
              <w:jc w:val="center"/>
              <w:rPr>
                <w:rFonts w:ascii="Arial" w:hAnsi="Arial" w:cs="Arial"/>
                <w:sz w:val="18"/>
                <w:szCs w:val="18"/>
              </w:rPr>
            </w:pPr>
            <w:r w:rsidRPr="003F3060">
              <w:rPr>
                <w:rFonts w:ascii="Arial" w:hAnsi="Arial" w:cs="Arial"/>
                <w:sz w:val="18"/>
                <w:szCs w:val="18"/>
              </w:rPr>
              <w:t>10</w:t>
            </w:r>
          </w:p>
        </w:tc>
        <w:tc>
          <w:tcPr>
            <w:tcW w:w="327" w:type="pct"/>
            <w:shd w:val="clear" w:color="auto" w:fill="D9D9D9"/>
          </w:tcPr>
          <w:p w:rsidR="00A85446" w:rsidRPr="003F3060" w:rsidRDefault="00A85446" w:rsidP="00A85446">
            <w:pPr>
              <w:keepNext/>
              <w:jc w:val="center"/>
              <w:rPr>
                <w:rFonts w:ascii="Arial" w:hAnsi="Arial" w:cs="Arial"/>
                <w:sz w:val="18"/>
                <w:szCs w:val="18"/>
              </w:rPr>
            </w:pPr>
            <w:r w:rsidRPr="003F3060">
              <w:rPr>
                <w:rFonts w:ascii="Arial" w:hAnsi="Arial" w:cs="Arial"/>
                <w:sz w:val="18"/>
                <w:szCs w:val="18"/>
              </w:rPr>
              <w:t>11</w:t>
            </w:r>
          </w:p>
        </w:tc>
        <w:tc>
          <w:tcPr>
            <w:tcW w:w="347" w:type="pct"/>
            <w:shd w:val="clear" w:color="auto" w:fill="D9D9D9"/>
          </w:tcPr>
          <w:p w:rsidR="00A85446" w:rsidRPr="003F3060" w:rsidRDefault="00A85446" w:rsidP="00A85446">
            <w:pPr>
              <w:keepNext/>
              <w:jc w:val="center"/>
              <w:rPr>
                <w:rFonts w:ascii="Arial" w:hAnsi="Arial" w:cs="Arial"/>
                <w:sz w:val="18"/>
                <w:szCs w:val="18"/>
              </w:rPr>
            </w:pPr>
            <w:r w:rsidRPr="003F3060">
              <w:rPr>
                <w:rFonts w:ascii="Arial" w:hAnsi="Arial" w:cs="Arial"/>
                <w:sz w:val="18"/>
                <w:szCs w:val="18"/>
              </w:rPr>
              <w:t>12</w:t>
            </w:r>
          </w:p>
        </w:tc>
      </w:tr>
      <w:tr w:rsidR="00A85446" w:rsidRPr="00406BAC" w:rsidTr="003F3060">
        <w:trPr>
          <w:jc w:val="center"/>
        </w:trPr>
        <w:tc>
          <w:tcPr>
            <w:tcW w:w="434" w:type="pct"/>
            <w:tcBorders>
              <w:bottom w:val="nil"/>
            </w:tcBorders>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E1</w:t>
            </w:r>
          </w:p>
        </w:tc>
        <w:tc>
          <w:tcPr>
            <w:tcW w:w="862" w:type="pct"/>
            <w:tcBorders>
              <w:bottom w:val="nil"/>
            </w:tcBorders>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Opis + ew. odniesienie do podrozdziału</w:t>
            </w:r>
          </w:p>
        </w:tc>
        <w:tc>
          <w:tcPr>
            <w:tcW w:w="294" w:type="pct"/>
            <w:tcBorders>
              <w:bottom w:val="nil"/>
            </w:tcBorders>
            <w:shd w:val="clear" w:color="auto" w:fill="auto"/>
          </w:tcPr>
          <w:p w:rsidR="00A85446" w:rsidRPr="00406BAC" w:rsidRDefault="00A85446" w:rsidP="00BF5525">
            <w:pPr>
              <w:keepNext/>
              <w:jc w:val="both"/>
              <w:rPr>
                <w:rFonts w:ascii="Arial" w:hAnsi="Arial" w:cs="Arial"/>
                <w:color w:val="0000FF"/>
                <w:sz w:val="18"/>
                <w:szCs w:val="18"/>
              </w:rPr>
            </w:pPr>
            <w:r w:rsidRPr="00406BAC">
              <w:rPr>
                <w:rFonts w:ascii="Arial" w:hAnsi="Arial" w:cs="Arial"/>
                <w:color w:val="0000FF"/>
                <w:sz w:val="18"/>
                <w:szCs w:val="18"/>
              </w:rPr>
              <w:t>70</w:t>
            </w:r>
          </w:p>
        </w:tc>
        <w:tc>
          <w:tcPr>
            <w:tcW w:w="511" w:type="pct"/>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Substancja 1</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bottom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2</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bottom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3</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bottom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4</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bottom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5</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bottom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Substancja 6</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bottom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7</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8</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1F1216" w:rsidRPr="00406BAC" w:rsidTr="00E6259E">
        <w:trPr>
          <w:jc w:val="center"/>
        </w:trPr>
        <w:tc>
          <w:tcPr>
            <w:tcW w:w="434" w:type="pct"/>
            <w:tcBorders>
              <w:bottom w:val="single" w:sz="4" w:space="0" w:color="auto"/>
            </w:tcBorders>
            <w:shd w:val="clear" w:color="auto" w:fill="D9D9D9"/>
          </w:tcPr>
          <w:p w:rsidR="00A85446" w:rsidRPr="00406BAC" w:rsidRDefault="00A85446" w:rsidP="00A85446">
            <w:pPr>
              <w:keepNext/>
              <w:jc w:val="center"/>
              <w:rPr>
                <w:rFonts w:ascii="Arial" w:hAnsi="Arial" w:cs="Arial"/>
                <w:color w:val="0000FF"/>
                <w:sz w:val="18"/>
                <w:szCs w:val="18"/>
              </w:rPr>
            </w:pPr>
          </w:p>
        </w:tc>
        <w:tc>
          <w:tcPr>
            <w:tcW w:w="862" w:type="pct"/>
            <w:tcBorders>
              <w:bottom w:val="single" w:sz="4" w:space="0" w:color="auto"/>
            </w:tcBorders>
            <w:shd w:val="clear" w:color="auto" w:fill="D9D9D9"/>
          </w:tcPr>
          <w:p w:rsidR="00A85446" w:rsidRPr="00406BAC" w:rsidRDefault="00A85446" w:rsidP="00A85446">
            <w:pPr>
              <w:keepNext/>
              <w:jc w:val="both"/>
              <w:rPr>
                <w:rFonts w:ascii="Arial" w:hAnsi="Arial" w:cs="Arial"/>
                <w:color w:val="0000FF"/>
                <w:sz w:val="18"/>
                <w:szCs w:val="18"/>
              </w:rPr>
            </w:pPr>
          </w:p>
        </w:tc>
        <w:tc>
          <w:tcPr>
            <w:tcW w:w="294" w:type="pct"/>
            <w:tcBorders>
              <w:bottom w:val="single" w:sz="4" w:space="0" w:color="auto"/>
            </w:tcBorders>
            <w:shd w:val="clear" w:color="auto" w:fill="D9D9D9"/>
          </w:tcPr>
          <w:p w:rsidR="00A85446" w:rsidRPr="00406BAC" w:rsidRDefault="00A85446" w:rsidP="00A85446">
            <w:pPr>
              <w:keepNext/>
              <w:jc w:val="both"/>
              <w:rPr>
                <w:rFonts w:ascii="Arial" w:hAnsi="Arial" w:cs="Arial"/>
                <w:color w:val="0000FF"/>
                <w:sz w:val="18"/>
                <w:szCs w:val="18"/>
              </w:rPr>
            </w:pPr>
          </w:p>
        </w:tc>
        <w:tc>
          <w:tcPr>
            <w:tcW w:w="511" w:type="pct"/>
            <w:shd w:val="clear" w:color="auto" w:fill="D9D9D9"/>
          </w:tcPr>
          <w:p w:rsidR="00A85446" w:rsidRPr="00406BAC" w:rsidRDefault="00A85446" w:rsidP="00A85446">
            <w:pPr>
              <w:keepNext/>
              <w:jc w:val="both"/>
              <w:rPr>
                <w:rFonts w:ascii="Arial" w:hAnsi="Arial" w:cs="Arial"/>
                <w:color w:val="0000FF"/>
                <w:sz w:val="18"/>
                <w:szCs w:val="18"/>
              </w:rPr>
            </w:pPr>
          </w:p>
        </w:tc>
        <w:tc>
          <w:tcPr>
            <w:tcW w:w="416" w:type="pct"/>
            <w:shd w:val="clear" w:color="auto" w:fill="D9D9D9"/>
          </w:tcPr>
          <w:p w:rsidR="00A85446" w:rsidRPr="00406BAC" w:rsidRDefault="00A85446" w:rsidP="00A85446">
            <w:pPr>
              <w:keepNext/>
              <w:jc w:val="both"/>
              <w:rPr>
                <w:rFonts w:ascii="Arial" w:hAnsi="Arial" w:cs="Arial"/>
                <w:sz w:val="18"/>
                <w:szCs w:val="18"/>
              </w:rPr>
            </w:pPr>
          </w:p>
        </w:tc>
        <w:tc>
          <w:tcPr>
            <w:tcW w:w="416" w:type="pct"/>
            <w:shd w:val="clear" w:color="auto" w:fill="D9D9D9"/>
          </w:tcPr>
          <w:p w:rsidR="00A85446" w:rsidRPr="00406BAC" w:rsidRDefault="00A85446" w:rsidP="00A85446">
            <w:pPr>
              <w:keepNext/>
              <w:jc w:val="both"/>
              <w:rPr>
                <w:rFonts w:ascii="Arial" w:hAnsi="Arial" w:cs="Arial"/>
                <w:sz w:val="18"/>
                <w:szCs w:val="18"/>
              </w:rPr>
            </w:pPr>
          </w:p>
        </w:tc>
        <w:tc>
          <w:tcPr>
            <w:tcW w:w="416" w:type="pct"/>
            <w:shd w:val="clear" w:color="auto" w:fill="D9D9D9"/>
          </w:tcPr>
          <w:p w:rsidR="00A85446" w:rsidRPr="00406BAC" w:rsidRDefault="00A85446" w:rsidP="00A85446">
            <w:pPr>
              <w:keepNext/>
              <w:jc w:val="both"/>
              <w:rPr>
                <w:rFonts w:ascii="Arial" w:hAnsi="Arial" w:cs="Arial"/>
                <w:sz w:val="18"/>
                <w:szCs w:val="18"/>
              </w:rPr>
            </w:pPr>
          </w:p>
        </w:tc>
        <w:tc>
          <w:tcPr>
            <w:tcW w:w="325" w:type="pct"/>
            <w:shd w:val="clear" w:color="auto" w:fill="D9D9D9"/>
          </w:tcPr>
          <w:p w:rsidR="00A85446" w:rsidRPr="00406BAC" w:rsidRDefault="00A85446" w:rsidP="00A85446">
            <w:pPr>
              <w:keepNext/>
              <w:jc w:val="both"/>
              <w:rPr>
                <w:rFonts w:ascii="Arial" w:hAnsi="Arial" w:cs="Arial"/>
                <w:sz w:val="18"/>
                <w:szCs w:val="18"/>
              </w:rPr>
            </w:pPr>
          </w:p>
        </w:tc>
        <w:tc>
          <w:tcPr>
            <w:tcW w:w="327" w:type="pct"/>
            <w:shd w:val="clear" w:color="auto" w:fill="D9D9D9"/>
          </w:tcPr>
          <w:p w:rsidR="00A85446" w:rsidRPr="00406BAC" w:rsidRDefault="00A85446" w:rsidP="00A85446">
            <w:pPr>
              <w:keepNext/>
              <w:jc w:val="both"/>
              <w:rPr>
                <w:rFonts w:ascii="Arial" w:hAnsi="Arial" w:cs="Arial"/>
                <w:sz w:val="18"/>
                <w:szCs w:val="18"/>
              </w:rPr>
            </w:pPr>
          </w:p>
        </w:tc>
        <w:tc>
          <w:tcPr>
            <w:tcW w:w="325" w:type="pct"/>
            <w:shd w:val="clear" w:color="auto" w:fill="D9D9D9"/>
          </w:tcPr>
          <w:p w:rsidR="00A85446" w:rsidRPr="00406BAC" w:rsidRDefault="00A85446" w:rsidP="00A85446">
            <w:pPr>
              <w:keepNext/>
              <w:jc w:val="both"/>
              <w:rPr>
                <w:rFonts w:ascii="Arial" w:hAnsi="Arial" w:cs="Arial"/>
                <w:sz w:val="18"/>
                <w:szCs w:val="18"/>
              </w:rPr>
            </w:pPr>
          </w:p>
        </w:tc>
        <w:tc>
          <w:tcPr>
            <w:tcW w:w="327" w:type="pct"/>
            <w:shd w:val="clear" w:color="auto" w:fill="D9D9D9"/>
          </w:tcPr>
          <w:p w:rsidR="00A85446" w:rsidRPr="00406BAC" w:rsidRDefault="00A85446" w:rsidP="00A85446">
            <w:pPr>
              <w:keepNext/>
              <w:jc w:val="both"/>
              <w:rPr>
                <w:rFonts w:ascii="Arial" w:hAnsi="Arial" w:cs="Arial"/>
                <w:sz w:val="18"/>
                <w:szCs w:val="18"/>
              </w:rPr>
            </w:pPr>
          </w:p>
        </w:tc>
        <w:tc>
          <w:tcPr>
            <w:tcW w:w="347" w:type="pct"/>
            <w:shd w:val="clear" w:color="auto" w:fill="D9D9D9"/>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bottom w:val="nil"/>
            </w:tcBorders>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E2</w:t>
            </w:r>
          </w:p>
        </w:tc>
        <w:tc>
          <w:tcPr>
            <w:tcW w:w="862" w:type="pct"/>
            <w:tcBorders>
              <w:bottom w:val="nil"/>
            </w:tcBorders>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Opis + ew. odniesienie do podrozdziału</w:t>
            </w:r>
          </w:p>
        </w:tc>
        <w:tc>
          <w:tcPr>
            <w:tcW w:w="294" w:type="pct"/>
            <w:tcBorders>
              <w:bottom w:val="nil"/>
            </w:tcBorders>
            <w:shd w:val="clear" w:color="auto" w:fill="auto"/>
          </w:tcPr>
          <w:p w:rsidR="00A85446" w:rsidRPr="00406BAC" w:rsidRDefault="00A85446" w:rsidP="00A85446">
            <w:pPr>
              <w:keepNext/>
              <w:jc w:val="both"/>
              <w:rPr>
                <w:rFonts w:ascii="Arial" w:hAnsi="Arial" w:cs="Arial"/>
                <w:color w:val="0000FF"/>
                <w:sz w:val="18"/>
                <w:szCs w:val="18"/>
              </w:rPr>
            </w:pPr>
            <w:r w:rsidRPr="00406BAC">
              <w:rPr>
                <w:rFonts w:ascii="Arial" w:hAnsi="Arial" w:cs="Arial"/>
                <w:color w:val="0000FF"/>
                <w:sz w:val="18"/>
                <w:szCs w:val="18"/>
              </w:rPr>
              <w:t>50 wydarzeń /rok oraz 2h/wydarzenie</w:t>
            </w:r>
          </w:p>
        </w:tc>
        <w:tc>
          <w:tcPr>
            <w:tcW w:w="511" w:type="pct"/>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Substancja 1</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bottom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2</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bottom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3</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bottom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4</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bottom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5</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Substancja 6</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1F1216" w:rsidRPr="00406BAC" w:rsidTr="00E6259E">
        <w:trPr>
          <w:jc w:val="center"/>
        </w:trPr>
        <w:tc>
          <w:tcPr>
            <w:tcW w:w="434" w:type="pct"/>
            <w:tcBorders>
              <w:bottom w:val="single" w:sz="4" w:space="0" w:color="auto"/>
            </w:tcBorders>
            <w:shd w:val="clear" w:color="auto" w:fill="D9D9D9"/>
          </w:tcPr>
          <w:p w:rsidR="00A85446" w:rsidRPr="00406BAC" w:rsidRDefault="00A85446" w:rsidP="00A85446">
            <w:pPr>
              <w:keepNext/>
              <w:jc w:val="center"/>
              <w:rPr>
                <w:rFonts w:ascii="Arial" w:hAnsi="Arial" w:cs="Arial"/>
                <w:color w:val="0000FF"/>
                <w:sz w:val="18"/>
                <w:szCs w:val="18"/>
              </w:rPr>
            </w:pPr>
          </w:p>
        </w:tc>
        <w:tc>
          <w:tcPr>
            <w:tcW w:w="862" w:type="pct"/>
            <w:tcBorders>
              <w:bottom w:val="single" w:sz="4" w:space="0" w:color="auto"/>
            </w:tcBorders>
            <w:shd w:val="clear" w:color="auto" w:fill="D9D9D9"/>
          </w:tcPr>
          <w:p w:rsidR="00A85446" w:rsidRPr="00406BAC" w:rsidRDefault="00A85446" w:rsidP="00A85446">
            <w:pPr>
              <w:keepNext/>
              <w:jc w:val="both"/>
              <w:rPr>
                <w:rFonts w:ascii="Arial" w:hAnsi="Arial" w:cs="Arial"/>
                <w:color w:val="0000FF"/>
                <w:sz w:val="18"/>
                <w:szCs w:val="18"/>
              </w:rPr>
            </w:pPr>
          </w:p>
        </w:tc>
        <w:tc>
          <w:tcPr>
            <w:tcW w:w="294" w:type="pct"/>
            <w:tcBorders>
              <w:bottom w:val="single" w:sz="4" w:space="0" w:color="auto"/>
            </w:tcBorders>
            <w:shd w:val="clear" w:color="auto" w:fill="D9D9D9"/>
          </w:tcPr>
          <w:p w:rsidR="00A85446" w:rsidRPr="00406BAC" w:rsidRDefault="00A85446" w:rsidP="00A85446">
            <w:pPr>
              <w:keepNext/>
              <w:jc w:val="both"/>
              <w:rPr>
                <w:rFonts w:ascii="Arial" w:hAnsi="Arial" w:cs="Arial"/>
                <w:color w:val="0000FF"/>
                <w:sz w:val="18"/>
                <w:szCs w:val="18"/>
              </w:rPr>
            </w:pPr>
          </w:p>
        </w:tc>
        <w:tc>
          <w:tcPr>
            <w:tcW w:w="511" w:type="pct"/>
            <w:shd w:val="clear" w:color="auto" w:fill="D9D9D9"/>
          </w:tcPr>
          <w:p w:rsidR="00A85446" w:rsidRPr="00406BAC" w:rsidRDefault="00A85446" w:rsidP="00A85446">
            <w:pPr>
              <w:keepNext/>
              <w:jc w:val="both"/>
              <w:rPr>
                <w:rFonts w:ascii="Arial" w:hAnsi="Arial" w:cs="Arial"/>
                <w:color w:val="0000FF"/>
                <w:sz w:val="18"/>
                <w:szCs w:val="18"/>
              </w:rPr>
            </w:pPr>
          </w:p>
        </w:tc>
        <w:tc>
          <w:tcPr>
            <w:tcW w:w="416" w:type="pct"/>
            <w:shd w:val="clear" w:color="auto" w:fill="D9D9D9"/>
          </w:tcPr>
          <w:p w:rsidR="00A85446" w:rsidRPr="00406BAC" w:rsidRDefault="00A85446" w:rsidP="00A85446">
            <w:pPr>
              <w:keepNext/>
              <w:jc w:val="both"/>
              <w:rPr>
                <w:rFonts w:ascii="Arial" w:hAnsi="Arial" w:cs="Arial"/>
                <w:sz w:val="18"/>
                <w:szCs w:val="18"/>
              </w:rPr>
            </w:pPr>
          </w:p>
        </w:tc>
        <w:tc>
          <w:tcPr>
            <w:tcW w:w="416" w:type="pct"/>
            <w:shd w:val="clear" w:color="auto" w:fill="D9D9D9"/>
          </w:tcPr>
          <w:p w:rsidR="00A85446" w:rsidRPr="00406BAC" w:rsidRDefault="00A85446" w:rsidP="00A85446">
            <w:pPr>
              <w:keepNext/>
              <w:jc w:val="both"/>
              <w:rPr>
                <w:rFonts w:ascii="Arial" w:hAnsi="Arial" w:cs="Arial"/>
                <w:sz w:val="18"/>
                <w:szCs w:val="18"/>
              </w:rPr>
            </w:pPr>
          </w:p>
        </w:tc>
        <w:tc>
          <w:tcPr>
            <w:tcW w:w="416" w:type="pct"/>
            <w:shd w:val="clear" w:color="auto" w:fill="D9D9D9"/>
          </w:tcPr>
          <w:p w:rsidR="00A85446" w:rsidRPr="00406BAC" w:rsidRDefault="00A85446" w:rsidP="00A85446">
            <w:pPr>
              <w:keepNext/>
              <w:jc w:val="both"/>
              <w:rPr>
                <w:rFonts w:ascii="Arial" w:hAnsi="Arial" w:cs="Arial"/>
                <w:sz w:val="18"/>
                <w:szCs w:val="18"/>
              </w:rPr>
            </w:pPr>
          </w:p>
        </w:tc>
        <w:tc>
          <w:tcPr>
            <w:tcW w:w="325" w:type="pct"/>
            <w:shd w:val="clear" w:color="auto" w:fill="D9D9D9"/>
          </w:tcPr>
          <w:p w:rsidR="00A85446" w:rsidRPr="00406BAC" w:rsidRDefault="00A85446" w:rsidP="00A85446">
            <w:pPr>
              <w:keepNext/>
              <w:jc w:val="both"/>
              <w:rPr>
                <w:rFonts w:ascii="Arial" w:hAnsi="Arial" w:cs="Arial"/>
                <w:sz w:val="18"/>
                <w:szCs w:val="18"/>
              </w:rPr>
            </w:pPr>
          </w:p>
        </w:tc>
        <w:tc>
          <w:tcPr>
            <w:tcW w:w="327" w:type="pct"/>
            <w:shd w:val="clear" w:color="auto" w:fill="D9D9D9"/>
          </w:tcPr>
          <w:p w:rsidR="00A85446" w:rsidRPr="00406BAC" w:rsidRDefault="00A85446" w:rsidP="00A85446">
            <w:pPr>
              <w:keepNext/>
              <w:jc w:val="both"/>
              <w:rPr>
                <w:rFonts w:ascii="Arial" w:hAnsi="Arial" w:cs="Arial"/>
                <w:sz w:val="18"/>
                <w:szCs w:val="18"/>
              </w:rPr>
            </w:pPr>
          </w:p>
        </w:tc>
        <w:tc>
          <w:tcPr>
            <w:tcW w:w="325" w:type="pct"/>
            <w:shd w:val="clear" w:color="auto" w:fill="D9D9D9"/>
          </w:tcPr>
          <w:p w:rsidR="00A85446" w:rsidRPr="00406BAC" w:rsidRDefault="00A85446" w:rsidP="00A85446">
            <w:pPr>
              <w:keepNext/>
              <w:jc w:val="both"/>
              <w:rPr>
                <w:rFonts w:ascii="Arial" w:hAnsi="Arial" w:cs="Arial"/>
                <w:sz w:val="18"/>
                <w:szCs w:val="18"/>
              </w:rPr>
            </w:pPr>
          </w:p>
        </w:tc>
        <w:tc>
          <w:tcPr>
            <w:tcW w:w="327" w:type="pct"/>
            <w:shd w:val="clear" w:color="auto" w:fill="D9D9D9"/>
          </w:tcPr>
          <w:p w:rsidR="00A85446" w:rsidRPr="00406BAC" w:rsidRDefault="00A85446" w:rsidP="00A85446">
            <w:pPr>
              <w:keepNext/>
              <w:jc w:val="both"/>
              <w:rPr>
                <w:rFonts w:ascii="Arial" w:hAnsi="Arial" w:cs="Arial"/>
                <w:sz w:val="18"/>
                <w:szCs w:val="18"/>
              </w:rPr>
            </w:pPr>
          </w:p>
        </w:tc>
        <w:tc>
          <w:tcPr>
            <w:tcW w:w="347" w:type="pct"/>
            <w:shd w:val="clear" w:color="auto" w:fill="D9D9D9"/>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bottom w:val="nil"/>
            </w:tcBorders>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M1</w:t>
            </w:r>
          </w:p>
        </w:tc>
        <w:tc>
          <w:tcPr>
            <w:tcW w:w="862" w:type="pct"/>
            <w:tcBorders>
              <w:bottom w:val="nil"/>
            </w:tcBorders>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Opis + ew. odniesienie do podrozdziału</w:t>
            </w:r>
          </w:p>
        </w:tc>
        <w:tc>
          <w:tcPr>
            <w:tcW w:w="294" w:type="pct"/>
            <w:tcBorders>
              <w:bottom w:val="nil"/>
            </w:tcBorders>
            <w:shd w:val="clear" w:color="auto" w:fill="auto"/>
          </w:tcPr>
          <w:p w:rsidR="00A85446" w:rsidRPr="00406BAC" w:rsidRDefault="00A85446" w:rsidP="00A85446">
            <w:pPr>
              <w:keepNext/>
              <w:jc w:val="both"/>
              <w:rPr>
                <w:rFonts w:ascii="Arial" w:hAnsi="Arial" w:cs="Arial"/>
                <w:color w:val="0000FF"/>
                <w:sz w:val="18"/>
                <w:szCs w:val="18"/>
              </w:rPr>
            </w:pPr>
            <w:r w:rsidRPr="00406BAC">
              <w:rPr>
                <w:rFonts w:ascii="Arial" w:hAnsi="Arial" w:cs="Arial"/>
                <w:color w:val="0000FF"/>
                <w:sz w:val="18"/>
                <w:szCs w:val="18"/>
              </w:rPr>
              <w:t>100</w:t>
            </w:r>
          </w:p>
        </w:tc>
        <w:tc>
          <w:tcPr>
            <w:tcW w:w="511" w:type="pct"/>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Substancja 1</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bottom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2</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bottom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bottom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3</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4</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1F1216" w:rsidRPr="00406BAC" w:rsidTr="00E6259E">
        <w:trPr>
          <w:jc w:val="center"/>
        </w:trPr>
        <w:tc>
          <w:tcPr>
            <w:tcW w:w="434" w:type="pct"/>
            <w:tcBorders>
              <w:bottom w:val="single" w:sz="4" w:space="0" w:color="auto"/>
            </w:tcBorders>
            <w:shd w:val="clear" w:color="auto" w:fill="D9D9D9"/>
          </w:tcPr>
          <w:p w:rsidR="00A85446" w:rsidRPr="00406BAC" w:rsidRDefault="00A85446" w:rsidP="00A85446">
            <w:pPr>
              <w:keepNext/>
              <w:jc w:val="center"/>
              <w:rPr>
                <w:rFonts w:ascii="Arial" w:hAnsi="Arial" w:cs="Arial"/>
                <w:color w:val="0000FF"/>
                <w:sz w:val="18"/>
                <w:szCs w:val="18"/>
              </w:rPr>
            </w:pPr>
          </w:p>
        </w:tc>
        <w:tc>
          <w:tcPr>
            <w:tcW w:w="862" w:type="pct"/>
            <w:tcBorders>
              <w:bottom w:val="single" w:sz="4" w:space="0" w:color="auto"/>
            </w:tcBorders>
            <w:shd w:val="clear" w:color="auto" w:fill="D9D9D9"/>
          </w:tcPr>
          <w:p w:rsidR="00A85446" w:rsidRPr="00406BAC" w:rsidRDefault="00A85446" w:rsidP="00A85446">
            <w:pPr>
              <w:keepNext/>
              <w:jc w:val="both"/>
              <w:rPr>
                <w:rFonts w:ascii="Arial" w:hAnsi="Arial" w:cs="Arial"/>
                <w:color w:val="0000FF"/>
                <w:sz w:val="18"/>
                <w:szCs w:val="18"/>
              </w:rPr>
            </w:pPr>
          </w:p>
        </w:tc>
        <w:tc>
          <w:tcPr>
            <w:tcW w:w="294" w:type="pct"/>
            <w:tcBorders>
              <w:bottom w:val="single" w:sz="4" w:space="0" w:color="auto"/>
            </w:tcBorders>
            <w:shd w:val="clear" w:color="auto" w:fill="D9D9D9"/>
          </w:tcPr>
          <w:p w:rsidR="00A85446" w:rsidRPr="00406BAC" w:rsidRDefault="00A85446" w:rsidP="00A85446">
            <w:pPr>
              <w:keepNext/>
              <w:jc w:val="both"/>
              <w:rPr>
                <w:rFonts w:ascii="Arial" w:hAnsi="Arial" w:cs="Arial"/>
                <w:color w:val="0000FF"/>
                <w:sz w:val="18"/>
                <w:szCs w:val="18"/>
              </w:rPr>
            </w:pPr>
          </w:p>
        </w:tc>
        <w:tc>
          <w:tcPr>
            <w:tcW w:w="511" w:type="pct"/>
            <w:shd w:val="clear" w:color="auto" w:fill="D9D9D9"/>
          </w:tcPr>
          <w:p w:rsidR="00A85446" w:rsidRPr="00406BAC" w:rsidRDefault="00A85446" w:rsidP="00A85446">
            <w:pPr>
              <w:jc w:val="center"/>
              <w:rPr>
                <w:rFonts w:ascii="Arial" w:hAnsi="Arial" w:cs="Arial"/>
                <w:color w:val="0000FF"/>
                <w:sz w:val="18"/>
                <w:szCs w:val="18"/>
              </w:rPr>
            </w:pPr>
          </w:p>
        </w:tc>
        <w:tc>
          <w:tcPr>
            <w:tcW w:w="416" w:type="pct"/>
            <w:shd w:val="clear" w:color="auto" w:fill="D9D9D9"/>
          </w:tcPr>
          <w:p w:rsidR="00A85446" w:rsidRPr="00406BAC" w:rsidRDefault="00A85446" w:rsidP="00A85446">
            <w:pPr>
              <w:keepNext/>
              <w:jc w:val="both"/>
              <w:rPr>
                <w:rFonts w:ascii="Arial" w:hAnsi="Arial" w:cs="Arial"/>
                <w:sz w:val="18"/>
                <w:szCs w:val="18"/>
              </w:rPr>
            </w:pPr>
          </w:p>
        </w:tc>
        <w:tc>
          <w:tcPr>
            <w:tcW w:w="416" w:type="pct"/>
            <w:shd w:val="clear" w:color="auto" w:fill="D9D9D9"/>
          </w:tcPr>
          <w:p w:rsidR="00A85446" w:rsidRPr="00406BAC" w:rsidRDefault="00A85446" w:rsidP="00A85446">
            <w:pPr>
              <w:keepNext/>
              <w:jc w:val="both"/>
              <w:rPr>
                <w:rFonts w:ascii="Arial" w:hAnsi="Arial" w:cs="Arial"/>
                <w:sz w:val="18"/>
                <w:szCs w:val="18"/>
              </w:rPr>
            </w:pPr>
          </w:p>
        </w:tc>
        <w:tc>
          <w:tcPr>
            <w:tcW w:w="416" w:type="pct"/>
            <w:shd w:val="clear" w:color="auto" w:fill="D9D9D9"/>
          </w:tcPr>
          <w:p w:rsidR="00A85446" w:rsidRPr="00406BAC" w:rsidRDefault="00A85446" w:rsidP="00A85446">
            <w:pPr>
              <w:keepNext/>
              <w:jc w:val="both"/>
              <w:rPr>
                <w:rFonts w:ascii="Arial" w:hAnsi="Arial" w:cs="Arial"/>
                <w:sz w:val="18"/>
                <w:szCs w:val="18"/>
              </w:rPr>
            </w:pPr>
          </w:p>
        </w:tc>
        <w:tc>
          <w:tcPr>
            <w:tcW w:w="325" w:type="pct"/>
            <w:shd w:val="clear" w:color="auto" w:fill="D9D9D9"/>
          </w:tcPr>
          <w:p w:rsidR="00A85446" w:rsidRPr="00406BAC" w:rsidRDefault="00A85446" w:rsidP="00A85446">
            <w:pPr>
              <w:keepNext/>
              <w:jc w:val="both"/>
              <w:rPr>
                <w:rFonts w:ascii="Arial" w:hAnsi="Arial" w:cs="Arial"/>
                <w:sz w:val="18"/>
                <w:szCs w:val="18"/>
              </w:rPr>
            </w:pPr>
          </w:p>
        </w:tc>
        <w:tc>
          <w:tcPr>
            <w:tcW w:w="327" w:type="pct"/>
            <w:shd w:val="clear" w:color="auto" w:fill="D9D9D9"/>
          </w:tcPr>
          <w:p w:rsidR="00A85446" w:rsidRPr="00406BAC" w:rsidRDefault="00A85446" w:rsidP="00A85446">
            <w:pPr>
              <w:keepNext/>
              <w:jc w:val="both"/>
              <w:rPr>
                <w:rFonts w:ascii="Arial" w:hAnsi="Arial" w:cs="Arial"/>
                <w:sz w:val="18"/>
                <w:szCs w:val="18"/>
              </w:rPr>
            </w:pPr>
          </w:p>
        </w:tc>
        <w:tc>
          <w:tcPr>
            <w:tcW w:w="325" w:type="pct"/>
            <w:shd w:val="clear" w:color="auto" w:fill="D9D9D9"/>
          </w:tcPr>
          <w:p w:rsidR="00A85446" w:rsidRPr="00406BAC" w:rsidRDefault="00A85446" w:rsidP="00A85446">
            <w:pPr>
              <w:keepNext/>
              <w:jc w:val="both"/>
              <w:rPr>
                <w:rFonts w:ascii="Arial" w:hAnsi="Arial" w:cs="Arial"/>
                <w:sz w:val="18"/>
                <w:szCs w:val="18"/>
              </w:rPr>
            </w:pPr>
          </w:p>
        </w:tc>
        <w:tc>
          <w:tcPr>
            <w:tcW w:w="327" w:type="pct"/>
            <w:shd w:val="clear" w:color="auto" w:fill="D9D9D9"/>
          </w:tcPr>
          <w:p w:rsidR="00A85446" w:rsidRPr="00406BAC" w:rsidRDefault="00A85446" w:rsidP="00A85446">
            <w:pPr>
              <w:keepNext/>
              <w:jc w:val="both"/>
              <w:rPr>
                <w:rFonts w:ascii="Arial" w:hAnsi="Arial" w:cs="Arial"/>
                <w:sz w:val="18"/>
                <w:szCs w:val="18"/>
              </w:rPr>
            </w:pPr>
          </w:p>
        </w:tc>
        <w:tc>
          <w:tcPr>
            <w:tcW w:w="347" w:type="pct"/>
            <w:shd w:val="clear" w:color="auto" w:fill="D9D9D9"/>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bottom w:val="nil"/>
            </w:tcBorders>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M2</w:t>
            </w:r>
          </w:p>
        </w:tc>
        <w:tc>
          <w:tcPr>
            <w:tcW w:w="862" w:type="pct"/>
            <w:tcBorders>
              <w:bottom w:val="nil"/>
            </w:tcBorders>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Opis + ew. odniesienie do podrozdziału</w:t>
            </w:r>
          </w:p>
        </w:tc>
        <w:tc>
          <w:tcPr>
            <w:tcW w:w="294" w:type="pct"/>
            <w:tcBorders>
              <w:bottom w:val="nil"/>
            </w:tcBorders>
            <w:shd w:val="clear" w:color="auto" w:fill="auto"/>
          </w:tcPr>
          <w:p w:rsidR="00A85446" w:rsidRPr="00406BAC" w:rsidRDefault="00A85446" w:rsidP="00A85446">
            <w:pPr>
              <w:keepNext/>
              <w:jc w:val="both"/>
              <w:rPr>
                <w:rFonts w:ascii="Arial" w:hAnsi="Arial" w:cs="Arial"/>
                <w:color w:val="0000FF"/>
                <w:sz w:val="18"/>
                <w:szCs w:val="18"/>
              </w:rPr>
            </w:pPr>
            <w:r w:rsidRPr="00406BAC">
              <w:rPr>
                <w:rFonts w:ascii="Arial" w:hAnsi="Arial" w:cs="Arial"/>
                <w:color w:val="0000FF"/>
                <w:sz w:val="18"/>
                <w:szCs w:val="18"/>
              </w:rPr>
              <w:t>80</w:t>
            </w:r>
          </w:p>
        </w:tc>
        <w:tc>
          <w:tcPr>
            <w:tcW w:w="511" w:type="pct"/>
            <w:shd w:val="clear" w:color="auto" w:fill="auto"/>
          </w:tcPr>
          <w:p w:rsidR="00A85446" w:rsidRPr="00406BAC" w:rsidRDefault="00A85446" w:rsidP="00A85446">
            <w:pPr>
              <w:keepNext/>
              <w:jc w:val="center"/>
              <w:rPr>
                <w:rFonts w:ascii="Arial" w:hAnsi="Arial" w:cs="Arial"/>
                <w:color w:val="0000FF"/>
                <w:sz w:val="18"/>
                <w:szCs w:val="18"/>
              </w:rPr>
            </w:pPr>
            <w:r w:rsidRPr="00406BAC">
              <w:rPr>
                <w:rFonts w:ascii="Arial" w:hAnsi="Arial" w:cs="Arial"/>
                <w:color w:val="0000FF"/>
                <w:sz w:val="18"/>
                <w:szCs w:val="18"/>
              </w:rPr>
              <w:t>Substancja 1</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tcBorders>
              <w:top w:val="nil"/>
            </w:tcBorders>
            <w:shd w:val="clear" w:color="auto" w:fill="auto"/>
          </w:tcPr>
          <w:p w:rsidR="00A85446" w:rsidRPr="00406BAC" w:rsidRDefault="00A85446" w:rsidP="00A85446">
            <w:pPr>
              <w:keepNext/>
              <w:jc w:val="center"/>
              <w:rPr>
                <w:rFonts w:ascii="Arial" w:hAnsi="Arial" w:cs="Arial"/>
                <w:color w:val="0000FF"/>
                <w:sz w:val="18"/>
                <w:szCs w:val="18"/>
              </w:rPr>
            </w:pPr>
          </w:p>
        </w:tc>
        <w:tc>
          <w:tcPr>
            <w:tcW w:w="862" w:type="pct"/>
            <w:tcBorders>
              <w:top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294" w:type="pct"/>
            <w:tcBorders>
              <w:top w:val="nil"/>
            </w:tcBorders>
            <w:shd w:val="clear" w:color="auto" w:fill="auto"/>
          </w:tcPr>
          <w:p w:rsidR="00A85446" w:rsidRPr="00406BAC" w:rsidRDefault="00A85446" w:rsidP="00A85446">
            <w:pPr>
              <w:keepNext/>
              <w:jc w:val="both"/>
              <w:rPr>
                <w:rFonts w:ascii="Arial" w:hAnsi="Arial" w:cs="Arial"/>
                <w:color w:val="0000FF"/>
                <w:sz w:val="18"/>
                <w:szCs w:val="18"/>
              </w:rPr>
            </w:pPr>
          </w:p>
        </w:tc>
        <w:tc>
          <w:tcPr>
            <w:tcW w:w="511" w:type="pct"/>
            <w:shd w:val="clear" w:color="auto" w:fill="auto"/>
          </w:tcPr>
          <w:p w:rsidR="00A85446" w:rsidRPr="00406BAC" w:rsidRDefault="00A85446" w:rsidP="00A85446">
            <w:pPr>
              <w:jc w:val="center"/>
              <w:rPr>
                <w:rFonts w:ascii="Arial" w:hAnsi="Arial" w:cs="Arial"/>
                <w:color w:val="0000FF"/>
                <w:sz w:val="18"/>
                <w:szCs w:val="18"/>
              </w:rPr>
            </w:pPr>
            <w:r w:rsidRPr="00406BAC">
              <w:rPr>
                <w:rFonts w:ascii="Arial" w:hAnsi="Arial" w:cs="Arial"/>
                <w:color w:val="0000FF"/>
                <w:sz w:val="18"/>
                <w:szCs w:val="18"/>
              </w:rPr>
              <w:t>Substancja 2</w:t>
            </w: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r w:rsidR="001F1216" w:rsidRPr="00406BAC" w:rsidTr="00E6259E">
        <w:trPr>
          <w:jc w:val="center"/>
        </w:trPr>
        <w:tc>
          <w:tcPr>
            <w:tcW w:w="434" w:type="pct"/>
            <w:shd w:val="clear" w:color="auto" w:fill="D9D9D9"/>
          </w:tcPr>
          <w:p w:rsidR="00A85446" w:rsidRPr="00406BAC" w:rsidRDefault="00A85446" w:rsidP="00A85446">
            <w:pPr>
              <w:keepNext/>
              <w:jc w:val="center"/>
              <w:rPr>
                <w:rFonts w:ascii="Arial" w:hAnsi="Arial" w:cs="Arial"/>
                <w:sz w:val="18"/>
                <w:szCs w:val="18"/>
              </w:rPr>
            </w:pPr>
          </w:p>
        </w:tc>
        <w:tc>
          <w:tcPr>
            <w:tcW w:w="862" w:type="pct"/>
            <w:shd w:val="clear" w:color="auto" w:fill="D9D9D9"/>
          </w:tcPr>
          <w:p w:rsidR="00A85446" w:rsidRPr="00406BAC" w:rsidRDefault="00A85446" w:rsidP="00A85446">
            <w:pPr>
              <w:keepNext/>
              <w:jc w:val="both"/>
              <w:rPr>
                <w:rFonts w:ascii="Arial" w:hAnsi="Arial" w:cs="Arial"/>
                <w:sz w:val="18"/>
                <w:szCs w:val="18"/>
              </w:rPr>
            </w:pPr>
          </w:p>
        </w:tc>
        <w:tc>
          <w:tcPr>
            <w:tcW w:w="294" w:type="pct"/>
            <w:shd w:val="clear" w:color="auto" w:fill="D9D9D9"/>
          </w:tcPr>
          <w:p w:rsidR="00A85446" w:rsidRPr="00406BAC" w:rsidRDefault="00A85446" w:rsidP="00A85446">
            <w:pPr>
              <w:keepNext/>
              <w:jc w:val="both"/>
              <w:rPr>
                <w:rFonts w:ascii="Arial" w:hAnsi="Arial" w:cs="Arial"/>
                <w:sz w:val="18"/>
                <w:szCs w:val="18"/>
              </w:rPr>
            </w:pPr>
          </w:p>
        </w:tc>
        <w:tc>
          <w:tcPr>
            <w:tcW w:w="511" w:type="pct"/>
            <w:shd w:val="clear" w:color="auto" w:fill="D9D9D9"/>
          </w:tcPr>
          <w:p w:rsidR="00A85446" w:rsidRPr="00406BAC" w:rsidRDefault="00A85446" w:rsidP="00A85446">
            <w:pPr>
              <w:keepNext/>
              <w:jc w:val="both"/>
              <w:rPr>
                <w:rFonts w:ascii="Arial" w:hAnsi="Arial" w:cs="Arial"/>
                <w:sz w:val="18"/>
                <w:szCs w:val="18"/>
              </w:rPr>
            </w:pPr>
          </w:p>
        </w:tc>
        <w:tc>
          <w:tcPr>
            <w:tcW w:w="416" w:type="pct"/>
            <w:shd w:val="clear" w:color="auto" w:fill="D9D9D9"/>
          </w:tcPr>
          <w:p w:rsidR="00A85446" w:rsidRPr="00406BAC" w:rsidRDefault="00A85446" w:rsidP="00A85446">
            <w:pPr>
              <w:keepNext/>
              <w:jc w:val="both"/>
              <w:rPr>
                <w:rFonts w:ascii="Arial" w:hAnsi="Arial" w:cs="Arial"/>
                <w:sz w:val="18"/>
                <w:szCs w:val="18"/>
              </w:rPr>
            </w:pPr>
          </w:p>
        </w:tc>
        <w:tc>
          <w:tcPr>
            <w:tcW w:w="416" w:type="pct"/>
            <w:shd w:val="clear" w:color="auto" w:fill="D9D9D9"/>
          </w:tcPr>
          <w:p w:rsidR="00A85446" w:rsidRPr="00406BAC" w:rsidRDefault="00A85446" w:rsidP="00A85446">
            <w:pPr>
              <w:keepNext/>
              <w:jc w:val="both"/>
              <w:rPr>
                <w:rFonts w:ascii="Arial" w:hAnsi="Arial" w:cs="Arial"/>
                <w:sz w:val="18"/>
                <w:szCs w:val="18"/>
              </w:rPr>
            </w:pPr>
          </w:p>
        </w:tc>
        <w:tc>
          <w:tcPr>
            <w:tcW w:w="416" w:type="pct"/>
            <w:shd w:val="clear" w:color="auto" w:fill="D9D9D9"/>
          </w:tcPr>
          <w:p w:rsidR="00A85446" w:rsidRPr="00406BAC" w:rsidRDefault="00A85446" w:rsidP="00A85446">
            <w:pPr>
              <w:keepNext/>
              <w:jc w:val="both"/>
              <w:rPr>
                <w:rFonts w:ascii="Arial" w:hAnsi="Arial" w:cs="Arial"/>
                <w:sz w:val="18"/>
                <w:szCs w:val="18"/>
              </w:rPr>
            </w:pPr>
          </w:p>
        </w:tc>
        <w:tc>
          <w:tcPr>
            <w:tcW w:w="325" w:type="pct"/>
            <w:shd w:val="clear" w:color="auto" w:fill="D9D9D9"/>
          </w:tcPr>
          <w:p w:rsidR="00A85446" w:rsidRPr="00406BAC" w:rsidRDefault="00A85446" w:rsidP="00A85446">
            <w:pPr>
              <w:keepNext/>
              <w:jc w:val="both"/>
              <w:rPr>
                <w:rFonts w:ascii="Arial" w:hAnsi="Arial" w:cs="Arial"/>
                <w:sz w:val="18"/>
                <w:szCs w:val="18"/>
              </w:rPr>
            </w:pPr>
          </w:p>
        </w:tc>
        <w:tc>
          <w:tcPr>
            <w:tcW w:w="327" w:type="pct"/>
            <w:shd w:val="clear" w:color="auto" w:fill="D9D9D9"/>
          </w:tcPr>
          <w:p w:rsidR="00A85446" w:rsidRPr="00406BAC" w:rsidRDefault="00A85446" w:rsidP="00A85446">
            <w:pPr>
              <w:keepNext/>
              <w:jc w:val="both"/>
              <w:rPr>
                <w:rFonts w:ascii="Arial" w:hAnsi="Arial" w:cs="Arial"/>
                <w:sz w:val="18"/>
                <w:szCs w:val="18"/>
              </w:rPr>
            </w:pPr>
          </w:p>
        </w:tc>
        <w:tc>
          <w:tcPr>
            <w:tcW w:w="325" w:type="pct"/>
            <w:shd w:val="clear" w:color="auto" w:fill="D9D9D9"/>
          </w:tcPr>
          <w:p w:rsidR="00A85446" w:rsidRPr="00406BAC" w:rsidRDefault="00A85446" w:rsidP="00A85446">
            <w:pPr>
              <w:keepNext/>
              <w:jc w:val="both"/>
              <w:rPr>
                <w:rFonts w:ascii="Arial" w:hAnsi="Arial" w:cs="Arial"/>
                <w:sz w:val="18"/>
                <w:szCs w:val="18"/>
              </w:rPr>
            </w:pPr>
          </w:p>
        </w:tc>
        <w:tc>
          <w:tcPr>
            <w:tcW w:w="327" w:type="pct"/>
            <w:shd w:val="clear" w:color="auto" w:fill="D9D9D9"/>
          </w:tcPr>
          <w:p w:rsidR="00A85446" w:rsidRPr="00406BAC" w:rsidRDefault="00A85446" w:rsidP="00A85446">
            <w:pPr>
              <w:keepNext/>
              <w:jc w:val="both"/>
              <w:rPr>
                <w:rFonts w:ascii="Arial" w:hAnsi="Arial" w:cs="Arial"/>
                <w:sz w:val="18"/>
                <w:szCs w:val="18"/>
              </w:rPr>
            </w:pPr>
          </w:p>
        </w:tc>
        <w:tc>
          <w:tcPr>
            <w:tcW w:w="347" w:type="pct"/>
            <w:shd w:val="clear" w:color="auto" w:fill="D9D9D9"/>
          </w:tcPr>
          <w:p w:rsidR="00A85446" w:rsidRPr="00406BAC" w:rsidRDefault="00A85446" w:rsidP="00A85446">
            <w:pPr>
              <w:keepNext/>
              <w:jc w:val="both"/>
              <w:rPr>
                <w:rFonts w:ascii="Arial" w:hAnsi="Arial" w:cs="Arial"/>
                <w:sz w:val="18"/>
                <w:szCs w:val="18"/>
              </w:rPr>
            </w:pPr>
          </w:p>
        </w:tc>
      </w:tr>
      <w:tr w:rsidR="00A85446" w:rsidRPr="00406BAC" w:rsidTr="003F3060">
        <w:trPr>
          <w:jc w:val="center"/>
        </w:trPr>
        <w:tc>
          <w:tcPr>
            <w:tcW w:w="434" w:type="pct"/>
            <w:shd w:val="clear" w:color="auto" w:fill="auto"/>
          </w:tcPr>
          <w:p w:rsidR="00A85446" w:rsidRPr="00406BAC" w:rsidRDefault="00A85446" w:rsidP="009C5F79">
            <w:pPr>
              <w:keepNext/>
              <w:jc w:val="center"/>
              <w:rPr>
                <w:rFonts w:ascii="Arial" w:hAnsi="Arial" w:cs="Arial"/>
                <w:sz w:val="18"/>
                <w:szCs w:val="18"/>
              </w:rPr>
            </w:pPr>
            <w:r w:rsidRPr="009C5F79">
              <w:rPr>
                <w:rFonts w:ascii="Arial" w:hAnsi="Arial" w:cs="Arial"/>
                <w:color w:val="0000FF"/>
                <w:sz w:val="18"/>
                <w:szCs w:val="18"/>
              </w:rPr>
              <w:t>M3…</w:t>
            </w:r>
          </w:p>
        </w:tc>
        <w:tc>
          <w:tcPr>
            <w:tcW w:w="862" w:type="pct"/>
            <w:shd w:val="clear" w:color="auto" w:fill="auto"/>
          </w:tcPr>
          <w:p w:rsidR="00A85446" w:rsidRPr="00406BAC" w:rsidRDefault="00A85446" w:rsidP="00A85446">
            <w:pPr>
              <w:keepNext/>
              <w:jc w:val="both"/>
              <w:rPr>
                <w:rFonts w:ascii="Arial" w:hAnsi="Arial" w:cs="Arial"/>
                <w:sz w:val="18"/>
                <w:szCs w:val="18"/>
              </w:rPr>
            </w:pPr>
          </w:p>
        </w:tc>
        <w:tc>
          <w:tcPr>
            <w:tcW w:w="294" w:type="pct"/>
            <w:shd w:val="clear" w:color="auto" w:fill="auto"/>
          </w:tcPr>
          <w:p w:rsidR="00A85446" w:rsidRPr="00406BAC" w:rsidRDefault="00A85446" w:rsidP="00A85446">
            <w:pPr>
              <w:keepNext/>
              <w:jc w:val="both"/>
              <w:rPr>
                <w:rFonts w:ascii="Arial" w:hAnsi="Arial" w:cs="Arial"/>
                <w:color w:val="0000FF"/>
                <w:sz w:val="18"/>
                <w:szCs w:val="18"/>
              </w:rPr>
            </w:pPr>
            <w:r w:rsidRPr="00406BAC">
              <w:rPr>
                <w:rFonts w:ascii="Arial" w:hAnsi="Arial" w:cs="Arial"/>
                <w:color w:val="0000FF"/>
                <w:sz w:val="18"/>
                <w:szCs w:val="18"/>
              </w:rPr>
              <w:t>200</w:t>
            </w:r>
          </w:p>
        </w:tc>
        <w:tc>
          <w:tcPr>
            <w:tcW w:w="511" w:type="pct"/>
            <w:shd w:val="clear" w:color="auto" w:fill="auto"/>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416" w:type="pct"/>
          </w:tcPr>
          <w:p w:rsidR="00A85446" w:rsidRPr="00406BAC" w:rsidRDefault="00A85446" w:rsidP="00A85446">
            <w:pPr>
              <w:keepNext/>
              <w:jc w:val="both"/>
              <w:rPr>
                <w:rFonts w:ascii="Arial" w:hAnsi="Arial" w:cs="Arial"/>
                <w:sz w:val="18"/>
                <w:szCs w:val="18"/>
              </w:rPr>
            </w:pPr>
          </w:p>
        </w:tc>
        <w:tc>
          <w:tcPr>
            <w:tcW w:w="416" w:type="pct"/>
            <w:shd w:val="clear" w:color="auto" w:fill="auto"/>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25" w:type="pct"/>
            <w:shd w:val="clear" w:color="auto" w:fill="auto"/>
          </w:tcPr>
          <w:p w:rsidR="00A85446" w:rsidRPr="00406BAC" w:rsidRDefault="00A85446" w:rsidP="00A85446">
            <w:pPr>
              <w:keepNext/>
              <w:jc w:val="both"/>
              <w:rPr>
                <w:rFonts w:ascii="Arial" w:hAnsi="Arial" w:cs="Arial"/>
                <w:sz w:val="18"/>
                <w:szCs w:val="18"/>
              </w:rPr>
            </w:pPr>
          </w:p>
        </w:tc>
        <w:tc>
          <w:tcPr>
            <w:tcW w:w="327" w:type="pct"/>
          </w:tcPr>
          <w:p w:rsidR="00A85446" w:rsidRPr="00406BAC" w:rsidRDefault="00A85446" w:rsidP="00A85446">
            <w:pPr>
              <w:keepNext/>
              <w:jc w:val="both"/>
              <w:rPr>
                <w:rFonts w:ascii="Arial" w:hAnsi="Arial" w:cs="Arial"/>
                <w:sz w:val="18"/>
                <w:szCs w:val="18"/>
              </w:rPr>
            </w:pPr>
          </w:p>
        </w:tc>
        <w:tc>
          <w:tcPr>
            <w:tcW w:w="347" w:type="pct"/>
            <w:shd w:val="clear" w:color="auto" w:fill="auto"/>
          </w:tcPr>
          <w:p w:rsidR="00A85446" w:rsidRPr="00406BAC" w:rsidRDefault="00A85446" w:rsidP="00A85446">
            <w:pPr>
              <w:keepNext/>
              <w:jc w:val="both"/>
              <w:rPr>
                <w:rFonts w:ascii="Arial" w:hAnsi="Arial" w:cs="Arial"/>
                <w:sz w:val="18"/>
                <w:szCs w:val="18"/>
              </w:rPr>
            </w:pPr>
          </w:p>
        </w:tc>
      </w:tr>
    </w:tbl>
    <w:p w:rsidR="00926264" w:rsidRPr="003F3060" w:rsidRDefault="00926264" w:rsidP="00926264">
      <w:pPr>
        <w:keepNext/>
        <w:jc w:val="both"/>
        <w:rPr>
          <w:i/>
          <w:iCs/>
          <w:color w:val="0000FF"/>
          <w:sz w:val="18"/>
          <w:szCs w:val="18"/>
        </w:rPr>
      </w:pPr>
      <w:r w:rsidRPr="003F3060">
        <w:rPr>
          <w:i/>
          <w:iCs/>
          <w:color w:val="0000FF"/>
          <w:sz w:val="18"/>
          <w:szCs w:val="18"/>
        </w:rPr>
        <w:t xml:space="preserve">Uwaga: Tabela została częściowo wypełniona dla zilustrowania sposobu wprowadzania danych. </w:t>
      </w:r>
    </w:p>
    <w:p w:rsidR="00926264" w:rsidRPr="00926264" w:rsidRDefault="00926264" w:rsidP="00926264">
      <w:pPr>
        <w:keepNext/>
        <w:jc w:val="both"/>
        <w:rPr>
          <w:i/>
          <w:iCs/>
          <w:color w:val="0000FF"/>
          <w:sz w:val="20"/>
          <w:szCs w:val="20"/>
        </w:rPr>
      </w:pPr>
    </w:p>
    <w:p w:rsidR="00926264" w:rsidRPr="008131E8" w:rsidRDefault="00926264" w:rsidP="00926264">
      <w:pPr>
        <w:keepNext/>
        <w:jc w:val="both"/>
        <w:rPr>
          <w:i/>
          <w:iCs/>
          <w:color w:val="0000FF"/>
          <w:sz w:val="18"/>
          <w:szCs w:val="18"/>
        </w:rPr>
      </w:pPr>
      <w:r w:rsidRPr="008131E8">
        <w:rPr>
          <w:i/>
          <w:iCs/>
          <w:color w:val="0000FF"/>
          <w:sz w:val="18"/>
          <w:szCs w:val="18"/>
        </w:rPr>
        <w:t xml:space="preserve">Objaśnienia do kolumn tabeli: </w:t>
      </w:r>
    </w:p>
    <w:p w:rsidR="00926264" w:rsidRPr="008131E8" w:rsidRDefault="00926264" w:rsidP="00926264">
      <w:pPr>
        <w:keepNext/>
        <w:jc w:val="both"/>
        <w:rPr>
          <w:i/>
          <w:iCs/>
          <w:color w:val="0000FF"/>
          <w:sz w:val="18"/>
          <w:szCs w:val="18"/>
        </w:rPr>
      </w:pPr>
      <w:r w:rsidRPr="008131E8">
        <w:rPr>
          <w:i/>
          <w:iCs/>
          <w:color w:val="0000FF"/>
          <w:sz w:val="18"/>
          <w:szCs w:val="18"/>
        </w:rPr>
        <w:t>(1) Należy określić emitor albo miejsce emisji – zgodnie z tabelami:</w:t>
      </w:r>
    </w:p>
    <w:p w:rsidR="003F3060" w:rsidRPr="008131E8" w:rsidRDefault="003F3060" w:rsidP="00AF0E5E">
      <w:pPr>
        <w:numPr>
          <w:ilvl w:val="0"/>
          <w:numId w:val="85"/>
        </w:numPr>
        <w:jc w:val="both"/>
        <w:rPr>
          <w:i/>
          <w:iCs/>
          <w:color w:val="0000FF"/>
          <w:sz w:val="18"/>
          <w:szCs w:val="18"/>
        </w:rPr>
      </w:pPr>
      <w:r>
        <w:rPr>
          <w:i/>
          <w:iCs/>
          <w:color w:val="0000FF"/>
          <w:sz w:val="18"/>
          <w:szCs w:val="18"/>
        </w:rPr>
        <w:t xml:space="preserve">Tabela 3.2-1: </w:t>
      </w:r>
      <w:r w:rsidRPr="00EB2F87">
        <w:rPr>
          <w:i/>
          <w:iCs/>
          <w:color w:val="0000FF"/>
          <w:sz w:val="18"/>
          <w:szCs w:val="18"/>
        </w:rPr>
        <w:t>Zestawienie źródeł, które powodują powstawanie i wprowadzanie gazów i pyłów do powietrza</w:t>
      </w:r>
    </w:p>
    <w:p w:rsidR="003F3060" w:rsidRDefault="003F3060" w:rsidP="00AF0E5E">
      <w:pPr>
        <w:numPr>
          <w:ilvl w:val="0"/>
          <w:numId w:val="85"/>
        </w:numPr>
        <w:jc w:val="both"/>
        <w:rPr>
          <w:i/>
          <w:iCs/>
          <w:color w:val="0000FF"/>
          <w:sz w:val="18"/>
          <w:szCs w:val="18"/>
        </w:rPr>
      </w:pPr>
      <w:r>
        <w:rPr>
          <w:i/>
          <w:iCs/>
          <w:color w:val="0000FF"/>
          <w:sz w:val="18"/>
          <w:szCs w:val="18"/>
        </w:rPr>
        <w:t>Tabela 3.2-2:</w:t>
      </w:r>
      <w:r w:rsidRPr="00EB2F87">
        <w:rPr>
          <w:i/>
          <w:iCs/>
          <w:color w:val="0000FF"/>
          <w:sz w:val="18"/>
          <w:szCs w:val="18"/>
        </w:rPr>
        <w:t>Zestawienie emitorów – emisja zorganizowana</w:t>
      </w:r>
    </w:p>
    <w:p w:rsidR="003F3060" w:rsidRPr="008131E8" w:rsidRDefault="003F3060" w:rsidP="00AF0E5E">
      <w:pPr>
        <w:numPr>
          <w:ilvl w:val="0"/>
          <w:numId w:val="85"/>
        </w:numPr>
        <w:jc w:val="both"/>
        <w:rPr>
          <w:i/>
          <w:iCs/>
          <w:color w:val="0000FF"/>
          <w:sz w:val="18"/>
          <w:szCs w:val="18"/>
        </w:rPr>
      </w:pPr>
      <w:r>
        <w:rPr>
          <w:i/>
          <w:iCs/>
          <w:color w:val="0000FF"/>
          <w:sz w:val="18"/>
          <w:szCs w:val="18"/>
        </w:rPr>
        <w:t xml:space="preserve">Tabela 3.2-3: </w:t>
      </w:r>
      <w:r w:rsidRPr="00EB2F87">
        <w:rPr>
          <w:i/>
          <w:iCs/>
          <w:color w:val="0000FF"/>
          <w:sz w:val="18"/>
          <w:szCs w:val="18"/>
        </w:rPr>
        <w:t>Zestawienie miejsc emisji – emisja niezorganizowana</w:t>
      </w:r>
    </w:p>
    <w:p w:rsidR="00926264" w:rsidRPr="008131E8" w:rsidRDefault="00926264" w:rsidP="003F3060">
      <w:pPr>
        <w:keepNext/>
        <w:jc w:val="both"/>
        <w:rPr>
          <w:i/>
          <w:iCs/>
          <w:color w:val="0000FF"/>
          <w:sz w:val="18"/>
          <w:szCs w:val="18"/>
        </w:rPr>
      </w:pPr>
      <w:r w:rsidRPr="008131E8">
        <w:rPr>
          <w:i/>
          <w:iCs/>
          <w:color w:val="0000FF"/>
          <w:sz w:val="18"/>
          <w:szCs w:val="18"/>
        </w:rPr>
        <w:t xml:space="preserve">(2) Należy wskazać na zastosowane urządzenia lub inne rozwiązania, które przyczyniają się do redukcji wielkości emisji – zgodnie z: </w:t>
      </w:r>
    </w:p>
    <w:p w:rsidR="003F3060" w:rsidRPr="008131E8" w:rsidRDefault="003F3060" w:rsidP="00AF0E5E">
      <w:pPr>
        <w:numPr>
          <w:ilvl w:val="0"/>
          <w:numId w:val="85"/>
        </w:numPr>
        <w:jc w:val="both"/>
        <w:rPr>
          <w:i/>
          <w:iCs/>
          <w:color w:val="0000FF"/>
          <w:sz w:val="18"/>
          <w:szCs w:val="18"/>
        </w:rPr>
      </w:pPr>
      <w:r>
        <w:rPr>
          <w:i/>
          <w:iCs/>
          <w:color w:val="0000FF"/>
          <w:sz w:val="18"/>
          <w:szCs w:val="18"/>
        </w:rPr>
        <w:t xml:space="preserve">Tabela 3.2-1: </w:t>
      </w:r>
      <w:r w:rsidRPr="00EB2F87">
        <w:rPr>
          <w:i/>
          <w:iCs/>
          <w:color w:val="0000FF"/>
          <w:sz w:val="18"/>
          <w:szCs w:val="18"/>
        </w:rPr>
        <w:t>Zestawienie źródeł, które powodują powstawanie i wprowadzanie gazów i pyłów do powietrza</w:t>
      </w:r>
    </w:p>
    <w:p w:rsidR="00926264" w:rsidRPr="008131E8" w:rsidRDefault="00926264" w:rsidP="00926264">
      <w:pPr>
        <w:jc w:val="both"/>
        <w:rPr>
          <w:i/>
          <w:iCs/>
          <w:color w:val="0000FF"/>
          <w:sz w:val="18"/>
          <w:szCs w:val="18"/>
        </w:rPr>
      </w:pPr>
      <w:r w:rsidRPr="008131E8">
        <w:rPr>
          <w:i/>
          <w:iCs/>
          <w:color w:val="0000FF"/>
          <w:sz w:val="18"/>
          <w:szCs w:val="18"/>
        </w:rPr>
        <w:t xml:space="preserve">W tym przypadku należy dodatkowo określić skuteczność urządzeń i działań ochronnych, gdyż w ramach tej tabeli określana jest wielkość emisji. </w:t>
      </w:r>
    </w:p>
    <w:p w:rsidR="00926264" w:rsidRPr="008131E8" w:rsidRDefault="00926264" w:rsidP="00926264">
      <w:pPr>
        <w:jc w:val="both"/>
        <w:rPr>
          <w:i/>
          <w:iCs/>
          <w:color w:val="0000FF"/>
          <w:sz w:val="18"/>
          <w:szCs w:val="18"/>
        </w:rPr>
      </w:pPr>
      <w:r w:rsidRPr="008131E8">
        <w:rPr>
          <w:i/>
          <w:iCs/>
          <w:color w:val="0000FF"/>
          <w:sz w:val="18"/>
          <w:szCs w:val="18"/>
        </w:rPr>
        <w:t xml:space="preserve">(3) Niniejsza tabela dotyczy warunków eksploatacji instalacji odbiegających od normalnych określanych jako Sytuacja A. Należy wskazać na czas wprowadzania pyłów i gazów w tym trybie (czyli na czas pracy emitora w tym trybie). W zależności od specyfiki branżowej należy zatem określić maksymalny czas utrzymywania się tych warunków w ciągu różnych podokresów np. w minutach na każdą godzinę, w godzinach na każdy dzień, w dniach na każdy tydzień, w dniach na każdy rok, w liczbie wydarzeń na rok, w liczbie godzin na wydarzenie. Można wskazać na kombinację określeń czasowych dla podokresów, np. max 10 godzin w roku i max 30 minut na godzinę albo max 10 wydarzeń w ciągu roku i max 12 godzin na każde wydarzenie (w sumie max 120 godzin w ciągu roku). </w:t>
      </w:r>
    </w:p>
    <w:p w:rsidR="00926264" w:rsidRPr="008131E8" w:rsidRDefault="00926264" w:rsidP="00926264">
      <w:pPr>
        <w:jc w:val="both"/>
        <w:rPr>
          <w:i/>
          <w:iCs/>
          <w:color w:val="0000FF"/>
          <w:sz w:val="18"/>
          <w:szCs w:val="18"/>
        </w:rPr>
      </w:pPr>
      <w:r w:rsidRPr="008131E8">
        <w:rPr>
          <w:i/>
          <w:iCs/>
          <w:color w:val="0000FF"/>
          <w:sz w:val="18"/>
          <w:szCs w:val="18"/>
        </w:rPr>
        <w:t xml:space="preserve">(4) Należy wpisać nazwy substancji, które wprowadzane są w danych warunkach – w tym przypadku w sytuacji A. </w:t>
      </w:r>
    </w:p>
    <w:p w:rsidR="00926264" w:rsidRPr="008131E8" w:rsidRDefault="00A85446" w:rsidP="00926264">
      <w:pPr>
        <w:jc w:val="both"/>
        <w:rPr>
          <w:i/>
          <w:iCs/>
          <w:color w:val="0000FF"/>
          <w:sz w:val="18"/>
          <w:szCs w:val="18"/>
        </w:rPr>
      </w:pPr>
      <w:r w:rsidRPr="008131E8">
        <w:rPr>
          <w:i/>
          <w:iCs/>
          <w:color w:val="0000FF"/>
          <w:sz w:val="18"/>
          <w:szCs w:val="18"/>
        </w:rPr>
        <w:t>(5),</w:t>
      </w:r>
      <w:r w:rsidR="00926264" w:rsidRPr="008131E8">
        <w:rPr>
          <w:i/>
          <w:iCs/>
          <w:color w:val="0000FF"/>
          <w:sz w:val="18"/>
          <w:szCs w:val="18"/>
        </w:rPr>
        <w:t>(6) Należy wp</w:t>
      </w:r>
      <w:r w:rsidRPr="008131E8">
        <w:rPr>
          <w:i/>
          <w:iCs/>
          <w:color w:val="0000FF"/>
          <w:sz w:val="18"/>
          <w:szCs w:val="18"/>
        </w:rPr>
        <w:t xml:space="preserve">isać </w:t>
      </w:r>
      <w:r w:rsidR="00926264" w:rsidRPr="008131E8">
        <w:rPr>
          <w:i/>
          <w:iCs/>
          <w:color w:val="0000FF"/>
          <w:sz w:val="18"/>
          <w:szCs w:val="18"/>
        </w:rPr>
        <w:t xml:space="preserve">wielkość maksymalnej emisji tej substancji w odniesieniu do jednostki czasu lub do wydarzenia (wydarzeniem może być np. rozruch). </w:t>
      </w:r>
    </w:p>
    <w:p w:rsidR="00A85446" w:rsidRPr="008131E8" w:rsidRDefault="00A85446" w:rsidP="00926264">
      <w:pPr>
        <w:jc w:val="both"/>
        <w:rPr>
          <w:i/>
          <w:iCs/>
          <w:color w:val="0000FF"/>
          <w:sz w:val="18"/>
          <w:szCs w:val="18"/>
        </w:rPr>
      </w:pPr>
      <w:r w:rsidRPr="008131E8">
        <w:rPr>
          <w:i/>
          <w:iCs/>
          <w:color w:val="0000FF"/>
          <w:sz w:val="18"/>
          <w:szCs w:val="18"/>
        </w:rPr>
        <w:t>(7) W tej kolumnie należy wpisać wielkość emisji rocznej.</w:t>
      </w:r>
    </w:p>
    <w:p w:rsidR="00A85446" w:rsidRPr="008131E8" w:rsidRDefault="00A85446" w:rsidP="00A85446">
      <w:pPr>
        <w:keepNext/>
        <w:jc w:val="both"/>
        <w:rPr>
          <w:i/>
          <w:iCs/>
          <w:color w:val="0000FF"/>
          <w:sz w:val="18"/>
          <w:szCs w:val="18"/>
        </w:rPr>
      </w:pPr>
      <w:r w:rsidRPr="008131E8">
        <w:rPr>
          <w:i/>
          <w:iCs/>
          <w:color w:val="0000FF"/>
          <w:sz w:val="18"/>
          <w:szCs w:val="18"/>
        </w:rPr>
        <w:t xml:space="preserve">(8) W tej kolumnie należy wpisać wielkość emisji wyrażoną w jednostce, w jakiej wyrażone są standardy emisyjne. </w:t>
      </w:r>
    </w:p>
    <w:p w:rsidR="00A85446" w:rsidRPr="008131E8" w:rsidRDefault="00A85446" w:rsidP="00A85446">
      <w:pPr>
        <w:keepNext/>
        <w:jc w:val="both"/>
        <w:rPr>
          <w:i/>
          <w:iCs/>
          <w:color w:val="0000FF"/>
          <w:sz w:val="18"/>
          <w:szCs w:val="18"/>
        </w:rPr>
      </w:pPr>
      <w:r w:rsidRPr="008131E8">
        <w:rPr>
          <w:i/>
          <w:iCs/>
          <w:color w:val="0000FF"/>
          <w:sz w:val="18"/>
          <w:szCs w:val="18"/>
        </w:rPr>
        <w:t xml:space="preserve">(9) W tej kolumnie należy podać jednostkę w jakiej przedstawiono wielkość emisji w kolumnie (8) </w:t>
      </w:r>
    </w:p>
    <w:p w:rsidR="00A85446" w:rsidRPr="008131E8" w:rsidRDefault="00A85446" w:rsidP="00A85446">
      <w:pPr>
        <w:keepNext/>
        <w:jc w:val="both"/>
        <w:rPr>
          <w:i/>
          <w:iCs/>
          <w:color w:val="0000FF"/>
          <w:sz w:val="18"/>
          <w:szCs w:val="18"/>
        </w:rPr>
      </w:pPr>
      <w:r w:rsidRPr="008131E8">
        <w:rPr>
          <w:i/>
          <w:iCs/>
          <w:color w:val="0000FF"/>
          <w:sz w:val="18"/>
          <w:szCs w:val="18"/>
        </w:rPr>
        <w:t xml:space="preserve">(10) W tej kolumnie należy wpisać wielkość emisji wyrażoną w jednostce masy na jednostkę surowca lub materiału lub paliwa lub powstającego produktu. </w:t>
      </w:r>
    </w:p>
    <w:p w:rsidR="00A85446" w:rsidRPr="008131E8" w:rsidRDefault="00A85446" w:rsidP="00A85446">
      <w:pPr>
        <w:keepNext/>
        <w:jc w:val="both"/>
        <w:rPr>
          <w:i/>
          <w:iCs/>
          <w:color w:val="0000FF"/>
          <w:sz w:val="18"/>
          <w:szCs w:val="18"/>
        </w:rPr>
      </w:pPr>
      <w:r w:rsidRPr="008131E8">
        <w:rPr>
          <w:i/>
          <w:iCs/>
          <w:color w:val="0000FF"/>
          <w:sz w:val="18"/>
          <w:szCs w:val="18"/>
        </w:rPr>
        <w:t>(11) W tej kolumnie należy podać jednostkę w jakiej przedstawiono wielkość emisji w kolumnie (10)</w:t>
      </w:r>
    </w:p>
    <w:p w:rsidR="00A85446" w:rsidRPr="008131E8" w:rsidRDefault="00A85446" w:rsidP="00926264">
      <w:pPr>
        <w:keepNext/>
        <w:jc w:val="both"/>
        <w:rPr>
          <w:i/>
          <w:iCs/>
          <w:color w:val="0000FF"/>
          <w:sz w:val="18"/>
          <w:szCs w:val="18"/>
        </w:rPr>
      </w:pPr>
    </w:p>
    <w:p w:rsidR="00926264" w:rsidRPr="008131E8" w:rsidRDefault="00926264" w:rsidP="00926264">
      <w:pPr>
        <w:jc w:val="both"/>
        <w:rPr>
          <w:i/>
          <w:iCs/>
          <w:color w:val="0000FF"/>
          <w:sz w:val="18"/>
          <w:szCs w:val="18"/>
        </w:rPr>
      </w:pPr>
      <w:r w:rsidRPr="008131E8">
        <w:rPr>
          <w:i/>
          <w:iCs/>
          <w:color w:val="0000FF"/>
          <w:sz w:val="18"/>
          <w:szCs w:val="18"/>
        </w:rPr>
        <w:t xml:space="preserve">Uwaga: Jeden emitor może obsługiwać wiele źródeł, jak również – rzadziej - wiele emitorów może obsługiwać jedno źródło; w takich sytuacjach należy odpowiednio zmodyfikować konstrukcję tabeli. </w:t>
      </w:r>
    </w:p>
    <w:p w:rsidR="00926264" w:rsidRPr="008131E8" w:rsidRDefault="00926264" w:rsidP="00926264">
      <w:pPr>
        <w:jc w:val="both"/>
        <w:rPr>
          <w:i/>
          <w:iCs/>
          <w:color w:val="0000FF"/>
          <w:sz w:val="18"/>
          <w:szCs w:val="18"/>
        </w:rPr>
      </w:pPr>
    </w:p>
    <w:p w:rsidR="00926264" w:rsidRPr="008131E8" w:rsidRDefault="00926264" w:rsidP="00926264">
      <w:pPr>
        <w:jc w:val="both"/>
        <w:rPr>
          <w:i/>
          <w:iCs/>
          <w:color w:val="0000FF"/>
          <w:sz w:val="18"/>
          <w:szCs w:val="18"/>
        </w:rPr>
      </w:pPr>
      <w:r w:rsidRPr="008131E8">
        <w:rPr>
          <w:i/>
          <w:iCs/>
          <w:color w:val="0000FF"/>
          <w:sz w:val="18"/>
          <w:szCs w:val="18"/>
        </w:rPr>
        <w:t>Uwaga: Tabela powyżej odnosi się do podokresu A jednolitych normalnych warunków eksploatacji instalacji (np. np. praca z pełną wydajnością). Dla każdego innego trybu pracy instalacji w normalnych warunkach eksploatacji instalacji (np. praca z wydajnością 50%, produkcja innego asortymentu, wykorzystanie różnego rodzaju rozpuszczalników) należy zdefiniować kolejne podokresy pracy emitorów/miejsc emisji i dla nich zbudować odrębne tabele. Poniżej wstawiono początki dwóch tabel – dla podokresu B i dla podokresu C.</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rPr>
      </w:pPr>
    </w:p>
    <w:p w:rsidR="00926264" w:rsidRPr="00926264" w:rsidRDefault="00926264" w:rsidP="00926264">
      <w:pPr>
        <w:jc w:val="both"/>
        <w:rPr>
          <w:i/>
          <w:iCs/>
          <w:color w:val="0000FF"/>
          <w:sz w:val="8"/>
          <w:szCs w:val="20"/>
        </w:rPr>
      </w:pPr>
    </w:p>
    <w:p w:rsidR="00926264" w:rsidRPr="00926264" w:rsidRDefault="00926264" w:rsidP="00926264">
      <w:pPr>
        <w:jc w:val="both"/>
        <w:rPr>
          <w:i/>
          <w:iCs/>
          <w:color w:val="0000FF"/>
          <w:sz w:val="20"/>
          <w:szCs w:val="20"/>
        </w:rPr>
      </w:pPr>
      <w:r w:rsidRPr="00926264">
        <w:rPr>
          <w:i/>
          <w:iCs/>
          <w:color w:val="0000FF"/>
          <w:sz w:val="20"/>
          <w:szCs w:val="20"/>
        </w:rPr>
        <w:t xml:space="preserve">Uwaga: Tabela powyżej odnosi się do sytuacji A warunków eksploatacji instalacji odbiegających od normalnych (np. do rozruchu). Dla każdej z sytuacji warunków eksploatacji instalacji odbiegających od normalnych (np. wyłączenie, awaria itd.) należy zbudować odrębną tabelę. </w:t>
      </w:r>
    </w:p>
    <w:p w:rsidR="00926264" w:rsidRPr="00926264" w:rsidRDefault="00926264" w:rsidP="00926264">
      <w:pPr>
        <w:jc w:val="both"/>
        <w:rPr>
          <w:rFonts w:ascii="Arial" w:hAnsi="Arial" w:cs="Arial"/>
          <w:sz w:val="20"/>
          <w:szCs w:val="20"/>
        </w:rPr>
      </w:pPr>
    </w:p>
    <w:p w:rsidR="00926264" w:rsidRDefault="00926264" w:rsidP="00926264">
      <w:pPr>
        <w:keepNext/>
        <w:jc w:val="both"/>
        <w:rPr>
          <w:rFonts w:ascii="Arial" w:hAnsi="Arial" w:cs="Arial"/>
          <w:b/>
          <w:sz w:val="20"/>
          <w:szCs w:val="20"/>
        </w:rPr>
      </w:pPr>
    </w:p>
    <w:tbl>
      <w:tblPr>
        <w:tblW w:w="5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11" w:type="dxa"/>
          <w:bottom w:w="6" w:type="dxa"/>
          <w:right w:w="11" w:type="dxa"/>
        </w:tblCellMar>
        <w:tblLook w:val="04A0" w:firstRow="1" w:lastRow="0" w:firstColumn="1" w:lastColumn="0" w:noHBand="0" w:noVBand="1"/>
      </w:tblPr>
      <w:tblGrid>
        <w:gridCol w:w="923"/>
        <w:gridCol w:w="1835"/>
        <w:gridCol w:w="626"/>
        <w:gridCol w:w="1088"/>
        <w:gridCol w:w="886"/>
        <w:gridCol w:w="886"/>
        <w:gridCol w:w="886"/>
        <w:gridCol w:w="692"/>
        <w:gridCol w:w="696"/>
        <w:gridCol w:w="692"/>
        <w:gridCol w:w="696"/>
        <w:gridCol w:w="739"/>
      </w:tblGrid>
      <w:tr w:rsidR="003F3060" w:rsidRPr="003F3060" w:rsidTr="003F3060">
        <w:trPr>
          <w:tblHeader/>
          <w:jc w:val="center"/>
        </w:trPr>
        <w:tc>
          <w:tcPr>
            <w:tcW w:w="5000" w:type="pct"/>
            <w:gridSpan w:val="12"/>
            <w:shd w:val="clear" w:color="auto" w:fill="D9D9D9"/>
            <w:vAlign w:val="center"/>
          </w:tcPr>
          <w:p w:rsidR="003F3060" w:rsidRPr="003F3060" w:rsidRDefault="003F3060" w:rsidP="003F3060">
            <w:pPr>
              <w:keepNext/>
              <w:jc w:val="center"/>
              <w:rPr>
                <w:rFonts w:ascii="Arial" w:hAnsi="Arial" w:cs="Arial"/>
                <w:sz w:val="20"/>
                <w:szCs w:val="20"/>
              </w:rPr>
            </w:pPr>
            <w:bookmarkStart w:id="134" w:name="_Ref405948367"/>
            <w:bookmarkStart w:id="135" w:name="_Toc406341607"/>
            <w:r w:rsidRPr="00926264">
              <w:rPr>
                <w:rFonts w:ascii="Arial" w:hAnsi="Arial" w:cs="Arial"/>
                <w:b/>
                <w:sz w:val="20"/>
                <w:szCs w:val="20"/>
              </w:rPr>
              <w:t xml:space="preserve">Tabela </w:t>
            </w:r>
            <w:r w:rsidR="00C42CB6" w:rsidRPr="00926264">
              <w:rPr>
                <w:rFonts w:ascii="Arial" w:hAnsi="Arial" w:cs="Arial"/>
                <w:b/>
                <w:sz w:val="20"/>
                <w:szCs w:val="20"/>
              </w:rPr>
              <w:fldChar w:fldCharType="begin"/>
            </w:r>
            <w:r w:rsidRPr="00926264">
              <w:rPr>
                <w:rFonts w:ascii="Arial" w:hAnsi="Arial" w:cs="Arial"/>
                <w:b/>
                <w:sz w:val="20"/>
                <w:szCs w:val="20"/>
              </w:rPr>
              <w:instrText xml:space="preserve"> STYLEREF 2 \s </w:instrText>
            </w:r>
            <w:r w:rsidR="00C42CB6" w:rsidRPr="00926264">
              <w:rPr>
                <w:rFonts w:ascii="Arial" w:hAnsi="Arial" w:cs="Arial"/>
                <w:b/>
                <w:sz w:val="20"/>
                <w:szCs w:val="20"/>
              </w:rPr>
              <w:fldChar w:fldCharType="separate"/>
            </w:r>
            <w:r w:rsidR="00DF0E97">
              <w:rPr>
                <w:rFonts w:ascii="Arial" w:hAnsi="Arial" w:cs="Arial"/>
                <w:b/>
                <w:noProof/>
                <w:sz w:val="20"/>
                <w:szCs w:val="20"/>
              </w:rPr>
              <w:t>3.2</w:t>
            </w:r>
            <w:r w:rsidR="00C42CB6" w:rsidRPr="00926264">
              <w:rPr>
                <w:rFonts w:ascii="Arial" w:hAnsi="Arial" w:cs="Arial"/>
                <w:b/>
                <w:sz w:val="20"/>
                <w:szCs w:val="20"/>
              </w:rPr>
              <w:fldChar w:fldCharType="end"/>
            </w:r>
            <w:r w:rsidRPr="00926264">
              <w:rPr>
                <w:rFonts w:ascii="Arial" w:hAnsi="Arial" w:cs="Arial"/>
                <w:b/>
                <w:sz w:val="20"/>
                <w:szCs w:val="20"/>
              </w:rPr>
              <w:noBreakHyphen/>
            </w:r>
            <w:r>
              <w:rPr>
                <w:rFonts w:ascii="Arial" w:hAnsi="Arial" w:cs="Arial"/>
                <w:b/>
                <w:sz w:val="20"/>
                <w:szCs w:val="20"/>
              </w:rPr>
              <w:t>7</w:t>
            </w:r>
            <w:r w:rsidRPr="00926264">
              <w:rPr>
                <w:rFonts w:ascii="Arial" w:hAnsi="Arial" w:cs="Arial"/>
                <w:b/>
                <w:sz w:val="20"/>
                <w:szCs w:val="20"/>
              </w:rPr>
              <w:t>: Wielkość emisji w trakcie anormalnych warunków eksploatacji instalacji – SYTUACJA B</w:t>
            </w:r>
            <w:bookmarkEnd w:id="134"/>
            <w:bookmarkEnd w:id="135"/>
          </w:p>
        </w:tc>
      </w:tr>
      <w:tr w:rsidR="003F3060" w:rsidRPr="003F3060" w:rsidTr="00A85446">
        <w:trPr>
          <w:tblHeader/>
          <w:jc w:val="center"/>
        </w:trPr>
        <w:tc>
          <w:tcPr>
            <w:tcW w:w="434" w:type="pct"/>
            <w:vMerge w:val="restar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Emitor</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albo</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Miejsce emisji</w:t>
            </w:r>
          </w:p>
        </w:tc>
        <w:tc>
          <w:tcPr>
            <w:tcW w:w="862" w:type="pct"/>
            <w:vMerge w:val="restar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Urządzenia ochrony środowiska / działania ochronne</w:t>
            </w:r>
          </w:p>
        </w:tc>
        <w:tc>
          <w:tcPr>
            <w:tcW w:w="294" w:type="pc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Czas pracy</w:t>
            </w:r>
          </w:p>
        </w:tc>
        <w:tc>
          <w:tcPr>
            <w:tcW w:w="511" w:type="pc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Substancje</w:t>
            </w:r>
          </w:p>
        </w:tc>
        <w:tc>
          <w:tcPr>
            <w:tcW w:w="416" w:type="pc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Wielkość</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emisji</w:t>
            </w:r>
          </w:p>
        </w:tc>
        <w:tc>
          <w:tcPr>
            <w:tcW w:w="416" w:type="pc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Wielkość</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emisji</w:t>
            </w:r>
          </w:p>
        </w:tc>
        <w:tc>
          <w:tcPr>
            <w:tcW w:w="416" w:type="pc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Wielkość</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emisji</w:t>
            </w:r>
          </w:p>
        </w:tc>
        <w:tc>
          <w:tcPr>
            <w:tcW w:w="652" w:type="pct"/>
            <w:gridSpan w:val="2"/>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Wielkość</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emisji</w:t>
            </w:r>
          </w:p>
        </w:tc>
        <w:tc>
          <w:tcPr>
            <w:tcW w:w="652" w:type="pct"/>
            <w:gridSpan w:val="2"/>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Wielkość</w:t>
            </w:r>
          </w:p>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emisji</w:t>
            </w:r>
          </w:p>
        </w:tc>
        <w:tc>
          <w:tcPr>
            <w:tcW w:w="347" w:type="pct"/>
            <w:shd w:val="clear" w:color="auto" w:fill="D9D9D9"/>
            <w:vAlign w:val="center"/>
          </w:tcPr>
          <w:p w:rsidR="003F3060" w:rsidRPr="003F3060" w:rsidRDefault="003F3060" w:rsidP="00A85446">
            <w:pPr>
              <w:keepNext/>
              <w:jc w:val="center"/>
              <w:rPr>
                <w:rFonts w:ascii="Arial" w:hAnsi="Arial" w:cs="Arial"/>
                <w:sz w:val="20"/>
                <w:szCs w:val="20"/>
              </w:rPr>
            </w:pPr>
            <w:r w:rsidRPr="003F3060">
              <w:rPr>
                <w:rFonts w:ascii="Arial" w:hAnsi="Arial" w:cs="Arial"/>
                <w:sz w:val="20"/>
                <w:szCs w:val="20"/>
              </w:rPr>
              <w:t>Uwagi</w:t>
            </w:r>
          </w:p>
        </w:tc>
      </w:tr>
      <w:tr w:rsidR="003F3060" w:rsidRPr="00926264" w:rsidTr="003F3060">
        <w:trPr>
          <w:tblHeader/>
          <w:jc w:val="center"/>
        </w:trPr>
        <w:tc>
          <w:tcPr>
            <w:tcW w:w="434" w:type="pct"/>
            <w:vMerge/>
            <w:shd w:val="clear" w:color="auto" w:fill="D9D9D9"/>
          </w:tcPr>
          <w:p w:rsidR="003F3060" w:rsidRPr="00926264" w:rsidRDefault="003F3060" w:rsidP="00A85446">
            <w:pPr>
              <w:keepNext/>
              <w:jc w:val="center"/>
              <w:rPr>
                <w:rFonts w:ascii="Arial" w:hAnsi="Arial" w:cs="Arial"/>
                <w:sz w:val="20"/>
                <w:szCs w:val="20"/>
              </w:rPr>
            </w:pPr>
          </w:p>
        </w:tc>
        <w:tc>
          <w:tcPr>
            <w:tcW w:w="862" w:type="pct"/>
            <w:vMerge/>
            <w:shd w:val="clear" w:color="auto" w:fill="D9D9D9"/>
          </w:tcPr>
          <w:p w:rsidR="003F3060" w:rsidRPr="00926264" w:rsidRDefault="003F3060" w:rsidP="00A85446">
            <w:pPr>
              <w:keepNext/>
              <w:jc w:val="center"/>
              <w:rPr>
                <w:rFonts w:ascii="Arial" w:hAnsi="Arial" w:cs="Arial"/>
                <w:sz w:val="20"/>
                <w:szCs w:val="20"/>
              </w:rPr>
            </w:pPr>
          </w:p>
        </w:tc>
        <w:tc>
          <w:tcPr>
            <w:tcW w:w="294" w:type="pct"/>
            <w:shd w:val="clear" w:color="auto" w:fill="D9D9D9"/>
            <w:vAlign w:val="center"/>
          </w:tcPr>
          <w:p w:rsidR="003F3060" w:rsidRPr="00926264" w:rsidRDefault="003F3060" w:rsidP="003F3060">
            <w:pPr>
              <w:keepNext/>
              <w:jc w:val="center"/>
              <w:rPr>
                <w:rFonts w:ascii="Arial" w:hAnsi="Arial" w:cs="Arial"/>
                <w:sz w:val="20"/>
                <w:szCs w:val="20"/>
              </w:rPr>
            </w:pPr>
            <w:r w:rsidRPr="00926264">
              <w:rPr>
                <w:rFonts w:ascii="Arial" w:hAnsi="Arial" w:cs="Arial"/>
                <w:sz w:val="20"/>
                <w:szCs w:val="20"/>
              </w:rPr>
              <w:t>[h/rok]</w:t>
            </w:r>
          </w:p>
        </w:tc>
        <w:tc>
          <w:tcPr>
            <w:tcW w:w="511" w:type="pct"/>
            <w:shd w:val="clear" w:color="auto" w:fill="D9D9D9"/>
            <w:vAlign w:val="center"/>
          </w:tcPr>
          <w:p w:rsidR="003F3060" w:rsidRPr="00926264" w:rsidRDefault="003F3060" w:rsidP="003F3060">
            <w:pPr>
              <w:keepNext/>
              <w:jc w:val="center"/>
              <w:rPr>
                <w:rFonts w:ascii="Arial" w:hAnsi="Arial" w:cs="Arial"/>
                <w:sz w:val="20"/>
                <w:szCs w:val="20"/>
              </w:rPr>
            </w:pPr>
          </w:p>
        </w:tc>
        <w:tc>
          <w:tcPr>
            <w:tcW w:w="416" w:type="pct"/>
            <w:shd w:val="clear" w:color="auto" w:fill="D9D9D9"/>
            <w:vAlign w:val="center"/>
          </w:tcPr>
          <w:p w:rsidR="003F3060" w:rsidRPr="00926264" w:rsidRDefault="003F3060" w:rsidP="003F3060">
            <w:pPr>
              <w:keepNext/>
              <w:jc w:val="center"/>
              <w:rPr>
                <w:rFonts w:ascii="Arial" w:hAnsi="Arial" w:cs="Arial"/>
                <w:sz w:val="20"/>
                <w:szCs w:val="20"/>
              </w:rPr>
            </w:pPr>
            <w:r w:rsidRPr="00926264">
              <w:rPr>
                <w:rFonts w:ascii="Arial" w:hAnsi="Arial" w:cs="Arial"/>
                <w:sz w:val="20"/>
                <w:szCs w:val="20"/>
              </w:rPr>
              <w:t>[kg/h]</w:t>
            </w:r>
          </w:p>
        </w:tc>
        <w:tc>
          <w:tcPr>
            <w:tcW w:w="416" w:type="pct"/>
            <w:shd w:val="clear" w:color="auto" w:fill="D9D9D9"/>
            <w:vAlign w:val="center"/>
          </w:tcPr>
          <w:p w:rsidR="003F3060" w:rsidRPr="00926264" w:rsidRDefault="003F3060" w:rsidP="003F3060">
            <w:pPr>
              <w:keepNext/>
              <w:jc w:val="center"/>
              <w:rPr>
                <w:rFonts w:ascii="Arial" w:hAnsi="Arial" w:cs="Arial"/>
                <w:sz w:val="20"/>
                <w:szCs w:val="20"/>
              </w:rPr>
            </w:pPr>
            <w:r>
              <w:rPr>
                <w:rFonts w:ascii="Arial" w:hAnsi="Arial" w:cs="Arial"/>
                <w:sz w:val="20"/>
                <w:szCs w:val="20"/>
              </w:rPr>
              <w:t>[kg/wydarzenie]</w:t>
            </w:r>
          </w:p>
        </w:tc>
        <w:tc>
          <w:tcPr>
            <w:tcW w:w="416" w:type="pct"/>
            <w:shd w:val="clear" w:color="auto" w:fill="D9D9D9"/>
            <w:vAlign w:val="center"/>
          </w:tcPr>
          <w:p w:rsidR="003F3060" w:rsidRPr="00926264" w:rsidRDefault="003F3060" w:rsidP="003F3060">
            <w:pPr>
              <w:keepNext/>
              <w:jc w:val="center"/>
              <w:rPr>
                <w:rFonts w:ascii="Arial" w:hAnsi="Arial" w:cs="Arial"/>
                <w:sz w:val="20"/>
                <w:szCs w:val="20"/>
              </w:rPr>
            </w:pPr>
            <w:r w:rsidRPr="00926264">
              <w:rPr>
                <w:rFonts w:ascii="Arial" w:hAnsi="Arial" w:cs="Arial"/>
                <w:sz w:val="20"/>
                <w:szCs w:val="20"/>
              </w:rPr>
              <w:t>[Mg/rok]</w:t>
            </w:r>
          </w:p>
        </w:tc>
        <w:tc>
          <w:tcPr>
            <w:tcW w:w="652" w:type="pct"/>
            <w:gridSpan w:val="2"/>
            <w:shd w:val="clear" w:color="auto" w:fill="D9D9D9"/>
            <w:vAlign w:val="center"/>
          </w:tcPr>
          <w:p w:rsidR="003F3060" w:rsidRPr="00926264" w:rsidRDefault="003F3060" w:rsidP="003F3060">
            <w:pPr>
              <w:keepNext/>
              <w:jc w:val="center"/>
              <w:rPr>
                <w:rFonts w:ascii="Arial" w:hAnsi="Arial" w:cs="Arial"/>
                <w:sz w:val="20"/>
                <w:szCs w:val="20"/>
              </w:rPr>
            </w:pPr>
            <w:r w:rsidRPr="00926264">
              <w:rPr>
                <w:rFonts w:ascii="Arial" w:hAnsi="Arial" w:cs="Arial"/>
                <w:sz w:val="20"/>
                <w:szCs w:val="20"/>
              </w:rPr>
              <w:t>[inna jednostka]</w:t>
            </w:r>
          </w:p>
        </w:tc>
        <w:tc>
          <w:tcPr>
            <w:tcW w:w="652" w:type="pct"/>
            <w:gridSpan w:val="2"/>
            <w:shd w:val="clear" w:color="auto" w:fill="D9D9D9"/>
            <w:vAlign w:val="center"/>
          </w:tcPr>
          <w:p w:rsidR="003F3060" w:rsidRPr="00926264" w:rsidRDefault="003F3060" w:rsidP="003F3060">
            <w:pPr>
              <w:keepNext/>
              <w:jc w:val="center"/>
              <w:rPr>
                <w:rFonts w:ascii="Arial" w:hAnsi="Arial" w:cs="Arial"/>
                <w:sz w:val="20"/>
                <w:szCs w:val="20"/>
              </w:rPr>
            </w:pPr>
            <w:r w:rsidRPr="00926264">
              <w:rPr>
                <w:rFonts w:ascii="Arial" w:hAnsi="Arial" w:cs="Arial"/>
                <w:sz w:val="20"/>
                <w:szCs w:val="20"/>
              </w:rPr>
              <w:t>[kg/jednostkę]</w:t>
            </w:r>
          </w:p>
        </w:tc>
        <w:tc>
          <w:tcPr>
            <w:tcW w:w="347" w:type="pct"/>
            <w:shd w:val="clear" w:color="auto" w:fill="D9D9D9"/>
            <w:vAlign w:val="center"/>
          </w:tcPr>
          <w:p w:rsidR="003F3060" w:rsidRPr="00926264" w:rsidRDefault="003F3060" w:rsidP="003F3060">
            <w:pPr>
              <w:keepNext/>
              <w:jc w:val="center"/>
              <w:rPr>
                <w:rFonts w:ascii="Arial" w:hAnsi="Arial" w:cs="Arial"/>
                <w:sz w:val="20"/>
                <w:szCs w:val="20"/>
              </w:rPr>
            </w:pPr>
          </w:p>
        </w:tc>
      </w:tr>
      <w:tr w:rsidR="00A85446" w:rsidRPr="003F3060" w:rsidTr="003F3060">
        <w:trPr>
          <w:tblHeader/>
          <w:jc w:val="center"/>
        </w:trPr>
        <w:tc>
          <w:tcPr>
            <w:tcW w:w="434" w:type="pct"/>
            <w:tcBorders>
              <w:bottom w:val="single" w:sz="4" w:space="0" w:color="auto"/>
            </w:tcBorders>
            <w:shd w:val="clear" w:color="auto" w:fill="D9D9D9"/>
          </w:tcPr>
          <w:p w:rsidR="00A85446" w:rsidRPr="003F3060" w:rsidRDefault="00A85446" w:rsidP="00A85446">
            <w:pPr>
              <w:keepNext/>
              <w:jc w:val="center"/>
              <w:rPr>
                <w:rFonts w:ascii="Arial" w:hAnsi="Arial" w:cs="Arial"/>
                <w:sz w:val="16"/>
                <w:szCs w:val="16"/>
              </w:rPr>
            </w:pPr>
            <w:r w:rsidRPr="003F3060">
              <w:rPr>
                <w:rFonts w:ascii="Arial" w:hAnsi="Arial" w:cs="Arial"/>
                <w:sz w:val="16"/>
                <w:szCs w:val="16"/>
              </w:rPr>
              <w:t>1</w:t>
            </w:r>
          </w:p>
        </w:tc>
        <w:tc>
          <w:tcPr>
            <w:tcW w:w="862" w:type="pct"/>
            <w:tcBorders>
              <w:bottom w:val="single" w:sz="4" w:space="0" w:color="auto"/>
            </w:tcBorders>
            <w:shd w:val="clear" w:color="auto" w:fill="D9D9D9"/>
          </w:tcPr>
          <w:p w:rsidR="00A85446" w:rsidRPr="003F3060" w:rsidRDefault="00A85446" w:rsidP="00A85446">
            <w:pPr>
              <w:keepNext/>
              <w:jc w:val="center"/>
              <w:rPr>
                <w:rFonts w:ascii="Arial" w:hAnsi="Arial" w:cs="Arial"/>
                <w:sz w:val="16"/>
                <w:szCs w:val="16"/>
              </w:rPr>
            </w:pPr>
            <w:r w:rsidRPr="003F3060">
              <w:rPr>
                <w:rFonts w:ascii="Arial" w:hAnsi="Arial" w:cs="Arial"/>
                <w:sz w:val="16"/>
                <w:szCs w:val="16"/>
              </w:rPr>
              <w:t>2</w:t>
            </w:r>
          </w:p>
        </w:tc>
        <w:tc>
          <w:tcPr>
            <w:tcW w:w="294" w:type="pct"/>
            <w:tcBorders>
              <w:bottom w:val="single" w:sz="4" w:space="0" w:color="auto"/>
            </w:tcBorders>
            <w:shd w:val="clear" w:color="auto" w:fill="D9D9D9"/>
          </w:tcPr>
          <w:p w:rsidR="00A85446" w:rsidRPr="003F3060" w:rsidRDefault="00A85446" w:rsidP="00A85446">
            <w:pPr>
              <w:keepNext/>
              <w:jc w:val="center"/>
              <w:rPr>
                <w:rFonts w:ascii="Arial" w:hAnsi="Arial" w:cs="Arial"/>
                <w:sz w:val="16"/>
                <w:szCs w:val="16"/>
              </w:rPr>
            </w:pPr>
            <w:r w:rsidRPr="003F3060">
              <w:rPr>
                <w:rFonts w:ascii="Arial" w:hAnsi="Arial" w:cs="Arial"/>
                <w:sz w:val="16"/>
                <w:szCs w:val="16"/>
              </w:rPr>
              <w:t>3</w:t>
            </w:r>
          </w:p>
        </w:tc>
        <w:tc>
          <w:tcPr>
            <w:tcW w:w="511" w:type="pct"/>
            <w:shd w:val="clear" w:color="auto" w:fill="D9D9D9"/>
          </w:tcPr>
          <w:p w:rsidR="00A85446" w:rsidRPr="003F3060" w:rsidRDefault="00A85446" w:rsidP="00A85446">
            <w:pPr>
              <w:keepNext/>
              <w:jc w:val="center"/>
              <w:rPr>
                <w:rFonts w:ascii="Arial" w:hAnsi="Arial" w:cs="Arial"/>
                <w:sz w:val="16"/>
                <w:szCs w:val="16"/>
              </w:rPr>
            </w:pPr>
            <w:r w:rsidRPr="003F3060">
              <w:rPr>
                <w:rFonts w:ascii="Arial" w:hAnsi="Arial" w:cs="Arial"/>
                <w:sz w:val="16"/>
                <w:szCs w:val="16"/>
              </w:rPr>
              <w:t>4</w:t>
            </w:r>
          </w:p>
        </w:tc>
        <w:tc>
          <w:tcPr>
            <w:tcW w:w="416" w:type="pct"/>
            <w:shd w:val="clear" w:color="auto" w:fill="D9D9D9"/>
          </w:tcPr>
          <w:p w:rsidR="00A85446" w:rsidRPr="003F3060" w:rsidRDefault="00A85446" w:rsidP="00A85446">
            <w:pPr>
              <w:keepNext/>
              <w:jc w:val="center"/>
              <w:rPr>
                <w:rFonts w:ascii="Arial" w:hAnsi="Arial" w:cs="Arial"/>
                <w:sz w:val="16"/>
                <w:szCs w:val="16"/>
              </w:rPr>
            </w:pPr>
            <w:r w:rsidRPr="003F3060">
              <w:rPr>
                <w:rFonts w:ascii="Arial" w:hAnsi="Arial" w:cs="Arial"/>
                <w:sz w:val="16"/>
                <w:szCs w:val="16"/>
              </w:rPr>
              <w:t>5</w:t>
            </w:r>
          </w:p>
        </w:tc>
        <w:tc>
          <w:tcPr>
            <w:tcW w:w="416" w:type="pct"/>
            <w:shd w:val="clear" w:color="auto" w:fill="D9D9D9"/>
          </w:tcPr>
          <w:p w:rsidR="00A85446" w:rsidRPr="003F3060" w:rsidRDefault="00A85446" w:rsidP="00A85446">
            <w:pPr>
              <w:keepNext/>
              <w:jc w:val="center"/>
              <w:rPr>
                <w:rFonts w:ascii="Arial" w:hAnsi="Arial" w:cs="Arial"/>
                <w:sz w:val="16"/>
                <w:szCs w:val="16"/>
              </w:rPr>
            </w:pPr>
            <w:r w:rsidRPr="003F3060">
              <w:rPr>
                <w:rFonts w:ascii="Arial" w:hAnsi="Arial" w:cs="Arial"/>
                <w:sz w:val="16"/>
                <w:szCs w:val="16"/>
              </w:rPr>
              <w:t>6</w:t>
            </w:r>
          </w:p>
        </w:tc>
        <w:tc>
          <w:tcPr>
            <w:tcW w:w="416" w:type="pct"/>
            <w:shd w:val="clear" w:color="auto" w:fill="D9D9D9"/>
          </w:tcPr>
          <w:p w:rsidR="00A85446" w:rsidRPr="003F3060" w:rsidRDefault="00A85446" w:rsidP="00A85446">
            <w:pPr>
              <w:keepNext/>
              <w:jc w:val="center"/>
              <w:rPr>
                <w:rFonts w:ascii="Arial" w:hAnsi="Arial" w:cs="Arial"/>
                <w:sz w:val="16"/>
                <w:szCs w:val="16"/>
              </w:rPr>
            </w:pPr>
            <w:r w:rsidRPr="003F3060">
              <w:rPr>
                <w:rFonts w:ascii="Arial" w:hAnsi="Arial" w:cs="Arial"/>
                <w:sz w:val="16"/>
                <w:szCs w:val="16"/>
              </w:rPr>
              <w:t>7</w:t>
            </w:r>
          </w:p>
        </w:tc>
        <w:tc>
          <w:tcPr>
            <w:tcW w:w="325" w:type="pct"/>
            <w:shd w:val="clear" w:color="auto" w:fill="D9D9D9"/>
          </w:tcPr>
          <w:p w:rsidR="00A85446" w:rsidRPr="003F3060" w:rsidRDefault="00A85446" w:rsidP="00A85446">
            <w:pPr>
              <w:keepNext/>
              <w:jc w:val="center"/>
              <w:rPr>
                <w:rFonts w:ascii="Arial" w:hAnsi="Arial" w:cs="Arial"/>
                <w:sz w:val="16"/>
                <w:szCs w:val="16"/>
              </w:rPr>
            </w:pPr>
            <w:r w:rsidRPr="003F3060">
              <w:rPr>
                <w:rFonts w:ascii="Arial" w:hAnsi="Arial" w:cs="Arial"/>
                <w:sz w:val="16"/>
                <w:szCs w:val="16"/>
              </w:rPr>
              <w:t>8</w:t>
            </w:r>
          </w:p>
        </w:tc>
        <w:tc>
          <w:tcPr>
            <w:tcW w:w="327" w:type="pct"/>
            <w:shd w:val="clear" w:color="auto" w:fill="D9D9D9"/>
          </w:tcPr>
          <w:p w:rsidR="00A85446" w:rsidRPr="003F3060" w:rsidRDefault="00A85446" w:rsidP="00A85446">
            <w:pPr>
              <w:keepNext/>
              <w:jc w:val="center"/>
              <w:rPr>
                <w:rFonts w:ascii="Arial" w:hAnsi="Arial" w:cs="Arial"/>
                <w:sz w:val="16"/>
                <w:szCs w:val="16"/>
              </w:rPr>
            </w:pPr>
            <w:r w:rsidRPr="003F3060">
              <w:rPr>
                <w:rFonts w:ascii="Arial" w:hAnsi="Arial" w:cs="Arial"/>
                <w:sz w:val="16"/>
                <w:szCs w:val="16"/>
              </w:rPr>
              <w:t>9</w:t>
            </w:r>
          </w:p>
        </w:tc>
        <w:tc>
          <w:tcPr>
            <w:tcW w:w="325" w:type="pct"/>
            <w:shd w:val="clear" w:color="auto" w:fill="D9D9D9"/>
          </w:tcPr>
          <w:p w:rsidR="00A85446" w:rsidRPr="003F3060" w:rsidRDefault="00A85446" w:rsidP="00A85446">
            <w:pPr>
              <w:keepNext/>
              <w:jc w:val="center"/>
              <w:rPr>
                <w:rFonts w:ascii="Arial" w:hAnsi="Arial" w:cs="Arial"/>
                <w:sz w:val="16"/>
                <w:szCs w:val="16"/>
              </w:rPr>
            </w:pPr>
            <w:r w:rsidRPr="003F3060">
              <w:rPr>
                <w:rFonts w:ascii="Arial" w:hAnsi="Arial" w:cs="Arial"/>
                <w:sz w:val="16"/>
                <w:szCs w:val="16"/>
              </w:rPr>
              <w:t>10</w:t>
            </w:r>
          </w:p>
        </w:tc>
        <w:tc>
          <w:tcPr>
            <w:tcW w:w="327" w:type="pct"/>
            <w:shd w:val="clear" w:color="auto" w:fill="D9D9D9"/>
          </w:tcPr>
          <w:p w:rsidR="00A85446" w:rsidRPr="003F3060" w:rsidRDefault="00A85446" w:rsidP="00A85446">
            <w:pPr>
              <w:keepNext/>
              <w:jc w:val="center"/>
              <w:rPr>
                <w:rFonts w:ascii="Arial" w:hAnsi="Arial" w:cs="Arial"/>
                <w:sz w:val="16"/>
                <w:szCs w:val="16"/>
              </w:rPr>
            </w:pPr>
            <w:r w:rsidRPr="003F3060">
              <w:rPr>
                <w:rFonts w:ascii="Arial" w:hAnsi="Arial" w:cs="Arial"/>
                <w:sz w:val="16"/>
                <w:szCs w:val="16"/>
              </w:rPr>
              <w:t>11</w:t>
            </w:r>
          </w:p>
        </w:tc>
        <w:tc>
          <w:tcPr>
            <w:tcW w:w="347" w:type="pct"/>
            <w:shd w:val="clear" w:color="auto" w:fill="D9D9D9"/>
          </w:tcPr>
          <w:p w:rsidR="00A85446" w:rsidRPr="003F3060" w:rsidRDefault="00A85446" w:rsidP="00A85446">
            <w:pPr>
              <w:keepNext/>
              <w:jc w:val="center"/>
              <w:rPr>
                <w:rFonts w:ascii="Arial" w:hAnsi="Arial" w:cs="Arial"/>
                <w:sz w:val="16"/>
                <w:szCs w:val="16"/>
              </w:rPr>
            </w:pPr>
            <w:r w:rsidRPr="003F3060">
              <w:rPr>
                <w:rFonts w:ascii="Arial" w:hAnsi="Arial" w:cs="Arial"/>
                <w:sz w:val="16"/>
                <w:szCs w:val="16"/>
              </w:rPr>
              <w:t>12</w:t>
            </w:r>
          </w:p>
        </w:tc>
      </w:tr>
      <w:tr w:rsidR="001F1216" w:rsidRPr="00926264" w:rsidTr="00E6259E">
        <w:trPr>
          <w:jc w:val="center"/>
        </w:trPr>
        <w:tc>
          <w:tcPr>
            <w:tcW w:w="434" w:type="pct"/>
            <w:tcBorders>
              <w:bottom w:val="single" w:sz="4" w:space="0" w:color="auto"/>
            </w:tcBorders>
            <w:shd w:val="clear" w:color="auto" w:fill="D9D9D9"/>
          </w:tcPr>
          <w:p w:rsidR="00A85446" w:rsidRPr="00926264" w:rsidRDefault="00A85446" w:rsidP="00A85446">
            <w:pPr>
              <w:keepNext/>
              <w:jc w:val="center"/>
              <w:rPr>
                <w:rFonts w:ascii="Arial" w:hAnsi="Arial" w:cs="Arial"/>
                <w:color w:val="0000FF"/>
                <w:sz w:val="20"/>
                <w:szCs w:val="20"/>
              </w:rPr>
            </w:pPr>
          </w:p>
        </w:tc>
        <w:tc>
          <w:tcPr>
            <w:tcW w:w="862" w:type="pct"/>
            <w:tcBorders>
              <w:bottom w:val="single" w:sz="4" w:space="0" w:color="auto"/>
            </w:tcBorders>
            <w:shd w:val="clear" w:color="auto" w:fill="D9D9D9"/>
          </w:tcPr>
          <w:p w:rsidR="00A85446" w:rsidRPr="00926264" w:rsidRDefault="00A85446" w:rsidP="00A85446">
            <w:pPr>
              <w:keepNext/>
              <w:jc w:val="center"/>
              <w:rPr>
                <w:rFonts w:ascii="Arial" w:hAnsi="Arial" w:cs="Arial"/>
                <w:color w:val="0000FF"/>
                <w:sz w:val="20"/>
                <w:szCs w:val="20"/>
              </w:rPr>
            </w:pPr>
          </w:p>
        </w:tc>
        <w:tc>
          <w:tcPr>
            <w:tcW w:w="294" w:type="pct"/>
            <w:tcBorders>
              <w:bottom w:val="single" w:sz="4" w:space="0" w:color="auto"/>
            </w:tcBorders>
            <w:shd w:val="clear" w:color="auto" w:fill="D9D9D9"/>
          </w:tcPr>
          <w:p w:rsidR="00A85446" w:rsidRPr="00926264" w:rsidRDefault="00A85446" w:rsidP="00A85446">
            <w:pPr>
              <w:keepNext/>
              <w:jc w:val="both"/>
              <w:rPr>
                <w:rFonts w:ascii="Arial" w:hAnsi="Arial" w:cs="Arial"/>
                <w:color w:val="0000FF"/>
                <w:sz w:val="20"/>
                <w:szCs w:val="20"/>
              </w:rPr>
            </w:pPr>
          </w:p>
        </w:tc>
        <w:tc>
          <w:tcPr>
            <w:tcW w:w="511" w:type="pct"/>
            <w:tcBorders>
              <w:bottom w:val="single" w:sz="4" w:space="0" w:color="auto"/>
            </w:tcBorders>
            <w:shd w:val="clear" w:color="auto" w:fill="D9D9D9"/>
          </w:tcPr>
          <w:p w:rsidR="00A85446" w:rsidRPr="00926264" w:rsidRDefault="00A85446" w:rsidP="00A85446">
            <w:pPr>
              <w:keepNext/>
              <w:jc w:val="center"/>
              <w:rPr>
                <w:rFonts w:ascii="Arial" w:hAnsi="Arial" w:cs="Arial"/>
                <w:color w:val="0000FF"/>
                <w:sz w:val="20"/>
                <w:szCs w:val="20"/>
              </w:rPr>
            </w:pPr>
          </w:p>
        </w:tc>
        <w:tc>
          <w:tcPr>
            <w:tcW w:w="416" w:type="pct"/>
            <w:tcBorders>
              <w:bottom w:val="single" w:sz="4" w:space="0" w:color="auto"/>
            </w:tcBorders>
            <w:shd w:val="clear" w:color="auto" w:fill="D9D9D9"/>
          </w:tcPr>
          <w:p w:rsidR="00A85446" w:rsidRPr="00926264" w:rsidRDefault="00A85446" w:rsidP="00A85446">
            <w:pPr>
              <w:keepNext/>
              <w:jc w:val="both"/>
              <w:rPr>
                <w:rFonts w:ascii="Arial" w:hAnsi="Arial" w:cs="Arial"/>
                <w:sz w:val="20"/>
                <w:szCs w:val="20"/>
              </w:rPr>
            </w:pPr>
          </w:p>
        </w:tc>
        <w:tc>
          <w:tcPr>
            <w:tcW w:w="416" w:type="pct"/>
            <w:tcBorders>
              <w:bottom w:val="single" w:sz="4" w:space="0" w:color="auto"/>
            </w:tcBorders>
            <w:shd w:val="clear" w:color="auto" w:fill="D9D9D9"/>
          </w:tcPr>
          <w:p w:rsidR="00A85446" w:rsidRPr="00926264" w:rsidRDefault="00A85446" w:rsidP="00A85446">
            <w:pPr>
              <w:keepNext/>
              <w:jc w:val="both"/>
              <w:rPr>
                <w:rFonts w:ascii="Arial" w:hAnsi="Arial" w:cs="Arial"/>
                <w:sz w:val="20"/>
                <w:szCs w:val="20"/>
              </w:rPr>
            </w:pPr>
          </w:p>
        </w:tc>
        <w:tc>
          <w:tcPr>
            <w:tcW w:w="416" w:type="pct"/>
            <w:tcBorders>
              <w:bottom w:val="single" w:sz="4" w:space="0" w:color="auto"/>
            </w:tcBorders>
            <w:shd w:val="clear" w:color="auto" w:fill="D9D9D9"/>
          </w:tcPr>
          <w:p w:rsidR="00A85446" w:rsidRPr="00926264" w:rsidRDefault="00A85446" w:rsidP="00A85446">
            <w:pPr>
              <w:keepNext/>
              <w:jc w:val="both"/>
              <w:rPr>
                <w:rFonts w:ascii="Arial" w:hAnsi="Arial" w:cs="Arial"/>
                <w:sz w:val="20"/>
                <w:szCs w:val="20"/>
              </w:rPr>
            </w:pPr>
          </w:p>
        </w:tc>
        <w:tc>
          <w:tcPr>
            <w:tcW w:w="325" w:type="pct"/>
            <w:tcBorders>
              <w:bottom w:val="single" w:sz="4" w:space="0" w:color="auto"/>
            </w:tcBorders>
            <w:shd w:val="clear" w:color="auto" w:fill="D9D9D9"/>
          </w:tcPr>
          <w:p w:rsidR="00A85446" w:rsidRPr="00926264" w:rsidRDefault="00A85446" w:rsidP="00A85446">
            <w:pPr>
              <w:keepNext/>
              <w:jc w:val="both"/>
              <w:rPr>
                <w:rFonts w:ascii="Arial" w:hAnsi="Arial" w:cs="Arial"/>
                <w:sz w:val="20"/>
                <w:szCs w:val="20"/>
              </w:rPr>
            </w:pPr>
          </w:p>
        </w:tc>
        <w:tc>
          <w:tcPr>
            <w:tcW w:w="327" w:type="pct"/>
            <w:tcBorders>
              <w:bottom w:val="single" w:sz="4" w:space="0" w:color="auto"/>
            </w:tcBorders>
            <w:shd w:val="clear" w:color="auto" w:fill="D9D9D9"/>
          </w:tcPr>
          <w:p w:rsidR="00A85446" w:rsidRPr="00926264" w:rsidRDefault="00A85446" w:rsidP="00A85446">
            <w:pPr>
              <w:keepNext/>
              <w:jc w:val="both"/>
              <w:rPr>
                <w:rFonts w:ascii="Arial" w:hAnsi="Arial" w:cs="Arial"/>
                <w:sz w:val="20"/>
                <w:szCs w:val="20"/>
              </w:rPr>
            </w:pPr>
          </w:p>
        </w:tc>
        <w:tc>
          <w:tcPr>
            <w:tcW w:w="325" w:type="pct"/>
            <w:tcBorders>
              <w:bottom w:val="single" w:sz="4" w:space="0" w:color="auto"/>
            </w:tcBorders>
            <w:shd w:val="clear" w:color="auto" w:fill="D9D9D9"/>
          </w:tcPr>
          <w:p w:rsidR="00A85446" w:rsidRPr="00926264" w:rsidRDefault="00A85446" w:rsidP="00A85446">
            <w:pPr>
              <w:keepNext/>
              <w:jc w:val="both"/>
              <w:rPr>
                <w:rFonts w:ascii="Arial" w:hAnsi="Arial" w:cs="Arial"/>
                <w:sz w:val="20"/>
                <w:szCs w:val="20"/>
              </w:rPr>
            </w:pPr>
          </w:p>
        </w:tc>
        <w:tc>
          <w:tcPr>
            <w:tcW w:w="327" w:type="pct"/>
            <w:tcBorders>
              <w:bottom w:val="single" w:sz="4" w:space="0" w:color="auto"/>
            </w:tcBorders>
            <w:shd w:val="clear" w:color="auto" w:fill="D9D9D9"/>
          </w:tcPr>
          <w:p w:rsidR="00A85446" w:rsidRPr="00926264" w:rsidRDefault="00A85446" w:rsidP="00A85446">
            <w:pPr>
              <w:keepNext/>
              <w:jc w:val="both"/>
              <w:rPr>
                <w:rFonts w:ascii="Arial" w:hAnsi="Arial" w:cs="Arial"/>
                <w:sz w:val="20"/>
                <w:szCs w:val="20"/>
              </w:rPr>
            </w:pPr>
          </w:p>
        </w:tc>
        <w:tc>
          <w:tcPr>
            <w:tcW w:w="347" w:type="pct"/>
            <w:tcBorders>
              <w:bottom w:val="single" w:sz="4" w:space="0" w:color="auto"/>
            </w:tcBorders>
            <w:shd w:val="clear" w:color="auto" w:fill="D9D9D9"/>
          </w:tcPr>
          <w:p w:rsidR="00A85446" w:rsidRPr="00926264" w:rsidRDefault="00A85446" w:rsidP="00A85446">
            <w:pPr>
              <w:keepNext/>
              <w:jc w:val="both"/>
              <w:rPr>
                <w:rFonts w:ascii="Arial" w:hAnsi="Arial" w:cs="Arial"/>
                <w:sz w:val="20"/>
                <w:szCs w:val="20"/>
              </w:rPr>
            </w:pPr>
          </w:p>
        </w:tc>
      </w:tr>
      <w:tr w:rsidR="00A85446" w:rsidRPr="00926264" w:rsidTr="003F3060">
        <w:trPr>
          <w:jc w:val="center"/>
        </w:trPr>
        <w:tc>
          <w:tcPr>
            <w:tcW w:w="434" w:type="pct"/>
            <w:tcBorders>
              <w:bottom w:val="single" w:sz="4" w:space="0" w:color="auto"/>
            </w:tcBorders>
            <w:shd w:val="clear" w:color="auto" w:fill="auto"/>
          </w:tcPr>
          <w:p w:rsidR="00A85446" w:rsidRPr="00926264" w:rsidRDefault="00A85446" w:rsidP="00A85446">
            <w:pPr>
              <w:keepNext/>
              <w:jc w:val="center"/>
              <w:rPr>
                <w:rFonts w:ascii="Arial" w:hAnsi="Arial" w:cs="Arial"/>
                <w:color w:val="0000FF"/>
                <w:sz w:val="20"/>
                <w:szCs w:val="20"/>
              </w:rPr>
            </w:pPr>
          </w:p>
        </w:tc>
        <w:tc>
          <w:tcPr>
            <w:tcW w:w="862" w:type="pct"/>
            <w:tcBorders>
              <w:bottom w:val="single" w:sz="4" w:space="0" w:color="auto"/>
            </w:tcBorders>
            <w:shd w:val="clear" w:color="auto" w:fill="auto"/>
          </w:tcPr>
          <w:p w:rsidR="00A85446" w:rsidRPr="00926264" w:rsidRDefault="00A85446" w:rsidP="00A85446">
            <w:pPr>
              <w:keepNext/>
              <w:jc w:val="center"/>
              <w:rPr>
                <w:rFonts w:ascii="Arial" w:hAnsi="Arial" w:cs="Arial"/>
                <w:color w:val="0000FF"/>
                <w:sz w:val="20"/>
                <w:szCs w:val="20"/>
              </w:rPr>
            </w:pPr>
          </w:p>
        </w:tc>
        <w:tc>
          <w:tcPr>
            <w:tcW w:w="294" w:type="pct"/>
            <w:tcBorders>
              <w:bottom w:val="single" w:sz="4" w:space="0" w:color="auto"/>
            </w:tcBorders>
            <w:shd w:val="clear" w:color="auto" w:fill="auto"/>
          </w:tcPr>
          <w:p w:rsidR="00A85446" w:rsidRPr="00926264" w:rsidRDefault="00A85446" w:rsidP="00A85446">
            <w:pPr>
              <w:keepNext/>
              <w:jc w:val="both"/>
              <w:rPr>
                <w:rFonts w:ascii="Arial" w:hAnsi="Arial" w:cs="Arial"/>
                <w:color w:val="0000FF"/>
                <w:sz w:val="20"/>
                <w:szCs w:val="20"/>
              </w:rPr>
            </w:pPr>
          </w:p>
        </w:tc>
        <w:tc>
          <w:tcPr>
            <w:tcW w:w="511" w:type="pct"/>
            <w:tcBorders>
              <w:bottom w:val="single" w:sz="4" w:space="0" w:color="auto"/>
            </w:tcBorders>
            <w:shd w:val="clear" w:color="auto" w:fill="auto"/>
          </w:tcPr>
          <w:p w:rsidR="00A85446" w:rsidRPr="00926264" w:rsidRDefault="00A85446" w:rsidP="00A85446">
            <w:pPr>
              <w:keepNext/>
              <w:jc w:val="center"/>
              <w:rPr>
                <w:rFonts w:ascii="Arial" w:hAnsi="Arial" w:cs="Arial"/>
                <w:color w:val="0000FF"/>
                <w:sz w:val="20"/>
                <w:szCs w:val="20"/>
              </w:rPr>
            </w:pPr>
          </w:p>
        </w:tc>
        <w:tc>
          <w:tcPr>
            <w:tcW w:w="416" w:type="pct"/>
            <w:tcBorders>
              <w:bottom w:val="single" w:sz="4" w:space="0" w:color="auto"/>
            </w:tcBorders>
            <w:shd w:val="clear" w:color="auto" w:fill="auto"/>
          </w:tcPr>
          <w:p w:rsidR="00A85446" w:rsidRPr="00926264" w:rsidRDefault="00A85446" w:rsidP="00A85446">
            <w:pPr>
              <w:keepNext/>
              <w:jc w:val="both"/>
              <w:rPr>
                <w:rFonts w:ascii="Arial" w:hAnsi="Arial" w:cs="Arial"/>
                <w:sz w:val="20"/>
                <w:szCs w:val="20"/>
              </w:rPr>
            </w:pPr>
          </w:p>
        </w:tc>
        <w:tc>
          <w:tcPr>
            <w:tcW w:w="416" w:type="pct"/>
            <w:tcBorders>
              <w:bottom w:val="single" w:sz="4" w:space="0" w:color="auto"/>
            </w:tcBorders>
          </w:tcPr>
          <w:p w:rsidR="00A85446" w:rsidRPr="00926264" w:rsidRDefault="00A85446" w:rsidP="00A85446">
            <w:pPr>
              <w:keepNext/>
              <w:jc w:val="both"/>
              <w:rPr>
                <w:rFonts w:ascii="Arial" w:hAnsi="Arial" w:cs="Arial"/>
                <w:sz w:val="20"/>
                <w:szCs w:val="20"/>
              </w:rPr>
            </w:pPr>
          </w:p>
        </w:tc>
        <w:tc>
          <w:tcPr>
            <w:tcW w:w="416" w:type="pct"/>
            <w:tcBorders>
              <w:bottom w:val="single" w:sz="4" w:space="0" w:color="auto"/>
            </w:tcBorders>
            <w:shd w:val="clear" w:color="auto" w:fill="auto"/>
          </w:tcPr>
          <w:p w:rsidR="00A85446" w:rsidRPr="00926264" w:rsidRDefault="00A85446" w:rsidP="00A85446">
            <w:pPr>
              <w:keepNext/>
              <w:jc w:val="both"/>
              <w:rPr>
                <w:rFonts w:ascii="Arial" w:hAnsi="Arial" w:cs="Arial"/>
                <w:sz w:val="20"/>
                <w:szCs w:val="20"/>
              </w:rPr>
            </w:pPr>
          </w:p>
        </w:tc>
        <w:tc>
          <w:tcPr>
            <w:tcW w:w="325" w:type="pct"/>
            <w:tcBorders>
              <w:bottom w:val="single" w:sz="4" w:space="0" w:color="auto"/>
            </w:tcBorders>
            <w:shd w:val="clear" w:color="auto" w:fill="auto"/>
          </w:tcPr>
          <w:p w:rsidR="00A85446" w:rsidRPr="00926264" w:rsidRDefault="00A85446" w:rsidP="00A85446">
            <w:pPr>
              <w:keepNext/>
              <w:jc w:val="both"/>
              <w:rPr>
                <w:rFonts w:ascii="Arial" w:hAnsi="Arial" w:cs="Arial"/>
                <w:sz w:val="20"/>
                <w:szCs w:val="20"/>
              </w:rPr>
            </w:pPr>
          </w:p>
        </w:tc>
        <w:tc>
          <w:tcPr>
            <w:tcW w:w="327" w:type="pct"/>
            <w:tcBorders>
              <w:bottom w:val="single" w:sz="4" w:space="0" w:color="auto"/>
            </w:tcBorders>
          </w:tcPr>
          <w:p w:rsidR="00A85446" w:rsidRPr="00926264" w:rsidRDefault="00A85446" w:rsidP="00A85446">
            <w:pPr>
              <w:keepNext/>
              <w:jc w:val="both"/>
              <w:rPr>
                <w:rFonts w:ascii="Arial" w:hAnsi="Arial" w:cs="Arial"/>
                <w:sz w:val="20"/>
                <w:szCs w:val="20"/>
              </w:rPr>
            </w:pPr>
          </w:p>
        </w:tc>
        <w:tc>
          <w:tcPr>
            <w:tcW w:w="325" w:type="pct"/>
            <w:tcBorders>
              <w:bottom w:val="single" w:sz="4" w:space="0" w:color="auto"/>
            </w:tcBorders>
            <w:shd w:val="clear" w:color="auto" w:fill="auto"/>
          </w:tcPr>
          <w:p w:rsidR="00A85446" w:rsidRPr="00926264" w:rsidRDefault="00A85446" w:rsidP="00A85446">
            <w:pPr>
              <w:keepNext/>
              <w:jc w:val="both"/>
              <w:rPr>
                <w:rFonts w:ascii="Arial" w:hAnsi="Arial" w:cs="Arial"/>
                <w:sz w:val="20"/>
                <w:szCs w:val="20"/>
              </w:rPr>
            </w:pPr>
          </w:p>
        </w:tc>
        <w:tc>
          <w:tcPr>
            <w:tcW w:w="327" w:type="pct"/>
            <w:tcBorders>
              <w:bottom w:val="single" w:sz="4" w:space="0" w:color="auto"/>
            </w:tcBorders>
          </w:tcPr>
          <w:p w:rsidR="00A85446" w:rsidRPr="00926264" w:rsidRDefault="00A85446" w:rsidP="00A85446">
            <w:pPr>
              <w:keepNext/>
              <w:jc w:val="both"/>
              <w:rPr>
                <w:rFonts w:ascii="Arial" w:hAnsi="Arial" w:cs="Arial"/>
                <w:sz w:val="20"/>
                <w:szCs w:val="20"/>
              </w:rPr>
            </w:pPr>
          </w:p>
        </w:tc>
        <w:tc>
          <w:tcPr>
            <w:tcW w:w="347" w:type="pct"/>
            <w:tcBorders>
              <w:bottom w:val="single" w:sz="4" w:space="0" w:color="auto"/>
            </w:tcBorders>
            <w:shd w:val="clear" w:color="auto" w:fill="auto"/>
          </w:tcPr>
          <w:p w:rsidR="00A85446" w:rsidRPr="00926264" w:rsidRDefault="00A85446" w:rsidP="00A85446">
            <w:pPr>
              <w:keepNext/>
              <w:jc w:val="both"/>
              <w:rPr>
                <w:rFonts w:ascii="Arial" w:hAnsi="Arial" w:cs="Arial"/>
                <w:sz w:val="20"/>
                <w:szCs w:val="20"/>
              </w:rPr>
            </w:pPr>
          </w:p>
        </w:tc>
      </w:tr>
    </w:tbl>
    <w:p w:rsidR="002D0204" w:rsidRPr="008131E8" w:rsidRDefault="002D0204" w:rsidP="002D0204">
      <w:pPr>
        <w:keepNext/>
        <w:jc w:val="both"/>
        <w:rPr>
          <w:i/>
          <w:iCs/>
          <w:color w:val="0000FF"/>
          <w:sz w:val="18"/>
          <w:szCs w:val="18"/>
        </w:rPr>
      </w:pPr>
      <w:r w:rsidRPr="008131E8">
        <w:rPr>
          <w:i/>
          <w:iCs/>
          <w:color w:val="0000FF"/>
          <w:sz w:val="18"/>
          <w:szCs w:val="18"/>
        </w:rPr>
        <w:t>Objaśnienia do kolumn tabeli są takie same jak ob</w:t>
      </w:r>
      <w:r w:rsidR="003F3060">
        <w:rPr>
          <w:i/>
          <w:iCs/>
          <w:color w:val="0000FF"/>
          <w:sz w:val="18"/>
          <w:szCs w:val="18"/>
        </w:rPr>
        <w:t>jaśnienia do kolumn tabeli 3.2-6</w:t>
      </w:r>
      <w:r w:rsidRPr="008131E8">
        <w:rPr>
          <w:i/>
          <w:iCs/>
          <w:color w:val="0000FF"/>
          <w:sz w:val="18"/>
          <w:szCs w:val="18"/>
        </w:rPr>
        <w:t>.</w:t>
      </w:r>
    </w:p>
    <w:p w:rsidR="002D0204" w:rsidRPr="00926264" w:rsidRDefault="002D0204" w:rsidP="00926264">
      <w:pPr>
        <w:keepNext/>
        <w:jc w:val="both"/>
        <w:rPr>
          <w:rFonts w:ascii="Arial" w:hAnsi="Arial" w:cs="Arial"/>
          <w:b/>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8"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szCs w:val="20"/>
        </w:rPr>
      </w:pPr>
    </w:p>
    <w:p w:rsidR="00926264" w:rsidRPr="000D4671" w:rsidRDefault="00926264" w:rsidP="00F60604">
      <w:pPr>
        <w:pStyle w:val="Nagwek4"/>
      </w:pPr>
      <w:bookmarkStart w:id="136" w:name="_Toc406341518"/>
      <w:bookmarkStart w:id="137" w:name="_Toc410983131"/>
      <w:r w:rsidRPr="000D4671">
        <w:t>Emisja roczna</w:t>
      </w:r>
      <w:bookmarkEnd w:id="136"/>
      <w:bookmarkEnd w:id="137"/>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Roczną wielkość emisji uzyska się podsumowując dane z tabel: </w:t>
      </w:r>
    </w:p>
    <w:p w:rsidR="00926264" w:rsidRPr="003F3060" w:rsidRDefault="003F3060" w:rsidP="00AF0E5E">
      <w:pPr>
        <w:numPr>
          <w:ilvl w:val="0"/>
          <w:numId w:val="85"/>
        </w:numPr>
        <w:jc w:val="both"/>
        <w:rPr>
          <w:i/>
          <w:iCs/>
          <w:color w:val="0000FF"/>
          <w:sz w:val="20"/>
          <w:szCs w:val="20"/>
        </w:rPr>
      </w:pPr>
      <w:r w:rsidRPr="003F3060">
        <w:rPr>
          <w:i/>
          <w:iCs/>
          <w:color w:val="0000FF"/>
          <w:sz w:val="20"/>
          <w:szCs w:val="20"/>
        </w:rPr>
        <w:t>Tabela 3.2-4:Wielkość emisji w trakcie normalnej eksploatacji instalacji</w:t>
      </w:r>
    </w:p>
    <w:p w:rsidR="00926264" w:rsidRPr="003F3060" w:rsidRDefault="00C42CB6" w:rsidP="00AF0E5E">
      <w:pPr>
        <w:numPr>
          <w:ilvl w:val="0"/>
          <w:numId w:val="85"/>
        </w:numPr>
        <w:jc w:val="both"/>
        <w:rPr>
          <w:i/>
          <w:iCs/>
          <w:color w:val="0000FF"/>
          <w:sz w:val="20"/>
          <w:szCs w:val="20"/>
        </w:rPr>
      </w:pPr>
      <w:r>
        <w:fldChar w:fldCharType="begin"/>
      </w:r>
      <w:r>
        <w:instrText xml:space="preserve"> REF _Ref405948362 \h  \* MERGEFORMAT </w:instrText>
      </w:r>
      <w:r>
        <w:fldChar w:fldCharType="separate"/>
      </w:r>
      <w:r w:rsidR="00DF0E97" w:rsidRPr="00046F8F">
        <w:rPr>
          <w:i/>
          <w:iCs/>
          <w:color w:val="0000FF"/>
          <w:sz w:val="20"/>
          <w:szCs w:val="20"/>
        </w:rPr>
        <w:t>Tabela 3.2</w:t>
      </w:r>
      <w:r w:rsidR="00DF0E97" w:rsidRPr="00046F8F">
        <w:rPr>
          <w:i/>
          <w:iCs/>
          <w:color w:val="0000FF"/>
          <w:sz w:val="20"/>
          <w:szCs w:val="20"/>
        </w:rPr>
        <w:noBreakHyphen/>
        <w:t xml:space="preserve">5: Wielkość emisji w trakcie normalnej eksploatacji instalacji – podokres </w:t>
      </w:r>
      <w:r>
        <w:fldChar w:fldCharType="end"/>
      </w:r>
    </w:p>
    <w:p w:rsidR="003F3060" w:rsidRPr="003F3060" w:rsidRDefault="003F3060" w:rsidP="00AF0E5E">
      <w:pPr>
        <w:pStyle w:val="Akapitzlist"/>
        <w:numPr>
          <w:ilvl w:val="0"/>
          <w:numId w:val="85"/>
        </w:numPr>
        <w:rPr>
          <w:i/>
          <w:iCs/>
          <w:color w:val="0000FF"/>
          <w:sz w:val="20"/>
          <w:szCs w:val="20"/>
        </w:rPr>
      </w:pPr>
      <w:r w:rsidRPr="003F3060">
        <w:rPr>
          <w:i/>
          <w:iCs/>
          <w:color w:val="0000FF"/>
          <w:sz w:val="20"/>
          <w:szCs w:val="20"/>
        </w:rPr>
        <w:t>Tabela 3.2-6: Wielkość emisji w trakcie anormalnych warunków eksploatacji instalacji – SYTUACJA A</w:t>
      </w:r>
    </w:p>
    <w:p w:rsidR="003F3060" w:rsidRPr="003F3060" w:rsidRDefault="003F3060" w:rsidP="00AF0E5E">
      <w:pPr>
        <w:pStyle w:val="Akapitzlist"/>
        <w:numPr>
          <w:ilvl w:val="0"/>
          <w:numId w:val="85"/>
        </w:numPr>
        <w:rPr>
          <w:i/>
          <w:iCs/>
          <w:color w:val="0000FF"/>
          <w:sz w:val="20"/>
          <w:szCs w:val="20"/>
        </w:rPr>
      </w:pPr>
      <w:r w:rsidRPr="003F3060">
        <w:rPr>
          <w:i/>
          <w:iCs/>
          <w:color w:val="0000FF"/>
          <w:sz w:val="20"/>
          <w:szCs w:val="20"/>
        </w:rPr>
        <w:t>Tabela 3.2-7: Wielkość emisji w trakcie anormalnych warunków eksploatacji instalacji – SYTUACJA A</w:t>
      </w:r>
    </w:p>
    <w:p w:rsidR="00926264" w:rsidRPr="00926264" w:rsidRDefault="00926264" w:rsidP="00926264">
      <w:pPr>
        <w:jc w:val="both"/>
        <w:rPr>
          <w:i/>
          <w:iCs/>
          <w:color w:val="0000FF"/>
          <w:sz w:val="20"/>
          <w:szCs w:val="20"/>
        </w:rPr>
      </w:pPr>
      <w:r w:rsidRPr="00926264">
        <w:rPr>
          <w:i/>
          <w:iCs/>
          <w:color w:val="0000FF"/>
          <w:sz w:val="20"/>
          <w:szCs w:val="20"/>
        </w:rPr>
        <w:t xml:space="preserve">plus ewentualnie dalsze tabele dla podokresów i sytuacji D, E, F itd.  </w:t>
      </w:r>
    </w:p>
    <w:p w:rsidR="00926264" w:rsidRPr="00926264" w:rsidRDefault="00926264" w:rsidP="00926264">
      <w:pPr>
        <w:keepNext/>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4"/>
        <w:gridCol w:w="4609"/>
      </w:tblGrid>
      <w:tr w:rsidR="003F3060" w:rsidRPr="00926264" w:rsidTr="00F34502">
        <w:trPr>
          <w:jc w:val="center"/>
        </w:trPr>
        <w:tc>
          <w:tcPr>
            <w:tcW w:w="8893" w:type="dxa"/>
            <w:gridSpan w:val="2"/>
            <w:shd w:val="clear" w:color="auto" w:fill="E0E0E0"/>
          </w:tcPr>
          <w:p w:rsidR="003F3060" w:rsidRPr="00926264" w:rsidRDefault="003F3060" w:rsidP="00926264">
            <w:pPr>
              <w:keepNext/>
              <w:jc w:val="center"/>
              <w:rPr>
                <w:rFonts w:ascii="Arial" w:hAnsi="Arial" w:cs="Arial"/>
                <w:color w:val="000000"/>
                <w:sz w:val="20"/>
                <w:szCs w:val="20"/>
              </w:rPr>
            </w:pPr>
            <w:bookmarkStart w:id="138" w:name="_Toc406341609"/>
            <w:r w:rsidRPr="00926264">
              <w:rPr>
                <w:rFonts w:ascii="Arial" w:hAnsi="Arial" w:cs="Arial"/>
                <w:b/>
                <w:sz w:val="20"/>
                <w:szCs w:val="20"/>
              </w:rPr>
              <w:t xml:space="preserve">Tabela </w:t>
            </w:r>
            <w:r w:rsidR="00C42CB6" w:rsidRPr="00926264">
              <w:rPr>
                <w:rFonts w:ascii="Arial" w:hAnsi="Arial" w:cs="Arial"/>
                <w:b/>
                <w:sz w:val="20"/>
                <w:szCs w:val="20"/>
              </w:rPr>
              <w:fldChar w:fldCharType="begin"/>
            </w:r>
            <w:r w:rsidRPr="00926264">
              <w:rPr>
                <w:rFonts w:ascii="Arial" w:hAnsi="Arial" w:cs="Arial"/>
                <w:b/>
                <w:sz w:val="20"/>
                <w:szCs w:val="20"/>
              </w:rPr>
              <w:instrText xml:space="preserve"> STYLEREF 2 \s </w:instrText>
            </w:r>
            <w:r w:rsidR="00C42CB6" w:rsidRPr="00926264">
              <w:rPr>
                <w:rFonts w:ascii="Arial" w:hAnsi="Arial" w:cs="Arial"/>
                <w:b/>
                <w:sz w:val="20"/>
                <w:szCs w:val="20"/>
              </w:rPr>
              <w:fldChar w:fldCharType="separate"/>
            </w:r>
            <w:r w:rsidR="00DF0E97">
              <w:rPr>
                <w:rFonts w:ascii="Arial" w:hAnsi="Arial" w:cs="Arial"/>
                <w:b/>
                <w:noProof/>
                <w:sz w:val="20"/>
                <w:szCs w:val="20"/>
              </w:rPr>
              <w:t>3.2</w:t>
            </w:r>
            <w:r w:rsidR="00C42CB6" w:rsidRPr="00926264">
              <w:rPr>
                <w:rFonts w:ascii="Arial" w:hAnsi="Arial" w:cs="Arial"/>
                <w:b/>
                <w:sz w:val="20"/>
                <w:szCs w:val="20"/>
              </w:rPr>
              <w:fldChar w:fldCharType="end"/>
            </w:r>
            <w:r w:rsidRPr="00926264">
              <w:rPr>
                <w:rFonts w:ascii="Arial" w:hAnsi="Arial" w:cs="Arial"/>
                <w:b/>
                <w:sz w:val="20"/>
                <w:szCs w:val="20"/>
              </w:rPr>
              <w:noBreakHyphen/>
            </w:r>
            <w:r>
              <w:rPr>
                <w:rFonts w:ascii="Arial" w:hAnsi="Arial" w:cs="Arial"/>
                <w:b/>
                <w:sz w:val="20"/>
                <w:szCs w:val="20"/>
              </w:rPr>
              <w:t>8</w:t>
            </w:r>
            <w:r w:rsidRPr="00926264">
              <w:rPr>
                <w:rFonts w:ascii="Arial" w:hAnsi="Arial" w:cs="Arial"/>
                <w:b/>
                <w:sz w:val="20"/>
                <w:szCs w:val="20"/>
              </w:rPr>
              <w:t xml:space="preserve">: </w:t>
            </w:r>
            <w:r w:rsidRPr="00926264">
              <w:rPr>
                <w:rFonts w:ascii="Arial" w:hAnsi="Arial" w:cs="Arial"/>
                <w:b/>
                <w:bCs/>
                <w:color w:val="000000"/>
                <w:sz w:val="20"/>
                <w:szCs w:val="20"/>
              </w:rPr>
              <w:t>Emisja roczna dla całej instalacji</w:t>
            </w:r>
            <w:bookmarkEnd w:id="138"/>
          </w:p>
        </w:tc>
      </w:tr>
      <w:tr w:rsidR="00926264" w:rsidRPr="00926264" w:rsidTr="00926264">
        <w:trPr>
          <w:jc w:val="center"/>
        </w:trPr>
        <w:tc>
          <w:tcPr>
            <w:tcW w:w="4284" w:type="dxa"/>
            <w:shd w:val="clear" w:color="auto" w:fill="E0E0E0"/>
          </w:tcPr>
          <w:p w:rsidR="00926264" w:rsidRPr="00926264" w:rsidRDefault="00926264" w:rsidP="00926264">
            <w:pPr>
              <w:keepNext/>
              <w:jc w:val="center"/>
              <w:rPr>
                <w:rFonts w:ascii="Arial" w:hAnsi="Arial" w:cs="Arial"/>
                <w:color w:val="000000"/>
                <w:sz w:val="20"/>
                <w:szCs w:val="20"/>
              </w:rPr>
            </w:pPr>
            <w:r w:rsidRPr="00926264">
              <w:rPr>
                <w:rFonts w:ascii="Arial" w:hAnsi="Arial" w:cs="Arial"/>
                <w:color w:val="000000"/>
                <w:sz w:val="20"/>
                <w:szCs w:val="20"/>
              </w:rPr>
              <w:t>Nazwa substancji</w:t>
            </w:r>
          </w:p>
        </w:tc>
        <w:tc>
          <w:tcPr>
            <w:tcW w:w="4609" w:type="dxa"/>
            <w:shd w:val="clear" w:color="auto" w:fill="E0E0E0"/>
          </w:tcPr>
          <w:p w:rsidR="00926264" w:rsidRPr="00926264" w:rsidRDefault="00926264" w:rsidP="00926264">
            <w:pPr>
              <w:keepNext/>
              <w:jc w:val="center"/>
              <w:rPr>
                <w:rFonts w:ascii="Arial" w:hAnsi="Arial" w:cs="Arial"/>
                <w:color w:val="000000"/>
                <w:sz w:val="20"/>
                <w:szCs w:val="20"/>
              </w:rPr>
            </w:pPr>
            <w:r w:rsidRPr="00926264">
              <w:rPr>
                <w:rFonts w:ascii="Arial" w:hAnsi="Arial" w:cs="Arial"/>
                <w:color w:val="000000"/>
                <w:sz w:val="20"/>
                <w:szCs w:val="20"/>
              </w:rPr>
              <w:t>Wielkość emisji rocznej [Mg/r]</w:t>
            </w:r>
          </w:p>
        </w:tc>
      </w:tr>
      <w:tr w:rsidR="00926264" w:rsidRPr="00926264" w:rsidTr="00926264">
        <w:trPr>
          <w:jc w:val="center"/>
        </w:trPr>
        <w:tc>
          <w:tcPr>
            <w:tcW w:w="4284" w:type="dxa"/>
            <w:shd w:val="clear" w:color="auto" w:fill="E0E0E0"/>
          </w:tcPr>
          <w:p w:rsidR="00926264" w:rsidRPr="00926264" w:rsidRDefault="00926264" w:rsidP="00926264">
            <w:pPr>
              <w:keepNext/>
              <w:jc w:val="center"/>
              <w:rPr>
                <w:rFonts w:ascii="Arial" w:hAnsi="Arial" w:cs="Arial"/>
                <w:color w:val="000000"/>
                <w:sz w:val="16"/>
                <w:szCs w:val="16"/>
              </w:rPr>
            </w:pPr>
            <w:r w:rsidRPr="00926264">
              <w:rPr>
                <w:rFonts w:ascii="Arial" w:hAnsi="Arial" w:cs="Arial"/>
                <w:color w:val="000000"/>
                <w:sz w:val="16"/>
                <w:szCs w:val="16"/>
              </w:rPr>
              <w:t>1</w:t>
            </w:r>
          </w:p>
        </w:tc>
        <w:tc>
          <w:tcPr>
            <w:tcW w:w="4609" w:type="dxa"/>
            <w:shd w:val="clear" w:color="auto" w:fill="E0E0E0"/>
          </w:tcPr>
          <w:p w:rsidR="00926264" w:rsidRPr="00926264" w:rsidRDefault="00926264" w:rsidP="00926264">
            <w:pPr>
              <w:keepNext/>
              <w:jc w:val="center"/>
              <w:rPr>
                <w:rFonts w:ascii="Arial" w:hAnsi="Arial" w:cs="Arial"/>
                <w:color w:val="000000"/>
                <w:sz w:val="16"/>
                <w:szCs w:val="16"/>
              </w:rPr>
            </w:pPr>
            <w:r w:rsidRPr="00926264">
              <w:rPr>
                <w:rFonts w:ascii="Arial" w:hAnsi="Arial" w:cs="Arial"/>
                <w:color w:val="000000"/>
                <w:sz w:val="16"/>
                <w:szCs w:val="16"/>
              </w:rPr>
              <w:t>2</w:t>
            </w:r>
          </w:p>
        </w:tc>
      </w:tr>
      <w:tr w:rsidR="00926264" w:rsidRPr="00926264" w:rsidTr="00926264">
        <w:trPr>
          <w:jc w:val="center"/>
        </w:trPr>
        <w:tc>
          <w:tcPr>
            <w:tcW w:w="4284" w:type="dxa"/>
          </w:tcPr>
          <w:p w:rsidR="00926264" w:rsidRPr="00926264" w:rsidRDefault="00926264" w:rsidP="00926264">
            <w:pPr>
              <w:keepNext/>
              <w:jc w:val="both"/>
              <w:rPr>
                <w:rFonts w:ascii="Arial" w:hAnsi="Arial" w:cs="Arial"/>
                <w:color w:val="000000"/>
                <w:sz w:val="20"/>
                <w:szCs w:val="20"/>
              </w:rPr>
            </w:pPr>
          </w:p>
        </w:tc>
        <w:tc>
          <w:tcPr>
            <w:tcW w:w="4609" w:type="dxa"/>
          </w:tcPr>
          <w:p w:rsidR="00926264" w:rsidRPr="00926264" w:rsidRDefault="00926264" w:rsidP="00926264">
            <w:pPr>
              <w:keepNext/>
              <w:jc w:val="both"/>
              <w:rPr>
                <w:rFonts w:ascii="Arial" w:hAnsi="Arial" w:cs="Arial"/>
                <w:color w:val="000000"/>
                <w:sz w:val="20"/>
                <w:szCs w:val="20"/>
              </w:rPr>
            </w:pPr>
          </w:p>
        </w:tc>
      </w:tr>
      <w:tr w:rsidR="00926264" w:rsidRPr="00926264" w:rsidTr="00926264">
        <w:trPr>
          <w:jc w:val="center"/>
        </w:trPr>
        <w:tc>
          <w:tcPr>
            <w:tcW w:w="4284" w:type="dxa"/>
          </w:tcPr>
          <w:p w:rsidR="00926264" w:rsidRPr="00926264" w:rsidRDefault="00926264" w:rsidP="00926264">
            <w:pPr>
              <w:jc w:val="both"/>
              <w:rPr>
                <w:rFonts w:ascii="Arial" w:hAnsi="Arial" w:cs="Arial"/>
                <w:color w:val="000000"/>
                <w:sz w:val="20"/>
                <w:szCs w:val="20"/>
              </w:rPr>
            </w:pPr>
          </w:p>
        </w:tc>
        <w:tc>
          <w:tcPr>
            <w:tcW w:w="4609" w:type="dxa"/>
          </w:tcPr>
          <w:p w:rsidR="00926264" w:rsidRPr="00926264" w:rsidRDefault="00926264" w:rsidP="00926264">
            <w:pPr>
              <w:jc w:val="both"/>
              <w:rPr>
                <w:rFonts w:ascii="Arial" w:hAnsi="Arial" w:cs="Arial"/>
                <w:color w:val="000000"/>
                <w:sz w:val="20"/>
                <w:szCs w:val="20"/>
              </w:rPr>
            </w:pPr>
          </w:p>
        </w:tc>
      </w:tr>
      <w:tr w:rsidR="00926264" w:rsidRPr="00926264" w:rsidTr="00926264">
        <w:trPr>
          <w:jc w:val="center"/>
        </w:trPr>
        <w:tc>
          <w:tcPr>
            <w:tcW w:w="4284" w:type="dxa"/>
          </w:tcPr>
          <w:p w:rsidR="00926264" w:rsidRPr="00926264" w:rsidRDefault="00926264" w:rsidP="00926264">
            <w:pPr>
              <w:jc w:val="both"/>
              <w:rPr>
                <w:rFonts w:ascii="Arial" w:hAnsi="Arial" w:cs="Arial"/>
                <w:color w:val="000000"/>
                <w:sz w:val="20"/>
                <w:szCs w:val="20"/>
              </w:rPr>
            </w:pPr>
          </w:p>
        </w:tc>
        <w:tc>
          <w:tcPr>
            <w:tcW w:w="4609" w:type="dxa"/>
          </w:tcPr>
          <w:p w:rsidR="00926264" w:rsidRPr="00926264" w:rsidRDefault="00926264" w:rsidP="00926264">
            <w:pPr>
              <w:jc w:val="both"/>
              <w:rPr>
                <w:rFonts w:ascii="Arial" w:hAnsi="Arial" w:cs="Arial"/>
                <w:color w:val="000000"/>
                <w:sz w:val="20"/>
                <w:szCs w:val="20"/>
              </w:rPr>
            </w:pPr>
          </w:p>
        </w:tc>
      </w:tr>
    </w:tbl>
    <w:p w:rsidR="00926264" w:rsidRPr="00F4363F" w:rsidRDefault="00926264" w:rsidP="000A6F17">
      <w:pPr>
        <w:pStyle w:val="Nagwek3"/>
      </w:pPr>
      <w:bookmarkStart w:id="139" w:name="_Toc406341519"/>
      <w:bookmarkStart w:id="140" w:name="_Toc410983132"/>
      <w:r w:rsidRPr="00F4363F">
        <w:t>Określenie wymagań emisyjnych</w:t>
      </w:r>
      <w:bookmarkEnd w:id="139"/>
      <w:bookmarkEnd w:id="140"/>
    </w:p>
    <w:p w:rsidR="00926264" w:rsidRPr="000D4671" w:rsidRDefault="00926264" w:rsidP="00F60604">
      <w:pPr>
        <w:pStyle w:val="Nagwek4"/>
      </w:pPr>
      <w:bookmarkStart w:id="141" w:name="_Toc406341520"/>
      <w:bookmarkStart w:id="142" w:name="_Toc410983133"/>
      <w:r w:rsidRPr="000D4671">
        <w:t>Standardy emisyjne i graniczne wielkości emisyjne</w:t>
      </w:r>
      <w:bookmarkEnd w:id="141"/>
      <w:bookmarkEnd w:id="142"/>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Wielkość dopuszczalnej emisji determinowana jest przez wymagania odnoszące się bezpośrednio do emisji, jak również determinowana jest poprzez oddziaływanie powodowane przez emisję. W tym podrozdziale identyfikowane są te pierwsze uwarunkowania. </w:t>
      </w:r>
    </w:p>
    <w:p w:rsidR="00926264" w:rsidRPr="00926264" w:rsidRDefault="00926264" w:rsidP="00926264">
      <w:pPr>
        <w:jc w:val="both"/>
        <w:rPr>
          <w:i/>
          <w:iCs/>
          <w:color w:val="0000FF"/>
          <w:sz w:val="20"/>
          <w:szCs w:val="20"/>
        </w:rPr>
      </w:pPr>
      <w:r w:rsidRPr="00926264">
        <w:rPr>
          <w:i/>
          <w:iCs/>
          <w:color w:val="0000FF"/>
          <w:sz w:val="20"/>
          <w:szCs w:val="20"/>
        </w:rPr>
        <w:t xml:space="preserve">Poza tym określenie tych wymagań ma szczególne znaczenie w przypadkach, gdy wielkość standardu emisyjnego nie może być odczytana wprost z przepisów, ale np. wymaga dokonania odpowiednich obliczeń, np. jak to ma miejsce w sytuacji źródła, do którego stosuje się pierwszą lub drugą zasadę łączenia, o których mowa w art. 157a ust. 2 ustawy POŚ. </w:t>
      </w:r>
    </w:p>
    <w:p w:rsidR="00926264" w:rsidRPr="00926264" w:rsidRDefault="00926264" w:rsidP="00926264">
      <w:pPr>
        <w:jc w:val="both"/>
        <w:rPr>
          <w:i/>
          <w:iCs/>
          <w:color w:val="0000FF"/>
          <w:sz w:val="20"/>
          <w:szCs w:val="20"/>
        </w:rPr>
      </w:pPr>
      <w:r w:rsidRPr="003F3060">
        <w:rPr>
          <w:i/>
          <w:iCs/>
          <w:color w:val="0000FF"/>
          <w:sz w:val="20"/>
          <w:szCs w:val="20"/>
        </w:rPr>
        <w:t>Należy zwrócić uwagę, że oprócz jednoznacznych wymagań prawnych określonych w postaci standardów emisyjnych lub granicznych wielkości emisyjnych wiele zagadnień związanych z wprowadzaniem gazów lub pyłów do powietrza może być opisanych w dokumentach referencyjnych BAT i może odnosić się do sytuacji mających zastosowanie dla analizowanej instalacji (patrz: podrozdział  </w:t>
      </w:r>
      <w:r w:rsidR="003F3060" w:rsidRPr="003F3060">
        <w:rPr>
          <w:i/>
          <w:iCs/>
          <w:color w:val="0000FF"/>
          <w:sz w:val="20"/>
          <w:szCs w:val="20"/>
        </w:rPr>
        <w:t>3.2.6 Najlepsze dostępne techniki oraz zapobieganie i ograniczanie emisji)</w:t>
      </w:r>
    </w:p>
    <w:p w:rsidR="003F3060" w:rsidRDefault="003F3060"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Standardami emisyjnymi</w:t>
      </w:r>
      <w:r w:rsidRPr="00926264">
        <w:rPr>
          <w:i/>
          <w:iCs/>
          <w:color w:val="0000FF"/>
          <w:sz w:val="20"/>
          <w:szCs w:val="20"/>
          <w:vertAlign w:val="superscript"/>
        </w:rPr>
        <w:footnoteReference w:id="24"/>
      </w:r>
      <w:r w:rsidRPr="00926264">
        <w:rPr>
          <w:i/>
          <w:iCs/>
          <w:color w:val="0000FF"/>
          <w:sz w:val="20"/>
          <w:szCs w:val="20"/>
        </w:rPr>
        <w:t xml:space="preserve"> oraz granicznymi wielkościami emisyjnymi mogą być objęte źródła emisji niezorganizowanej, jak to ma miejsce np. w przypadku emisji lotnych związków organicznych [Jak to wynika z definicji zawartych w ww. rozporządzeniu - gdy mowa jest o: (a  „wprowadzaniu lotnych związków organicznych (LZO) do powietrza w sposób niezorganizowany (emisja niezorganizowana) – rozumie się przez to LZO wprowadzane do powietrza w sposób inny niż z gazami odlotowymi, w tym LZO uwalniane z produktów;” (b) „wprowadzaniu LZO do powietrza w sposób zorganizowany (emisja zorganizowana) – rozumie się przez to LZO wprowadzane do powietrza w sposób kontrolowany przez komin lub przez urządzenia ochronne ograniczające emisję”].  </w:t>
      </w:r>
    </w:p>
    <w:p w:rsidR="00926264" w:rsidRPr="00926264" w:rsidRDefault="00926264" w:rsidP="00926264">
      <w:pPr>
        <w:jc w:val="both"/>
        <w:rPr>
          <w:i/>
          <w:iCs/>
          <w:color w:val="0000FF"/>
          <w:sz w:val="20"/>
          <w:szCs w:val="20"/>
        </w:rPr>
      </w:pPr>
      <w:r w:rsidRPr="00926264">
        <w:rPr>
          <w:i/>
          <w:iCs/>
          <w:color w:val="0000FF"/>
          <w:sz w:val="20"/>
          <w:szCs w:val="20"/>
        </w:rPr>
        <w:t>Przy czym mamy w tej sytuacji do czynienia ze specyficznym rozszerzeniem rozumienia emisji niezorganizowanej na przypadki, które typowo byłyby rozpatrywane jako emisja zorganizowana. [„LZO wprowadzane do powietrza przez: 1) systemy wentylacji grawitacyjnej, 2) systemy mechanicznej wentylacji ogólnej, 3) zawory bezpieczeństwa i zawory odpowietrzające w instalacjach do magazynowania LZO – z wyjątkiem ich wprowadzania do powietrza przez urządzenia ochronne ograniczające emisję LZO, traktuje się jako emisję niezorganizowaną.”].</w:t>
      </w:r>
    </w:p>
    <w:p w:rsidR="00926264" w:rsidRPr="00926264" w:rsidRDefault="00926264" w:rsidP="00926264">
      <w:pPr>
        <w:jc w:val="both"/>
        <w:rPr>
          <w:i/>
          <w:iCs/>
          <w:color w:val="0000FF"/>
          <w:sz w:val="20"/>
          <w:szCs w:val="20"/>
        </w:rPr>
      </w:pPr>
      <w:r w:rsidRPr="00926264">
        <w:rPr>
          <w:i/>
          <w:iCs/>
          <w:color w:val="0000FF"/>
          <w:sz w:val="20"/>
          <w:szCs w:val="20"/>
        </w:rPr>
        <w:t xml:space="preserve">W pozwoleniu zintegrowanym tylko wtedy ustala się dopuszczalne wielkości emisji gazów lub pyłów wprowadzanych do powietrza w sposób niezorganizowany lub za pośrednictwem wentylacji grawitacyjnej z instalacji, jeśli poziom tej emisji został określony w przepisach w sprawie standardów emisyjnych w zakresie wprowadzania gazów lub pyłów do powietrza lub jeżeli został on określony w konkluzjach BAT. Wniosek powinien zatem dawać podstawę do wydania pozwolenia również na tego rodzaju emisje. </w:t>
      </w:r>
    </w:p>
    <w:p w:rsidR="00926264" w:rsidRPr="00926264" w:rsidRDefault="00926264" w:rsidP="00926264">
      <w:pPr>
        <w:jc w:val="both"/>
        <w:rPr>
          <w:i/>
          <w:iCs/>
          <w:color w:val="0000FF"/>
          <w:sz w:val="20"/>
          <w:szCs w:val="20"/>
        </w:rPr>
      </w:pPr>
    </w:p>
    <w:p w:rsidR="003F3060" w:rsidRPr="003F3060" w:rsidRDefault="00926264" w:rsidP="003F3060">
      <w:pPr>
        <w:jc w:val="both"/>
        <w:rPr>
          <w:i/>
          <w:iCs/>
          <w:color w:val="0000FF"/>
          <w:sz w:val="20"/>
          <w:szCs w:val="20"/>
        </w:rPr>
      </w:pPr>
      <w:r w:rsidRPr="00926264">
        <w:rPr>
          <w:i/>
          <w:iCs/>
          <w:color w:val="0000FF"/>
          <w:sz w:val="20"/>
          <w:szCs w:val="20"/>
        </w:rPr>
        <w:t>We wniosku należy sporządzić zestawienie, z którego powinna wynikać zgodność w zakresie emisji z poszczególnych źródeł w odniesieniu do wymagań konkretnych, takich jak standardy emisyjne i graniczne wielkości emisyjne. W niniejszych wytycznych zaproponowano, aby zestawieni</w:t>
      </w:r>
      <w:r w:rsidR="003F3060">
        <w:rPr>
          <w:i/>
          <w:iCs/>
          <w:color w:val="0000FF"/>
          <w:sz w:val="20"/>
          <w:szCs w:val="20"/>
        </w:rPr>
        <w:t>e to miało formę, jak w Tabeli 3.2-10:</w:t>
      </w:r>
      <w:r w:rsidR="003F3060" w:rsidRPr="003F3060">
        <w:rPr>
          <w:i/>
          <w:iCs/>
          <w:color w:val="0000FF"/>
          <w:sz w:val="20"/>
          <w:szCs w:val="20"/>
        </w:rPr>
        <w:t xml:space="preserve"> Zestawienie emitorów – miejsca wprowadzania gazów i pyłów do powietrza </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 xml:space="preserve">Należy uwzględnić terminy obowiązywania niektórych z wymagań, które wynikają między innymi z Przejściowego Planu Krajowego i zostały uwzględnione w obowiązującym w czasie opracowywania niniejszych wytycznych rozporządzeniu Ministra Środowiska z dnia 4 listopada 2014 r. w sprawie standardów emisyjnych dla niektórych rodzajów instalacji, źródeł spalania paliw oraz urządzeń spalania lub współspalania odpadów (Dz.U. 2014 poz. 1546). </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W razie konieczności istnieje możliwość odstąpienia od spełniania warunków</w:t>
      </w:r>
      <w:r w:rsidRPr="00926264">
        <w:rPr>
          <w:i/>
          <w:iCs/>
          <w:color w:val="0000FF"/>
          <w:sz w:val="20"/>
          <w:szCs w:val="20"/>
          <w:vertAlign w:val="superscript"/>
        </w:rPr>
        <w:footnoteReference w:id="25"/>
      </w:r>
      <w:r w:rsidRPr="00926264">
        <w:rPr>
          <w:i/>
          <w:iCs/>
          <w:color w:val="0000FF"/>
          <w:sz w:val="20"/>
          <w:szCs w:val="20"/>
        </w:rPr>
        <w:t xml:space="preserve"> wynikających z granicznych wielkości emisyjnych. Jeśli taka sytuacja ma miejsce w odniesieniu do przedmiotu wniosku wówczas wniosek powinien zawierać uzasadnienie dla proponowanej wielkości emisji</w:t>
      </w:r>
      <w:r w:rsidRPr="00926264">
        <w:rPr>
          <w:i/>
          <w:iCs/>
          <w:color w:val="0000FF"/>
          <w:sz w:val="20"/>
          <w:szCs w:val="20"/>
          <w:vertAlign w:val="superscript"/>
        </w:rPr>
        <w:footnoteReference w:id="26"/>
      </w:r>
      <w:r w:rsidRPr="00926264">
        <w:rPr>
          <w:i/>
          <w:iCs/>
          <w:color w:val="0000FF"/>
          <w:sz w:val="20"/>
          <w:szCs w:val="20"/>
        </w:rPr>
        <w:t xml:space="preserve"> oraz powinien odnosić się do kryteriów, które będą uwzględniane przez organ przy rozpatrywaniu</w:t>
      </w:r>
      <w:r w:rsidRPr="00926264">
        <w:rPr>
          <w:i/>
          <w:iCs/>
          <w:color w:val="0000FF"/>
          <w:sz w:val="20"/>
          <w:szCs w:val="20"/>
          <w:vertAlign w:val="superscript"/>
        </w:rPr>
        <w:footnoteReference w:id="27"/>
      </w:r>
      <w:r w:rsidRPr="00926264">
        <w:rPr>
          <w:i/>
          <w:iCs/>
          <w:color w:val="0000FF"/>
          <w:sz w:val="20"/>
          <w:szCs w:val="20"/>
        </w:rPr>
        <w:t xml:space="preserve"> tego wniosku, a zatem:</w:t>
      </w:r>
    </w:p>
    <w:p w:rsidR="00926264" w:rsidRPr="00926264" w:rsidRDefault="00926264" w:rsidP="00AF0E5E">
      <w:pPr>
        <w:numPr>
          <w:ilvl w:val="0"/>
          <w:numId w:val="57"/>
        </w:numPr>
        <w:jc w:val="both"/>
        <w:rPr>
          <w:i/>
          <w:iCs/>
          <w:color w:val="0000FF"/>
          <w:sz w:val="20"/>
          <w:szCs w:val="20"/>
        </w:rPr>
      </w:pPr>
      <w:r w:rsidRPr="00926264">
        <w:rPr>
          <w:i/>
          <w:iCs/>
          <w:color w:val="0000FF"/>
          <w:sz w:val="20"/>
          <w:szCs w:val="20"/>
        </w:rPr>
        <w:t xml:space="preserve">położenie geograficzne, </w:t>
      </w:r>
    </w:p>
    <w:p w:rsidR="00926264" w:rsidRPr="00926264" w:rsidRDefault="00926264" w:rsidP="00AF0E5E">
      <w:pPr>
        <w:numPr>
          <w:ilvl w:val="0"/>
          <w:numId w:val="57"/>
        </w:numPr>
        <w:jc w:val="both"/>
        <w:rPr>
          <w:i/>
          <w:iCs/>
          <w:color w:val="0000FF"/>
          <w:sz w:val="20"/>
          <w:szCs w:val="20"/>
        </w:rPr>
      </w:pPr>
      <w:r w:rsidRPr="00926264">
        <w:rPr>
          <w:i/>
          <w:iCs/>
          <w:color w:val="0000FF"/>
          <w:sz w:val="20"/>
          <w:szCs w:val="20"/>
        </w:rPr>
        <w:t xml:space="preserve">lokalne warunki środowiskowe, </w:t>
      </w:r>
    </w:p>
    <w:p w:rsidR="00926264" w:rsidRPr="00926264" w:rsidRDefault="00926264" w:rsidP="00AF0E5E">
      <w:pPr>
        <w:numPr>
          <w:ilvl w:val="0"/>
          <w:numId w:val="57"/>
        </w:numPr>
        <w:jc w:val="both"/>
        <w:rPr>
          <w:i/>
          <w:iCs/>
          <w:color w:val="0000FF"/>
          <w:sz w:val="20"/>
          <w:szCs w:val="20"/>
        </w:rPr>
      </w:pPr>
      <w:r w:rsidRPr="00926264">
        <w:rPr>
          <w:i/>
          <w:iCs/>
          <w:color w:val="0000FF"/>
          <w:sz w:val="20"/>
          <w:szCs w:val="20"/>
        </w:rPr>
        <w:t xml:space="preserve">charakterystyka techniczna instalacji, </w:t>
      </w:r>
    </w:p>
    <w:p w:rsidR="00926264" w:rsidRPr="00926264" w:rsidRDefault="00926264" w:rsidP="00AF0E5E">
      <w:pPr>
        <w:numPr>
          <w:ilvl w:val="0"/>
          <w:numId w:val="57"/>
        </w:numPr>
        <w:jc w:val="both"/>
        <w:rPr>
          <w:i/>
          <w:iCs/>
          <w:color w:val="0000FF"/>
          <w:sz w:val="20"/>
          <w:szCs w:val="20"/>
        </w:rPr>
      </w:pPr>
      <w:r w:rsidRPr="00926264">
        <w:rPr>
          <w:i/>
          <w:iCs/>
          <w:color w:val="0000FF"/>
          <w:sz w:val="20"/>
          <w:szCs w:val="20"/>
        </w:rPr>
        <w:t xml:space="preserve">inne czynniki mające wpływ na funkcjonowanie instalacji, </w:t>
      </w:r>
    </w:p>
    <w:p w:rsidR="00926264" w:rsidRPr="00926264" w:rsidRDefault="00926264" w:rsidP="00AF0E5E">
      <w:pPr>
        <w:numPr>
          <w:ilvl w:val="0"/>
          <w:numId w:val="57"/>
        </w:numPr>
        <w:jc w:val="both"/>
        <w:rPr>
          <w:i/>
          <w:iCs/>
          <w:color w:val="0000FF"/>
          <w:sz w:val="20"/>
          <w:szCs w:val="20"/>
        </w:rPr>
      </w:pPr>
      <w:r w:rsidRPr="00926264">
        <w:rPr>
          <w:i/>
          <w:iCs/>
          <w:color w:val="0000FF"/>
          <w:sz w:val="20"/>
          <w:szCs w:val="20"/>
        </w:rPr>
        <w:t xml:space="preserve">inne czynniki mające wpływ na środowisko jako całość.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0D4671" w:rsidRDefault="00926264" w:rsidP="00F60604">
      <w:pPr>
        <w:pStyle w:val="Nagwek4"/>
      </w:pPr>
      <w:bookmarkStart w:id="143" w:name="_Toc406341522"/>
      <w:bookmarkStart w:id="144" w:name="_Toc410983134"/>
      <w:r w:rsidRPr="000D4671">
        <w:t>Podsumowanie wymagań emisyjnych</w:t>
      </w:r>
      <w:bookmarkEnd w:id="143"/>
      <w:bookmarkEnd w:id="144"/>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7A090A" w:rsidP="00926264">
      <w:pPr>
        <w:jc w:val="both"/>
        <w:rPr>
          <w:i/>
          <w:iCs/>
          <w:color w:val="0000FF"/>
          <w:sz w:val="20"/>
          <w:szCs w:val="20"/>
        </w:rPr>
      </w:pPr>
      <w:r>
        <w:rPr>
          <w:i/>
          <w:iCs/>
          <w:color w:val="0000FF"/>
          <w:sz w:val="20"/>
          <w:szCs w:val="20"/>
        </w:rPr>
        <w:t>W niniejszym podrozdziale należy przedstawić p</w:t>
      </w:r>
      <w:r w:rsidR="00926264" w:rsidRPr="00926264">
        <w:rPr>
          <w:i/>
          <w:iCs/>
          <w:color w:val="0000FF"/>
          <w:sz w:val="20"/>
          <w:szCs w:val="20"/>
        </w:rPr>
        <w:t xml:space="preserve">orównanie z wymaganiami odnoszącymi się bezpośrednio do wielkości emisji. </w:t>
      </w:r>
      <w:r>
        <w:rPr>
          <w:i/>
          <w:iCs/>
          <w:color w:val="0000FF"/>
          <w:sz w:val="20"/>
          <w:szCs w:val="20"/>
        </w:rPr>
        <w:t xml:space="preserve">Informacje proponuje się przedstawić w tabeli wg wzoru poniżej. </w:t>
      </w:r>
    </w:p>
    <w:p w:rsidR="00926264" w:rsidRPr="00926264" w:rsidRDefault="00926264" w:rsidP="00926264">
      <w:pPr>
        <w:keepNext/>
        <w:jc w:val="both"/>
        <w:rPr>
          <w:rFonts w:ascii="Arial" w:hAnsi="Arial" w:cs="Arial"/>
          <w:sz w:val="20"/>
          <w:szCs w:val="20"/>
        </w:rPr>
      </w:pPr>
    </w:p>
    <w:p w:rsidR="00926264" w:rsidRPr="00926264" w:rsidRDefault="00926264" w:rsidP="00926264">
      <w:pPr>
        <w:keepNext/>
        <w:jc w:val="both"/>
        <w:rPr>
          <w:rFonts w:ascii="Arial" w:hAnsi="Arial" w:cs="Arial"/>
          <w:sz w:val="20"/>
          <w:szCs w:val="20"/>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28" w:type="dxa"/>
          <w:bottom w:w="6" w:type="dxa"/>
          <w:right w:w="28" w:type="dxa"/>
        </w:tblCellMar>
        <w:tblLook w:val="0000" w:firstRow="0" w:lastRow="0" w:firstColumn="0" w:lastColumn="0" w:noHBand="0" w:noVBand="0"/>
      </w:tblPr>
      <w:tblGrid>
        <w:gridCol w:w="1539"/>
        <w:gridCol w:w="1509"/>
        <w:gridCol w:w="1098"/>
        <w:gridCol w:w="1098"/>
        <w:gridCol w:w="1098"/>
        <w:gridCol w:w="1396"/>
        <w:gridCol w:w="1798"/>
      </w:tblGrid>
      <w:tr w:rsidR="003F3060" w:rsidRPr="003F3060" w:rsidTr="003F3060">
        <w:trPr>
          <w:tblHeader/>
          <w:jc w:val="center"/>
        </w:trPr>
        <w:tc>
          <w:tcPr>
            <w:tcW w:w="9536" w:type="dxa"/>
            <w:gridSpan w:val="7"/>
            <w:shd w:val="clear" w:color="auto" w:fill="E0E0E0"/>
            <w:tcMar>
              <w:left w:w="28" w:type="dxa"/>
              <w:right w:w="28" w:type="dxa"/>
            </w:tcMar>
            <w:vAlign w:val="center"/>
          </w:tcPr>
          <w:p w:rsidR="003F3060" w:rsidRPr="003F3060" w:rsidRDefault="003F3060" w:rsidP="003F3060">
            <w:pPr>
              <w:keepNext/>
              <w:jc w:val="center"/>
              <w:rPr>
                <w:rFonts w:ascii="Arial" w:hAnsi="Arial" w:cs="Arial"/>
                <w:b/>
                <w:color w:val="000000"/>
                <w:sz w:val="20"/>
                <w:szCs w:val="20"/>
              </w:rPr>
            </w:pPr>
            <w:bookmarkStart w:id="145" w:name="_Ref405949324"/>
            <w:bookmarkStart w:id="146" w:name="_Toc406341610"/>
            <w:r w:rsidRPr="003F3060">
              <w:rPr>
                <w:rFonts w:ascii="Arial" w:hAnsi="Arial" w:cs="Arial"/>
                <w:b/>
                <w:sz w:val="20"/>
                <w:szCs w:val="20"/>
              </w:rPr>
              <w:t xml:space="preserve">Tabela </w:t>
            </w:r>
            <w:r w:rsidR="00C42CB6" w:rsidRPr="003F3060">
              <w:rPr>
                <w:rFonts w:ascii="Arial" w:hAnsi="Arial" w:cs="Arial"/>
                <w:b/>
                <w:sz w:val="20"/>
                <w:szCs w:val="20"/>
              </w:rPr>
              <w:fldChar w:fldCharType="begin"/>
            </w:r>
            <w:r w:rsidRPr="003F3060">
              <w:rPr>
                <w:rFonts w:ascii="Arial" w:hAnsi="Arial" w:cs="Arial"/>
                <w:b/>
                <w:sz w:val="20"/>
                <w:szCs w:val="20"/>
              </w:rPr>
              <w:instrText xml:space="preserve"> STYLEREF 2 \s </w:instrText>
            </w:r>
            <w:r w:rsidR="00C42CB6" w:rsidRPr="003F3060">
              <w:rPr>
                <w:rFonts w:ascii="Arial" w:hAnsi="Arial" w:cs="Arial"/>
                <w:b/>
                <w:sz w:val="20"/>
                <w:szCs w:val="20"/>
              </w:rPr>
              <w:fldChar w:fldCharType="separate"/>
            </w:r>
            <w:r w:rsidR="00DF0E97">
              <w:rPr>
                <w:rFonts w:ascii="Arial" w:hAnsi="Arial" w:cs="Arial"/>
                <w:b/>
                <w:noProof/>
                <w:sz w:val="20"/>
                <w:szCs w:val="20"/>
              </w:rPr>
              <w:t>3.2</w:t>
            </w:r>
            <w:r w:rsidR="00C42CB6" w:rsidRPr="003F3060">
              <w:rPr>
                <w:rFonts w:ascii="Arial" w:hAnsi="Arial" w:cs="Arial"/>
                <w:b/>
                <w:sz w:val="20"/>
                <w:szCs w:val="20"/>
              </w:rPr>
              <w:fldChar w:fldCharType="end"/>
            </w:r>
            <w:r w:rsidRPr="003F3060">
              <w:rPr>
                <w:rFonts w:ascii="Arial" w:hAnsi="Arial" w:cs="Arial"/>
                <w:b/>
                <w:sz w:val="20"/>
                <w:szCs w:val="20"/>
              </w:rPr>
              <w:t>-10: Zestawienie emitorów – miejsca wprowadzania gazów i pyłów do powietrza</w:t>
            </w:r>
            <w:bookmarkEnd w:id="145"/>
            <w:bookmarkEnd w:id="146"/>
          </w:p>
        </w:tc>
      </w:tr>
      <w:tr w:rsidR="003F3060" w:rsidRPr="00926264" w:rsidTr="003F3060">
        <w:trPr>
          <w:trHeight w:val="1380"/>
          <w:tblHeader/>
          <w:jc w:val="center"/>
        </w:trPr>
        <w:tc>
          <w:tcPr>
            <w:tcW w:w="1539" w:type="dxa"/>
            <w:shd w:val="clear" w:color="auto" w:fill="E0E0E0"/>
            <w:tcMar>
              <w:left w:w="28" w:type="dxa"/>
              <w:right w:w="28" w:type="dxa"/>
            </w:tcMar>
            <w:vAlign w:val="center"/>
          </w:tcPr>
          <w:p w:rsidR="003F3060" w:rsidRPr="00926264" w:rsidRDefault="003F3060" w:rsidP="003F3060">
            <w:pPr>
              <w:keepNext/>
              <w:jc w:val="center"/>
              <w:rPr>
                <w:rFonts w:ascii="Arial" w:hAnsi="Arial" w:cs="Arial"/>
                <w:color w:val="000000"/>
                <w:sz w:val="20"/>
                <w:szCs w:val="20"/>
              </w:rPr>
            </w:pPr>
            <w:r w:rsidRPr="00926264">
              <w:rPr>
                <w:rFonts w:ascii="Arial" w:hAnsi="Arial" w:cs="Arial"/>
                <w:color w:val="000000"/>
                <w:sz w:val="20"/>
                <w:szCs w:val="20"/>
              </w:rPr>
              <w:t>Nr / Nazwa emitora / Nazwa miejsca emisji</w:t>
            </w:r>
          </w:p>
        </w:tc>
        <w:tc>
          <w:tcPr>
            <w:tcW w:w="1509" w:type="dxa"/>
            <w:shd w:val="clear" w:color="auto" w:fill="E0E0E0"/>
            <w:vAlign w:val="center"/>
          </w:tcPr>
          <w:p w:rsidR="003F3060" w:rsidRPr="00926264" w:rsidRDefault="003F3060" w:rsidP="003F3060">
            <w:pPr>
              <w:keepNext/>
              <w:jc w:val="center"/>
              <w:rPr>
                <w:rFonts w:ascii="Arial" w:hAnsi="Arial" w:cs="Arial"/>
                <w:color w:val="000000"/>
                <w:sz w:val="20"/>
                <w:szCs w:val="20"/>
              </w:rPr>
            </w:pPr>
            <w:r w:rsidRPr="00926264">
              <w:rPr>
                <w:rFonts w:ascii="Arial" w:hAnsi="Arial" w:cs="Arial"/>
                <w:color w:val="000000"/>
                <w:sz w:val="20"/>
                <w:szCs w:val="20"/>
              </w:rPr>
              <w:t>Substancja</w:t>
            </w:r>
          </w:p>
        </w:tc>
        <w:tc>
          <w:tcPr>
            <w:tcW w:w="1098" w:type="dxa"/>
            <w:shd w:val="clear" w:color="auto" w:fill="E0E0E0"/>
            <w:vAlign w:val="center"/>
          </w:tcPr>
          <w:p w:rsidR="003F3060" w:rsidRPr="00926264" w:rsidRDefault="003F3060" w:rsidP="003F3060">
            <w:pPr>
              <w:keepNext/>
              <w:jc w:val="center"/>
              <w:rPr>
                <w:rFonts w:ascii="Arial" w:hAnsi="Arial" w:cs="Arial"/>
                <w:color w:val="000000"/>
                <w:sz w:val="20"/>
                <w:szCs w:val="20"/>
              </w:rPr>
            </w:pPr>
            <w:r w:rsidRPr="00926264">
              <w:rPr>
                <w:rFonts w:ascii="Arial" w:hAnsi="Arial" w:cs="Arial"/>
                <w:color w:val="000000"/>
                <w:sz w:val="20"/>
                <w:szCs w:val="20"/>
              </w:rPr>
              <w:t>Wielkość emisji</w:t>
            </w:r>
          </w:p>
        </w:tc>
        <w:tc>
          <w:tcPr>
            <w:tcW w:w="1098" w:type="dxa"/>
            <w:shd w:val="clear" w:color="auto" w:fill="E0E0E0"/>
            <w:tcMar>
              <w:left w:w="28" w:type="dxa"/>
              <w:right w:w="28" w:type="dxa"/>
            </w:tcMar>
            <w:vAlign w:val="center"/>
          </w:tcPr>
          <w:p w:rsidR="003F3060" w:rsidRPr="00926264" w:rsidRDefault="003F3060" w:rsidP="003F3060">
            <w:pPr>
              <w:keepNext/>
              <w:jc w:val="center"/>
              <w:rPr>
                <w:rFonts w:ascii="Arial" w:hAnsi="Arial" w:cs="Arial"/>
                <w:color w:val="000000"/>
                <w:sz w:val="20"/>
                <w:szCs w:val="20"/>
              </w:rPr>
            </w:pPr>
            <w:r w:rsidRPr="00926264">
              <w:rPr>
                <w:rFonts w:ascii="Arial" w:hAnsi="Arial" w:cs="Arial"/>
                <w:color w:val="000000"/>
                <w:sz w:val="20"/>
                <w:szCs w:val="20"/>
              </w:rPr>
              <w:t>Standardy emisyjne (SE)</w:t>
            </w:r>
          </w:p>
        </w:tc>
        <w:tc>
          <w:tcPr>
            <w:tcW w:w="1098" w:type="dxa"/>
            <w:shd w:val="clear" w:color="auto" w:fill="E0E0E0"/>
            <w:vAlign w:val="center"/>
          </w:tcPr>
          <w:p w:rsidR="003F3060" w:rsidRPr="00926264" w:rsidRDefault="003F3060" w:rsidP="003F3060">
            <w:pPr>
              <w:keepNext/>
              <w:jc w:val="center"/>
              <w:rPr>
                <w:rFonts w:ascii="Arial" w:hAnsi="Arial" w:cs="Arial"/>
                <w:color w:val="000000"/>
                <w:sz w:val="20"/>
                <w:szCs w:val="20"/>
              </w:rPr>
            </w:pPr>
            <w:r w:rsidRPr="00926264">
              <w:rPr>
                <w:rFonts w:ascii="Arial" w:hAnsi="Arial" w:cs="Arial"/>
                <w:color w:val="000000"/>
                <w:sz w:val="20"/>
                <w:szCs w:val="20"/>
              </w:rPr>
              <w:t>Graniczne wielkości emisyjne (GWE)</w:t>
            </w:r>
          </w:p>
        </w:tc>
        <w:tc>
          <w:tcPr>
            <w:tcW w:w="1396" w:type="dxa"/>
            <w:shd w:val="clear" w:color="auto" w:fill="E0E0E0"/>
            <w:vAlign w:val="center"/>
          </w:tcPr>
          <w:p w:rsidR="003F3060" w:rsidRPr="00926264" w:rsidRDefault="003F3060" w:rsidP="003F3060">
            <w:pPr>
              <w:keepNext/>
              <w:jc w:val="center"/>
              <w:rPr>
                <w:rFonts w:ascii="Arial" w:hAnsi="Arial" w:cs="Arial"/>
                <w:color w:val="000000"/>
                <w:sz w:val="20"/>
                <w:szCs w:val="20"/>
              </w:rPr>
            </w:pPr>
            <w:r>
              <w:rPr>
                <w:rFonts w:ascii="Arial" w:hAnsi="Arial" w:cs="Arial"/>
                <w:color w:val="000000"/>
                <w:sz w:val="20"/>
                <w:szCs w:val="20"/>
              </w:rPr>
              <w:t>Dopuszczalna wielkość emisji określona w dokumentach referencyjnych BAT</w:t>
            </w:r>
          </w:p>
        </w:tc>
        <w:tc>
          <w:tcPr>
            <w:tcW w:w="1798" w:type="dxa"/>
            <w:shd w:val="clear" w:color="auto" w:fill="E0E0E0"/>
            <w:vAlign w:val="center"/>
          </w:tcPr>
          <w:p w:rsidR="003F3060" w:rsidRPr="00926264" w:rsidRDefault="003F3060" w:rsidP="003F3060">
            <w:pPr>
              <w:keepNext/>
              <w:jc w:val="center"/>
              <w:rPr>
                <w:rFonts w:ascii="Arial" w:hAnsi="Arial" w:cs="Arial"/>
                <w:color w:val="000000"/>
                <w:sz w:val="20"/>
                <w:szCs w:val="20"/>
              </w:rPr>
            </w:pPr>
            <w:r w:rsidRPr="00926264">
              <w:rPr>
                <w:rFonts w:ascii="Arial" w:hAnsi="Arial" w:cs="Arial"/>
                <w:color w:val="000000"/>
                <w:sz w:val="20"/>
                <w:szCs w:val="20"/>
              </w:rPr>
              <w:t>Uwagi</w:t>
            </w:r>
          </w:p>
        </w:tc>
      </w:tr>
      <w:tr w:rsidR="00926264" w:rsidRPr="003F3060" w:rsidTr="003F3060">
        <w:trPr>
          <w:tblHeader/>
          <w:jc w:val="center"/>
        </w:trPr>
        <w:tc>
          <w:tcPr>
            <w:tcW w:w="1539" w:type="dxa"/>
            <w:shd w:val="clear" w:color="auto" w:fill="E0E0E0"/>
            <w:vAlign w:val="center"/>
          </w:tcPr>
          <w:p w:rsidR="00926264" w:rsidRPr="003F3060" w:rsidRDefault="00926264" w:rsidP="00926264">
            <w:pPr>
              <w:keepNext/>
              <w:jc w:val="center"/>
              <w:rPr>
                <w:rFonts w:ascii="Arial" w:hAnsi="Arial" w:cs="Arial"/>
                <w:color w:val="000000"/>
                <w:sz w:val="16"/>
                <w:szCs w:val="16"/>
                <w:lang w:val="en-GB"/>
              </w:rPr>
            </w:pPr>
            <w:r w:rsidRPr="003F3060">
              <w:rPr>
                <w:rFonts w:ascii="Arial" w:hAnsi="Arial" w:cs="Arial"/>
                <w:color w:val="000000"/>
                <w:sz w:val="16"/>
                <w:szCs w:val="16"/>
                <w:lang w:val="en-GB"/>
              </w:rPr>
              <w:t>1</w:t>
            </w:r>
          </w:p>
        </w:tc>
        <w:tc>
          <w:tcPr>
            <w:tcW w:w="1509" w:type="dxa"/>
            <w:shd w:val="clear" w:color="auto" w:fill="E0E0E0"/>
          </w:tcPr>
          <w:p w:rsidR="00926264" w:rsidRPr="003F3060" w:rsidRDefault="00926264" w:rsidP="00926264">
            <w:pPr>
              <w:keepNext/>
              <w:jc w:val="center"/>
              <w:rPr>
                <w:rFonts w:ascii="Arial" w:hAnsi="Arial" w:cs="Arial"/>
                <w:color w:val="000000"/>
                <w:sz w:val="16"/>
                <w:szCs w:val="16"/>
                <w:lang w:val="en-GB"/>
              </w:rPr>
            </w:pPr>
            <w:r w:rsidRPr="003F3060">
              <w:rPr>
                <w:rFonts w:ascii="Arial" w:hAnsi="Arial" w:cs="Arial"/>
                <w:color w:val="000000"/>
                <w:sz w:val="16"/>
                <w:szCs w:val="16"/>
                <w:lang w:val="en-GB"/>
              </w:rPr>
              <w:t>2</w:t>
            </w:r>
          </w:p>
        </w:tc>
        <w:tc>
          <w:tcPr>
            <w:tcW w:w="1098" w:type="dxa"/>
            <w:shd w:val="clear" w:color="auto" w:fill="E0E0E0"/>
          </w:tcPr>
          <w:p w:rsidR="00926264" w:rsidRPr="003F3060" w:rsidRDefault="00926264" w:rsidP="00926264">
            <w:pPr>
              <w:keepNext/>
              <w:jc w:val="center"/>
              <w:rPr>
                <w:rFonts w:ascii="Arial" w:hAnsi="Arial" w:cs="Arial"/>
                <w:color w:val="000000"/>
                <w:sz w:val="16"/>
                <w:szCs w:val="16"/>
                <w:lang w:val="en-GB"/>
              </w:rPr>
            </w:pPr>
            <w:r w:rsidRPr="003F3060">
              <w:rPr>
                <w:rFonts w:ascii="Arial" w:hAnsi="Arial" w:cs="Arial"/>
                <w:color w:val="000000"/>
                <w:sz w:val="16"/>
                <w:szCs w:val="16"/>
                <w:lang w:val="en-GB"/>
              </w:rPr>
              <w:t>3</w:t>
            </w:r>
          </w:p>
        </w:tc>
        <w:tc>
          <w:tcPr>
            <w:tcW w:w="1098" w:type="dxa"/>
            <w:shd w:val="clear" w:color="auto" w:fill="E0E0E0"/>
          </w:tcPr>
          <w:p w:rsidR="00926264" w:rsidRPr="003F3060" w:rsidRDefault="00926264" w:rsidP="00926264">
            <w:pPr>
              <w:keepNext/>
              <w:jc w:val="center"/>
              <w:rPr>
                <w:rFonts w:ascii="Arial" w:hAnsi="Arial" w:cs="Arial"/>
                <w:color w:val="000000"/>
                <w:sz w:val="16"/>
                <w:szCs w:val="16"/>
                <w:lang w:val="en-GB"/>
              </w:rPr>
            </w:pPr>
            <w:r w:rsidRPr="003F3060">
              <w:rPr>
                <w:rFonts w:ascii="Arial" w:hAnsi="Arial" w:cs="Arial"/>
                <w:color w:val="000000"/>
                <w:sz w:val="16"/>
                <w:szCs w:val="16"/>
                <w:lang w:val="en-GB"/>
              </w:rPr>
              <w:t>4</w:t>
            </w:r>
          </w:p>
        </w:tc>
        <w:tc>
          <w:tcPr>
            <w:tcW w:w="1098" w:type="dxa"/>
            <w:shd w:val="clear" w:color="auto" w:fill="E0E0E0"/>
          </w:tcPr>
          <w:p w:rsidR="00926264" w:rsidRPr="003F3060" w:rsidRDefault="00926264" w:rsidP="00926264">
            <w:pPr>
              <w:keepNext/>
              <w:jc w:val="center"/>
              <w:rPr>
                <w:rFonts w:ascii="Arial" w:hAnsi="Arial" w:cs="Arial"/>
                <w:color w:val="000000"/>
                <w:sz w:val="16"/>
                <w:szCs w:val="16"/>
                <w:lang w:val="en-GB"/>
              </w:rPr>
            </w:pPr>
            <w:r w:rsidRPr="003F3060">
              <w:rPr>
                <w:rFonts w:ascii="Arial" w:hAnsi="Arial" w:cs="Arial"/>
                <w:color w:val="000000"/>
                <w:sz w:val="16"/>
                <w:szCs w:val="16"/>
                <w:lang w:val="en-GB"/>
              </w:rPr>
              <w:t>5</w:t>
            </w:r>
          </w:p>
        </w:tc>
        <w:tc>
          <w:tcPr>
            <w:tcW w:w="1396" w:type="dxa"/>
            <w:shd w:val="clear" w:color="auto" w:fill="E0E0E0"/>
          </w:tcPr>
          <w:p w:rsidR="00926264" w:rsidRPr="003F3060" w:rsidRDefault="00926264" w:rsidP="00926264">
            <w:pPr>
              <w:keepNext/>
              <w:jc w:val="center"/>
              <w:rPr>
                <w:rFonts w:ascii="Arial" w:hAnsi="Arial" w:cs="Arial"/>
                <w:color w:val="000000"/>
                <w:sz w:val="16"/>
                <w:szCs w:val="16"/>
                <w:lang w:val="en-GB"/>
              </w:rPr>
            </w:pPr>
            <w:r w:rsidRPr="003F3060">
              <w:rPr>
                <w:rFonts w:ascii="Arial" w:hAnsi="Arial" w:cs="Arial"/>
                <w:color w:val="000000"/>
                <w:sz w:val="16"/>
                <w:szCs w:val="16"/>
                <w:lang w:val="en-GB"/>
              </w:rPr>
              <w:t>6</w:t>
            </w:r>
          </w:p>
        </w:tc>
        <w:tc>
          <w:tcPr>
            <w:tcW w:w="1798" w:type="dxa"/>
            <w:shd w:val="clear" w:color="auto" w:fill="E0E0E0"/>
          </w:tcPr>
          <w:p w:rsidR="00926264" w:rsidRPr="003F3060" w:rsidRDefault="00926264" w:rsidP="00926264">
            <w:pPr>
              <w:keepNext/>
              <w:jc w:val="center"/>
              <w:rPr>
                <w:rFonts w:ascii="Arial" w:hAnsi="Arial" w:cs="Arial"/>
                <w:color w:val="000000"/>
                <w:sz w:val="16"/>
                <w:szCs w:val="16"/>
                <w:lang w:val="en-GB"/>
              </w:rPr>
            </w:pPr>
            <w:r w:rsidRPr="003F3060">
              <w:rPr>
                <w:rFonts w:ascii="Arial" w:hAnsi="Arial" w:cs="Arial"/>
                <w:color w:val="000000"/>
                <w:sz w:val="16"/>
                <w:szCs w:val="16"/>
                <w:lang w:val="en-GB"/>
              </w:rPr>
              <w:t>7</w:t>
            </w:r>
          </w:p>
        </w:tc>
      </w:tr>
      <w:tr w:rsidR="00926264" w:rsidRPr="00926264" w:rsidTr="00E6259E">
        <w:trPr>
          <w:jc w:val="center"/>
        </w:trPr>
        <w:tc>
          <w:tcPr>
            <w:tcW w:w="1539" w:type="dxa"/>
            <w:shd w:val="clear" w:color="auto" w:fill="F2F2F2"/>
          </w:tcPr>
          <w:p w:rsidR="00926264" w:rsidRPr="00926264" w:rsidRDefault="00926264" w:rsidP="00926264">
            <w:pPr>
              <w:keepNext/>
              <w:rPr>
                <w:rFonts w:ascii="Arial" w:hAnsi="Arial" w:cs="Arial"/>
                <w:color w:val="000000"/>
                <w:sz w:val="20"/>
                <w:szCs w:val="20"/>
                <w:lang w:val="en-GB"/>
              </w:rPr>
            </w:pPr>
          </w:p>
        </w:tc>
        <w:tc>
          <w:tcPr>
            <w:tcW w:w="1509" w:type="dxa"/>
            <w:shd w:val="clear" w:color="auto" w:fill="F2F2F2"/>
          </w:tcPr>
          <w:p w:rsidR="00926264" w:rsidRPr="00926264" w:rsidRDefault="00926264" w:rsidP="00926264">
            <w:pPr>
              <w:keepNext/>
              <w:jc w:val="center"/>
              <w:rPr>
                <w:rFonts w:ascii="Arial" w:hAnsi="Arial" w:cs="Arial"/>
                <w:color w:val="0000FF"/>
                <w:sz w:val="20"/>
                <w:szCs w:val="20"/>
              </w:rPr>
            </w:pPr>
          </w:p>
        </w:tc>
        <w:tc>
          <w:tcPr>
            <w:tcW w:w="1098" w:type="dxa"/>
            <w:shd w:val="clear" w:color="auto" w:fill="F2F2F2"/>
          </w:tcPr>
          <w:p w:rsidR="00926264" w:rsidRPr="00926264" w:rsidRDefault="00926264" w:rsidP="00926264">
            <w:pPr>
              <w:keepNext/>
              <w:rPr>
                <w:rFonts w:ascii="Arial" w:hAnsi="Arial" w:cs="Arial"/>
                <w:color w:val="000000"/>
                <w:sz w:val="20"/>
                <w:szCs w:val="20"/>
                <w:lang w:val="en-GB"/>
              </w:rPr>
            </w:pPr>
          </w:p>
        </w:tc>
        <w:tc>
          <w:tcPr>
            <w:tcW w:w="1098" w:type="dxa"/>
            <w:shd w:val="clear" w:color="auto" w:fill="F2F2F2"/>
          </w:tcPr>
          <w:p w:rsidR="00926264" w:rsidRPr="00926264" w:rsidRDefault="00926264" w:rsidP="00926264">
            <w:pPr>
              <w:keepNext/>
              <w:rPr>
                <w:rFonts w:ascii="Arial" w:hAnsi="Arial" w:cs="Arial"/>
                <w:color w:val="000000"/>
                <w:sz w:val="20"/>
                <w:szCs w:val="20"/>
                <w:lang w:val="en-GB"/>
              </w:rPr>
            </w:pPr>
          </w:p>
        </w:tc>
        <w:tc>
          <w:tcPr>
            <w:tcW w:w="1098" w:type="dxa"/>
            <w:shd w:val="clear" w:color="auto" w:fill="F2F2F2"/>
          </w:tcPr>
          <w:p w:rsidR="00926264" w:rsidRPr="00926264" w:rsidRDefault="00926264" w:rsidP="00926264">
            <w:pPr>
              <w:keepNext/>
              <w:rPr>
                <w:rFonts w:ascii="Arial" w:hAnsi="Arial" w:cs="Arial"/>
                <w:color w:val="000000"/>
                <w:sz w:val="20"/>
                <w:szCs w:val="20"/>
                <w:lang w:val="en-GB"/>
              </w:rPr>
            </w:pPr>
          </w:p>
        </w:tc>
        <w:tc>
          <w:tcPr>
            <w:tcW w:w="1396" w:type="dxa"/>
            <w:shd w:val="clear" w:color="auto" w:fill="F2F2F2"/>
          </w:tcPr>
          <w:p w:rsidR="00926264" w:rsidRPr="00926264" w:rsidRDefault="00926264" w:rsidP="00926264">
            <w:pPr>
              <w:keepNext/>
              <w:rPr>
                <w:rFonts w:ascii="Arial" w:hAnsi="Arial" w:cs="Arial"/>
                <w:color w:val="000000"/>
                <w:sz w:val="20"/>
                <w:szCs w:val="20"/>
                <w:lang w:val="en-GB"/>
              </w:rPr>
            </w:pPr>
          </w:p>
        </w:tc>
        <w:tc>
          <w:tcPr>
            <w:tcW w:w="1798" w:type="dxa"/>
            <w:shd w:val="clear" w:color="auto" w:fill="F2F2F2"/>
          </w:tcPr>
          <w:p w:rsidR="00926264" w:rsidRPr="00926264" w:rsidRDefault="00926264" w:rsidP="00926264">
            <w:pPr>
              <w:keepNext/>
              <w:rPr>
                <w:rFonts w:ascii="Arial" w:hAnsi="Arial" w:cs="Arial"/>
                <w:color w:val="000000"/>
                <w:sz w:val="20"/>
                <w:szCs w:val="20"/>
                <w:lang w:val="en-GB"/>
              </w:rPr>
            </w:pPr>
          </w:p>
        </w:tc>
      </w:tr>
      <w:tr w:rsidR="00926264" w:rsidRPr="00926264" w:rsidTr="003F3060">
        <w:trPr>
          <w:jc w:val="center"/>
        </w:trPr>
        <w:tc>
          <w:tcPr>
            <w:tcW w:w="1539" w:type="dxa"/>
          </w:tcPr>
          <w:p w:rsidR="00926264" w:rsidRPr="00926264" w:rsidRDefault="00926264" w:rsidP="00926264">
            <w:pPr>
              <w:keepNext/>
              <w:rPr>
                <w:rFonts w:ascii="Arial" w:hAnsi="Arial" w:cs="Arial"/>
                <w:color w:val="0000FF"/>
                <w:sz w:val="20"/>
                <w:szCs w:val="20"/>
                <w:lang w:val="en-GB"/>
              </w:rPr>
            </w:pPr>
            <w:r w:rsidRPr="00926264">
              <w:rPr>
                <w:rFonts w:ascii="Arial" w:hAnsi="Arial" w:cs="Arial"/>
                <w:color w:val="0000FF"/>
                <w:sz w:val="20"/>
                <w:szCs w:val="20"/>
                <w:lang w:val="en-GB"/>
              </w:rPr>
              <w:t>E1</w:t>
            </w:r>
          </w:p>
        </w:tc>
        <w:tc>
          <w:tcPr>
            <w:tcW w:w="1509" w:type="dxa"/>
          </w:tcPr>
          <w:p w:rsidR="00926264" w:rsidRPr="00926264" w:rsidRDefault="00926264" w:rsidP="00926264">
            <w:pPr>
              <w:keepNext/>
              <w:jc w:val="center"/>
              <w:rPr>
                <w:rFonts w:ascii="Arial" w:hAnsi="Arial" w:cs="Arial"/>
                <w:color w:val="0000FF"/>
                <w:sz w:val="20"/>
                <w:szCs w:val="20"/>
              </w:rPr>
            </w:pPr>
            <w:r w:rsidRPr="00926264">
              <w:rPr>
                <w:rFonts w:ascii="Arial" w:hAnsi="Arial" w:cs="Arial"/>
                <w:color w:val="0000FF"/>
                <w:sz w:val="20"/>
                <w:szCs w:val="20"/>
              </w:rPr>
              <w:t>Substancja 1</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123 kg/h</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150 kg/h</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135 kg/h</w:t>
            </w:r>
          </w:p>
        </w:tc>
        <w:tc>
          <w:tcPr>
            <w:tcW w:w="1396" w:type="dxa"/>
          </w:tcPr>
          <w:p w:rsidR="00926264" w:rsidRPr="00926264" w:rsidRDefault="00926264" w:rsidP="00926264">
            <w:pPr>
              <w:rPr>
                <w:rFonts w:ascii="Arial" w:hAnsi="Arial" w:cs="Arial"/>
                <w:color w:val="0000FF"/>
                <w:sz w:val="20"/>
                <w:szCs w:val="20"/>
              </w:rPr>
            </w:pPr>
          </w:p>
        </w:tc>
        <w:tc>
          <w:tcPr>
            <w:tcW w:w="1798" w:type="dxa"/>
          </w:tcPr>
          <w:p w:rsidR="00926264" w:rsidRPr="00926264" w:rsidRDefault="00926264" w:rsidP="00926264">
            <w:pPr>
              <w:rPr>
                <w:rFonts w:ascii="Arial" w:hAnsi="Arial" w:cs="Arial"/>
                <w:color w:val="0000FF"/>
                <w:sz w:val="20"/>
                <w:szCs w:val="20"/>
              </w:rPr>
            </w:pPr>
          </w:p>
        </w:tc>
      </w:tr>
      <w:tr w:rsidR="00926264" w:rsidRPr="00926264" w:rsidTr="003F3060">
        <w:trPr>
          <w:jc w:val="center"/>
        </w:trPr>
        <w:tc>
          <w:tcPr>
            <w:tcW w:w="1539" w:type="dxa"/>
          </w:tcPr>
          <w:p w:rsidR="00926264" w:rsidRPr="00926264" w:rsidRDefault="00926264" w:rsidP="00926264">
            <w:pPr>
              <w:rPr>
                <w:rFonts w:ascii="Arial" w:hAnsi="Arial" w:cs="Arial"/>
                <w:color w:val="0000FF"/>
                <w:sz w:val="20"/>
                <w:szCs w:val="20"/>
              </w:rPr>
            </w:pPr>
          </w:p>
        </w:tc>
        <w:tc>
          <w:tcPr>
            <w:tcW w:w="1509"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2</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4 kg/h</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BRAK</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BRAK</w:t>
            </w:r>
          </w:p>
        </w:tc>
        <w:tc>
          <w:tcPr>
            <w:tcW w:w="1396"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2-6 kg/h</w:t>
            </w:r>
          </w:p>
        </w:tc>
        <w:tc>
          <w:tcPr>
            <w:tcW w:w="1798" w:type="dxa"/>
          </w:tcPr>
          <w:p w:rsidR="00926264" w:rsidRPr="00926264" w:rsidRDefault="00926264" w:rsidP="00926264">
            <w:pPr>
              <w:rPr>
                <w:rFonts w:ascii="Arial" w:hAnsi="Arial" w:cs="Arial"/>
                <w:color w:val="0000FF"/>
                <w:sz w:val="20"/>
                <w:szCs w:val="20"/>
              </w:rPr>
            </w:pPr>
          </w:p>
        </w:tc>
      </w:tr>
      <w:tr w:rsidR="00926264" w:rsidRPr="00926264" w:rsidTr="003F3060">
        <w:trPr>
          <w:jc w:val="center"/>
        </w:trPr>
        <w:tc>
          <w:tcPr>
            <w:tcW w:w="1539" w:type="dxa"/>
          </w:tcPr>
          <w:p w:rsidR="00926264" w:rsidRPr="00926264" w:rsidRDefault="00926264" w:rsidP="00926264">
            <w:pPr>
              <w:rPr>
                <w:rFonts w:ascii="Arial" w:hAnsi="Arial" w:cs="Arial"/>
                <w:color w:val="0000FF"/>
                <w:sz w:val="20"/>
                <w:szCs w:val="20"/>
              </w:rPr>
            </w:pPr>
          </w:p>
        </w:tc>
        <w:tc>
          <w:tcPr>
            <w:tcW w:w="1509"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3</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52 kg/h</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 xml:space="preserve">BRAK </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80 kg/h</w:t>
            </w:r>
          </w:p>
        </w:tc>
        <w:tc>
          <w:tcPr>
            <w:tcW w:w="1396" w:type="dxa"/>
          </w:tcPr>
          <w:p w:rsidR="00926264" w:rsidRPr="00926264" w:rsidRDefault="00926264" w:rsidP="00926264">
            <w:pPr>
              <w:rPr>
                <w:rFonts w:ascii="Arial" w:hAnsi="Arial" w:cs="Arial"/>
                <w:color w:val="0000FF"/>
                <w:sz w:val="20"/>
                <w:szCs w:val="20"/>
              </w:rPr>
            </w:pPr>
          </w:p>
        </w:tc>
        <w:tc>
          <w:tcPr>
            <w:tcW w:w="1798" w:type="dxa"/>
          </w:tcPr>
          <w:p w:rsidR="00926264" w:rsidRPr="00926264" w:rsidRDefault="00926264" w:rsidP="00926264">
            <w:pPr>
              <w:rPr>
                <w:rFonts w:ascii="Arial" w:hAnsi="Arial" w:cs="Arial"/>
                <w:color w:val="0000FF"/>
                <w:sz w:val="20"/>
                <w:szCs w:val="20"/>
              </w:rPr>
            </w:pPr>
          </w:p>
        </w:tc>
      </w:tr>
      <w:tr w:rsidR="00926264" w:rsidRPr="00926264" w:rsidTr="003F3060">
        <w:trPr>
          <w:jc w:val="center"/>
        </w:trPr>
        <w:tc>
          <w:tcPr>
            <w:tcW w:w="1539" w:type="dxa"/>
          </w:tcPr>
          <w:p w:rsidR="00926264" w:rsidRPr="00926264" w:rsidRDefault="00926264" w:rsidP="00926264">
            <w:pPr>
              <w:rPr>
                <w:rFonts w:ascii="Arial" w:hAnsi="Arial" w:cs="Arial"/>
                <w:color w:val="0000FF"/>
                <w:sz w:val="20"/>
                <w:szCs w:val="20"/>
              </w:rPr>
            </w:pPr>
          </w:p>
        </w:tc>
        <w:tc>
          <w:tcPr>
            <w:tcW w:w="1509"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4</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40 mg/m</w:t>
            </w:r>
            <w:r w:rsidRPr="00926264">
              <w:rPr>
                <w:rFonts w:ascii="Arial" w:hAnsi="Arial" w:cs="Arial"/>
                <w:color w:val="0000FF"/>
                <w:sz w:val="20"/>
                <w:szCs w:val="20"/>
                <w:vertAlign w:val="superscript"/>
              </w:rPr>
              <w:t>3</w:t>
            </w:r>
            <w:r w:rsidRPr="00926264">
              <w:rPr>
                <w:rFonts w:ascii="Arial" w:hAnsi="Arial" w:cs="Arial"/>
                <w:color w:val="0000FF"/>
                <w:sz w:val="20"/>
                <w:szCs w:val="20"/>
                <w:vertAlign w:val="subscript"/>
              </w:rPr>
              <w:t>u</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50 mg/m</w:t>
            </w:r>
            <w:r w:rsidRPr="00926264">
              <w:rPr>
                <w:rFonts w:ascii="Arial" w:hAnsi="Arial" w:cs="Arial"/>
                <w:color w:val="0000FF"/>
                <w:sz w:val="20"/>
                <w:szCs w:val="20"/>
                <w:vertAlign w:val="superscript"/>
              </w:rPr>
              <w:t>3</w:t>
            </w:r>
            <w:r w:rsidRPr="00926264">
              <w:rPr>
                <w:rFonts w:ascii="Arial" w:hAnsi="Arial" w:cs="Arial"/>
                <w:color w:val="0000FF"/>
                <w:sz w:val="20"/>
                <w:szCs w:val="20"/>
                <w:vertAlign w:val="subscript"/>
              </w:rPr>
              <w:t>u</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50 mg/m</w:t>
            </w:r>
            <w:r w:rsidRPr="00926264">
              <w:rPr>
                <w:rFonts w:ascii="Arial" w:hAnsi="Arial" w:cs="Arial"/>
                <w:color w:val="0000FF"/>
                <w:sz w:val="20"/>
                <w:szCs w:val="20"/>
                <w:vertAlign w:val="superscript"/>
              </w:rPr>
              <w:t>3</w:t>
            </w:r>
            <w:r w:rsidRPr="00926264">
              <w:rPr>
                <w:rFonts w:ascii="Arial" w:hAnsi="Arial" w:cs="Arial"/>
                <w:color w:val="0000FF"/>
                <w:sz w:val="20"/>
                <w:szCs w:val="20"/>
                <w:vertAlign w:val="subscript"/>
              </w:rPr>
              <w:t>u</w:t>
            </w:r>
          </w:p>
        </w:tc>
        <w:tc>
          <w:tcPr>
            <w:tcW w:w="1396" w:type="dxa"/>
          </w:tcPr>
          <w:p w:rsidR="00926264" w:rsidRPr="00926264" w:rsidRDefault="00926264" w:rsidP="00926264">
            <w:pPr>
              <w:rPr>
                <w:rFonts w:ascii="Arial" w:hAnsi="Arial" w:cs="Arial"/>
                <w:color w:val="0000FF"/>
                <w:sz w:val="20"/>
                <w:szCs w:val="20"/>
              </w:rPr>
            </w:pPr>
          </w:p>
        </w:tc>
        <w:tc>
          <w:tcPr>
            <w:tcW w:w="1798" w:type="dxa"/>
          </w:tcPr>
          <w:p w:rsidR="00926264" w:rsidRPr="00926264" w:rsidRDefault="00926264" w:rsidP="00926264">
            <w:pPr>
              <w:rPr>
                <w:rFonts w:ascii="Arial" w:hAnsi="Arial" w:cs="Arial"/>
                <w:color w:val="0000FF"/>
                <w:sz w:val="20"/>
                <w:szCs w:val="20"/>
              </w:rPr>
            </w:pPr>
          </w:p>
        </w:tc>
      </w:tr>
      <w:tr w:rsidR="00926264" w:rsidRPr="00926264" w:rsidTr="003F3060">
        <w:trPr>
          <w:jc w:val="center"/>
        </w:trPr>
        <w:tc>
          <w:tcPr>
            <w:tcW w:w="1539" w:type="dxa"/>
          </w:tcPr>
          <w:p w:rsidR="00926264" w:rsidRPr="00926264" w:rsidRDefault="00926264" w:rsidP="00926264">
            <w:pPr>
              <w:rPr>
                <w:rFonts w:ascii="Arial" w:hAnsi="Arial" w:cs="Arial"/>
                <w:color w:val="0000FF"/>
                <w:sz w:val="20"/>
                <w:szCs w:val="20"/>
              </w:rPr>
            </w:pPr>
          </w:p>
        </w:tc>
        <w:tc>
          <w:tcPr>
            <w:tcW w:w="1509"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5</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X</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X</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X</w:t>
            </w:r>
          </w:p>
        </w:tc>
        <w:tc>
          <w:tcPr>
            <w:tcW w:w="1396"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X</w:t>
            </w:r>
          </w:p>
        </w:tc>
        <w:tc>
          <w:tcPr>
            <w:tcW w:w="1798" w:type="dxa"/>
          </w:tcPr>
          <w:p w:rsidR="00926264" w:rsidRPr="00926264" w:rsidRDefault="00926264" w:rsidP="00926264">
            <w:pPr>
              <w:rPr>
                <w:rFonts w:ascii="Arial" w:hAnsi="Arial" w:cs="Arial"/>
                <w:color w:val="0000FF"/>
                <w:sz w:val="20"/>
                <w:szCs w:val="20"/>
              </w:rPr>
            </w:pPr>
          </w:p>
        </w:tc>
      </w:tr>
      <w:tr w:rsidR="00926264" w:rsidRPr="00926264" w:rsidTr="003F3060">
        <w:trPr>
          <w:jc w:val="center"/>
        </w:trPr>
        <w:tc>
          <w:tcPr>
            <w:tcW w:w="1539" w:type="dxa"/>
          </w:tcPr>
          <w:p w:rsidR="00926264" w:rsidRPr="00926264" w:rsidRDefault="00926264" w:rsidP="00926264">
            <w:pPr>
              <w:rPr>
                <w:rFonts w:ascii="Arial" w:hAnsi="Arial" w:cs="Arial"/>
                <w:color w:val="0000FF"/>
                <w:sz w:val="20"/>
                <w:szCs w:val="20"/>
              </w:rPr>
            </w:pPr>
          </w:p>
        </w:tc>
        <w:tc>
          <w:tcPr>
            <w:tcW w:w="1509" w:type="dxa"/>
          </w:tcPr>
          <w:p w:rsidR="00926264" w:rsidRPr="00926264" w:rsidRDefault="00926264" w:rsidP="00926264">
            <w:pPr>
              <w:keepNext/>
              <w:jc w:val="center"/>
              <w:rPr>
                <w:rFonts w:ascii="Arial" w:hAnsi="Arial" w:cs="Arial"/>
                <w:color w:val="0000FF"/>
                <w:sz w:val="20"/>
                <w:szCs w:val="20"/>
              </w:rPr>
            </w:pPr>
            <w:r w:rsidRPr="00926264">
              <w:rPr>
                <w:rFonts w:ascii="Arial" w:hAnsi="Arial" w:cs="Arial"/>
                <w:color w:val="0000FF"/>
                <w:sz w:val="20"/>
                <w:szCs w:val="20"/>
              </w:rPr>
              <w:t>Substancja 6</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X</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X</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X</w:t>
            </w:r>
          </w:p>
        </w:tc>
        <w:tc>
          <w:tcPr>
            <w:tcW w:w="1396"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X</w:t>
            </w:r>
          </w:p>
        </w:tc>
        <w:tc>
          <w:tcPr>
            <w:tcW w:w="1798" w:type="dxa"/>
          </w:tcPr>
          <w:p w:rsidR="00926264" w:rsidRPr="00926264" w:rsidRDefault="00926264" w:rsidP="00926264">
            <w:pPr>
              <w:rPr>
                <w:rFonts w:ascii="Arial" w:hAnsi="Arial" w:cs="Arial"/>
                <w:color w:val="0000FF"/>
                <w:sz w:val="20"/>
                <w:szCs w:val="20"/>
              </w:rPr>
            </w:pPr>
          </w:p>
        </w:tc>
      </w:tr>
      <w:tr w:rsidR="00926264" w:rsidRPr="00926264" w:rsidTr="003F3060">
        <w:trPr>
          <w:jc w:val="center"/>
        </w:trPr>
        <w:tc>
          <w:tcPr>
            <w:tcW w:w="1539" w:type="dxa"/>
          </w:tcPr>
          <w:p w:rsidR="00926264" w:rsidRPr="00926264" w:rsidRDefault="00926264" w:rsidP="00926264">
            <w:pPr>
              <w:keepNext/>
              <w:rPr>
                <w:rFonts w:ascii="Arial" w:hAnsi="Arial" w:cs="Arial"/>
                <w:color w:val="0000FF"/>
                <w:sz w:val="20"/>
                <w:szCs w:val="20"/>
                <w:lang w:val="en-GB"/>
              </w:rPr>
            </w:pPr>
          </w:p>
        </w:tc>
        <w:tc>
          <w:tcPr>
            <w:tcW w:w="1509" w:type="dxa"/>
          </w:tcPr>
          <w:p w:rsidR="00926264" w:rsidRPr="00926264" w:rsidRDefault="00926264" w:rsidP="00926264">
            <w:pPr>
              <w:jc w:val="center"/>
              <w:rPr>
                <w:rFonts w:ascii="Arial" w:hAnsi="Arial" w:cs="Arial"/>
                <w:color w:val="0000FF"/>
                <w:sz w:val="20"/>
                <w:szCs w:val="20"/>
              </w:rPr>
            </w:pPr>
            <w:r w:rsidRPr="00926264">
              <w:rPr>
                <w:rFonts w:ascii="Arial" w:hAnsi="Arial" w:cs="Arial"/>
                <w:color w:val="0000FF"/>
                <w:sz w:val="20"/>
                <w:szCs w:val="20"/>
              </w:rPr>
              <w:t>Substancja 7</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X</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X</w:t>
            </w:r>
          </w:p>
        </w:tc>
        <w:tc>
          <w:tcPr>
            <w:tcW w:w="1098"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X</w:t>
            </w:r>
          </w:p>
        </w:tc>
        <w:tc>
          <w:tcPr>
            <w:tcW w:w="1396"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X</w:t>
            </w:r>
          </w:p>
        </w:tc>
        <w:tc>
          <w:tcPr>
            <w:tcW w:w="1798" w:type="dxa"/>
          </w:tcPr>
          <w:p w:rsidR="00926264" w:rsidRPr="00926264" w:rsidRDefault="00926264" w:rsidP="00926264">
            <w:pPr>
              <w:rPr>
                <w:rFonts w:ascii="Arial" w:hAnsi="Arial" w:cs="Arial"/>
                <w:color w:val="0000FF"/>
                <w:sz w:val="20"/>
                <w:szCs w:val="20"/>
              </w:rPr>
            </w:pPr>
          </w:p>
        </w:tc>
      </w:tr>
      <w:tr w:rsidR="00926264" w:rsidRPr="00926264" w:rsidTr="00E6259E">
        <w:trPr>
          <w:jc w:val="center"/>
        </w:trPr>
        <w:tc>
          <w:tcPr>
            <w:tcW w:w="1539" w:type="dxa"/>
            <w:shd w:val="clear" w:color="auto" w:fill="F2F2F2"/>
          </w:tcPr>
          <w:p w:rsidR="00926264" w:rsidRPr="00926264" w:rsidRDefault="00926264" w:rsidP="00926264">
            <w:pPr>
              <w:rPr>
                <w:rFonts w:ascii="Arial" w:hAnsi="Arial" w:cs="Arial"/>
                <w:color w:val="000000"/>
                <w:sz w:val="20"/>
                <w:szCs w:val="20"/>
              </w:rPr>
            </w:pPr>
          </w:p>
        </w:tc>
        <w:tc>
          <w:tcPr>
            <w:tcW w:w="1509" w:type="dxa"/>
            <w:shd w:val="clear" w:color="auto" w:fill="F2F2F2"/>
          </w:tcPr>
          <w:p w:rsidR="00926264" w:rsidRPr="00926264" w:rsidRDefault="00926264" w:rsidP="00926264">
            <w:pPr>
              <w:jc w:val="center"/>
              <w:rPr>
                <w:rFonts w:ascii="Arial" w:hAnsi="Arial" w:cs="Arial"/>
                <w:color w:val="0000FF"/>
                <w:sz w:val="20"/>
                <w:szCs w:val="20"/>
              </w:rPr>
            </w:pPr>
          </w:p>
        </w:tc>
        <w:tc>
          <w:tcPr>
            <w:tcW w:w="1098" w:type="dxa"/>
            <w:shd w:val="clear" w:color="auto" w:fill="F2F2F2"/>
          </w:tcPr>
          <w:p w:rsidR="00926264" w:rsidRPr="00926264" w:rsidRDefault="00926264" w:rsidP="00926264">
            <w:pPr>
              <w:rPr>
                <w:rFonts w:ascii="Arial" w:hAnsi="Arial" w:cs="Arial"/>
                <w:color w:val="000000"/>
                <w:sz w:val="20"/>
                <w:szCs w:val="20"/>
              </w:rPr>
            </w:pPr>
          </w:p>
        </w:tc>
        <w:tc>
          <w:tcPr>
            <w:tcW w:w="1098" w:type="dxa"/>
            <w:shd w:val="clear" w:color="auto" w:fill="F2F2F2"/>
          </w:tcPr>
          <w:p w:rsidR="00926264" w:rsidRPr="00926264" w:rsidRDefault="00926264" w:rsidP="00926264">
            <w:pPr>
              <w:rPr>
                <w:rFonts w:ascii="Arial" w:hAnsi="Arial" w:cs="Arial"/>
                <w:color w:val="000000"/>
                <w:sz w:val="20"/>
                <w:szCs w:val="20"/>
              </w:rPr>
            </w:pPr>
          </w:p>
        </w:tc>
        <w:tc>
          <w:tcPr>
            <w:tcW w:w="1098" w:type="dxa"/>
            <w:shd w:val="clear" w:color="auto" w:fill="F2F2F2"/>
          </w:tcPr>
          <w:p w:rsidR="00926264" w:rsidRPr="00926264" w:rsidRDefault="00926264" w:rsidP="00926264">
            <w:pPr>
              <w:rPr>
                <w:rFonts w:ascii="Arial" w:hAnsi="Arial" w:cs="Arial"/>
                <w:color w:val="000000"/>
                <w:sz w:val="20"/>
                <w:szCs w:val="20"/>
              </w:rPr>
            </w:pPr>
          </w:p>
        </w:tc>
        <w:tc>
          <w:tcPr>
            <w:tcW w:w="1396" w:type="dxa"/>
            <w:shd w:val="clear" w:color="auto" w:fill="F2F2F2"/>
          </w:tcPr>
          <w:p w:rsidR="00926264" w:rsidRPr="00926264" w:rsidRDefault="00926264" w:rsidP="00926264">
            <w:pPr>
              <w:rPr>
                <w:rFonts w:ascii="Arial" w:hAnsi="Arial" w:cs="Arial"/>
                <w:color w:val="000000"/>
                <w:sz w:val="20"/>
                <w:szCs w:val="20"/>
              </w:rPr>
            </w:pPr>
          </w:p>
        </w:tc>
        <w:tc>
          <w:tcPr>
            <w:tcW w:w="1798" w:type="dxa"/>
            <w:shd w:val="clear" w:color="auto" w:fill="F2F2F2"/>
          </w:tcPr>
          <w:p w:rsidR="00926264" w:rsidRPr="00926264" w:rsidRDefault="00926264" w:rsidP="00926264">
            <w:pPr>
              <w:rPr>
                <w:rFonts w:ascii="Arial" w:hAnsi="Arial" w:cs="Arial"/>
                <w:color w:val="000000"/>
                <w:sz w:val="20"/>
                <w:szCs w:val="20"/>
              </w:rPr>
            </w:pPr>
          </w:p>
        </w:tc>
      </w:tr>
      <w:tr w:rsidR="00926264" w:rsidRPr="00926264" w:rsidTr="003F3060">
        <w:trPr>
          <w:jc w:val="center"/>
        </w:trPr>
        <w:tc>
          <w:tcPr>
            <w:tcW w:w="1539"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E2</w:t>
            </w:r>
          </w:p>
        </w:tc>
        <w:tc>
          <w:tcPr>
            <w:tcW w:w="1509" w:type="dxa"/>
          </w:tcPr>
          <w:p w:rsidR="00926264" w:rsidRPr="00926264" w:rsidRDefault="00926264" w:rsidP="00926264">
            <w:pPr>
              <w:jc w:val="center"/>
              <w:rPr>
                <w:rFonts w:ascii="Arial" w:hAnsi="Arial" w:cs="Arial"/>
                <w:color w:val="0000FF"/>
                <w:sz w:val="20"/>
                <w:szCs w:val="20"/>
              </w:rPr>
            </w:pPr>
          </w:p>
        </w:tc>
        <w:tc>
          <w:tcPr>
            <w:tcW w:w="1098" w:type="dxa"/>
          </w:tcPr>
          <w:p w:rsidR="00926264" w:rsidRPr="00926264" w:rsidRDefault="00926264" w:rsidP="00926264">
            <w:pPr>
              <w:rPr>
                <w:rFonts w:ascii="Arial" w:hAnsi="Arial" w:cs="Arial"/>
                <w:color w:val="000000"/>
                <w:sz w:val="20"/>
                <w:szCs w:val="20"/>
              </w:rPr>
            </w:pPr>
          </w:p>
        </w:tc>
        <w:tc>
          <w:tcPr>
            <w:tcW w:w="1098" w:type="dxa"/>
          </w:tcPr>
          <w:p w:rsidR="00926264" w:rsidRPr="00926264" w:rsidRDefault="00926264" w:rsidP="00926264">
            <w:pPr>
              <w:rPr>
                <w:rFonts w:ascii="Arial" w:hAnsi="Arial" w:cs="Arial"/>
                <w:color w:val="000000"/>
                <w:sz w:val="20"/>
                <w:szCs w:val="20"/>
              </w:rPr>
            </w:pPr>
          </w:p>
        </w:tc>
        <w:tc>
          <w:tcPr>
            <w:tcW w:w="1098" w:type="dxa"/>
          </w:tcPr>
          <w:p w:rsidR="00926264" w:rsidRPr="00926264" w:rsidRDefault="00926264" w:rsidP="00926264">
            <w:pPr>
              <w:rPr>
                <w:rFonts w:ascii="Arial" w:hAnsi="Arial" w:cs="Arial"/>
                <w:color w:val="000000"/>
                <w:sz w:val="20"/>
                <w:szCs w:val="20"/>
              </w:rPr>
            </w:pPr>
          </w:p>
        </w:tc>
        <w:tc>
          <w:tcPr>
            <w:tcW w:w="1396" w:type="dxa"/>
          </w:tcPr>
          <w:p w:rsidR="00926264" w:rsidRPr="00926264" w:rsidRDefault="00926264" w:rsidP="00926264">
            <w:pPr>
              <w:rPr>
                <w:rFonts w:ascii="Arial" w:hAnsi="Arial" w:cs="Arial"/>
                <w:color w:val="000000"/>
                <w:sz w:val="20"/>
                <w:szCs w:val="20"/>
              </w:rPr>
            </w:pPr>
          </w:p>
        </w:tc>
        <w:tc>
          <w:tcPr>
            <w:tcW w:w="1798" w:type="dxa"/>
          </w:tcPr>
          <w:p w:rsidR="00926264" w:rsidRPr="00926264" w:rsidRDefault="00926264" w:rsidP="00926264">
            <w:pPr>
              <w:rPr>
                <w:rFonts w:ascii="Arial" w:hAnsi="Arial" w:cs="Arial"/>
                <w:color w:val="000000"/>
                <w:sz w:val="20"/>
                <w:szCs w:val="20"/>
              </w:rPr>
            </w:pPr>
          </w:p>
        </w:tc>
      </w:tr>
      <w:tr w:rsidR="00926264" w:rsidRPr="00926264" w:rsidTr="003F3060">
        <w:trPr>
          <w:jc w:val="center"/>
        </w:trPr>
        <w:tc>
          <w:tcPr>
            <w:tcW w:w="1539" w:type="dxa"/>
          </w:tcPr>
          <w:p w:rsidR="00926264" w:rsidRPr="00926264" w:rsidRDefault="00926264" w:rsidP="00926264">
            <w:pPr>
              <w:rPr>
                <w:rFonts w:ascii="Arial" w:hAnsi="Arial" w:cs="Arial"/>
                <w:color w:val="0000FF"/>
                <w:sz w:val="20"/>
                <w:szCs w:val="20"/>
              </w:rPr>
            </w:pPr>
          </w:p>
        </w:tc>
        <w:tc>
          <w:tcPr>
            <w:tcW w:w="1509" w:type="dxa"/>
          </w:tcPr>
          <w:p w:rsidR="00926264" w:rsidRPr="00926264" w:rsidRDefault="00926264" w:rsidP="00926264">
            <w:pPr>
              <w:jc w:val="center"/>
              <w:rPr>
                <w:rFonts w:ascii="Arial" w:hAnsi="Arial" w:cs="Arial"/>
                <w:color w:val="0000FF"/>
                <w:sz w:val="20"/>
                <w:szCs w:val="20"/>
              </w:rPr>
            </w:pPr>
          </w:p>
        </w:tc>
        <w:tc>
          <w:tcPr>
            <w:tcW w:w="1098" w:type="dxa"/>
          </w:tcPr>
          <w:p w:rsidR="00926264" w:rsidRPr="00926264" w:rsidRDefault="00926264" w:rsidP="00926264">
            <w:pPr>
              <w:rPr>
                <w:rFonts w:ascii="Arial" w:hAnsi="Arial" w:cs="Arial"/>
                <w:color w:val="000000"/>
                <w:sz w:val="20"/>
                <w:szCs w:val="20"/>
              </w:rPr>
            </w:pPr>
          </w:p>
        </w:tc>
        <w:tc>
          <w:tcPr>
            <w:tcW w:w="1098" w:type="dxa"/>
          </w:tcPr>
          <w:p w:rsidR="00926264" w:rsidRPr="00926264" w:rsidRDefault="00926264" w:rsidP="00926264">
            <w:pPr>
              <w:rPr>
                <w:rFonts w:ascii="Arial" w:hAnsi="Arial" w:cs="Arial"/>
                <w:color w:val="000000"/>
                <w:sz w:val="20"/>
                <w:szCs w:val="20"/>
              </w:rPr>
            </w:pPr>
          </w:p>
        </w:tc>
        <w:tc>
          <w:tcPr>
            <w:tcW w:w="1098" w:type="dxa"/>
          </w:tcPr>
          <w:p w:rsidR="00926264" w:rsidRPr="00926264" w:rsidRDefault="00926264" w:rsidP="00926264">
            <w:pPr>
              <w:rPr>
                <w:rFonts w:ascii="Arial" w:hAnsi="Arial" w:cs="Arial"/>
                <w:color w:val="000000"/>
                <w:sz w:val="20"/>
                <w:szCs w:val="20"/>
              </w:rPr>
            </w:pPr>
          </w:p>
        </w:tc>
        <w:tc>
          <w:tcPr>
            <w:tcW w:w="1396" w:type="dxa"/>
          </w:tcPr>
          <w:p w:rsidR="00926264" w:rsidRPr="00926264" w:rsidRDefault="00926264" w:rsidP="00926264">
            <w:pPr>
              <w:rPr>
                <w:rFonts w:ascii="Arial" w:hAnsi="Arial" w:cs="Arial"/>
                <w:color w:val="000000"/>
                <w:sz w:val="20"/>
                <w:szCs w:val="20"/>
              </w:rPr>
            </w:pPr>
          </w:p>
        </w:tc>
        <w:tc>
          <w:tcPr>
            <w:tcW w:w="1798" w:type="dxa"/>
          </w:tcPr>
          <w:p w:rsidR="00926264" w:rsidRPr="00926264" w:rsidRDefault="00926264" w:rsidP="00926264">
            <w:pPr>
              <w:rPr>
                <w:rFonts w:ascii="Arial" w:hAnsi="Arial" w:cs="Arial"/>
                <w:color w:val="000000"/>
                <w:sz w:val="20"/>
                <w:szCs w:val="20"/>
              </w:rPr>
            </w:pPr>
          </w:p>
        </w:tc>
      </w:tr>
      <w:tr w:rsidR="00926264" w:rsidRPr="00926264" w:rsidTr="00E6259E">
        <w:trPr>
          <w:jc w:val="center"/>
        </w:trPr>
        <w:tc>
          <w:tcPr>
            <w:tcW w:w="1539" w:type="dxa"/>
            <w:shd w:val="clear" w:color="auto" w:fill="F2F2F2"/>
          </w:tcPr>
          <w:p w:rsidR="00926264" w:rsidRPr="00926264" w:rsidRDefault="00926264" w:rsidP="00926264">
            <w:pPr>
              <w:rPr>
                <w:rFonts w:ascii="Arial" w:hAnsi="Arial" w:cs="Arial"/>
                <w:color w:val="0000FF"/>
                <w:sz w:val="20"/>
                <w:szCs w:val="20"/>
              </w:rPr>
            </w:pPr>
          </w:p>
        </w:tc>
        <w:tc>
          <w:tcPr>
            <w:tcW w:w="1509" w:type="dxa"/>
            <w:shd w:val="clear" w:color="auto" w:fill="F2F2F2"/>
          </w:tcPr>
          <w:p w:rsidR="00926264" w:rsidRPr="00926264" w:rsidRDefault="00926264" w:rsidP="00926264">
            <w:pPr>
              <w:jc w:val="center"/>
              <w:rPr>
                <w:rFonts w:ascii="Arial" w:hAnsi="Arial" w:cs="Arial"/>
                <w:color w:val="0000FF"/>
                <w:sz w:val="20"/>
                <w:szCs w:val="20"/>
              </w:rPr>
            </w:pPr>
          </w:p>
        </w:tc>
        <w:tc>
          <w:tcPr>
            <w:tcW w:w="1098" w:type="dxa"/>
            <w:shd w:val="clear" w:color="auto" w:fill="F2F2F2"/>
          </w:tcPr>
          <w:p w:rsidR="00926264" w:rsidRPr="00926264" w:rsidRDefault="00926264" w:rsidP="00926264">
            <w:pPr>
              <w:rPr>
                <w:rFonts w:ascii="Arial" w:hAnsi="Arial" w:cs="Arial"/>
                <w:color w:val="000000"/>
                <w:sz w:val="20"/>
                <w:szCs w:val="20"/>
              </w:rPr>
            </w:pPr>
          </w:p>
        </w:tc>
        <w:tc>
          <w:tcPr>
            <w:tcW w:w="1098" w:type="dxa"/>
            <w:shd w:val="clear" w:color="auto" w:fill="F2F2F2"/>
          </w:tcPr>
          <w:p w:rsidR="00926264" w:rsidRPr="00926264" w:rsidRDefault="00926264" w:rsidP="00926264">
            <w:pPr>
              <w:rPr>
                <w:rFonts w:ascii="Arial" w:hAnsi="Arial" w:cs="Arial"/>
                <w:color w:val="000000"/>
                <w:sz w:val="20"/>
                <w:szCs w:val="20"/>
              </w:rPr>
            </w:pPr>
          </w:p>
        </w:tc>
        <w:tc>
          <w:tcPr>
            <w:tcW w:w="1098" w:type="dxa"/>
            <w:shd w:val="clear" w:color="auto" w:fill="F2F2F2"/>
          </w:tcPr>
          <w:p w:rsidR="00926264" w:rsidRPr="00926264" w:rsidRDefault="00926264" w:rsidP="00926264">
            <w:pPr>
              <w:rPr>
                <w:rFonts w:ascii="Arial" w:hAnsi="Arial" w:cs="Arial"/>
                <w:color w:val="000000"/>
                <w:sz w:val="20"/>
                <w:szCs w:val="20"/>
              </w:rPr>
            </w:pPr>
          </w:p>
        </w:tc>
        <w:tc>
          <w:tcPr>
            <w:tcW w:w="1396" w:type="dxa"/>
            <w:shd w:val="clear" w:color="auto" w:fill="F2F2F2"/>
          </w:tcPr>
          <w:p w:rsidR="00926264" w:rsidRPr="00926264" w:rsidRDefault="00926264" w:rsidP="00926264">
            <w:pPr>
              <w:rPr>
                <w:rFonts w:ascii="Arial" w:hAnsi="Arial" w:cs="Arial"/>
                <w:color w:val="000000"/>
                <w:sz w:val="20"/>
                <w:szCs w:val="20"/>
              </w:rPr>
            </w:pPr>
          </w:p>
        </w:tc>
        <w:tc>
          <w:tcPr>
            <w:tcW w:w="1798" w:type="dxa"/>
            <w:shd w:val="clear" w:color="auto" w:fill="F2F2F2"/>
          </w:tcPr>
          <w:p w:rsidR="00926264" w:rsidRPr="00926264" w:rsidRDefault="00926264" w:rsidP="00926264">
            <w:pPr>
              <w:rPr>
                <w:rFonts w:ascii="Arial" w:hAnsi="Arial" w:cs="Arial"/>
                <w:color w:val="000000"/>
                <w:sz w:val="20"/>
                <w:szCs w:val="20"/>
              </w:rPr>
            </w:pPr>
          </w:p>
        </w:tc>
      </w:tr>
      <w:tr w:rsidR="00926264" w:rsidRPr="00926264" w:rsidTr="003F3060">
        <w:trPr>
          <w:jc w:val="center"/>
        </w:trPr>
        <w:tc>
          <w:tcPr>
            <w:tcW w:w="1539" w:type="dxa"/>
          </w:tcPr>
          <w:p w:rsidR="00926264" w:rsidRPr="00926264" w:rsidRDefault="00926264" w:rsidP="00926264">
            <w:pPr>
              <w:rPr>
                <w:rFonts w:ascii="Arial" w:hAnsi="Arial" w:cs="Arial"/>
                <w:color w:val="0000FF"/>
                <w:sz w:val="20"/>
                <w:szCs w:val="20"/>
              </w:rPr>
            </w:pPr>
            <w:r w:rsidRPr="00926264">
              <w:rPr>
                <w:rFonts w:ascii="Arial" w:hAnsi="Arial" w:cs="Arial"/>
                <w:color w:val="0000FF"/>
                <w:sz w:val="20"/>
                <w:szCs w:val="20"/>
              </w:rPr>
              <w:t xml:space="preserve">M1… </w:t>
            </w:r>
          </w:p>
        </w:tc>
        <w:tc>
          <w:tcPr>
            <w:tcW w:w="1509" w:type="dxa"/>
          </w:tcPr>
          <w:p w:rsidR="00926264" w:rsidRPr="00926264" w:rsidRDefault="00926264" w:rsidP="00926264">
            <w:pPr>
              <w:rPr>
                <w:rFonts w:ascii="Arial" w:hAnsi="Arial" w:cs="Arial"/>
                <w:color w:val="000000"/>
                <w:sz w:val="20"/>
                <w:szCs w:val="20"/>
              </w:rPr>
            </w:pPr>
          </w:p>
        </w:tc>
        <w:tc>
          <w:tcPr>
            <w:tcW w:w="1098" w:type="dxa"/>
          </w:tcPr>
          <w:p w:rsidR="00926264" w:rsidRPr="00926264" w:rsidRDefault="00926264" w:rsidP="00926264">
            <w:pPr>
              <w:rPr>
                <w:rFonts w:ascii="Arial" w:hAnsi="Arial" w:cs="Arial"/>
                <w:color w:val="000000"/>
                <w:sz w:val="20"/>
                <w:szCs w:val="20"/>
              </w:rPr>
            </w:pPr>
          </w:p>
        </w:tc>
        <w:tc>
          <w:tcPr>
            <w:tcW w:w="1098" w:type="dxa"/>
          </w:tcPr>
          <w:p w:rsidR="00926264" w:rsidRPr="00926264" w:rsidRDefault="00926264" w:rsidP="00926264">
            <w:pPr>
              <w:rPr>
                <w:rFonts w:ascii="Arial" w:hAnsi="Arial" w:cs="Arial"/>
                <w:color w:val="000000"/>
                <w:sz w:val="20"/>
                <w:szCs w:val="20"/>
              </w:rPr>
            </w:pPr>
          </w:p>
        </w:tc>
        <w:tc>
          <w:tcPr>
            <w:tcW w:w="1098" w:type="dxa"/>
          </w:tcPr>
          <w:p w:rsidR="00926264" w:rsidRPr="00926264" w:rsidRDefault="00926264" w:rsidP="00926264">
            <w:pPr>
              <w:rPr>
                <w:rFonts w:ascii="Arial" w:hAnsi="Arial" w:cs="Arial"/>
                <w:color w:val="000000"/>
                <w:sz w:val="20"/>
                <w:szCs w:val="20"/>
              </w:rPr>
            </w:pPr>
          </w:p>
        </w:tc>
        <w:tc>
          <w:tcPr>
            <w:tcW w:w="1396" w:type="dxa"/>
          </w:tcPr>
          <w:p w:rsidR="00926264" w:rsidRPr="00926264" w:rsidRDefault="00926264" w:rsidP="00926264">
            <w:pPr>
              <w:rPr>
                <w:rFonts w:ascii="Arial" w:hAnsi="Arial" w:cs="Arial"/>
                <w:color w:val="000000"/>
                <w:sz w:val="20"/>
                <w:szCs w:val="20"/>
              </w:rPr>
            </w:pPr>
          </w:p>
        </w:tc>
        <w:tc>
          <w:tcPr>
            <w:tcW w:w="1798" w:type="dxa"/>
          </w:tcPr>
          <w:p w:rsidR="00926264" w:rsidRPr="00926264" w:rsidRDefault="00926264" w:rsidP="00926264">
            <w:pPr>
              <w:rPr>
                <w:rFonts w:ascii="Arial" w:hAnsi="Arial" w:cs="Arial"/>
                <w:color w:val="000000"/>
                <w:sz w:val="20"/>
                <w:szCs w:val="20"/>
              </w:rPr>
            </w:pPr>
          </w:p>
        </w:tc>
      </w:tr>
      <w:tr w:rsidR="00926264" w:rsidRPr="00926264" w:rsidTr="003F3060">
        <w:trPr>
          <w:jc w:val="center"/>
        </w:trPr>
        <w:tc>
          <w:tcPr>
            <w:tcW w:w="1539" w:type="dxa"/>
          </w:tcPr>
          <w:p w:rsidR="00926264" w:rsidRPr="00926264" w:rsidRDefault="00926264" w:rsidP="00926264">
            <w:pPr>
              <w:rPr>
                <w:rFonts w:ascii="Arial" w:hAnsi="Arial" w:cs="Arial"/>
                <w:color w:val="000000"/>
                <w:sz w:val="20"/>
                <w:szCs w:val="20"/>
              </w:rPr>
            </w:pPr>
          </w:p>
        </w:tc>
        <w:tc>
          <w:tcPr>
            <w:tcW w:w="1509" w:type="dxa"/>
          </w:tcPr>
          <w:p w:rsidR="00926264" w:rsidRPr="00926264" w:rsidRDefault="00926264" w:rsidP="00926264">
            <w:pPr>
              <w:rPr>
                <w:rFonts w:ascii="Arial" w:hAnsi="Arial" w:cs="Arial"/>
                <w:color w:val="000000"/>
                <w:sz w:val="20"/>
                <w:szCs w:val="20"/>
              </w:rPr>
            </w:pPr>
          </w:p>
        </w:tc>
        <w:tc>
          <w:tcPr>
            <w:tcW w:w="1098" w:type="dxa"/>
          </w:tcPr>
          <w:p w:rsidR="00926264" w:rsidRPr="00926264" w:rsidRDefault="00926264" w:rsidP="00926264">
            <w:pPr>
              <w:rPr>
                <w:rFonts w:ascii="Arial" w:hAnsi="Arial" w:cs="Arial"/>
                <w:color w:val="000000"/>
                <w:sz w:val="20"/>
                <w:szCs w:val="20"/>
              </w:rPr>
            </w:pPr>
          </w:p>
        </w:tc>
        <w:tc>
          <w:tcPr>
            <w:tcW w:w="1098" w:type="dxa"/>
          </w:tcPr>
          <w:p w:rsidR="00926264" w:rsidRPr="00926264" w:rsidRDefault="00926264" w:rsidP="00926264">
            <w:pPr>
              <w:rPr>
                <w:rFonts w:ascii="Arial" w:hAnsi="Arial" w:cs="Arial"/>
                <w:color w:val="000000"/>
                <w:sz w:val="20"/>
                <w:szCs w:val="20"/>
              </w:rPr>
            </w:pPr>
          </w:p>
        </w:tc>
        <w:tc>
          <w:tcPr>
            <w:tcW w:w="1098" w:type="dxa"/>
          </w:tcPr>
          <w:p w:rsidR="00926264" w:rsidRPr="00926264" w:rsidRDefault="00926264" w:rsidP="00926264">
            <w:pPr>
              <w:rPr>
                <w:rFonts w:ascii="Arial" w:hAnsi="Arial" w:cs="Arial"/>
                <w:color w:val="000000"/>
                <w:sz w:val="20"/>
                <w:szCs w:val="20"/>
              </w:rPr>
            </w:pPr>
          </w:p>
        </w:tc>
        <w:tc>
          <w:tcPr>
            <w:tcW w:w="1396" w:type="dxa"/>
          </w:tcPr>
          <w:p w:rsidR="00926264" w:rsidRPr="00926264" w:rsidRDefault="00926264" w:rsidP="00926264">
            <w:pPr>
              <w:rPr>
                <w:rFonts w:ascii="Arial" w:hAnsi="Arial" w:cs="Arial"/>
                <w:color w:val="000000"/>
                <w:sz w:val="20"/>
                <w:szCs w:val="20"/>
              </w:rPr>
            </w:pPr>
          </w:p>
        </w:tc>
        <w:tc>
          <w:tcPr>
            <w:tcW w:w="1798" w:type="dxa"/>
          </w:tcPr>
          <w:p w:rsidR="00926264" w:rsidRPr="00926264" w:rsidRDefault="00926264" w:rsidP="00926264">
            <w:pPr>
              <w:rPr>
                <w:rFonts w:ascii="Arial" w:hAnsi="Arial" w:cs="Arial"/>
                <w:color w:val="000000"/>
                <w:sz w:val="20"/>
                <w:szCs w:val="20"/>
              </w:rPr>
            </w:pPr>
          </w:p>
        </w:tc>
      </w:tr>
    </w:tbl>
    <w:p w:rsidR="00926264" w:rsidRPr="008131E8" w:rsidRDefault="00926264" w:rsidP="00926264">
      <w:pPr>
        <w:keepNext/>
        <w:jc w:val="both"/>
        <w:rPr>
          <w:i/>
          <w:iCs/>
          <w:color w:val="0000FF"/>
          <w:sz w:val="18"/>
          <w:szCs w:val="18"/>
        </w:rPr>
      </w:pPr>
      <w:r w:rsidRPr="008131E8">
        <w:rPr>
          <w:i/>
          <w:iCs/>
          <w:color w:val="0000FF"/>
          <w:sz w:val="18"/>
          <w:szCs w:val="18"/>
        </w:rPr>
        <w:t xml:space="preserve">Uwaga: Tabela została częściowo wypełniona dla zilustrowania sposobu wprowadzania danych. </w:t>
      </w:r>
    </w:p>
    <w:p w:rsidR="00926264" w:rsidRPr="008131E8" w:rsidRDefault="00926264" w:rsidP="00926264">
      <w:pPr>
        <w:keepNext/>
        <w:jc w:val="both"/>
        <w:rPr>
          <w:i/>
          <w:iCs/>
          <w:color w:val="0000FF"/>
          <w:sz w:val="18"/>
          <w:szCs w:val="18"/>
        </w:rPr>
      </w:pPr>
      <w:r w:rsidRPr="008131E8">
        <w:rPr>
          <w:i/>
          <w:iCs/>
          <w:color w:val="0000FF"/>
          <w:sz w:val="18"/>
          <w:szCs w:val="18"/>
        </w:rPr>
        <w:t xml:space="preserve">Objaśnienia do kolumn tabeli: </w:t>
      </w:r>
    </w:p>
    <w:p w:rsidR="00926264" w:rsidRPr="008131E8" w:rsidRDefault="00926264" w:rsidP="00926264">
      <w:pPr>
        <w:keepNext/>
        <w:jc w:val="both"/>
        <w:rPr>
          <w:i/>
          <w:iCs/>
          <w:color w:val="0000FF"/>
          <w:sz w:val="18"/>
          <w:szCs w:val="18"/>
        </w:rPr>
      </w:pPr>
      <w:r w:rsidRPr="008131E8">
        <w:rPr>
          <w:i/>
          <w:iCs/>
          <w:color w:val="0000FF"/>
          <w:sz w:val="18"/>
          <w:szCs w:val="18"/>
        </w:rPr>
        <w:t>(1) (2) Należy określić emitor albo miejsce emisji oraz substancje – zgodnie z tabelami:</w:t>
      </w:r>
    </w:p>
    <w:p w:rsidR="003F3060" w:rsidRPr="008131E8" w:rsidRDefault="003F3060" w:rsidP="00AF0E5E">
      <w:pPr>
        <w:numPr>
          <w:ilvl w:val="0"/>
          <w:numId w:val="85"/>
        </w:numPr>
        <w:jc w:val="both"/>
        <w:rPr>
          <w:i/>
          <w:iCs/>
          <w:color w:val="0000FF"/>
          <w:sz w:val="18"/>
          <w:szCs w:val="18"/>
        </w:rPr>
      </w:pPr>
      <w:r>
        <w:rPr>
          <w:i/>
          <w:iCs/>
          <w:color w:val="0000FF"/>
          <w:sz w:val="18"/>
          <w:szCs w:val="18"/>
        </w:rPr>
        <w:t xml:space="preserve">Tabela 3.2-1: </w:t>
      </w:r>
      <w:r w:rsidRPr="00EB2F87">
        <w:rPr>
          <w:i/>
          <w:iCs/>
          <w:color w:val="0000FF"/>
          <w:sz w:val="18"/>
          <w:szCs w:val="18"/>
        </w:rPr>
        <w:t>Zestawienie źródeł, które powodują powstawanie i wprowadzanie gazów i pyłów do powietrza</w:t>
      </w:r>
    </w:p>
    <w:p w:rsidR="003F3060" w:rsidRDefault="003F3060" w:rsidP="00AF0E5E">
      <w:pPr>
        <w:numPr>
          <w:ilvl w:val="0"/>
          <w:numId w:val="85"/>
        </w:numPr>
        <w:jc w:val="both"/>
        <w:rPr>
          <w:i/>
          <w:iCs/>
          <w:color w:val="0000FF"/>
          <w:sz w:val="18"/>
          <w:szCs w:val="18"/>
        </w:rPr>
      </w:pPr>
      <w:r>
        <w:rPr>
          <w:i/>
          <w:iCs/>
          <w:color w:val="0000FF"/>
          <w:sz w:val="18"/>
          <w:szCs w:val="18"/>
        </w:rPr>
        <w:t>Tabela 3.2-2:</w:t>
      </w:r>
      <w:r w:rsidRPr="00EB2F87">
        <w:rPr>
          <w:i/>
          <w:iCs/>
          <w:color w:val="0000FF"/>
          <w:sz w:val="18"/>
          <w:szCs w:val="18"/>
        </w:rPr>
        <w:t>Zestawienie emitorów – emisja zorganizowana</w:t>
      </w:r>
    </w:p>
    <w:p w:rsidR="003F3060" w:rsidRPr="008131E8" w:rsidRDefault="003F3060" w:rsidP="00AF0E5E">
      <w:pPr>
        <w:numPr>
          <w:ilvl w:val="0"/>
          <w:numId w:val="85"/>
        </w:numPr>
        <w:jc w:val="both"/>
        <w:rPr>
          <w:i/>
          <w:iCs/>
          <w:color w:val="0000FF"/>
          <w:sz w:val="18"/>
          <w:szCs w:val="18"/>
        </w:rPr>
      </w:pPr>
      <w:r>
        <w:rPr>
          <w:i/>
          <w:iCs/>
          <w:color w:val="0000FF"/>
          <w:sz w:val="18"/>
          <w:szCs w:val="18"/>
        </w:rPr>
        <w:t xml:space="preserve">Tabela 3.2-3: </w:t>
      </w:r>
      <w:r w:rsidRPr="00EB2F87">
        <w:rPr>
          <w:i/>
          <w:iCs/>
          <w:color w:val="0000FF"/>
          <w:sz w:val="18"/>
          <w:szCs w:val="18"/>
        </w:rPr>
        <w:t>Zestawienie miejsc emisji – emisja niezorganizowana</w:t>
      </w:r>
    </w:p>
    <w:p w:rsidR="00926264" w:rsidRPr="008131E8" w:rsidRDefault="00926264" w:rsidP="003F3060">
      <w:pPr>
        <w:keepNext/>
        <w:jc w:val="both"/>
        <w:rPr>
          <w:i/>
          <w:iCs/>
          <w:color w:val="0000FF"/>
          <w:sz w:val="18"/>
          <w:szCs w:val="18"/>
        </w:rPr>
      </w:pPr>
      <w:r w:rsidRPr="008131E8">
        <w:rPr>
          <w:i/>
          <w:iCs/>
          <w:color w:val="0000FF"/>
          <w:sz w:val="18"/>
          <w:szCs w:val="18"/>
        </w:rPr>
        <w:t xml:space="preserve">(3) Należy wpisać wielkość emisji w trakcie normalnej eksploatacji instalacji na podstawie: </w:t>
      </w:r>
    </w:p>
    <w:p w:rsidR="003F3060" w:rsidRPr="003F3060" w:rsidRDefault="003F3060" w:rsidP="00AF0E5E">
      <w:pPr>
        <w:pStyle w:val="Akapitzlist"/>
        <w:numPr>
          <w:ilvl w:val="0"/>
          <w:numId w:val="85"/>
        </w:numPr>
        <w:rPr>
          <w:i/>
          <w:iCs/>
          <w:color w:val="0000FF"/>
          <w:sz w:val="18"/>
          <w:szCs w:val="18"/>
        </w:rPr>
      </w:pPr>
      <w:r w:rsidRPr="003F3060">
        <w:rPr>
          <w:i/>
          <w:iCs/>
          <w:color w:val="0000FF"/>
          <w:sz w:val="18"/>
          <w:szCs w:val="18"/>
        </w:rPr>
        <w:t>Tabela 3.2-4</w:t>
      </w:r>
      <w:r>
        <w:rPr>
          <w:i/>
          <w:iCs/>
          <w:color w:val="0000FF"/>
          <w:sz w:val="18"/>
          <w:szCs w:val="18"/>
        </w:rPr>
        <w:t>:</w:t>
      </w:r>
      <w:r w:rsidRPr="003F3060">
        <w:rPr>
          <w:i/>
          <w:iCs/>
          <w:color w:val="0000FF"/>
          <w:sz w:val="18"/>
          <w:szCs w:val="18"/>
        </w:rPr>
        <w:t xml:space="preserve"> Wielkość emisji w trakcie normalnej eksploatacji instalacji</w:t>
      </w:r>
    </w:p>
    <w:p w:rsidR="003F3060" w:rsidRDefault="003F3060" w:rsidP="00AF0E5E">
      <w:pPr>
        <w:numPr>
          <w:ilvl w:val="0"/>
          <w:numId w:val="85"/>
        </w:numPr>
        <w:jc w:val="both"/>
        <w:rPr>
          <w:i/>
          <w:iCs/>
          <w:color w:val="0000FF"/>
          <w:sz w:val="18"/>
          <w:szCs w:val="18"/>
        </w:rPr>
      </w:pPr>
      <w:r>
        <w:rPr>
          <w:i/>
          <w:iCs/>
          <w:color w:val="0000FF"/>
          <w:sz w:val="18"/>
          <w:szCs w:val="18"/>
        </w:rPr>
        <w:t xml:space="preserve">Tabela 3.2-5: </w:t>
      </w:r>
      <w:r w:rsidRPr="003F3060">
        <w:rPr>
          <w:i/>
          <w:iCs/>
          <w:color w:val="0000FF"/>
          <w:sz w:val="18"/>
          <w:szCs w:val="18"/>
        </w:rPr>
        <w:t>Wielkość emisji w trakcie normalnej eksploatacji instalacji – podokres</w:t>
      </w:r>
    </w:p>
    <w:p w:rsidR="002D0204" w:rsidRPr="008131E8" w:rsidRDefault="002D0204" w:rsidP="002D0204">
      <w:pPr>
        <w:jc w:val="both"/>
        <w:rPr>
          <w:i/>
          <w:iCs/>
          <w:color w:val="0000FF"/>
          <w:sz w:val="18"/>
          <w:szCs w:val="18"/>
        </w:rPr>
      </w:pPr>
      <w:r w:rsidRPr="008131E8">
        <w:rPr>
          <w:i/>
          <w:iCs/>
          <w:color w:val="0000FF"/>
          <w:sz w:val="18"/>
          <w:szCs w:val="18"/>
        </w:rPr>
        <w:t>(4)</w:t>
      </w:r>
      <w:r w:rsidR="00926264" w:rsidRPr="008131E8">
        <w:rPr>
          <w:i/>
          <w:iCs/>
          <w:color w:val="0000FF"/>
          <w:sz w:val="18"/>
          <w:szCs w:val="18"/>
        </w:rPr>
        <w:t xml:space="preserve">Należy </w:t>
      </w:r>
      <w:r w:rsidRPr="008131E8">
        <w:rPr>
          <w:i/>
          <w:iCs/>
          <w:color w:val="0000FF"/>
          <w:sz w:val="18"/>
          <w:szCs w:val="18"/>
        </w:rPr>
        <w:t xml:space="preserve">wpisać wartość standardu emisyjnego. W przypadku, gdy instalacja nie jest objęta </w:t>
      </w:r>
      <w:r w:rsidR="00A043DD" w:rsidRPr="008131E8">
        <w:rPr>
          <w:i/>
          <w:iCs/>
          <w:color w:val="0000FF"/>
          <w:sz w:val="18"/>
          <w:szCs w:val="18"/>
        </w:rPr>
        <w:t>standardami</w:t>
      </w:r>
      <w:r w:rsidRPr="008131E8">
        <w:rPr>
          <w:i/>
          <w:iCs/>
          <w:color w:val="0000FF"/>
          <w:sz w:val="18"/>
          <w:szCs w:val="18"/>
        </w:rPr>
        <w:t xml:space="preserve"> emisyjnymi należy wpisać BRAK</w:t>
      </w:r>
    </w:p>
    <w:p w:rsidR="00926264" w:rsidRPr="008131E8" w:rsidRDefault="00926264" w:rsidP="00926264">
      <w:pPr>
        <w:jc w:val="both"/>
        <w:rPr>
          <w:i/>
          <w:iCs/>
          <w:color w:val="0000FF"/>
          <w:sz w:val="18"/>
          <w:szCs w:val="18"/>
        </w:rPr>
      </w:pPr>
      <w:r w:rsidRPr="008131E8">
        <w:rPr>
          <w:i/>
          <w:iCs/>
          <w:color w:val="0000FF"/>
          <w:sz w:val="18"/>
          <w:szCs w:val="18"/>
        </w:rPr>
        <w:t xml:space="preserve">(5) Należy </w:t>
      </w:r>
      <w:r w:rsidR="002D0204" w:rsidRPr="008131E8">
        <w:rPr>
          <w:i/>
          <w:iCs/>
          <w:color w:val="0000FF"/>
          <w:sz w:val="18"/>
          <w:szCs w:val="18"/>
        </w:rPr>
        <w:t xml:space="preserve">wpisać </w:t>
      </w:r>
      <w:r w:rsidR="00234F6D" w:rsidRPr="008131E8">
        <w:rPr>
          <w:i/>
          <w:iCs/>
          <w:color w:val="0000FF"/>
          <w:sz w:val="18"/>
          <w:szCs w:val="18"/>
        </w:rPr>
        <w:t xml:space="preserve">wartość </w:t>
      </w:r>
      <w:r w:rsidRPr="008131E8">
        <w:rPr>
          <w:i/>
          <w:iCs/>
          <w:color w:val="0000FF"/>
          <w:sz w:val="18"/>
          <w:szCs w:val="18"/>
        </w:rPr>
        <w:t xml:space="preserve">GWE </w:t>
      </w:r>
      <w:r w:rsidR="002D0204" w:rsidRPr="008131E8">
        <w:rPr>
          <w:i/>
          <w:iCs/>
          <w:color w:val="0000FF"/>
          <w:sz w:val="18"/>
          <w:szCs w:val="18"/>
        </w:rPr>
        <w:t>określoną e konkluzjach BAT, w przypadku, gdy nie opublikowano konkluzji BAT lub</w:t>
      </w:r>
      <w:r w:rsidR="00F2028D" w:rsidRPr="008131E8">
        <w:rPr>
          <w:i/>
          <w:iCs/>
          <w:color w:val="0000FF"/>
          <w:sz w:val="18"/>
          <w:szCs w:val="18"/>
        </w:rPr>
        <w:t xml:space="preserve"> w konkluzjach BAT</w:t>
      </w:r>
      <w:r w:rsidR="002D0204" w:rsidRPr="008131E8">
        <w:rPr>
          <w:i/>
          <w:iCs/>
          <w:color w:val="0000FF"/>
          <w:sz w:val="18"/>
          <w:szCs w:val="18"/>
        </w:rPr>
        <w:t xml:space="preserve"> dla substancji nie określon</w:t>
      </w:r>
      <w:r w:rsidR="00021210">
        <w:rPr>
          <w:i/>
          <w:iCs/>
          <w:color w:val="0000FF"/>
          <w:sz w:val="18"/>
          <w:szCs w:val="18"/>
        </w:rPr>
        <w:t>o</w:t>
      </w:r>
      <w:r w:rsidR="002D0204" w:rsidRPr="008131E8">
        <w:rPr>
          <w:i/>
          <w:iCs/>
          <w:color w:val="0000FF"/>
          <w:sz w:val="18"/>
          <w:szCs w:val="18"/>
        </w:rPr>
        <w:t xml:space="preserve"> GWE należy wpisać </w:t>
      </w:r>
      <w:r w:rsidRPr="008131E8">
        <w:rPr>
          <w:i/>
          <w:iCs/>
          <w:color w:val="0000FF"/>
          <w:sz w:val="18"/>
          <w:szCs w:val="18"/>
        </w:rPr>
        <w:t>BRAK</w:t>
      </w:r>
      <w:r w:rsidR="00384FB3" w:rsidRPr="008131E8">
        <w:rPr>
          <w:i/>
          <w:iCs/>
          <w:color w:val="0000FF"/>
          <w:sz w:val="18"/>
          <w:szCs w:val="18"/>
        </w:rPr>
        <w:t>.</w:t>
      </w:r>
    </w:p>
    <w:p w:rsidR="00F2028D" w:rsidRPr="008131E8" w:rsidRDefault="00926264" w:rsidP="00926264">
      <w:pPr>
        <w:keepNext/>
        <w:jc w:val="both"/>
        <w:rPr>
          <w:i/>
          <w:iCs/>
          <w:color w:val="0000FF"/>
          <w:sz w:val="18"/>
          <w:szCs w:val="18"/>
        </w:rPr>
      </w:pPr>
      <w:r w:rsidRPr="008131E8">
        <w:rPr>
          <w:i/>
          <w:iCs/>
          <w:color w:val="0000FF"/>
          <w:sz w:val="18"/>
          <w:szCs w:val="18"/>
        </w:rPr>
        <w:t xml:space="preserve">(6) </w:t>
      </w:r>
      <w:r w:rsidR="00F2028D" w:rsidRPr="008131E8">
        <w:rPr>
          <w:i/>
          <w:iCs/>
          <w:color w:val="0000FF"/>
          <w:sz w:val="18"/>
          <w:szCs w:val="18"/>
        </w:rPr>
        <w:t>W przypadku gdy nie opublikowano konkluzji BAT, n</w:t>
      </w:r>
      <w:r w:rsidRPr="008131E8">
        <w:rPr>
          <w:i/>
          <w:iCs/>
          <w:color w:val="0000FF"/>
          <w:sz w:val="18"/>
          <w:szCs w:val="18"/>
        </w:rPr>
        <w:t xml:space="preserve">ależy </w:t>
      </w:r>
      <w:r w:rsidR="00F2028D" w:rsidRPr="008131E8">
        <w:rPr>
          <w:i/>
          <w:iCs/>
          <w:color w:val="0000FF"/>
          <w:sz w:val="18"/>
          <w:szCs w:val="18"/>
        </w:rPr>
        <w:t xml:space="preserve">wpisać wartość dopuszczalnej emisji określoną w BREFie. W przypadku, gdy w BREFie nie określono wartości dopuszczalnej emisji należy wpisać </w:t>
      </w:r>
      <w:r w:rsidR="00A043DD" w:rsidRPr="008131E8">
        <w:rPr>
          <w:i/>
          <w:iCs/>
          <w:color w:val="0000FF"/>
          <w:sz w:val="18"/>
          <w:szCs w:val="18"/>
        </w:rPr>
        <w:t>BRAK.</w:t>
      </w:r>
    </w:p>
    <w:p w:rsidR="00926264" w:rsidRPr="008131E8" w:rsidRDefault="00926264" w:rsidP="00926264">
      <w:pPr>
        <w:keepNext/>
        <w:jc w:val="both"/>
        <w:rPr>
          <w:i/>
          <w:iCs/>
          <w:color w:val="0000FF"/>
          <w:sz w:val="18"/>
          <w:szCs w:val="18"/>
        </w:rPr>
      </w:pPr>
      <w:r w:rsidRPr="008131E8">
        <w:rPr>
          <w:i/>
          <w:iCs/>
          <w:color w:val="0000FF"/>
          <w:sz w:val="18"/>
          <w:szCs w:val="18"/>
        </w:rPr>
        <w:t xml:space="preserve">Uwaga 1: W większości wypadków dla jednego emitora będzie wiele substancji, których wielkość emisji jest istotna z punktu widzenia wymagań. Zatem np. w wierszu pierwszym wypełnione będą wszystkie kolumny, a w wierszach od drugiego do n-tego będą wypełnione wyłącznie kolumny od 8-12, które odnoszą się do substancji dotyczących emitora, o którym mowa w wierszu pierwszym. </w:t>
      </w:r>
    </w:p>
    <w:p w:rsidR="00926264" w:rsidRPr="008131E8" w:rsidRDefault="00926264" w:rsidP="00926264">
      <w:pPr>
        <w:keepNext/>
        <w:jc w:val="both"/>
        <w:rPr>
          <w:i/>
          <w:iCs/>
          <w:color w:val="0000FF"/>
          <w:sz w:val="18"/>
          <w:szCs w:val="18"/>
        </w:rPr>
      </w:pPr>
      <w:r w:rsidRPr="008131E8">
        <w:rPr>
          <w:i/>
          <w:iCs/>
          <w:color w:val="0000FF"/>
          <w:sz w:val="18"/>
          <w:szCs w:val="18"/>
        </w:rPr>
        <w:t xml:space="preserve">Uwaga 2: Może być jeden emitor obsługujący wiele źródeł, jak również – rzadziej - wiele emitorów obsługujących jedno źródło; w takich sytuacjach należy odpowiednio zmodyfikować konstrukcję tabeli. </w:t>
      </w:r>
    </w:p>
    <w:p w:rsidR="00926264" w:rsidRPr="00926264" w:rsidRDefault="00926264" w:rsidP="00926264">
      <w:pPr>
        <w:keepNext/>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 xml:space="preserve">Pozostałe istotne dane dotyczące emitorów i źródeł oraz emisji powinny być podane w tekście wniosku w podrozdziałach poniżej lub w załącznikach.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F4363F" w:rsidRDefault="00950A67" w:rsidP="000A6F17">
      <w:pPr>
        <w:pStyle w:val="Nagwek3"/>
      </w:pPr>
      <w:bookmarkStart w:id="147" w:name="_Toc406341523"/>
      <w:bookmarkStart w:id="148" w:name="_Toc410983135"/>
      <w:r>
        <w:t>O</w:t>
      </w:r>
      <w:r w:rsidR="00926264" w:rsidRPr="00F4363F">
        <w:t>ddz</w:t>
      </w:r>
      <w:r>
        <w:t>iaływanie na środowisko</w:t>
      </w:r>
      <w:bookmarkEnd w:id="147"/>
      <w:bookmarkEnd w:id="148"/>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50A67" w:rsidRDefault="00950A67" w:rsidP="00926264">
      <w:pPr>
        <w:jc w:val="both"/>
        <w:rPr>
          <w:i/>
          <w:iCs/>
          <w:color w:val="0000FF"/>
          <w:sz w:val="20"/>
          <w:szCs w:val="20"/>
        </w:rPr>
      </w:pPr>
      <w:r>
        <w:rPr>
          <w:i/>
          <w:iCs/>
          <w:color w:val="0000FF"/>
          <w:sz w:val="20"/>
          <w:szCs w:val="20"/>
        </w:rPr>
        <w:t>W niniejszym podrozdziale należy przedstawić analizę oddziaływania na środowisko oraz s</w:t>
      </w:r>
      <w:r w:rsidRPr="00950A67">
        <w:rPr>
          <w:i/>
          <w:iCs/>
          <w:color w:val="0000FF"/>
          <w:sz w:val="20"/>
          <w:szCs w:val="20"/>
        </w:rPr>
        <w:t>prawdzenie warunku, czy eksploatacja instalacji powoduje przekroczenie standardów jakości środowiska</w:t>
      </w:r>
    </w:p>
    <w:p w:rsidR="00926264" w:rsidRPr="00926264" w:rsidRDefault="00926264" w:rsidP="00926264">
      <w:pPr>
        <w:jc w:val="both"/>
        <w:rPr>
          <w:i/>
          <w:iCs/>
          <w:color w:val="0000FF"/>
          <w:sz w:val="20"/>
          <w:szCs w:val="20"/>
        </w:rPr>
      </w:pPr>
      <w:r w:rsidRPr="00926264">
        <w:rPr>
          <w:i/>
          <w:iCs/>
          <w:color w:val="0000FF"/>
          <w:sz w:val="20"/>
          <w:szCs w:val="20"/>
        </w:rPr>
        <w:t>Duża część niniejsze</w:t>
      </w:r>
      <w:r w:rsidR="00950A67">
        <w:rPr>
          <w:i/>
          <w:iCs/>
          <w:color w:val="0000FF"/>
          <w:sz w:val="20"/>
          <w:szCs w:val="20"/>
        </w:rPr>
        <w:t>go</w:t>
      </w:r>
      <w:r w:rsidR="00850B9E">
        <w:rPr>
          <w:i/>
          <w:iCs/>
          <w:color w:val="0000FF"/>
          <w:sz w:val="20"/>
          <w:szCs w:val="20"/>
        </w:rPr>
        <w:t xml:space="preserve"> </w:t>
      </w:r>
      <w:r w:rsidR="00950A67">
        <w:rPr>
          <w:i/>
          <w:iCs/>
          <w:color w:val="0000FF"/>
          <w:sz w:val="20"/>
          <w:szCs w:val="20"/>
        </w:rPr>
        <w:t>podrozdziału b</w:t>
      </w:r>
      <w:r w:rsidRPr="00926264">
        <w:rPr>
          <w:i/>
          <w:iCs/>
          <w:color w:val="0000FF"/>
          <w:sz w:val="20"/>
          <w:szCs w:val="20"/>
        </w:rPr>
        <w:t xml:space="preserve">ędzie zawarta w załączniku, w którym zamieszczone zostaną dane wejściowe oraz dane wynikowe wynikające z modelowania poziomów substancji w powietrzu – w tym wykresy pokazujące poziomy substancji w powietrzu wynikające z modelowania przy zastosowaniu metodyki referencyjnej. </w:t>
      </w:r>
    </w:p>
    <w:p w:rsidR="00926264" w:rsidRPr="000D4671" w:rsidRDefault="00926264" w:rsidP="00F60604">
      <w:pPr>
        <w:pStyle w:val="Nagwek4"/>
      </w:pPr>
      <w:bookmarkStart w:id="149" w:name="_Toc406341524"/>
      <w:bookmarkStart w:id="150" w:name="_Toc410983136"/>
      <w:r w:rsidRPr="000D4671">
        <w:t>Metodyka prognozowania i oceny oddziaływania na środowisko</w:t>
      </w:r>
      <w:bookmarkEnd w:id="149"/>
      <w:bookmarkEnd w:id="150"/>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W niniejszym podrozdziale należy opisać metodykę zastosowaną do modelowania rozprzestrzeniania substancji w środowisku. Jak wynika z art. 12 ustawy POŚ podmioty korzystające ze środowiska są obowiązane do stosowania metodyk referencyjnych, jeżeli metodyki takie zostały określone na podstawie ustaw. W przypadku modelowania rozprzestrzeniania gazów i pyłów w powietrzu referencyjne metodyki modelowania poziomów substancji w powietrzu zostały ustanowione w rozporządzeniu Ministra Środowiska z dnia 26 stycznia 2010 r. w sprawie wartości odniesienia dla niektórych substancji w powietrzu (Dz.U. 2010 nr 16 poz. 87). W związku z tym w przypadku zastosowania tej metodyki – należy odwołać się do aktualnego rozporządzenia. W przypadku korzystania z metodyki zmodyfikowanej należy tutaj wykazać, że umożliwia ona uzyskanie </w:t>
      </w:r>
      <w:r w:rsidRPr="00926264">
        <w:rPr>
          <w:i/>
          <w:iCs/>
          <w:color w:val="0000FF"/>
          <w:sz w:val="20"/>
          <w:szCs w:val="20"/>
          <w:u w:val="single"/>
        </w:rPr>
        <w:t>dokładniejszych</w:t>
      </w:r>
      <w:r w:rsidRPr="00926264">
        <w:rPr>
          <w:i/>
          <w:iCs/>
          <w:color w:val="0000FF"/>
          <w:sz w:val="20"/>
          <w:szCs w:val="20"/>
        </w:rPr>
        <w:t xml:space="preserve"> wyników, a uzasadnieniem jej zastosowania są zjawiska meteorologiczne, mechanizmy fizyczne i procesy chemiczne, jakim podlegają substancje lub energie</w:t>
      </w:r>
      <w:r w:rsidRPr="00926264">
        <w:rPr>
          <w:i/>
          <w:iCs/>
          <w:color w:val="0000FF"/>
          <w:sz w:val="20"/>
          <w:szCs w:val="20"/>
          <w:vertAlign w:val="superscript"/>
        </w:rPr>
        <w:footnoteReference w:id="28"/>
      </w:r>
      <w:r w:rsidRPr="00926264">
        <w:rPr>
          <w:i/>
          <w:iCs/>
          <w:color w:val="0000FF"/>
          <w:sz w:val="20"/>
          <w:szCs w:val="20"/>
        </w:rPr>
        <w:t xml:space="preserve">. </w:t>
      </w:r>
    </w:p>
    <w:p w:rsidR="00926264" w:rsidRPr="00926264" w:rsidRDefault="00926264" w:rsidP="00926264">
      <w:pPr>
        <w:jc w:val="both"/>
        <w:rPr>
          <w:i/>
          <w:iCs/>
          <w:color w:val="0000FF"/>
          <w:sz w:val="20"/>
          <w:szCs w:val="20"/>
        </w:rPr>
      </w:pPr>
    </w:p>
    <w:p w:rsidR="00926264" w:rsidRPr="00926264" w:rsidRDefault="00926264" w:rsidP="00926264">
      <w:pPr>
        <w:keepNext/>
        <w:jc w:val="both"/>
        <w:rPr>
          <w:i/>
          <w:iCs/>
          <w:color w:val="0000FF"/>
          <w:sz w:val="20"/>
          <w:szCs w:val="20"/>
        </w:rPr>
      </w:pPr>
      <w:r w:rsidRPr="00926264">
        <w:rPr>
          <w:i/>
          <w:iCs/>
          <w:color w:val="0000FF"/>
          <w:sz w:val="20"/>
          <w:szCs w:val="20"/>
        </w:rPr>
        <w:t>Opisując sposób wykorzystania metodyki modelowania poziomów substancji w powietrzu należy wskazać:</w:t>
      </w:r>
    </w:p>
    <w:p w:rsidR="00926264" w:rsidRPr="00926264" w:rsidRDefault="00926264" w:rsidP="00AF0E5E">
      <w:pPr>
        <w:numPr>
          <w:ilvl w:val="0"/>
          <w:numId w:val="53"/>
        </w:numPr>
        <w:jc w:val="both"/>
        <w:rPr>
          <w:i/>
          <w:iCs/>
          <w:color w:val="0000FF"/>
          <w:sz w:val="20"/>
          <w:szCs w:val="20"/>
        </w:rPr>
      </w:pPr>
      <w:r w:rsidRPr="00926264">
        <w:rPr>
          <w:i/>
          <w:iCs/>
          <w:color w:val="0000FF"/>
          <w:sz w:val="20"/>
          <w:szCs w:val="20"/>
        </w:rPr>
        <w:t xml:space="preserve">jakie źródła emisji uwzględniono w modelu, </w:t>
      </w:r>
    </w:p>
    <w:p w:rsidR="00926264" w:rsidRPr="00926264" w:rsidRDefault="00926264" w:rsidP="00AF0E5E">
      <w:pPr>
        <w:numPr>
          <w:ilvl w:val="0"/>
          <w:numId w:val="53"/>
        </w:numPr>
        <w:jc w:val="both"/>
        <w:rPr>
          <w:i/>
          <w:iCs/>
          <w:color w:val="0000FF"/>
          <w:sz w:val="20"/>
          <w:szCs w:val="20"/>
        </w:rPr>
      </w:pPr>
      <w:r w:rsidRPr="00926264">
        <w:rPr>
          <w:i/>
          <w:iCs/>
          <w:color w:val="0000FF"/>
          <w:sz w:val="20"/>
          <w:szCs w:val="20"/>
        </w:rPr>
        <w:t xml:space="preserve">w jaki sposób uwzględniono emisje zorganizowane i niezorganizowane, w tym emisje pochodzące ze źródeł transportu, </w:t>
      </w:r>
    </w:p>
    <w:p w:rsidR="00926264" w:rsidRPr="00926264" w:rsidRDefault="00926264" w:rsidP="00AF0E5E">
      <w:pPr>
        <w:numPr>
          <w:ilvl w:val="0"/>
          <w:numId w:val="53"/>
        </w:numPr>
        <w:jc w:val="both"/>
        <w:rPr>
          <w:i/>
          <w:iCs/>
          <w:color w:val="0000FF"/>
          <w:sz w:val="20"/>
          <w:szCs w:val="20"/>
        </w:rPr>
      </w:pPr>
      <w:r w:rsidRPr="00926264">
        <w:rPr>
          <w:i/>
          <w:iCs/>
          <w:color w:val="0000FF"/>
          <w:sz w:val="20"/>
          <w:szCs w:val="20"/>
        </w:rPr>
        <w:t xml:space="preserve">w jaki sposób uwzględniono emisje powstające </w:t>
      </w:r>
    </w:p>
    <w:p w:rsidR="00926264" w:rsidRPr="00926264" w:rsidRDefault="00926264" w:rsidP="00AF0E5E">
      <w:pPr>
        <w:numPr>
          <w:ilvl w:val="1"/>
          <w:numId w:val="53"/>
        </w:numPr>
        <w:jc w:val="both"/>
        <w:rPr>
          <w:i/>
          <w:iCs/>
          <w:color w:val="0000FF"/>
          <w:sz w:val="20"/>
          <w:szCs w:val="20"/>
        </w:rPr>
      </w:pPr>
      <w:r w:rsidRPr="00926264">
        <w:rPr>
          <w:i/>
          <w:iCs/>
          <w:color w:val="0000FF"/>
          <w:sz w:val="20"/>
          <w:szCs w:val="20"/>
        </w:rPr>
        <w:t>w trakcie normalnej eksploatacji instalacji oraz </w:t>
      </w:r>
    </w:p>
    <w:p w:rsidR="00926264" w:rsidRPr="00926264" w:rsidRDefault="00926264" w:rsidP="00AF0E5E">
      <w:pPr>
        <w:numPr>
          <w:ilvl w:val="1"/>
          <w:numId w:val="53"/>
        </w:numPr>
        <w:jc w:val="both"/>
        <w:rPr>
          <w:i/>
          <w:iCs/>
          <w:color w:val="0000FF"/>
          <w:sz w:val="20"/>
          <w:szCs w:val="20"/>
        </w:rPr>
      </w:pPr>
      <w:r w:rsidRPr="00926264">
        <w:rPr>
          <w:i/>
          <w:iCs/>
          <w:color w:val="0000FF"/>
          <w:sz w:val="20"/>
          <w:szCs w:val="20"/>
        </w:rPr>
        <w:t xml:space="preserve">w warunkach odbiegających od normalnych, </w:t>
      </w:r>
    </w:p>
    <w:p w:rsidR="00926264" w:rsidRPr="00926264" w:rsidRDefault="00926264" w:rsidP="00AF0E5E">
      <w:pPr>
        <w:numPr>
          <w:ilvl w:val="0"/>
          <w:numId w:val="53"/>
        </w:numPr>
        <w:jc w:val="both"/>
        <w:rPr>
          <w:i/>
          <w:iCs/>
          <w:color w:val="0000FF"/>
          <w:sz w:val="20"/>
          <w:szCs w:val="20"/>
        </w:rPr>
      </w:pPr>
      <w:r w:rsidRPr="00926264">
        <w:rPr>
          <w:i/>
          <w:iCs/>
          <w:color w:val="0000FF"/>
          <w:sz w:val="20"/>
          <w:szCs w:val="20"/>
        </w:rPr>
        <w:t xml:space="preserve">jak uwzględniono pomiary stanu jakości środowiska.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0D4671" w:rsidRDefault="00926264" w:rsidP="00F60604">
      <w:pPr>
        <w:pStyle w:val="Nagwek4"/>
      </w:pPr>
      <w:bookmarkStart w:id="151" w:name="_Toc406341525"/>
      <w:bookmarkStart w:id="152" w:name="_Toc410983137"/>
      <w:r w:rsidRPr="000D4671">
        <w:t>Warunki środowiskowe</w:t>
      </w:r>
      <w:r w:rsidR="009C5F79">
        <w:t xml:space="preserve"> i </w:t>
      </w:r>
      <w:r w:rsidRPr="000D4671">
        <w:t>meteorologiczne</w:t>
      </w:r>
      <w:bookmarkEnd w:id="151"/>
      <w:bookmarkEnd w:id="152"/>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C5F79" w:rsidRDefault="009C5F79" w:rsidP="00926264">
      <w:pPr>
        <w:jc w:val="both"/>
        <w:rPr>
          <w:i/>
          <w:iCs/>
          <w:color w:val="0000FF"/>
          <w:sz w:val="20"/>
          <w:szCs w:val="20"/>
        </w:rPr>
      </w:pPr>
      <w:r>
        <w:rPr>
          <w:i/>
          <w:iCs/>
          <w:color w:val="0000FF"/>
          <w:sz w:val="20"/>
          <w:szCs w:val="20"/>
        </w:rPr>
        <w:t xml:space="preserve">W niniejszym  podrozdziale należy przedstawić informacje niezbędne do przeprowadzania obliczeń prognozowania stanu jakości powietrza. Informacje o </w:t>
      </w:r>
      <w:r w:rsidRPr="009C5F79">
        <w:rPr>
          <w:i/>
          <w:iCs/>
          <w:color w:val="0000FF"/>
          <w:sz w:val="20"/>
          <w:szCs w:val="20"/>
        </w:rPr>
        <w:t>teren</w:t>
      </w:r>
      <w:r>
        <w:rPr>
          <w:i/>
          <w:iCs/>
          <w:color w:val="0000FF"/>
          <w:sz w:val="20"/>
          <w:szCs w:val="20"/>
        </w:rPr>
        <w:t>ie</w:t>
      </w:r>
      <w:r w:rsidRPr="009C5F79">
        <w:rPr>
          <w:i/>
          <w:iCs/>
          <w:color w:val="0000FF"/>
          <w:sz w:val="20"/>
          <w:szCs w:val="20"/>
        </w:rPr>
        <w:t xml:space="preserve"> w zasięgu pięćdziesięciokrotnej wysokości najwyższego miejsca wprowadzania gazów lub pyłów do powietrza, z uwzględnieniem obszarów poddanych ochronie na podstawie przepisów ustawy z dnia 16 kwietnia 20014 r</w:t>
      </w:r>
      <w:r w:rsidR="001F22B9">
        <w:rPr>
          <w:i/>
          <w:iCs/>
          <w:color w:val="0000FF"/>
          <w:sz w:val="20"/>
          <w:szCs w:val="20"/>
        </w:rPr>
        <w:t>.</w:t>
      </w:r>
      <w:r w:rsidRPr="009C5F79">
        <w:rPr>
          <w:i/>
          <w:iCs/>
          <w:color w:val="0000FF"/>
          <w:sz w:val="20"/>
          <w:szCs w:val="20"/>
        </w:rPr>
        <w:t xml:space="preserve"> o ochronie przyrody oraz ustawy z dnia 28 lipca 2005 r. o lecznictwie uzdrowiskowym, uzdrowiskach i obszarach ochrony uzdrowiskowe</w:t>
      </w:r>
      <w:r>
        <w:rPr>
          <w:i/>
          <w:iCs/>
          <w:color w:val="0000FF"/>
          <w:sz w:val="20"/>
          <w:szCs w:val="20"/>
        </w:rPr>
        <w:t>j oraz o gminach uzdrowiskowych zaleca się przedstawić w rozdziale 3.11.2.3 Oddziaływanie na środowisko przyrodnicze</w:t>
      </w:r>
    </w:p>
    <w:p w:rsidR="009C5F79" w:rsidRDefault="009C5F79" w:rsidP="00926264">
      <w:pPr>
        <w:jc w:val="both"/>
        <w:rPr>
          <w:i/>
          <w:iCs/>
          <w:color w:val="0000FF"/>
          <w:sz w:val="20"/>
          <w:szCs w:val="20"/>
        </w:rPr>
      </w:pPr>
    </w:p>
    <w:p w:rsidR="00926264" w:rsidRPr="000D4671" w:rsidRDefault="00926264" w:rsidP="00EB1EE3">
      <w:pPr>
        <w:pStyle w:val="Nagwek5"/>
        <w:ind w:left="993"/>
      </w:pPr>
      <w:r w:rsidRPr="000D4671">
        <w:t xml:space="preserve">Określenie aerodynamicznej szorstkości terenu </w:t>
      </w:r>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C5F79" w:rsidP="00926264">
      <w:pPr>
        <w:jc w:val="both"/>
        <w:rPr>
          <w:i/>
          <w:iCs/>
          <w:color w:val="0000FF"/>
          <w:sz w:val="20"/>
          <w:szCs w:val="20"/>
        </w:rPr>
      </w:pPr>
      <w:r>
        <w:rPr>
          <w:i/>
          <w:iCs/>
          <w:color w:val="0000FF"/>
          <w:sz w:val="20"/>
          <w:szCs w:val="20"/>
        </w:rPr>
        <w:t>W niniejszym podrozdziale należy przedstawić s</w:t>
      </w:r>
      <w:r w:rsidR="00926264" w:rsidRPr="00926264">
        <w:rPr>
          <w:i/>
          <w:iCs/>
          <w:color w:val="0000FF"/>
          <w:sz w:val="20"/>
          <w:szCs w:val="20"/>
        </w:rPr>
        <w:t>posób określania aerodynamicznej szorstkości terenu</w:t>
      </w:r>
      <w:r>
        <w:rPr>
          <w:i/>
          <w:iCs/>
          <w:color w:val="0000FF"/>
          <w:sz w:val="20"/>
          <w:szCs w:val="20"/>
        </w:rPr>
        <w:t>.</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Sposób określania współczynnika aerodynamicznej szorstkości terenu wynika z metodyki referencyjnej i został przedstawiony w Załączniku 3 (punkt pt.: „2.3 Aerodynamiczna szorstkość terenu”) do rozporządzenia Ministra Środowiska z dnia 26 stycznia 2010 r. w sprawie wartości odniesienia dla niektórych substancji w powietrzu (Dz.U. 2010 nr 16 poz. 87). Szorstkość podłoża należy określić w promieniu 50-krotnej wysokości najwyższego emitora. W celu wyprowadzenia tego współczynnika zazwyczaj można oprzeć się na analizie danych wynikających z dostępnych aktualnych ortofotomap</w:t>
      </w:r>
      <w:r w:rsidRPr="00926264">
        <w:rPr>
          <w:i/>
          <w:iCs/>
          <w:color w:val="0000FF"/>
          <w:sz w:val="20"/>
          <w:szCs w:val="20"/>
          <w:vertAlign w:val="superscript"/>
        </w:rPr>
        <w:footnoteReference w:id="29"/>
      </w:r>
      <w:r w:rsidRPr="00926264">
        <w:rPr>
          <w:i/>
          <w:iCs/>
          <w:color w:val="0000FF"/>
          <w:sz w:val="20"/>
          <w:szCs w:val="20"/>
        </w:rPr>
        <w:t xml:space="preserve">. Zgodnie z metodyką przyjmuje się wartość średnią, ważoną względem udziału powierzchni o specyficznych cechach.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rPr>
      </w:pPr>
    </w:p>
    <w:p w:rsidR="00926264" w:rsidRPr="000D4671" w:rsidRDefault="00926264" w:rsidP="00EB1EE3">
      <w:pPr>
        <w:pStyle w:val="Nagwek5"/>
        <w:ind w:left="993"/>
      </w:pPr>
      <w:r w:rsidRPr="000D4671">
        <w:t xml:space="preserve">Aktualny stan jakości powietrza </w:t>
      </w:r>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Informację o aktualnym stanie jakości powietrza uzyskuje się poprzez zwrócenie się w tym celu do właściwego Wojewódzkiego Inspektora Ochrony Środowiska, który na podstawie prowadzonych pomiarów przekazuje informację o tzw. tle zanieczyszczeń. W przypadku braku pomiarów pozostałych substancji w danym miejscu, zgodnie z przyjętą metodyką wynikającą z rozporządzenia Ministra Środowiska z dnia 26 stycznia 2010 r. w sprawie wartości odniesienia dla niektórych substancji w powietrzu (Dz.U. 2010 nr 16 poz. 87) jako tło zanieczyszczeń przyjmuje się 10% wartości odniesienia uśrednionej dla roku dla danej substancji. </w:t>
      </w:r>
    </w:p>
    <w:p w:rsidR="00926264" w:rsidRPr="00926264" w:rsidRDefault="00926264" w:rsidP="00926264">
      <w:pPr>
        <w:jc w:val="both"/>
        <w:rPr>
          <w:i/>
          <w:iCs/>
          <w:color w:val="0000FF"/>
          <w:sz w:val="20"/>
          <w:szCs w:val="20"/>
        </w:rPr>
      </w:pPr>
      <w:r w:rsidRPr="00926264">
        <w:rPr>
          <w:i/>
          <w:iCs/>
          <w:color w:val="0000FF"/>
          <w:sz w:val="20"/>
          <w:szCs w:val="20"/>
        </w:rPr>
        <w:t xml:space="preserve">Można w tym podrozdziale również odnieść się do prowadzonych w rejonie pomiarów jakości powietrza, do ustaleń programów ochrony powietrza, jeśli zostały ustanowione. Można opisać źródła emisji zanieczyszczeń do powietrza na terenie gminy, powiatu, czy w inny sposób zdefiniowanego rejonu.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rPr>
      </w:pPr>
    </w:p>
    <w:p w:rsidR="00926264" w:rsidRPr="000D4671" w:rsidRDefault="00926264" w:rsidP="00EB1EE3">
      <w:pPr>
        <w:pStyle w:val="Nagwek5"/>
        <w:ind w:left="993"/>
      </w:pPr>
      <w:r w:rsidRPr="000D4671">
        <w:t xml:space="preserve">Określenie warunków meteorologicznych </w:t>
      </w:r>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C5F79" w:rsidP="00926264">
      <w:pPr>
        <w:jc w:val="both"/>
        <w:rPr>
          <w:i/>
          <w:iCs/>
          <w:color w:val="0000FF"/>
          <w:sz w:val="20"/>
          <w:szCs w:val="20"/>
        </w:rPr>
      </w:pPr>
      <w:r>
        <w:rPr>
          <w:i/>
          <w:iCs/>
          <w:color w:val="0000FF"/>
          <w:sz w:val="20"/>
          <w:szCs w:val="20"/>
        </w:rPr>
        <w:t>W niniejszym podrozdziale n</w:t>
      </w:r>
      <w:r w:rsidRPr="00926264">
        <w:rPr>
          <w:i/>
          <w:iCs/>
          <w:color w:val="0000FF"/>
          <w:sz w:val="20"/>
          <w:szCs w:val="20"/>
        </w:rPr>
        <w:t>ależy przedstawić uzasadnienie przyjętych do obliczeń danych meteorologicznych.</w:t>
      </w:r>
      <w:r w:rsidR="00850B9E">
        <w:rPr>
          <w:i/>
          <w:iCs/>
          <w:color w:val="0000FF"/>
          <w:sz w:val="20"/>
          <w:szCs w:val="20"/>
        </w:rPr>
        <w:t xml:space="preserve"> </w:t>
      </w:r>
      <w:r w:rsidR="00926264" w:rsidRPr="00926264">
        <w:rPr>
          <w:i/>
          <w:iCs/>
          <w:color w:val="0000FF"/>
          <w:sz w:val="20"/>
          <w:szCs w:val="20"/>
        </w:rPr>
        <w:t>Dostępne na rynku programy komputerowe stosowane do modelowania rozprzestrzeniania się zanieczyszczeń w powietrzu korzystają z meteorologicznych baz danych pokrywających w całości teren Polski. Głównym źródłem informacji meteorologicznej w Polsce jest Instytut Meteorologii i Gospodarki Wodnej</w:t>
      </w:r>
      <w:r w:rsidR="00926264" w:rsidRPr="00926264">
        <w:rPr>
          <w:i/>
          <w:iCs/>
          <w:color w:val="0000FF"/>
          <w:sz w:val="20"/>
          <w:szCs w:val="20"/>
          <w:vertAlign w:val="superscript"/>
        </w:rPr>
        <w:footnoteReference w:id="30"/>
      </w:r>
      <w:r>
        <w:rPr>
          <w:i/>
          <w:iCs/>
          <w:color w:val="0000FF"/>
          <w:sz w:val="20"/>
          <w:szCs w:val="20"/>
        </w:rPr>
        <w:t xml:space="preserve">.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rPr>
      </w:pPr>
    </w:p>
    <w:p w:rsidR="00926264" w:rsidRPr="000D4671" w:rsidRDefault="00926264" w:rsidP="00F60604">
      <w:pPr>
        <w:pStyle w:val="Nagwek4"/>
      </w:pPr>
      <w:bookmarkStart w:id="153" w:name="_Toc406341526"/>
      <w:bookmarkStart w:id="154" w:name="_Toc410983138"/>
      <w:r w:rsidRPr="000D4671">
        <w:t>Wyniki obliczeń stanu jakości powietrza (modelowanie po</w:t>
      </w:r>
      <w:r w:rsidR="00757950">
        <w:t xml:space="preserve">ziomów substancji w powietrzu) </w:t>
      </w:r>
      <w:r w:rsidRPr="000D4671">
        <w:t>wraz z graficznym przedstawieniem tych wyników</w:t>
      </w:r>
      <w:bookmarkEnd w:id="153"/>
      <w:bookmarkEnd w:id="154"/>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757950" w:rsidRDefault="00757950" w:rsidP="00926264">
      <w:pPr>
        <w:jc w:val="both"/>
        <w:rPr>
          <w:i/>
          <w:iCs/>
          <w:color w:val="0000FF"/>
          <w:sz w:val="20"/>
          <w:szCs w:val="20"/>
        </w:rPr>
      </w:pPr>
      <w:r>
        <w:rPr>
          <w:i/>
          <w:iCs/>
          <w:color w:val="0000FF"/>
          <w:sz w:val="20"/>
          <w:szCs w:val="20"/>
        </w:rPr>
        <w:t>W niniejszym podrozdziale należy przedstawić wyniki obliczeń stanu jakości powietrza oraz graficzne przedstawienie tych wyników. Jeżeli graficzne przedstawienie wyników jest obszerne zaleca się umieszczenie ich w załączniku.</w:t>
      </w:r>
    </w:p>
    <w:p w:rsidR="00926264" w:rsidRPr="00926264" w:rsidRDefault="00926264" w:rsidP="00926264">
      <w:pPr>
        <w:jc w:val="both"/>
        <w:rPr>
          <w:rFonts w:ascii="Arial" w:hAnsi="Arial" w:cs="Arial"/>
          <w:sz w:val="20"/>
        </w:rPr>
      </w:pPr>
    </w:p>
    <w:p w:rsidR="00926264" w:rsidRPr="000D4671" w:rsidRDefault="00926264" w:rsidP="00EB1EE3">
      <w:pPr>
        <w:pStyle w:val="Nagwek5"/>
        <w:ind w:left="993"/>
      </w:pPr>
      <w:r w:rsidRPr="000D4671">
        <w:t xml:space="preserve">Oddziaływanie lokalne i regionalne – spełnienie kryteriów zgodności </w:t>
      </w:r>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Modelowanie poziomów substancji w powietrzu przeprowadza się w związku z koniecznością sprawdzenia, czy spełnione są fundamentalne wymagania związane z ochroną środowiska. </w:t>
      </w:r>
    </w:p>
    <w:p w:rsidR="00926264" w:rsidRPr="00472148" w:rsidRDefault="00926264" w:rsidP="00472148">
      <w:pPr>
        <w:jc w:val="both"/>
        <w:rPr>
          <w:i/>
          <w:iCs/>
          <w:color w:val="0000FF"/>
          <w:sz w:val="20"/>
          <w:szCs w:val="20"/>
        </w:rPr>
      </w:pPr>
      <w:r w:rsidRPr="00472148">
        <w:rPr>
          <w:i/>
          <w:iCs/>
          <w:color w:val="0000FF"/>
          <w:sz w:val="20"/>
          <w:szCs w:val="20"/>
        </w:rPr>
        <w:t>Eksploatacja instalacji powodująca wprowadzanie gazów lub pyłów do powietrza, emisję hałasu oraz wytwarzanie pól elektromagnetycznych nie powinna powodować przekroczenia standardów jakości środowiska poza terenem, do którego prowadzący instalację ma tytuł prawny.</w:t>
      </w:r>
      <w:r w:rsidR="00850B9E">
        <w:rPr>
          <w:i/>
          <w:iCs/>
          <w:color w:val="0000FF"/>
          <w:sz w:val="20"/>
          <w:szCs w:val="20"/>
        </w:rPr>
        <w:t xml:space="preserve"> </w:t>
      </w:r>
      <w:r w:rsidRPr="00472148">
        <w:rPr>
          <w:i/>
          <w:iCs/>
          <w:color w:val="0000FF"/>
          <w:sz w:val="20"/>
          <w:szCs w:val="20"/>
        </w:rPr>
        <w:t>Jeżeli w związku z funkcjonowaniem instalacji utworzono obszar ograniczonego użytkowania, eksploatacja instalacji nie powinna powodować przekroczenia standardów jakości środowiska poza tym obszarem.</w:t>
      </w:r>
    </w:p>
    <w:p w:rsidR="00926264" w:rsidRPr="00472148" w:rsidRDefault="00926264" w:rsidP="00472148">
      <w:pPr>
        <w:jc w:val="both"/>
        <w:rPr>
          <w:i/>
          <w:iCs/>
          <w:color w:val="0000FF"/>
          <w:sz w:val="20"/>
          <w:szCs w:val="20"/>
        </w:rPr>
      </w:pPr>
      <w:r w:rsidRPr="00472148">
        <w:rPr>
          <w:i/>
          <w:iCs/>
          <w:color w:val="0000FF"/>
          <w:sz w:val="20"/>
          <w:szCs w:val="20"/>
        </w:rPr>
        <w:t>Jeżeli utworzono strefę przemysłową, eksploatacja instalacji na jej obszarze nie powinna powodować przekroczenia standardów jakości środowiska oraz wartości odniesienia poza granicami strefy przemysłowej.</w:t>
      </w:r>
      <w:r w:rsidR="00472148" w:rsidRPr="00472148">
        <w:rPr>
          <w:color w:val="0000FF"/>
          <w:sz w:val="20"/>
          <w:vertAlign w:val="superscript"/>
        </w:rPr>
        <w:footnoteReference w:id="31"/>
      </w:r>
    </w:p>
    <w:p w:rsidR="00384FB3" w:rsidRDefault="00926264" w:rsidP="00926264">
      <w:pPr>
        <w:jc w:val="both"/>
        <w:rPr>
          <w:i/>
          <w:iCs/>
          <w:color w:val="0000FF"/>
          <w:sz w:val="20"/>
          <w:szCs w:val="20"/>
        </w:rPr>
      </w:pPr>
      <w:r w:rsidRPr="00926264">
        <w:rPr>
          <w:i/>
          <w:iCs/>
          <w:color w:val="0000FF"/>
          <w:sz w:val="20"/>
          <w:szCs w:val="20"/>
        </w:rPr>
        <w:t xml:space="preserve">Kwestia ustalenia zgodności ze standardami emisyjnymi została omówiona w poprzednim rozdziale. Natomiast sprawdzenie pozostałych </w:t>
      </w:r>
      <w:r w:rsidR="00384FB3">
        <w:rPr>
          <w:i/>
          <w:iCs/>
          <w:color w:val="0000FF"/>
          <w:sz w:val="20"/>
          <w:szCs w:val="20"/>
        </w:rPr>
        <w:t xml:space="preserve">z wymienionych </w:t>
      </w:r>
      <w:r w:rsidRPr="00926264">
        <w:rPr>
          <w:i/>
          <w:iCs/>
          <w:color w:val="0000FF"/>
          <w:sz w:val="20"/>
          <w:szCs w:val="20"/>
        </w:rPr>
        <w:t>warunków powinno zostać wykazane w niniejszym podrozdziale na podstawie porównania wyników modelowania poziomów substancji w powietrzu z </w:t>
      </w:r>
      <w:r w:rsidR="00384FB3">
        <w:rPr>
          <w:i/>
          <w:iCs/>
          <w:color w:val="0000FF"/>
          <w:sz w:val="20"/>
          <w:szCs w:val="20"/>
        </w:rPr>
        <w:t>tymi wymaganiami doprecyzowanymi</w:t>
      </w:r>
      <w:r w:rsidR="00C8158E">
        <w:rPr>
          <w:i/>
          <w:iCs/>
          <w:color w:val="0000FF"/>
          <w:sz w:val="20"/>
          <w:szCs w:val="20"/>
        </w:rPr>
        <w:t xml:space="preserve"> w</w:t>
      </w:r>
      <w:r w:rsidR="00384FB3">
        <w:rPr>
          <w:i/>
          <w:iCs/>
          <w:color w:val="0000FF"/>
          <w:sz w:val="20"/>
          <w:szCs w:val="20"/>
        </w:rPr>
        <w:t xml:space="preserve">: </w:t>
      </w:r>
    </w:p>
    <w:p w:rsidR="00C8158E" w:rsidRPr="00C8158E" w:rsidRDefault="00926264" w:rsidP="00AF0E5E">
      <w:pPr>
        <w:pStyle w:val="Akapitzlist"/>
        <w:numPr>
          <w:ilvl w:val="0"/>
          <w:numId w:val="97"/>
        </w:numPr>
        <w:jc w:val="both"/>
        <w:rPr>
          <w:i/>
          <w:iCs/>
          <w:color w:val="0000FF"/>
          <w:sz w:val="20"/>
          <w:szCs w:val="20"/>
        </w:rPr>
      </w:pPr>
      <w:r w:rsidRPr="00C8158E">
        <w:rPr>
          <w:i/>
          <w:iCs/>
          <w:color w:val="0000FF"/>
          <w:sz w:val="20"/>
          <w:szCs w:val="20"/>
        </w:rPr>
        <w:t>rozporządzeniu Ministra Środowiska z dnia 24 sierpnia 2012 r. w sprawie poziomów niektórych substancji w powietrzu (Dz.U. 2012  poz. 1031)</w:t>
      </w:r>
    </w:p>
    <w:p w:rsidR="00926264" w:rsidRPr="00C8158E" w:rsidRDefault="00926264" w:rsidP="00AF0E5E">
      <w:pPr>
        <w:pStyle w:val="Akapitzlist"/>
        <w:numPr>
          <w:ilvl w:val="0"/>
          <w:numId w:val="97"/>
        </w:numPr>
        <w:jc w:val="both"/>
        <w:rPr>
          <w:i/>
          <w:iCs/>
          <w:color w:val="0000FF"/>
          <w:sz w:val="20"/>
          <w:szCs w:val="20"/>
        </w:rPr>
      </w:pPr>
      <w:r w:rsidRPr="00C8158E">
        <w:rPr>
          <w:i/>
          <w:iCs/>
          <w:color w:val="0000FF"/>
          <w:sz w:val="20"/>
          <w:szCs w:val="20"/>
        </w:rPr>
        <w:t xml:space="preserve">rozporządzeniu Ministra Środowiska z dnia 26 stycznia 2010 r. w sprawie wartości odniesienia dla niektórych substancji w powietrzu (Dz.U. 2010 nr 16 poz. 87). </w:t>
      </w:r>
    </w:p>
    <w:p w:rsidR="00C8158E" w:rsidRDefault="00C8158E"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 xml:space="preserve">Warto w tym miejscu zwrócić uwagę na zawarte w art. 3 POŚ dwie definicje, z których wynika, że poziomy dopuszczalne substancji są standardem jakości środowiska, a ponadto, że przez poziom substancji w powietrzu rozumie się także opad danej substancji w odniesieniu do ustalonego czasu i powierzchni: </w:t>
      </w:r>
    </w:p>
    <w:p w:rsidR="00926264" w:rsidRPr="00926264" w:rsidRDefault="00926264" w:rsidP="00472148">
      <w:pPr>
        <w:jc w:val="both"/>
        <w:rPr>
          <w:i/>
          <w:iCs/>
          <w:color w:val="0000FF"/>
          <w:sz w:val="20"/>
          <w:szCs w:val="20"/>
        </w:rPr>
      </w:pPr>
      <w:r w:rsidRPr="00926264">
        <w:rPr>
          <w:i/>
          <w:iCs/>
          <w:color w:val="0000FF"/>
          <w:sz w:val="20"/>
          <w:szCs w:val="20"/>
        </w:rPr>
        <w:t>Ustawa POŚ: „Art. 3. Ilekroć w ustawie jest mowa o: (…) 34) standardzie jakości środowiska - rozumie się przez to poziomy dopuszczalne substancji lub energii oraz pułap stężenia ekspozycji, które muszą być osiągnięte w określonym czasie przez środowisko jako całość lub jego poszczególne elementy przyrodnicze; (…) 28) poziomie substancji w powietrzu - rozumie się przez to stężenie substancji w powietrzu w odniesieniu do ustalonego czasu lub opad takiej substancji w odniesieniu do ustalonego czasu i powierzchni (…)”.</w:t>
      </w:r>
    </w:p>
    <w:p w:rsidR="00C8158E" w:rsidRDefault="00C8158E" w:rsidP="00926264">
      <w:pPr>
        <w:jc w:val="both"/>
        <w:rPr>
          <w:i/>
          <w:iCs/>
          <w:color w:val="0000FF"/>
          <w:sz w:val="20"/>
          <w:szCs w:val="20"/>
        </w:rPr>
      </w:pPr>
    </w:p>
    <w:p w:rsidR="00472148" w:rsidRDefault="00472148" w:rsidP="00926264">
      <w:pPr>
        <w:jc w:val="both"/>
        <w:rPr>
          <w:i/>
          <w:iCs/>
          <w:color w:val="0000FF"/>
          <w:sz w:val="20"/>
          <w:szCs w:val="20"/>
        </w:rPr>
      </w:pPr>
      <w:r>
        <w:rPr>
          <w:i/>
          <w:iCs/>
          <w:color w:val="0000FF"/>
          <w:sz w:val="20"/>
          <w:szCs w:val="20"/>
        </w:rPr>
        <w:t>Należy również porównać wyniki obliczeń oddziaływania na stan jakości powietrza z ustaleniami następujących dokumentów:</w:t>
      </w:r>
    </w:p>
    <w:p w:rsidR="00472148" w:rsidRPr="00C8158E" w:rsidRDefault="00472148" w:rsidP="00AF0E5E">
      <w:pPr>
        <w:pStyle w:val="Akapitzlist"/>
        <w:numPr>
          <w:ilvl w:val="0"/>
          <w:numId w:val="98"/>
        </w:numPr>
        <w:jc w:val="both"/>
        <w:rPr>
          <w:i/>
          <w:iCs/>
          <w:color w:val="0000FF"/>
          <w:sz w:val="20"/>
          <w:szCs w:val="20"/>
        </w:rPr>
      </w:pPr>
      <w:r w:rsidRPr="00C8158E">
        <w:rPr>
          <w:i/>
          <w:iCs/>
          <w:color w:val="0000FF"/>
          <w:sz w:val="20"/>
          <w:szCs w:val="20"/>
        </w:rPr>
        <w:t xml:space="preserve">programów ochrony środowiska, </w:t>
      </w:r>
    </w:p>
    <w:p w:rsidR="00472148" w:rsidRPr="00C8158E" w:rsidRDefault="00472148" w:rsidP="00AF0E5E">
      <w:pPr>
        <w:pStyle w:val="Akapitzlist"/>
        <w:numPr>
          <w:ilvl w:val="0"/>
          <w:numId w:val="98"/>
        </w:numPr>
        <w:jc w:val="both"/>
        <w:rPr>
          <w:i/>
          <w:iCs/>
          <w:color w:val="0000FF"/>
          <w:sz w:val="20"/>
          <w:szCs w:val="20"/>
        </w:rPr>
      </w:pPr>
      <w:r w:rsidRPr="00C8158E">
        <w:rPr>
          <w:i/>
          <w:iCs/>
          <w:color w:val="0000FF"/>
          <w:sz w:val="20"/>
          <w:szCs w:val="20"/>
        </w:rPr>
        <w:t xml:space="preserve">programów ochrony powietrza </w:t>
      </w:r>
    </w:p>
    <w:p w:rsidR="00472148" w:rsidRPr="00C8158E" w:rsidRDefault="00472148" w:rsidP="00AF0E5E">
      <w:pPr>
        <w:pStyle w:val="Akapitzlist"/>
        <w:numPr>
          <w:ilvl w:val="0"/>
          <w:numId w:val="98"/>
        </w:numPr>
        <w:jc w:val="both"/>
        <w:rPr>
          <w:i/>
          <w:iCs/>
          <w:color w:val="0000FF"/>
          <w:sz w:val="20"/>
          <w:szCs w:val="20"/>
        </w:rPr>
      </w:pPr>
      <w:r w:rsidRPr="00C8158E">
        <w:rPr>
          <w:i/>
          <w:iCs/>
          <w:color w:val="0000FF"/>
          <w:sz w:val="20"/>
          <w:szCs w:val="20"/>
        </w:rPr>
        <w:t>rozporządzenia ws. utworzenia strefy przemysłowej</w:t>
      </w:r>
      <w:r>
        <w:rPr>
          <w:i/>
          <w:iCs/>
          <w:color w:val="0000FF"/>
          <w:sz w:val="20"/>
          <w:szCs w:val="20"/>
        </w:rPr>
        <w:t>.</w:t>
      </w:r>
      <w:r>
        <w:rPr>
          <w:rStyle w:val="Odwoanieprzypisudolnego"/>
          <w:i/>
          <w:iCs/>
          <w:color w:val="0000FF"/>
          <w:sz w:val="20"/>
          <w:szCs w:val="20"/>
        </w:rPr>
        <w:footnoteReference w:id="32"/>
      </w:r>
    </w:p>
    <w:p w:rsidR="00472148" w:rsidRDefault="00472148" w:rsidP="00926264">
      <w:pPr>
        <w:jc w:val="both"/>
        <w:rPr>
          <w:i/>
          <w:iCs/>
          <w:color w:val="0000FF"/>
          <w:sz w:val="20"/>
          <w:szCs w:val="20"/>
        </w:rPr>
      </w:pPr>
    </w:p>
    <w:p w:rsidR="00926264" w:rsidRPr="00926264" w:rsidRDefault="00C8158E" w:rsidP="00926264">
      <w:pPr>
        <w:jc w:val="both"/>
        <w:rPr>
          <w:i/>
          <w:iCs/>
          <w:color w:val="0000FF"/>
          <w:sz w:val="20"/>
          <w:szCs w:val="20"/>
        </w:rPr>
      </w:pPr>
      <w:r>
        <w:rPr>
          <w:i/>
          <w:iCs/>
          <w:color w:val="0000FF"/>
          <w:sz w:val="20"/>
          <w:szCs w:val="20"/>
        </w:rPr>
        <w:t xml:space="preserve">Zaleca się przedstawienie wyniku tych analiz w </w:t>
      </w:r>
      <w:r w:rsidR="00926264" w:rsidRPr="00926264">
        <w:rPr>
          <w:i/>
          <w:iCs/>
          <w:color w:val="0000FF"/>
          <w:sz w:val="20"/>
          <w:szCs w:val="20"/>
        </w:rPr>
        <w:t>form</w:t>
      </w:r>
      <w:r>
        <w:rPr>
          <w:i/>
          <w:iCs/>
          <w:color w:val="0000FF"/>
          <w:sz w:val="20"/>
          <w:szCs w:val="20"/>
        </w:rPr>
        <w:t>ie</w:t>
      </w:r>
      <w:r w:rsidR="00926264" w:rsidRPr="00926264">
        <w:rPr>
          <w:i/>
          <w:iCs/>
          <w:color w:val="0000FF"/>
          <w:sz w:val="20"/>
          <w:szCs w:val="20"/>
        </w:rPr>
        <w:t xml:space="preserve"> graficzn</w:t>
      </w:r>
      <w:r>
        <w:rPr>
          <w:i/>
          <w:iCs/>
          <w:color w:val="0000FF"/>
          <w:sz w:val="20"/>
          <w:szCs w:val="20"/>
        </w:rPr>
        <w:t>ej uzupełnionej zestawieniami jak w poniższej tabeli</w:t>
      </w:r>
      <w:r w:rsidR="00926264" w:rsidRPr="00926264">
        <w:rPr>
          <w:i/>
          <w:iCs/>
          <w:color w:val="0000FF"/>
          <w:sz w:val="20"/>
          <w:szCs w:val="20"/>
        </w:rPr>
        <w:t xml:space="preserve">. </w:t>
      </w:r>
    </w:p>
    <w:p w:rsidR="00926264" w:rsidRPr="00926264" w:rsidRDefault="00926264" w:rsidP="00926264">
      <w:pPr>
        <w:keepNext/>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871"/>
        <w:gridCol w:w="2395"/>
        <w:gridCol w:w="1951"/>
      </w:tblGrid>
      <w:tr w:rsidR="00EE2035" w:rsidRPr="00EE2035" w:rsidTr="00F34502">
        <w:trPr>
          <w:jc w:val="center"/>
        </w:trPr>
        <w:tc>
          <w:tcPr>
            <w:tcW w:w="8684" w:type="dxa"/>
            <w:gridSpan w:val="4"/>
            <w:shd w:val="clear" w:color="auto" w:fill="D9D9D9"/>
          </w:tcPr>
          <w:p w:rsidR="00EE2035" w:rsidRPr="00EE2035" w:rsidRDefault="00EE2035" w:rsidP="00EE2035">
            <w:pPr>
              <w:keepNext/>
              <w:jc w:val="center"/>
              <w:rPr>
                <w:rFonts w:ascii="Arial" w:hAnsi="Arial" w:cs="Arial"/>
                <w:b/>
                <w:sz w:val="20"/>
                <w:szCs w:val="20"/>
              </w:rPr>
            </w:pPr>
            <w:bookmarkStart w:id="155" w:name="_Toc406341611"/>
            <w:r w:rsidRPr="00EE2035">
              <w:rPr>
                <w:rFonts w:ascii="Arial" w:hAnsi="Arial" w:cs="Arial"/>
                <w:b/>
                <w:sz w:val="20"/>
              </w:rPr>
              <w:t xml:space="preserve">Tabela </w:t>
            </w:r>
            <w:r w:rsidR="00C42CB6" w:rsidRPr="00EE2035">
              <w:rPr>
                <w:rFonts w:ascii="Arial" w:hAnsi="Arial" w:cs="Arial"/>
                <w:b/>
                <w:sz w:val="20"/>
              </w:rPr>
              <w:fldChar w:fldCharType="begin"/>
            </w:r>
            <w:r w:rsidRPr="00EE2035">
              <w:rPr>
                <w:rFonts w:ascii="Arial" w:hAnsi="Arial" w:cs="Arial"/>
                <w:b/>
                <w:sz w:val="20"/>
              </w:rPr>
              <w:instrText xml:space="preserve"> STYLEREF 2 \s </w:instrText>
            </w:r>
            <w:r w:rsidR="00C42CB6" w:rsidRPr="00EE2035">
              <w:rPr>
                <w:rFonts w:ascii="Arial" w:hAnsi="Arial" w:cs="Arial"/>
                <w:b/>
                <w:sz w:val="20"/>
              </w:rPr>
              <w:fldChar w:fldCharType="separate"/>
            </w:r>
            <w:r w:rsidR="00DF0E97">
              <w:rPr>
                <w:rFonts w:ascii="Arial" w:hAnsi="Arial" w:cs="Arial"/>
                <w:b/>
                <w:noProof/>
                <w:sz w:val="20"/>
              </w:rPr>
              <w:t>3.2</w:t>
            </w:r>
            <w:r w:rsidR="00C42CB6" w:rsidRPr="00EE2035">
              <w:rPr>
                <w:rFonts w:ascii="Arial" w:hAnsi="Arial" w:cs="Arial"/>
                <w:b/>
                <w:sz w:val="20"/>
              </w:rPr>
              <w:fldChar w:fldCharType="end"/>
            </w:r>
            <w:r w:rsidRPr="00EE2035">
              <w:rPr>
                <w:rFonts w:ascii="Arial" w:hAnsi="Arial" w:cs="Arial"/>
                <w:b/>
                <w:sz w:val="20"/>
              </w:rPr>
              <w:noBreakHyphen/>
            </w:r>
            <w:r>
              <w:rPr>
                <w:rFonts w:ascii="Arial" w:hAnsi="Arial" w:cs="Arial"/>
                <w:b/>
                <w:sz w:val="20"/>
              </w:rPr>
              <w:t>11:</w:t>
            </w:r>
            <w:r w:rsidRPr="00EE2035">
              <w:rPr>
                <w:rFonts w:ascii="Arial" w:hAnsi="Arial" w:cs="Arial"/>
                <w:b/>
                <w:sz w:val="20"/>
              </w:rPr>
              <w:t xml:space="preserve"> Maksymalne stężenia substancji zanieczyszczających w powietrzu oraz procent poziomu odniesienia dla łącznego oddziaływania zakładu</w:t>
            </w:r>
            <w:bookmarkEnd w:id="155"/>
          </w:p>
        </w:tc>
      </w:tr>
      <w:tr w:rsidR="00EE2035" w:rsidRPr="00EE2035" w:rsidTr="00926264">
        <w:trPr>
          <w:jc w:val="center"/>
        </w:trPr>
        <w:tc>
          <w:tcPr>
            <w:tcW w:w="2467" w:type="dxa"/>
            <w:vMerge w:val="restart"/>
            <w:shd w:val="clear" w:color="auto" w:fill="D9D9D9"/>
          </w:tcPr>
          <w:p w:rsidR="00EE2035" w:rsidRPr="00EE2035" w:rsidRDefault="00EE2035" w:rsidP="00926264">
            <w:pPr>
              <w:keepNext/>
              <w:jc w:val="center"/>
              <w:rPr>
                <w:rFonts w:ascii="Arial" w:hAnsi="Arial" w:cs="Arial"/>
                <w:sz w:val="20"/>
                <w:szCs w:val="20"/>
              </w:rPr>
            </w:pPr>
            <w:r w:rsidRPr="00EE2035">
              <w:rPr>
                <w:rFonts w:ascii="Arial" w:hAnsi="Arial" w:cs="Arial"/>
                <w:sz w:val="20"/>
                <w:szCs w:val="20"/>
              </w:rPr>
              <w:t>Substancja zanieczyszczająca</w:t>
            </w:r>
          </w:p>
        </w:tc>
        <w:tc>
          <w:tcPr>
            <w:tcW w:w="1871" w:type="dxa"/>
            <w:shd w:val="clear" w:color="auto" w:fill="D9D9D9"/>
          </w:tcPr>
          <w:p w:rsidR="00EE2035" w:rsidRPr="00EE2035" w:rsidRDefault="00EE2035" w:rsidP="00926264">
            <w:pPr>
              <w:keepNext/>
              <w:jc w:val="center"/>
              <w:rPr>
                <w:rFonts w:ascii="Arial" w:hAnsi="Arial" w:cs="Arial"/>
                <w:sz w:val="20"/>
                <w:szCs w:val="20"/>
              </w:rPr>
            </w:pPr>
            <w:r w:rsidRPr="00EE2035">
              <w:rPr>
                <w:rFonts w:ascii="Arial" w:hAnsi="Arial" w:cs="Arial"/>
                <w:sz w:val="20"/>
                <w:szCs w:val="20"/>
              </w:rPr>
              <w:t>Stężenie maksymalne</w:t>
            </w:r>
          </w:p>
        </w:tc>
        <w:tc>
          <w:tcPr>
            <w:tcW w:w="2395" w:type="dxa"/>
            <w:shd w:val="clear" w:color="auto" w:fill="D9D9D9"/>
          </w:tcPr>
          <w:p w:rsidR="00EE2035" w:rsidRPr="00EE2035" w:rsidRDefault="00EE2035" w:rsidP="00926264">
            <w:pPr>
              <w:keepNext/>
              <w:jc w:val="center"/>
              <w:rPr>
                <w:rFonts w:ascii="Arial" w:hAnsi="Arial" w:cs="Arial"/>
                <w:sz w:val="20"/>
                <w:szCs w:val="20"/>
              </w:rPr>
            </w:pPr>
            <w:r w:rsidRPr="00EE2035">
              <w:rPr>
                <w:rFonts w:ascii="Arial" w:hAnsi="Arial" w:cs="Arial"/>
                <w:sz w:val="20"/>
                <w:szCs w:val="20"/>
              </w:rPr>
              <w:t>Wartość poziomu odniesienia</w:t>
            </w:r>
          </w:p>
        </w:tc>
        <w:tc>
          <w:tcPr>
            <w:tcW w:w="1951" w:type="dxa"/>
            <w:shd w:val="clear" w:color="auto" w:fill="D9D9D9"/>
          </w:tcPr>
          <w:p w:rsidR="00EE2035" w:rsidRPr="00EE2035" w:rsidRDefault="00EE2035" w:rsidP="00926264">
            <w:pPr>
              <w:keepNext/>
              <w:jc w:val="center"/>
              <w:rPr>
                <w:rFonts w:ascii="Arial" w:hAnsi="Arial" w:cs="Arial"/>
                <w:sz w:val="20"/>
                <w:szCs w:val="20"/>
              </w:rPr>
            </w:pPr>
            <w:r w:rsidRPr="00EE2035">
              <w:rPr>
                <w:rFonts w:ascii="Arial" w:hAnsi="Arial" w:cs="Arial"/>
                <w:sz w:val="20"/>
                <w:szCs w:val="20"/>
              </w:rPr>
              <w:t>% poziomu odniesienia</w:t>
            </w:r>
          </w:p>
        </w:tc>
      </w:tr>
      <w:tr w:rsidR="00EE2035" w:rsidRPr="00EE2035" w:rsidTr="00926264">
        <w:trPr>
          <w:jc w:val="center"/>
        </w:trPr>
        <w:tc>
          <w:tcPr>
            <w:tcW w:w="2467" w:type="dxa"/>
            <w:vMerge/>
            <w:shd w:val="clear" w:color="auto" w:fill="D9D9D9"/>
          </w:tcPr>
          <w:p w:rsidR="00EE2035" w:rsidRPr="00EE2035" w:rsidRDefault="00EE2035" w:rsidP="00926264">
            <w:pPr>
              <w:keepNext/>
              <w:jc w:val="center"/>
              <w:rPr>
                <w:rFonts w:ascii="Arial" w:hAnsi="Arial" w:cs="Arial"/>
                <w:sz w:val="20"/>
                <w:szCs w:val="20"/>
              </w:rPr>
            </w:pPr>
          </w:p>
        </w:tc>
        <w:tc>
          <w:tcPr>
            <w:tcW w:w="1871" w:type="dxa"/>
            <w:shd w:val="clear" w:color="auto" w:fill="D9D9D9"/>
          </w:tcPr>
          <w:p w:rsidR="00EE2035" w:rsidRPr="00EE2035" w:rsidRDefault="00EE2035" w:rsidP="00926264">
            <w:pPr>
              <w:keepNext/>
              <w:jc w:val="center"/>
              <w:rPr>
                <w:rFonts w:ascii="Arial" w:hAnsi="Arial" w:cs="Arial"/>
                <w:sz w:val="20"/>
                <w:szCs w:val="20"/>
              </w:rPr>
            </w:pPr>
            <w:r w:rsidRPr="00EE2035">
              <w:rPr>
                <w:rFonts w:ascii="Arial" w:hAnsi="Arial" w:cs="Arial"/>
                <w:sz w:val="20"/>
                <w:szCs w:val="20"/>
              </w:rPr>
              <w:t>[µg/m3]</w:t>
            </w:r>
          </w:p>
        </w:tc>
        <w:tc>
          <w:tcPr>
            <w:tcW w:w="2395" w:type="dxa"/>
            <w:shd w:val="clear" w:color="auto" w:fill="D9D9D9"/>
          </w:tcPr>
          <w:p w:rsidR="00EE2035" w:rsidRPr="00EE2035" w:rsidRDefault="00EE2035" w:rsidP="00926264">
            <w:pPr>
              <w:keepNext/>
              <w:jc w:val="center"/>
              <w:rPr>
                <w:rFonts w:ascii="Arial" w:hAnsi="Arial" w:cs="Arial"/>
                <w:sz w:val="20"/>
                <w:szCs w:val="20"/>
              </w:rPr>
            </w:pPr>
            <w:r w:rsidRPr="00EE2035">
              <w:rPr>
                <w:rFonts w:ascii="Arial" w:hAnsi="Arial" w:cs="Arial"/>
                <w:sz w:val="20"/>
                <w:szCs w:val="20"/>
              </w:rPr>
              <w:t>[µg/m3]</w:t>
            </w:r>
          </w:p>
        </w:tc>
        <w:tc>
          <w:tcPr>
            <w:tcW w:w="1951" w:type="dxa"/>
            <w:shd w:val="clear" w:color="auto" w:fill="D9D9D9"/>
          </w:tcPr>
          <w:p w:rsidR="00EE2035" w:rsidRPr="00EE2035" w:rsidRDefault="00EE2035" w:rsidP="00926264">
            <w:pPr>
              <w:keepNext/>
              <w:jc w:val="center"/>
              <w:rPr>
                <w:rFonts w:ascii="Arial" w:hAnsi="Arial" w:cs="Arial"/>
                <w:sz w:val="20"/>
                <w:szCs w:val="20"/>
              </w:rPr>
            </w:pPr>
            <w:r w:rsidRPr="00EE2035">
              <w:rPr>
                <w:rFonts w:ascii="Arial" w:hAnsi="Arial" w:cs="Arial"/>
                <w:sz w:val="20"/>
                <w:szCs w:val="20"/>
              </w:rPr>
              <w:t>[µg/m3]</w:t>
            </w:r>
          </w:p>
        </w:tc>
      </w:tr>
      <w:tr w:rsidR="00926264" w:rsidRPr="00926264" w:rsidTr="00926264">
        <w:trPr>
          <w:jc w:val="center"/>
        </w:trPr>
        <w:tc>
          <w:tcPr>
            <w:tcW w:w="2467" w:type="dxa"/>
            <w:shd w:val="clear" w:color="auto" w:fill="D9D9D9"/>
          </w:tcPr>
          <w:p w:rsidR="00926264" w:rsidRPr="00926264" w:rsidRDefault="00926264" w:rsidP="00926264">
            <w:pPr>
              <w:keepNext/>
              <w:jc w:val="center"/>
              <w:rPr>
                <w:rFonts w:ascii="Arial" w:hAnsi="Arial" w:cs="Arial"/>
                <w:sz w:val="16"/>
              </w:rPr>
            </w:pPr>
            <w:r w:rsidRPr="00926264">
              <w:rPr>
                <w:rFonts w:ascii="Arial" w:hAnsi="Arial" w:cs="Arial"/>
                <w:sz w:val="16"/>
              </w:rPr>
              <w:t>1</w:t>
            </w:r>
          </w:p>
        </w:tc>
        <w:tc>
          <w:tcPr>
            <w:tcW w:w="1871" w:type="dxa"/>
            <w:shd w:val="clear" w:color="auto" w:fill="D9D9D9"/>
          </w:tcPr>
          <w:p w:rsidR="00926264" w:rsidRPr="00926264" w:rsidRDefault="00926264" w:rsidP="00926264">
            <w:pPr>
              <w:keepNext/>
              <w:jc w:val="center"/>
              <w:rPr>
                <w:rFonts w:ascii="Arial" w:hAnsi="Arial" w:cs="Arial"/>
                <w:sz w:val="16"/>
              </w:rPr>
            </w:pPr>
            <w:r w:rsidRPr="00926264">
              <w:rPr>
                <w:rFonts w:ascii="Arial" w:hAnsi="Arial" w:cs="Arial"/>
                <w:sz w:val="16"/>
              </w:rPr>
              <w:t>2</w:t>
            </w:r>
          </w:p>
        </w:tc>
        <w:tc>
          <w:tcPr>
            <w:tcW w:w="2395" w:type="dxa"/>
            <w:shd w:val="clear" w:color="auto" w:fill="D9D9D9"/>
          </w:tcPr>
          <w:p w:rsidR="00926264" w:rsidRPr="00926264" w:rsidRDefault="00926264" w:rsidP="00926264">
            <w:pPr>
              <w:keepNext/>
              <w:jc w:val="center"/>
              <w:rPr>
                <w:rFonts w:ascii="Arial" w:hAnsi="Arial" w:cs="Arial"/>
                <w:sz w:val="16"/>
              </w:rPr>
            </w:pPr>
            <w:r w:rsidRPr="00926264">
              <w:rPr>
                <w:rFonts w:ascii="Arial" w:hAnsi="Arial" w:cs="Arial"/>
                <w:sz w:val="16"/>
              </w:rPr>
              <w:t>3</w:t>
            </w:r>
          </w:p>
        </w:tc>
        <w:tc>
          <w:tcPr>
            <w:tcW w:w="1951" w:type="dxa"/>
            <w:shd w:val="clear" w:color="auto" w:fill="D9D9D9"/>
          </w:tcPr>
          <w:p w:rsidR="00926264" w:rsidRPr="00926264" w:rsidRDefault="00926264" w:rsidP="00926264">
            <w:pPr>
              <w:keepNext/>
              <w:jc w:val="center"/>
              <w:rPr>
                <w:rFonts w:ascii="Arial" w:hAnsi="Arial" w:cs="Arial"/>
                <w:sz w:val="16"/>
              </w:rPr>
            </w:pPr>
            <w:r w:rsidRPr="00926264">
              <w:rPr>
                <w:rFonts w:ascii="Arial" w:hAnsi="Arial" w:cs="Arial"/>
                <w:sz w:val="16"/>
              </w:rPr>
              <w:t>4</w:t>
            </w:r>
          </w:p>
        </w:tc>
      </w:tr>
      <w:tr w:rsidR="00926264" w:rsidRPr="00926264" w:rsidTr="00926264">
        <w:trPr>
          <w:jc w:val="center"/>
        </w:trPr>
        <w:tc>
          <w:tcPr>
            <w:tcW w:w="2467" w:type="dxa"/>
            <w:shd w:val="clear" w:color="auto" w:fill="auto"/>
          </w:tcPr>
          <w:p w:rsidR="00926264" w:rsidRPr="00926264" w:rsidRDefault="00926264" w:rsidP="00926264">
            <w:pPr>
              <w:jc w:val="both"/>
              <w:rPr>
                <w:rFonts w:ascii="Arial" w:hAnsi="Arial" w:cs="Arial"/>
                <w:sz w:val="16"/>
              </w:rPr>
            </w:pPr>
          </w:p>
        </w:tc>
        <w:tc>
          <w:tcPr>
            <w:tcW w:w="1871" w:type="dxa"/>
            <w:shd w:val="clear" w:color="auto" w:fill="auto"/>
          </w:tcPr>
          <w:p w:rsidR="00926264" w:rsidRPr="00926264" w:rsidRDefault="00926264" w:rsidP="00926264">
            <w:pPr>
              <w:jc w:val="both"/>
              <w:rPr>
                <w:rFonts w:ascii="Arial" w:hAnsi="Arial" w:cs="Arial"/>
                <w:sz w:val="16"/>
              </w:rPr>
            </w:pPr>
          </w:p>
        </w:tc>
        <w:tc>
          <w:tcPr>
            <w:tcW w:w="2395" w:type="dxa"/>
            <w:shd w:val="clear" w:color="auto" w:fill="auto"/>
          </w:tcPr>
          <w:p w:rsidR="00926264" w:rsidRPr="00926264" w:rsidRDefault="00926264" w:rsidP="00926264">
            <w:pPr>
              <w:jc w:val="both"/>
              <w:rPr>
                <w:rFonts w:ascii="Arial" w:hAnsi="Arial" w:cs="Arial"/>
                <w:sz w:val="16"/>
              </w:rPr>
            </w:pPr>
          </w:p>
        </w:tc>
        <w:tc>
          <w:tcPr>
            <w:tcW w:w="1951" w:type="dxa"/>
            <w:shd w:val="clear" w:color="auto" w:fill="auto"/>
          </w:tcPr>
          <w:p w:rsidR="00926264" w:rsidRPr="00926264" w:rsidRDefault="00926264" w:rsidP="00926264">
            <w:pPr>
              <w:jc w:val="both"/>
              <w:rPr>
                <w:rFonts w:ascii="Arial" w:hAnsi="Arial" w:cs="Arial"/>
                <w:sz w:val="16"/>
              </w:rPr>
            </w:pPr>
          </w:p>
        </w:tc>
      </w:tr>
      <w:tr w:rsidR="00926264" w:rsidRPr="00926264" w:rsidTr="00926264">
        <w:trPr>
          <w:jc w:val="center"/>
        </w:trPr>
        <w:tc>
          <w:tcPr>
            <w:tcW w:w="2467" w:type="dxa"/>
            <w:shd w:val="clear" w:color="auto" w:fill="auto"/>
          </w:tcPr>
          <w:p w:rsidR="00926264" w:rsidRPr="00926264" w:rsidRDefault="00926264" w:rsidP="00926264">
            <w:pPr>
              <w:jc w:val="both"/>
              <w:rPr>
                <w:rFonts w:ascii="Arial" w:hAnsi="Arial" w:cs="Arial"/>
                <w:sz w:val="16"/>
              </w:rPr>
            </w:pPr>
          </w:p>
        </w:tc>
        <w:tc>
          <w:tcPr>
            <w:tcW w:w="1871" w:type="dxa"/>
            <w:shd w:val="clear" w:color="auto" w:fill="auto"/>
          </w:tcPr>
          <w:p w:rsidR="00926264" w:rsidRPr="00926264" w:rsidRDefault="00926264" w:rsidP="00926264">
            <w:pPr>
              <w:jc w:val="both"/>
              <w:rPr>
                <w:rFonts w:ascii="Arial" w:hAnsi="Arial" w:cs="Arial"/>
                <w:sz w:val="16"/>
              </w:rPr>
            </w:pPr>
          </w:p>
        </w:tc>
        <w:tc>
          <w:tcPr>
            <w:tcW w:w="2395" w:type="dxa"/>
            <w:shd w:val="clear" w:color="auto" w:fill="auto"/>
          </w:tcPr>
          <w:p w:rsidR="00926264" w:rsidRPr="00926264" w:rsidRDefault="00926264" w:rsidP="00926264">
            <w:pPr>
              <w:jc w:val="both"/>
              <w:rPr>
                <w:rFonts w:ascii="Arial" w:hAnsi="Arial" w:cs="Arial"/>
                <w:sz w:val="16"/>
              </w:rPr>
            </w:pPr>
          </w:p>
        </w:tc>
        <w:tc>
          <w:tcPr>
            <w:tcW w:w="1951" w:type="dxa"/>
            <w:shd w:val="clear" w:color="auto" w:fill="auto"/>
          </w:tcPr>
          <w:p w:rsidR="00926264" w:rsidRPr="00926264" w:rsidRDefault="00926264" w:rsidP="00926264">
            <w:pPr>
              <w:jc w:val="both"/>
              <w:rPr>
                <w:rFonts w:ascii="Arial" w:hAnsi="Arial" w:cs="Arial"/>
                <w:sz w:val="16"/>
              </w:rPr>
            </w:pPr>
          </w:p>
        </w:tc>
      </w:tr>
      <w:tr w:rsidR="00926264" w:rsidRPr="00926264" w:rsidTr="00926264">
        <w:trPr>
          <w:jc w:val="center"/>
        </w:trPr>
        <w:tc>
          <w:tcPr>
            <w:tcW w:w="2467" w:type="dxa"/>
            <w:shd w:val="clear" w:color="auto" w:fill="auto"/>
          </w:tcPr>
          <w:p w:rsidR="00926264" w:rsidRPr="00926264" w:rsidRDefault="00926264" w:rsidP="00926264">
            <w:pPr>
              <w:jc w:val="both"/>
              <w:rPr>
                <w:rFonts w:ascii="Arial" w:hAnsi="Arial" w:cs="Arial"/>
                <w:sz w:val="16"/>
              </w:rPr>
            </w:pPr>
          </w:p>
        </w:tc>
        <w:tc>
          <w:tcPr>
            <w:tcW w:w="1871" w:type="dxa"/>
            <w:shd w:val="clear" w:color="auto" w:fill="auto"/>
          </w:tcPr>
          <w:p w:rsidR="00926264" w:rsidRPr="00926264" w:rsidRDefault="00926264" w:rsidP="00926264">
            <w:pPr>
              <w:jc w:val="both"/>
              <w:rPr>
                <w:rFonts w:ascii="Arial" w:hAnsi="Arial" w:cs="Arial"/>
                <w:sz w:val="16"/>
              </w:rPr>
            </w:pPr>
          </w:p>
        </w:tc>
        <w:tc>
          <w:tcPr>
            <w:tcW w:w="2395" w:type="dxa"/>
            <w:shd w:val="clear" w:color="auto" w:fill="auto"/>
          </w:tcPr>
          <w:p w:rsidR="00926264" w:rsidRPr="00926264" w:rsidRDefault="00926264" w:rsidP="00926264">
            <w:pPr>
              <w:jc w:val="both"/>
              <w:rPr>
                <w:rFonts w:ascii="Arial" w:hAnsi="Arial" w:cs="Arial"/>
                <w:sz w:val="16"/>
              </w:rPr>
            </w:pPr>
          </w:p>
        </w:tc>
        <w:tc>
          <w:tcPr>
            <w:tcW w:w="1951" w:type="dxa"/>
            <w:shd w:val="clear" w:color="auto" w:fill="auto"/>
          </w:tcPr>
          <w:p w:rsidR="00926264" w:rsidRPr="00926264" w:rsidRDefault="00926264" w:rsidP="00926264">
            <w:pPr>
              <w:jc w:val="both"/>
              <w:rPr>
                <w:rFonts w:ascii="Arial" w:hAnsi="Arial" w:cs="Arial"/>
                <w:sz w:val="16"/>
              </w:rPr>
            </w:pPr>
          </w:p>
        </w:tc>
      </w:tr>
      <w:tr w:rsidR="00926264" w:rsidRPr="00926264" w:rsidTr="00926264">
        <w:trPr>
          <w:jc w:val="center"/>
        </w:trPr>
        <w:tc>
          <w:tcPr>
            <w:tcW w:w="2467" w:type="dxa"/>
            <w:shd w:val="clear" w:color="auto" w:fill="auto"/>
          </w:tcPr>
          <w:p w:rsidR="00926264" w:rsidRPr="00926264" w:rsidRDefault="00926264" w:rsidP="00926264">
            <w:pPr>
              <w:keepNext/>
              <w:jc w:val="both"/>
              <w:rPr>
                <w:rFonts w:ascii="Arial" w:hAnsi="Arial" w:cs="Arial"/>
                <w:sz w:val="16"/>
              </w:rPr>
            </w:pPr>
          </w:p>
        </w:tc>
        <w:tc>
          <w:tcPr>
            <w:tcW w:w="1871" w:type="dxa"/>
            <w:shd w:val="clear" w:color="auto" w:fill="auto"/>
          </w:tcPr>
          <w:p w:rsidR="00926264" w:rsidRPr="00926264" w:rsidRDefault="00926264" w:rsidP="00926264">
            <w:pPr>
              <w:keepNext/>
              <w:jc w:val="both"/>
              <w:rPr>
                <w:rFonts w:ascii="Arial" w:hAnsi="Arial" w:cs="Arial"/>
                <w:sz w:val="16"/>
              </w:rPr>
            </w:pPr>
          </w:p>
        </w:tc>
        <w:tc>
          <w:tcPr>
            <w:tcW w:w="2395" w:type="dxa"/>
            <w:shd w:val="clear" w:color="auto" w:fill="auto"/>
          </w:tcPr>
          <w:p w:rsidR="00926264" w:rsidRPr="00926264" w:rsidRDefault="00926264" w:rsidP="00926264">
            <w:pPr>
              <w:keepNext/>
              <w:jc w:val="both"/>
              <w:rPr>
                <w:rFonts w:ascii="Arial" w:hAnsi="Arial" w:cs="Arial"/>
                <w:sz w:val="16"/>
              </w:rPr>
            </w:pPr>
          </w:p>
        </w:tc>
        <w:tc>
          <w:tcPr>
            <w:tcW w:w="1951" w:type="dxa"/>
            <w:shd w:val="clear" w:color="auto" w:fill="auto"/>
          </w:tcPr>
          <w:p w:rsidR="00926264" w:rsidRPr="00926264" w:rsidRDefault="00926264" w:rsidP="00926264">
            <w:pPr>
              <w:keepNext/>
              <w:jc w:val="both"/>
              <w:rPr>
                <w:rFonts w:ascii="Arial" w:hAnsi="Arial" w:cs="Arial"/>
                <w:sz w:val="16"/>
              </w:rPr>
            </w:pPr>
          </w:p>
        </w:tc>
      </w:tr>
    </w:tbl>
    <w:p w:rsidR="00C8158E" w:rsidRDefault="00C8158E" w:rsidP="00926264">
      <w:pPr>
        <w:keepNext/>
        <w:jc w:val="both"/>
        <w:rPr>
          <w:i/>
          <w:iCs/>
          <w:color w:val="0000FF"/>
          <w:sz w:val="20"/>
          <w:szCs w:val="20"/>
        </w:rPr>
      </w:pPr>
    </w:p>
    <w:p w:rsidR="00926264" w:rsidRPr="008131E8" w:rsidRDefault="00926264" w:rsidP="00926264">
      <w:pPr>
        <w:keepNext/>
        <w:jc w:val="both"/>
        <w:rPr>
          <w:i/>
          <w:iCs/>
          <w:color w:val="0000FF"/>
          <w:sz w:val="18"/>
          <w:szCs w:val="18"/>
        </w:rPr>
      </w:pPr>
      <w:r w:rsidRPr="008131E8">
        <w:rPr>
          <w:i/>
          <w:iCs/>
          <w:color w:val="0000FF"/>
          <w:sz w:val="18"/>
          <w:szCs w:val="18"/>
        </w:rPr>
        <w:t xml:space="preserve">Objaśnienia do kolumn tabeli: </w:t>
      </w:r>
    </w:p>
    <w:p w:rsidR="00926264" w:rsidRPr="008131E8" w:rsidRDefault="00926264" w:rsidP="00C8158E">
      <w:pPr>
        <w:keepNext/>
        <w:jc w:val="both"/>
        <w:rPr>
          <w:i/>
          <w:iCs/>
          <w:color w:val="0000FF"/>
          <w:sz w:val="18"/>
          <w:szCs w:val="18"/>
        </w:rPr>
      </w:pPr>
      <w:r w:rsidRPr="008131E8">
        <w:rPr>
          <w:i/>
          <w:iCs/>
          <w:color w:val="0000FF"/>
          <w:sz w:val="18"/>
          <w:szCs w:val="18"/>
        </w:rPr>
        <w:t>(1) Nazwa substancji zanieczyszczającej. Będzie to zestawienie charakterystycznych dla emisji zakładu substancji, o których mowa w</w:t>
      </w:r>
      <w:r w:rsidR="00C8158E" w:rsidRPr="008131E8">
        <w:rPr>
          <w:i/>
          <w:iCs/>
          <w:color w:val="0000FF"/>
          <w:sz w:val="18"/>
          <w:szCs w:val="18"/>
        </w:rPr>
        <w:t xml:space="preserve"> wymienionych wyże rozporządzeniach</w:t>
      </w:r>
      <w:r w:rsidRPr="008131E8">
        <w:rPr>
          <w:i/>
          <w:iCs/>
          <w:color w:val="0000FF"/>
          <w:sz w:val="18"/>
          <w:szCs w:val="18"/>
        </w:rPr>
        <w:t>.</w:t>
      </w:r>
    </w:p>
    <w:p w:rsidR="00926264" w:rsidRPr="008131E8" w:rsidRDefault="00926264" w:rsidP="00926264">
      <w:pPr>
        <w:jc w:val="both"/>
        <w:rPr>
          <w:i/>
          <w:iCs/>
          <w:color w:val="0000FF"/>
          <w:sz w:val="18"/>
          <w:szCs w:val="18"/>
        </w:rPr>
      </w:pPr>
      <w:r w:rsidRPr="008131E8">
        <w:rPr>
          <w:i/>
          <w:iCs/>
          <w:color w:val="0000FF"/>
          <w:sz w:val="18"/>
          <w:szCs w:val="18"/>
        </w:rPr>
        <w:t xml:space="preserve">(2) Stężenie maksymalne to wynik modelowania poziomów substancji w powietrzu, o którym mowa w niniejszym rozdziale. </w:t>
      </w:r>
    </w:p>
    <w:p w:rsidR="00926264" w:rsidRPr="008131E8" w:rsidRDefault="00926264" w:rsidP="00926264">
      <w:pPr>
        <w:jc w:val="both"/>
        <w:rPr>
          <w:i/>
          <w:iCs/>
          <w:color w:val="0000FF"/>
          <w:sz w:val="18"/>
          <w:szCs w:val="18"/>
        </w:rPr>
      </w:pPr>
      <w:r w:rsidRPr="008131E8">
        <w:rPr>
          <w:i/>
          <w:iCs/>
          <w:color w:val="0000FF"/>
          <w:sz w:val="18"/>
          <w:szCs w:val="18"/>
        </w:rPr>
        <w:t xml:space="preserve">(3) Wartości </w:t>
      </w:r>
      <w:r w:rsidR="00C8158E" w:rsidRPr="008131E8">
        <w:rPr>
          <w:i/>
          <w:iCs/>
          <w:color w:val="0000FF"/>
          <w:sz w:val="18"/>
          <w:szCs w:val="18"/>
        </w:rPr>
        <w:t xml:space="preserve">należy wpisać </w:t>
      </w:r>
      <w:r w:rsidRPr="008131E8">
        <w:rPr>
          <w:i/>
          <w:iCs/>
          <w:color w:val="0000FF"/>
          <w:sz w:val="18"/>
          <w:szCs w:val="18"/>
        </w:rPr>
        <w:t xml:space="preserve">na podstawie ww. rozporządzeń. </w:t>
      </w:r>
    </w:p>
    <w:p w:rsidR="00926264" w:rsidRPr="008131E8" w:rsidRDefault="00926264" w:rsidP="00926264">
      <w:pPr>
        <w:jc w:val="both"/>
        <w:rPr>
          <w:i/>
          <w:iCs/>
          <w:color w:val="0000FF"/>
          <w:sz w:val="18"/>
          <w:szCs w:val="18"/>
        </w:rPr>
      </w:pPr>
      <w:r w:rsidRPr="008131E8">
        <w:rPr>
          <w:i/>
          <w:iCs/>
          <w:color w:val="0000FF"/>
          <w:sz w:val="18"/>
          <w:szCs w:val="18"/>
        </w:rPr>
        <w:t xml:space="preserve">(4) Wartość z kolumny (2) podzielona przez wartość z kolumny (3) pomnożona przez 100%. </w:t>
      </w:r>
    </w:p>
    <w:p w:rsidR="00926264" w:rsidRPr="00926264" w:rsidRDefault="00926264" w:rsidP="00926264">
      <w:pPr>
        <w:keepNext/>
        <w:jc w:val="both"/>
        <w:rPr>
          <w:rFonts w:ascii="Arial" w:hAnsi="Arial" w:cs="Arial"/>
          <w:sz w:val="20"/>
          <w:szCs w:val="20"/>
        </w:rPr>
      </w:pP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rPr>
      </w:pPr>
    </w:p>
    <w:p w:rsidR="00926264" w:rsidRPr="000D4671" w:rsidRDefault="00926264" w:rsidP="00EB1EE3">
      <w:pPr>
        <w:pStyle w:val="Nagwek5"/>
        <w:ind w:left="993"/>
      </w:pPr>
      <w:r w:rsidRPr="000D4671">
        <w:t xml:space="preserve">Oddziaływanie transgraniczne </w:t>
      </w:r>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C5F79" w:rsidP="00926264">
      <w:pPr>
        <w:jc w:val="both"/>
        <w:rPr>
          <w:i/>
          <w:color w:val="0000FF"/>
          <w:sz w:val="20"/>
          <w:szCs w:val="20"/>
        </w:rPr>
      </w:pPr>
      <w:r>
        <w:rPr>
          <w:i/>
          <w:color w:val="0000FF"/>
          <w:sz w:val="20"/>
          <w:szCs w:val="20"/>
        </w:rPr>
        <w:t>W</w:t>
      </w:r>
      <w:r w:rsidR="00926264" w:rsidRPr="00926264">
        <w:rPr>
          <w:i/>
          <w:color w:val="0000FF"/>
          <w:sz w:val="20"/>
          <w:szCs w:val="20"/>
        </w:rPr>
        <w:t> razie „możliwości wystąpienia znaczącego transgranicznego oddziaływania na środowisko na terytorium innego państwa członkowskiego Unii Europejskiej, w przypadku nowej lub istotnie zmienianej instalacji wymagającej uzyskania pozwolenia zintegrowanego, stosuje się odpowiednio przepisy działu VI ustawy z dnia 3 października 2008 r. o udostępnianiu informacji o środowisku i jego ochronie, udziale społeczeństwa w ochronie środowiska oraz o ocenach oddziaływania na środowisko, z tym że przez dokumentację, o której mowa w art. 108 ust. 1 pkt 1 tej ustawy, rozumie się część wniosku o wydanie pozwolenia zintegrowanego, która umożliwi państwu, na którego terytorium może oddziaływać instalacja wymagająca uzyskania takiego pozwolenia, ocenę możliwego znaczącego transgranicznego oddziaływania na środowisko.”</w:t>
      </w:r>
      <w:r>
        <w:rPr>
          <w:rStyle w:val="Odwoanieprzypisudolnego"/>
          <w:i/>
          <w:color w:val="0000FF"/>
          <w:sz w:val="20"/>
          <w:szCs w:val="20"/>
        </w:rPr>
        <w:footnoteReference w:id="33"/>
      </w:r>
      <w:r w:rsidR="00926264" w:rsidRPr="00926264">
        <w:rPr>
          <w:i/>
          <w:color w:val="0000FF"/>
          <w:sz w:val="20"/>
          <w:szCs w:val="20"/>
        </w:rPr>
        <w:t xml:space="preserve"> [„Art. 108. 1. Organ administracji właściwy do wydania decyzji, o których mowa w art. 104 ust. 1 pkt 1, przeprowadzający ocenę oddziaływania przedsięwzięcia na środowisko, w przypadku stwierdzenia możliwości znaczącego transgranicznego oddziaływania na środowisko na skutek realizacji planowanego przedsięwzięcia: 1) wydaje postanowienie o przeprowadzeniu postępowania w sprawie transgranicznego oddziaływania na środowisko, w którym ustala zakres dokumentacji niezbędnej do przeprowadzenia tego postępowania oraz obowiązek sporządzenia tej dokumentacji przez wnioskodawcę, w języku państwa, na którego terytorium może oddziaływać przedsięwzięcie”.]</w:t>
      </w:r>
    </w:p>
    <w:p w:rsidR="00926264" w:rsidRPr="00926264" w:rsidRDefault="00926264" w:rsidP="00926264">
      <w:pPr>
        <w:jc w:val="both"/>
        <w:rPr>
          <w:i/>
          <w:color w:val="0000FF"/>
          <w:sz w:val="20"/>
          <w:szCs w:val="20"/>
        </w:rPr>
      </w:pPr>
      <w:r w:rsidRPr="00926264">
        <w:rPr>
          <w:i/>
          <w:color w:val="0000FF"/>
          <w:sz w:val="20"/>
          <w:szCs w:val="20"/>
        </w:rPr>
        <w:t xml:space="preserve">W praktyce ta część wniosku poprzedzona jest właściwie w każdym przypadku uprzednio przeprowadzoną procedurą oceny oddziaływania na środowisko w kontekście transgranicznym. Jest tak, ponieważ nowa instalacja, której eksploatacja wymaga uzyskania pozwolenia zintegrowanego, która miałaby generować oddziaływanie transgraniczne w praktyce zawsze podlegać będzie obowiązkowi uzyskania decyzji o środowiskowych uwarunkowaniach, ewentualnie postanowienia, o którym mowa w art. 98 ust. 1 ustawy z dnia 3 października 2008 r. o udostępnianiu informacji o środowisku i jego ochronie, udziale społeczeństwa w ochronie środowiska oraz o ocenach oddziaływania na środowisko (Dz. U. z 2008 r. nr 199, poz. 1227 z późn. zm.), w sprawie uzgodnienia warunków realizacji przedsięwzięcia w zakresie oddziaływania na obszar Natura 2000 dla planowanego przedsięwzięcia. Natomiast ewentualne zwiększenie zdolności przetwarzania instalacji, które miałoby prowadzić do pojawienia się oddziaływania transgranicznego w praktyce będzie wiązać się z koniecznością realizacji przedsięwzięcia, które również będzie powodować ww. konsekwencje formalne. W związku z czym w niniejszych wytycznych ograniczono się do wskazania na ewentualność uwzględnienia we wniosku o pozwolenie zintegrowane ustaleń zawartych w raporcie o oddziaływaniu przedsięwzięcia na środowisko. Ponadto zwraca się uwagę również na to, aby przy identyfikacji ewentualnego oddziaływania transgranicznego uwzględniać również skutki wydarzenia awaryjnego, w tym poważnej awarii przemysłowej.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F4363F" w:rsidRDefault="00926264" w:rsidP="000A6F17">
      <w:pPr>
        <w:pStyle w:val="Nagwek3"/>
      </w:pPr>
      <w:bookmarkStart w:id="156" w:name="_Toc182398532"/>
      <w:bookmarkStart w:id="157" w:name="_Toc188339285"/>
      <w:bookmarkStart w:id="158" w:name="_Toc190187987"/>
      <w:bookmarkStart w:id="159" w:name="_Toc190920899"/>
      <w:bookmarkStart w:id="160" w:name="_Toc190921966"/>
      <w:bookmarkStart w:id="161" w:name="_Toc190922637"/>
      <w:bookmarkStart w:id="162" w:name="_Toc191116907"/>
      <w:bookmarkStart w:id="163" w:name="_Toc195619540"/>
      <w:bookmarkStart w:id="164" w:name="_Toc406341527"/>
      <w:bookmarkStart w:id="165" w:name="_Toc410983139"/>
      <w:r w:rsidRPr="00F4363F">
        <w:t>Monitoring i </w:t>
      </w:r>
      <w:bookmarkEnd w:id="156"/>
      <w:bookmarkEnd w:id="157"/>
      <w:bookmarkEnd w:id="158"/>
      <w:bookmarkEnd w:id="159"/>
      <w:bookmarkEnd w:id="160"/>
      <w:bookmarkEnd w:id="161"/>
      <w:bookmarkEnd w:id="162"/>
      <w:r w:rsidRPr="00F4363F">
        <w:t xml:space="preserve"> pomiar</w:t>
      </w:r>
      <w:r w:rsidR="00CE156C">
        <w:t>y</w:t>
      </w:r>
      <w:bookmarkEnd w:id="163"/>
      <w:bookmarkEnd w:id="164"/>
      <w:bookmarkEnd w:id="165"/>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keepNext/>
        <w:jc w:val="both"/>
        <w:rPr>
          <w:i/>
          <w:iCs/>
          <w:color w:val="0000FF"/>
          <w:sz w:val="20"/>
          <w:szCs w:val="20"/>
        </w:rPr>
      </w:pPr>
      <w:r w:rsidRPr="00926264">
        <w:rPr>
          <w:i/>
          <w:iCs/>
          <w:color w:val="0000FF"/>
          <w:sz w:val="20"/>
          <w:szCs w:val="20"/>
        </w:rPr>
        <w:t>Sposób i zakres monitoringu procesów technologicznych, wielkości emisji</w:t>
      </w:r>
      <w:r w:rsidR="00CB6F16">
        <w:rPr>
          <w:i/>
          <w:iCs/>
          <w:color w:val="0000FF"/>
          <w:sz w:val="20"/>
          <w:szCs w:val="20"/>
        </w:rPr>
        <w:t xml:space="preserve"> lub</w:t>
      </w:r>
      <w:r w:rsidRPr="00926264">
        <w:rPr>
          <w:i/>
          <w:iCs/>
          <w:color w:val="0000FF"/>
          <w:sz w:val="20"/>
          <w:szCs w:val="20"/>
        </w:rPr>
        <w:t xml:space="preserve"> stanu środowiska powinien </w:t>
      </w:r>
      <w:r w:rsidR="00CB6F16">
        <w:rPr>
          <w:i/>
          <w:iCs/>
          <w:color w:val="0000FF"/>
          <w:sz w:val="20"/>
          <w:szCs w:val="20"/>
        </w:rPr>
        <w:t>uwzględniać</w:t>
      </w:r>
      <w:r w:rsidRPr="00926264">
        <w:rPr>
          <w:i/>
          <w:iCs/>
          <w:color w:val="0000FF"/>
          <w:sz w:val="20"/>
          <w:szCs w:val="20"/>
        </w:rPr>
        <w:t>:</w:t>
      </w:r>
    </w:p>
    <w:p w:rsidR="00926264" w:rsidRPr="00926264" w:rsidRDefault="00926264" w:rsidP="00AF0E5E">
      <w:pPr>
        <w:numPr>
          <w:ilvl w:val="0"/>
          <w:numId w:val="18"/>
        </w:numPr>
        <w:jc w:val="both"/>
        <w:rPr>
          <w:i/>
          <w:iCs/>
          <w:color w:val="0000FF"/>
          <w:sz w:val="20"/>
          <w:szCs w:val="20"/>
        </w:rPr>
      </w:pPr>
      <w:r w:rsidRPr="00926264">
        <w:rPr>
          <w:i/>
          <w:iCs/>
          <w:color w:val="0000FF"/>
          <w:sz w:val="20"/>
          <w:szCs w:val="20"/>
        </w:rPr>
        <w:t>prawne obowiązki w zakresie ciągłych pomiarów emisji w razie wprowadzania do środowiska znacznych ilości substancji lub energii</w:t>
      </w:r>
      <w:r w:rsidRPr="00926264">
        <w:rPr>
          <w:i/>
          <w:iCs/>
          <w:color w:val="0000FF"/>
          <w:sz w:val="20"/>
          <w:szCs w:val="20"/>
          <w:vertAlign w:val="superscript"/>
        </w:rPr>
        <w:footnoteReference w:id="34"/>
      </w:r>
      <w:r w:rsidRPr="00926264">
        <w:rPr>
          <w:i/>
          <w:iCs/>
          <w:color w:val="0000FF"/>
          <w:sz w:val="20"/>
          <w:szCs w:val="20"/>
        </w:rPr>
        <w:t xml:space="preserve">; </w:t>
      </w:r>
    </w:p>
    <w:p w:rsidR="00926264" w:rsidRPr="00926264" w:rsidRDefault="00926264" w:rsidP="00AF0E5E">
      <w:pPr>
        <w:numPr>
          <w:ilvl w:val="0"/>
          <w:numId w:val="18"/>
        </w:numPr>
        <w:jc w:val="both"/>
        <w:rPr>
          <w:i/>
          <w:iCs/>
          <w:color w:val="0000FF"/>
          <w:sz w:val="20"/>
          <w:szCs w:val="20"/>
        </w:rPr>
      </w:pPr>
      <w:r w:rsidRPr="00926264">
        <w:rPr>
          <w:i/>
          <w:iCs/>
          <w:color w:val="0000FF"/>
          <w:sz w:val="20"/>
          <w:szCs w:val="20"/>
        </w:rPr>
        <w:t>prawne obowiązki w zakresie okresowych pomiarów wielkości emisji</w:t>
      </w:r>
      <w:r w:rsidRPr="00926264">
        <w:rPr>
          <w:i/>
          <w:iCs/>
          <w:color w:val="0000FF"/>
          <w:sz w:val="20"/>
          <w:szCs w:val="20"/>
          <w:vertAlign w:val="superscript"/>
        </w:rPr>
        <w:footnoteReference w:id="35"/>
      </w:r>
      <w:r w:rsidRPr="00926264">
        <w:rPr>
          <w:i/>
          <w:iCs/>
          <w:color w:val="0000FF"/>
          <w:sz w:val="20"/>
          <w:szCs w:val="20"/>
        </w:rPr>
        <w:t xml:space="preserve">; </w:t>
      </w:r>
    </w:p>
    <w:p w:rsidR="00926264" w:rsidRPr="00926264" w:rsidRDefault="00926264" w:rsidP="00AF0E5E">
      <w:pPr>
        <w:numPr>
          <w:ilvl w:val="0"/>
          <w:numId w:val="18"/>
        </w:numPr>
        <w:jc w:val="both"/>
        <w:rPr>
          <w:i/>
          <w:iCs/>
          <w:color w:val="0000FF"/>
          <w:sz w:val="20"/>
          <w:szCs w:val="20"/>
        </w:rPr>
      </w:pPr>
      <w:r w:rsidRPr="00926264">
        <w:rPr>
          <w:i/>
          <w:iCs/>
          <w:color w:val="0000FF"/>
          <w:sz w:val="20"/>
          <w:szCs w:val="20"/>
        </w:rPr>
        <w:t>zasady ewidencjonowania wyników pomiarów oraz ich przechowywania</w:t>
      </w:r>
      <w:r w:rsidRPr="00926264">
        <w:rPr>
          <w:i/>
          <w:iCs/>
          <w:color w:val="0000FF"/>
          <w:sz w:val="20"/>
          <w:szCs w:val="20"/>
          <w:vertAlign w:val="superscript"/>
        </w:rPr>
        <w:footnoteReference w:id="36"/>
      </w:r>
      <w:r w:rsidRPr="00926264">
        <w:rPr>
          <w:i/>
          <w:iCs/>
          <w:color w:val="0000FF"/>
          <w:sz w:val="20"/>
          <w:szCs w:val="20"/>
        </w:rPr>
        <w:t xml:space="preserve"> przez odpowiedni okres; </w:t>
      </w:r>
    </w:p>
    <w:p w:rsidR="00926264" w:rsidRPr="00926264" w:rsidRDefault="00926264" w:rsidP="00AF0E5E">
      <w:pPr>
        <w:numPr>
          <w:ilvl w:val="0"/>
          <w:numId w:val="18"/>
        </w:numPr>
        <w:jc w:val="both"/>
        <w:rPr>
          <w:i/>
          <w:iCs/>
          <w:color w:val="0000FF"/>
          <w:sz w:val="20"/>
          <w:szCs w:val="20"/>
        </w:rPr>
      </w:pPr>
      <w:r w:rsidRPr="00926264">
        <w:rPr>
          <w:i/>
          <w:iCs/>
          <w:color w:val="0000FF"/>
          <w:sz w:val="20"/>
          <w:szCs w:val="20"/>
        </w:rPr>
        <w:t>zakres i sposób monitorowania procesów technologicznych, w tym pomiaru i ewidencjonowania wielkości emisji w zakresie, w jakim wykraczają one poza wymagania, o których mowa w art. 147 i 148 ust. 1</w:t>
      </w:r>
      <w:r w:rsidRPr="00926264">
        <w:rPr>
          <w:i/>
          <w:iCs/>
          <w:color w:val="0000FF"/>
          <w:sz w:val="20"/>
          <w:szCs w:val="20"/>
          <w:vertAlign w:val="superscript"/>
        </w:rPr>
        <w:footnoteReference w:id="37"/>
      </w:r>
      <w:r w:rsidRPr="00926264">
        <w:rPr>
          <w:i/>
          <w:iCs/>
          <w:color w:val="0000FF"/>
          <w:sz w:val="20"/>
          <w:szCs w:val="20"/>
        </w:rPr>
        <w:t xml:space="preserve"> ustawy POŚ; </w:t>
      </w:r>
    </w:p>
    <w:p w:rsidR="00926264" w:rsidRPr="00926264" w:rsidRDefault="00926264" w:rsidP="00AF0E5E">
      <w:pPr>
        <w:numPr>
          <w:ilvl w:val="0"/>
          <w:numId w:val="18"/>
        </w:numPr>
        <w:jc w:val="both"/>
        <w:rPr>
          <w:i/>
          <w:iCs/>
          <w:color w:val="0000FF"/>
          <w:sz w:val="20"/>
          <w:szCs w:val="20"/>
        </w:rPr>
      </w:pPr>
      <w:r w:rsidRPr="00926264">
        <w:rPr>
          <w:i/>
          <w:iCs/>
          <w:color w:val="0000FF"/>
          <w:sz w:val="20"/>
          <w:szCs w:val="20"/>
        </w:rPr>
        <w:t>sposób postępowania w przypadku uszkodzenia aparatury pomiarowej służącej do monitorowania procesów technologicznych, jeżeli jej zastosowanie jest wymagane</w:t>
      </w:r>
      <w:r w:rsidRPr="00926264">
        <w:rPr>
          <w:i/>
          <w:iCs/>
          <w:color w:val="0000FF"/>
          <w:sz w:val="20"/>
          <w:szCs w:val="20"/>
          <w:vertAlign w:val="superscript"/>
        </w:rPr>
        <w:footnoteReference w:id="38"/>
      </w:r>
      <w:r w:rsidRPr="00926264">
        <w:rPr>
          <w:i/>
          <w:iCs/>
          <w:color w:val="0000FF"/>
          <w:sz w:val="20"/>
          <w:szCs w:val="20"/>
        </w:rPr>
        <w:t xml:space="preserve">; </w:t>
      </w:r>
    </w:p>
    <w:p w:rsidR="00926264" w:rsidRDefault="00926264" w:rsidP="00AF0E5E">
      <w:pPr>
        <w:numPr>
          <w:ilvl w:val="0"/>
          <w:numId w:val="18"/>
        </w:numPr>
        <w:jc w:val="both"/>
        <w:rPr>
          <w:i/>
          <w:iCs/>
          <w:color w:val="0000FF"/>
          <w:sz w:val="20"/>
          <w:szCs w:val="20"/>
        </w:rPr>
      </w:pPr>
      <w:r w:rsidRPr="00926264">
        <w:rPr>
          <w:i/>
          <w:iCs/>
          <w:color w:val="0000FF"/>
          <w:sz w:val="20"/>
          <w:szCs w:val="20"/>
        </w:rPr>
        <w:t xml:space="preserve">sposób i częstotliwość przekazywania niezbędnych informacji i danych, organowi właściwemu do wydania pozwolenia, wojewódzkiemu inspektorowi ochrony środowiska i ewentualnie innym organom administracji publicznej. </w:t>
      </w:r>
    </w:p>
    <w:p w:rsidR="00CB6F16" w:rsidRPr="00926264" w:rsidRDefault="00CB6F16" w:rsidP="00CB6F16">
      <w:pPr>
        <w:ind w:left="720"/>
        <w:jc w:val="both"/>
        <w:rPr>
          <w:i/>
          <w:iCs/>
          <w:color w:val="0000FF"/>
          <w:sz w:val="20"/>
          <w:szCs w:val="20"/>
        </w:rPr>
      </w:pPr>
    </w:p>
    <w:p w:rsidR="00926264" w:rsidRPr="00926264" w:rsidRDefault="00926264" w:rsidP="00926264">
      <w:pPr>
        <w:keepNext/>
        <w:jc w:val="both"/>
        <w:rPr>
          <w:i/>
          <w:iCs/>
          <w:color w:val="0000FF"/>
          <w:sz w:val="20"/>
          <w:szCs w:val="20"/>
        </w:rPr>
      </w:pPr>
      <w:r w:rsidRPr="00926264">
        <w:rPr>
          <w:i/>
          <w:iCs/>
          <w:color w:val="0000FF"/>
          <w:sz w:val="20"/>
          <w:szCs w:val="20"/>
        </w:rPr>
        <w:t xml:space="preserve">Wynikające wprost z przepisów prawa obowiązki monitoringowe zostały określone w dwóch rozporządzeniach: </w:t>
      </w:r>
    </w:p>
    <w:p w:rsidR="00926264" w:rsidRPr="00926264" w:rsidRDefault="00926264" w:rsidP="00AF0E5E">
      <w:pPr>
        <w:numPr>
          <w:ilvl w:val="0"/>
          <w:numId w:val="76"/>
        </w:numPr>
        <w:jc w:val="both"/>
        <w:rPr>
          <w:i/>
          <w:iCs/>
          <w:color w:val="0000FF"/>
          <w:sz w:val="20"/>
          <w:szCs w:val="20"/>
        </w:rPr>
      </w:pPr>
      <w:r w:rsidRPr="00926264">
        <w:rPr>
          <w:i/>
          <w:iCs/>
          <w:color w:val="0000FF"/>
          <w:sz w:val="20"/>
          <w:szCs w:val="20"/>
        </w:rPr>
        <w:t>rozporządzenie Ministra Środowiska z dnia 30 października 2014 r. w sprawie wymagań w zakresie prowadzenia pomiarów wielkości emisji oraz pomiarów ilości pobieranej wody (Dz.U. 2014 poz. 1542);</w:t>
      </w:r>
    </w:p>
    <w:p w:rsidR="00926264" w:rsidRPr="00926264" w:rsidRDefault="00926264" w:rsidP="00AF0E5E">
      <w:pPr>
        <w:numPr>
          <w:ilvl w:val="0"/>
          <w:numId w:val="76"/>
        </w:numPr>
        <w:jc w:val="both"/>
        <w:rPr>
          <w:i/>
          <w:iCs/>
          <w:color w:val="0000FF"/>
          <w:sz w:val="20"/>
          <w:szCs w:val="20"/>
        </w:rPr>
      </w:pPr>
      <w:r w:rsidRPr="00926264">
        <w:rPr>
          <w:i/>
          <w:iCs/>
          <w:color w:val="0000FF"/>
          <w:sz w:val="20"/>
          <w:szCs w:val="20"/>
        </w:rPr>
        <w:t xml:space="preserve">rozporządzenie Ministra Środowiska z dnia 19 listopada 2008 r. w sprawie rodzajów wyników pomiarów prowadzonych w związku z eksploatacją instalacji lub urządzenia i innych danych oraz terminów i sposobów ich prezentacji (Dz.U. 2008 nr 215 poz. 1366). </w:t>
      </w:r>
    </w:p>
    <w:p w:rsidR="00CB6F16" w:rsidRDefault="00CB6F16"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Ponadto, jak to jednoznacznie wynika z ustawy POŚ</w:t>
      </w:r>
      <w:r w:rsidRPr="00926264">
        <w:rPr>
          <w:i/>
          <w:iCs/>
          <w:color w:val="0000FF"/>
          <w:sz w:val="20"/>
          <w:szCs w:val="20"/>
          <w:vertAlign w:val="superscript"/>
        </w:rPr>
        <w:footnoteReference w:id="39"/>
      </w:r>
      <w:r w:rsidRPr="00926264">
        <w:rPr>
          <w:i/>
          <w:iCs/>
          <w:color w:val="0000FF"/>
          <w:sz w:val="20"/>
          <w:szCs w:val="20"/>
        </w:rPr>
        <w:t xml:space="preserve"> proponowane procedury monitorowania procesów technologicznych istotnych z punktu widzenia wymagań ochrony środowiska, w szczególności pomiaru lub ewidencjonowania wielkości emisji, powinny wskazywać usytuowanie stanowisk do pomiaru wielkości emisji w zakresie gazów lub pyłów wprowadzanych do powietrza oraz proponowany zakres, metodykę i sposób wykonywania tych pomiarów.</w:t>
      </w:r>
    </w:p>
    <w:p w:rsidR="00926264" w:rsidRDefault="00926264" w:rsidP="00926264">
      <w:pPr>
        <w:jc w:val="both"/>
        <w:rPr>
          <w:i/>
          <w:iCs/>
          <w:color w:val="0000FF"/>
          <w:sz w:val="20"/>
          <w:szCs w:val="20"/>
        </w:rPr>
      </w:pPr>
    </w:p>
    <w:p w:rsidR="00BD7FCD" w:rsidRDefault="00BD7FCD" w:rsidP="00BD7FCD">
      <w:pPr>
        <w:jc w:val="both"/>
        <w:rPr>
          <w:i/>
          <w:iCs/>
          <w:color w:val="0000FF"/>
          <w:sz w:val="20"/>
          <w:szCs w:val="20"/>
        </w:rPr>
      </w:pPr>
      <w:r>
        <w:rPr>
          <w:i/>
          <w:iCs/>
          <w:color w:val="0000FF"/>
          <w:sz w:val="20"/>
          <w:szCs w:val="20"/>
        </w:rPr>
        <w:t xml:space="preserve">W przypadku, kiedy </w:t>
      </w:r>
      <w:r w:rsidRPr="00926264">
        <w:rPr>
          <w:i/>
          <w:iCs/>
          <w:color w:val="0000FF"/>
          <w:sz w:val="20"/>
          <w:szCs w:val="20"/>
        </w:rPr>
        <w:t>w  konkluzjach BAT</w:t>
      </w:r>
      <w:r>
        <w:rPr>
          <w:i/>
          <w:iCs/>
          <w:color w:val="0000FF"/>
          <w:sz w:val="20"/>
          <w:szCs w:val="20"/>
        </w:rPr>
        <w:t xml:space="preserve"> znalazły się zapisy dotyczące monitorowania, niezbędne jest ich uwzględnienie. </w:t>
      </w:r>
      <w:r w:rsidRPr="00BD7FCD">
        <w:rPr>
          <w:i/>
          <w:iCs/>
          <w:color w:val="0000FF"/>
          <w:sz w:val="20"/>
          <w:szCs w:val="20"/>
        </w:rPr>
        <w:t xml:space="preserve">W przypadku braku konkluzji BAT - można uwzględnić </w:t>
      </w:r>
      <w:r>
        <w:rPr>
          <w:i/>
          <w:iCs/>
          <w:color w:val="0000FF"/>
          <w:sz w:val="20"/>
          <w:szCs w:val="20"/>
        </w:rPr>
        <w:t>BREFy</w:t>
      </w:r>
      <w:r w:rsidRPr="00BD7FCD">
        <w:rPr>
          <w:i/>
          <w:iCs/>
          <w:color w:val="0000FF"/>
          <w:sz w:val="20"/>
          <w:szCs w:val="20"/>
        </w:rPr>
        <w:t>w zakresie, w jakim wykraczają one poza wymagania</w:t>
      </w:r>
      <w:r>
        <w:rPr>
          <w:i/>
          <w:iCs/>
          <w:color w:val="0000FF"/>
          <w:sz w:val="20"/>
          <w:szCs w:val="20"/>
        </w:rPr>
        <w:t xml:space="preserve"> ustawy POŚ (wraz z aktami wykonawczymi) dotyczące pomiarów</w:t>
      </w:r>
      <w:r>
        <w:rPr>
          <w:rStyle w:val="Odwoanieprzypisudolnego"/>
          <w:i/>
          <w:iCs/>
          <w:color w:val="0000FF"/>
          <w:sz w:val="20"/>
          <w:szCs w:val="20"/>
        </w:rPr>
        <w:footnoteReference w:id="40"/>
      </w:r>
      <w:r>
        <w:rPr>
          <w:i/>
          <w:iCs/>
          <w:color w:val="0000FF"/>
          <w:sz w:val="20"/>
          <w:szCs w:val="20"/>
        </w:rPr>
        <w:t xml:space="preserve">. </w:t>
      </w:r>
      <w:r w:rsidRPr="00926264">
        <w:rPr>
          <w:i/>
          <w:iCs/>
          <w:color w:val="0000FF"/>
          <w:sz w:val="20"/>
          <w:szCs w:val="20"/>
        </w:rPr>
        <w:t>W tym zakresie pomocny może okazać się „Poradnik w zakresie w zakresie monitorowania emisji, sprawozdawczości i ochrony powierzchni ziemi, dotyczących pozwoleń zintegrowanych. ECO SOLUTION. Warszawa. 2010 rok”</w:t>
      </w:r>
      <w:r w:rsidRPr="00926264">
        <w:rPr>
          <w:i/>
          <w:iCs/>
          <w:color w:val="0000FF"/>
          <w:sz w:val="20"/>
          <w:szCs w:val="20"/>
          <w:vertAlign w:val="superscript"/>
        </w:rPr>
        <w:footnoteReference w:id="41"/>
      </w:r>
      <w:r w:rsidRPr="00926264">
        <w:rPr>
          <w:i/>
          <w:iCs/>
          <w:color w:val="0000FF"/>
          <w:sz w:val="20"/>
          <w:szCs w:val="20"/>
        </w:rPr>
        <w:t>.</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0D4671" w:rsidRDefault="00926264" w:rsidP="00F60604">
      <w:pPr>
        <w:pStyle w:val="Nagwek4"/>
      </w:pPr>
      <w:bookmarkStart w:id="166" w:name="_Toc190920900"/>
      <w:bookmarkStart w:id="167" w:name="_Toc190921967"/>
      <w:bookmarkStart w:id="168" w:name="_Toc190922638"/>
      <w:bookmarkStart w:id="169" w:name="_Toc191116908"/>
      <w:bookmarkStart w:id="170" w:name="_Toc195619541"/>
      <w:bookmarkStart w:id="171" w:name="_Toc406341528"/>
      <w:bookmarkStart w:id="172" w:name="_Toc410983140"/>
      <w:r w:rsidRPr="000D4671">
        <w:t>Wyniki monitoringu i pomiarów</w:t>
      </w:r>
      <w:bookmarkEnd w:id="166"/>
      <w:bookmarkEnd w:id="167"/>
      <w:bookmarkEnd w:id="168"/>
      <w:bookmarkEnd w:id="169"/>
      <w:bookmarkEnd w:id="170"/>
      <w:bookmarkEnd w:id="171"/>
      <w:bookmarkEnd w:id="172"/>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Należy przedstawić miarodajny zestaw wyników pomiarów ilości wprowadzanych do powietrza pyłów i gazów z instalacji, jeżeli przeprowadzenie pomiarów było wymagane</w:t>
      </w:r>
      <w:r w:rsidRPr="00926264">
        <w:rPr>
          <w:i/>
          <w:iCs/>
          <w:color w:val="0000FF"/>
          <w:sz w:val="20"/>
          <w:szCs w:val="20"/>
          <w:vertAlign w:val="superscript"/>
        </w:rPr>
        <w:footnoteReference w:id="42"/>
      </w:r>
      <w:r w:rsidRPr="00926264">
        <w:rPr>
          <w:i/>
          <w:iCs/>
          <w:color w:val="0000FF"/>
          <w:sz w:val="20"/>
          <w:szCs w:val="20"/>
        </w:rPr>
        <w:t>. Należy przedstawić wyniki pomiarów z okresu od czasu złożenia poprzedniego wniosku dotyczącego wprowadzania pyłów i gazów lub z innego uzasadnionego okresu, w którym były przeprowadzone pomiary.</w:t>
      </w:r>
    </w:p>
    <w:p w:rsidR="00926264" w:rsidRPr="00926264" w:rsidRDefault="00926264" w:rsidP="00926264">
      <w:pPr>
        <w:jc w:val="both"/>
        <w:rPr>
          <w:i/>
          <w:iCs/>
          <w:color w:val="0000FF"/>
          <w:sz w:val="20"/>
          <w:szCs w:val="20"/>
        </w:rPr>
      </w:pPr>
      <w:r w:rsidRPr="00926264">
        <w:rPr>
          <w:i/>
          <w:iCs/>
          <w:color w:val="0000FF"/>
          <w:sz w:val="20"/>
          <w:szCs w:val="20"/>
        </w:rPr>
        <w:t xml:space="preserve">Protokoły, sprawozdania z przeprowadzonych pomiarów należy przedstawić jako załączniki w formie elektronicznej. Wyniki powinny być omówione w ten sposób, aby wskazać na obszary, w których pomiary wykazywały: </w:t>
      </w:r>
    </w:p>
    <w:p w:rsidR="00926264" w:rsidRPr="00926264" w:rsidRDefault="00926264" w:rsidP="00AF0E5E">
      <w:pPr>
        <w:numPr>
          <w:ilvl w:val="0"/>
          <w:numId w:val="19"/>
        </w:numPr>
        <w:jc w:val="both"/>
        <w:rPr>
          <w:i/>
          <w:iCs/>
          <w:color w:val="0000FF"/>
          <w:sz w:val="20"/>
          <w:szCs w:val="20"/>
        </w:rPr>
      </w:pPr>
      <w:r w:rsidRPr="00926264">
        <w:rPr>
          <w:i/>
          <w:iCs/>
          <w:color w:val="0000FF"/>
          <w:sz w:val="20"/>
          <w:szCs w:val="20"/>
        </w:rPr>
        <w:t xml:space="preserve">zgodność z wymaganiami, </w:t>
      </w:r>
    </w:p>
    <w:p w:rsidR="00926264" w:rsidRPr="00926264" w:rsidRDefault="00926264" w:rsidP="00AF0E5E">
      <w:pPr>
        <w:numPr>
          <w:ilvl w:val="0"/>
          <w:numId w:val="19"/>
        </w:numPr>
        <w:jc w:val="both"/>
        <w:rPr>
          <w:i/>
          <w:iCs/>
          <w:color w:val="0000FF"/>
          <w:sz w:val="20"/>
          <w:szCs w:val="20"/>
        </w:rPr>
      </w:pPr>
      <w:r w:rsidRPr="00926264">
        <w:rPr>
          <w:i/>
          <w:iCs/>
          <w:color w:val="0000FF"/>
          <w:sz w:val="20"/>
          <w:szCs w:val="20"/>
        </w:rPr>
        <w:t xml:space="preserve">niezgodność z wymaganiami, </w:t>
      </w:r>
    </w:p>
    <w:p w:rsidR="00926264" w:rsidRPr="00926264" w:rsidRDefault="00926264" w:rsidP="00AF0E5E">
      <w:pPr>
        <w:numPr>
          <w:ilvl w:val="0"/>
          <w:numId w:val="19"/>
        </w:numPr>
        <w:jc w:val="both"/>
        <w:rPr>
          <w:i/>
          <w:iCs/>
          <w:color w:val="0000FF"/>
          <w:sz w:val="20"/>
          <w:szCs w:val="20"/>
        </w:rPr>
      </w:pPr>
      <w:r w:rsidRPr="00926264">
        <w:rPr>
          <w:i/>
          <w:iCs/>
          <w:color w:val="0000FF"/>
          <w:sz w:val="20"/>
          <w:szCs w:val="20"/>
        </w:rPr>
        <w:t>zgodność z wymaganiami – lecz stosunkowo blisko granicy zgodności np.:</w:t>
      </w:r>
    </w:p>
    <w:p w:rsidR="00926264" w:rsidRPr="00926264" w:rsidRDefault="00926264" w:rsidP="00AF0E5E">
      <w:pPr>
        <w:numPr>
          <w:ilvl w:val="1"/>
          <w:numId w:val="19"/>
        </w:numPr>
        <w:jc w:val="both"/>
        <w:rPr>
          <w:i/>
          <w:iCs/>
          <w:color w:val="0000FF"/>
          <w:sz w:val="20"/>
          <w:szCs w:val="20"/>
        </w:rPr>
      </w:pPr>
      <w:r w:rsidRPr="00926264">
        <w:rPr>
          <w:i/>
          <w:iCs/>
          <w:color w:val="0000FF"/>
          <w:sz w:val="20"/>
          <w:szCs w:val="20"/>
        </w:rPr>
        <w:t>90% wartości standardów emisyjnych lub wartości granicznej wielkości emis</w:t>
      </w:r>
      <w:r w:rsidR="001C2788">
        <w:rPr>
          <w:i/>
          <w:iCs/>
          <w:color w:val="0000FF"/>
          <w:sz w:val="20"/>
          <w:szCs w:val="20"/>
        </w:rPr>
        <w:t>yjnej</w:t>
      </w:r>
      <w:r w:rsidRPr="00926264">
        <w:rPr>
          <w:i/>
          <w:iCs/>
          <w:color w:val="0000FF"/>
          <w:sz w:val="20"/>
          <w:szCs w:val="20"/>
        </w:rPr>
        <w:t xml:space="preserve">, </w:t>
      </w:r>
    </w:p>
    <w:p w:rsidR="00926264" w:rsidRPr="00926264" w:rsidRDefault="00926264" w:rsidP="00AF0E5E">
      <w:pPr>
        <w:numPr>
          <w:ilvl w:val="1"/>
          <w:numId w:val="19"/>
        </w:numPr>
        <w:jc w:val="both"/>
        <w:rPr>
          <w:i/>
          <w:iCs/>
          <w:color w:val="0000FF"/>
          <w:sz w:val="20"/>
          <w:szCs w:val="20"/>
        </w:rPr>
      </w:pPr>
      <w:r w:rsidRPr="00926264">
        <w:rPr>
          <w:i/>
          <w:iCs/>
          <w:color w:val="0000FF"/>
          <w:sz w:val="20"/>
          <w:szCs w:val="20"/>
        </w:rPr>
        <w:t xml:space="preserve">parametr, dla którego wyniki modelowania poziomów substancji w powietrzu wykazują przekroczenie 90% wartości dopuszczalnych poziomów substancji w powietrzu lub wartości odniesienia substancji w powietrzu lub wartości odniesienia substancji zapachowych w powietrzu. </w:t>
      </w:r>
    </w:p>
    <w:p w:rsidR="009B0989" w:rsidRDefault="009B0989"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Zaleca się skomentować wyniki pomiarów emisji w taki sposób, aby przedstawić zmiany wielkości emisji, jeżeli nastąpiły po uzyskaniu ostatniego pozwolenia dla instalacji</w:t>
      </w:r>
      <w:r w:rsidRPr="00926264">
        <w:rPr>
          <w:i/>
          <w:iCs/>
          <w:color w:val="0000FF"/>
          <w:sz w:val="20"/>
          <w:szCs w:val="20"/>
          <w:vertAlign w:val="superscript"/>
        </w:rPr>
        <w:footnoteReference w:id="43"/>
      </w:r>
      <w:r w:rsidRPr="00926264">
        <w:rPr>
          <w:i/>
          <w:iCs/>
          <w:color w:val="0000FF"/>
          <w:sz w:val="20"/>
          <w:szCs w:val="20"/>
        </w:rPr>
        <w:t xml:space="preserve">. Należy omówić, czy następuje zwiększenie, czy zmniejszenie emisji – oraz wyjaśnić, dlaczego następuje zmiana. </w:t>
      </w:r>
    </w:p>
    <w:p w:rsidR="00926264" w:rsidRPr="00926264" w:rsidRDefault="00926264" w:rsidP="00926264">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0D4671" w:rsidRDefault="00926264" w:rsidP="00F60604">
      <w:pPr>
        <w:pStyle w:val="Nagwek4"/>
      </w:pPr>
      <w:bookmarkStart w:id="173" w:name="_Toc182398533"/>
      <w:bookmarkStart w:id="174" w:name="_Toc188339286"/>
      <w:bookmarkStart w:id="175" w:name="_Toc190187988"/>
      <w:bookmarkStart w:id="176" w:name="_Toc190920901"/>
      <w:bookmarkStart w:id="177" w:name="_Toc190921968"/>
      <w:bookmarkStart w:id="178" w:name="_Toc190922639"/>
      <w:bookmarkStart w:id="179" w:name="_Toc191116909"/>
      <w:bookmarkStart w:id="180" w:name="_Toc195619542"/>
      <w:bookmarkStart w:id="181" w:name="_Toc406341529"/>
      <w:bookmarkStart w:id="182" w:name="_Toc410983141"/>
      <w:r w:rsidRPr="000D4671">
        <w:t>Proponowany monitoring procesów technologicznych</w:t>
      </w:r>
      <w:bookmarkEnd w:id="173"/>
      <w:bookmarkEnd w:id="174"/>
      <w:bookmarkEnd w:id="175"/>
      <w:bookmarkEnd w:id="176"/>
      <w:bookmarkEnd w:id="177"/>
      <w:bookmarkEnd w:id="178"/>
      <w:bookmarkEnd w:id="179"/>
      <w:bookmarkEnd w:id="180"/>
      <w:bookmarkEnd w:id="181"/>
      <w:bookmarkEnd w:id="182"/>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Należy tutaj zaproponować procedury monitorowania procesów technologicznych i parametrów procesowych lub produktowych istotnych z punktu widzenia wymagań ochrony środowiska, w szczególności pomiaru lub ewidencjonowania wielkości emisji</w:t>
      </w:r>
      <w:r w:rsidRPr="00926264">
        <w:rPr>
          <w:i/>
          <w:iCs/>
          <w:color w:val="0000FF"/>
          <w:sz w:val="20"/>
          <w:szCs w:val="20"/>
          <w:vertAlign w:val="superscript"/>
        </w:rPr>
        <w:footnoteReference w:id="44"/>
      </w:r>
      <w:r w:rsidRPr="00926264">
        <w:rPr>
          <w:i/>
          <w:iCs/>
          <w:color w:val="0000FF"/>
          <w:sz w:val="20"/>
          <w:szCs w:val="20"/>
        </w:rPr>
        <w:t xml:space="preserve">. Do tych procedur można zaliczyć np. procedury monitorowania i zachowywania informacji o: </w:t>
      </w:r>
    </w:p>
    <w:p w:rsidR="00926264" w:rsidRPr="00926264" w:rsidRDefault="00926264" w:rsidP="00AF0E5E">
      <w:pPr>
        <w:numPr>
          <w:ilvl w:val="0"/>
          <w:numId w:val="20"/>
        </w:numPr>
        <w:jc w:val="both"/>
        <w:rPr>
          <w:i/>
          <w:iCs/>
          <w:color w:val="0000FF"/>
          <w:sz w:val="20"/>
          <w:szCs w:val="20"/>
        </w:rPr>
      </w:pPr>
      <w:r w:rsidRPr="00926264">
        <w:rPr>
          <w:i/>
          <w:iCs/>
          <w:color w:val="0000FF"/>
          <w:sz w:val="20"/>
          <w:szCs w:val="20"/>
        </w:rPr>
        <w:t xml:space="preserve">charakterystyce wykorzystywanego paliwa (np. zawartość siarki, popiół;, kaloryczność); </w:t>
      </w:r>
    </w:p>
    <w:p w:rsidR="00926264" w:rsidRPr="00926264" w:rsidRDefault="00926264" w:rsidP="00AF0E5E">
      <w:pPr>
        <w:numPr>
          <w:ilvl w:val="0"/>
          <w:numId w:val="20"/>
        </w:numPr>
        <w:jc w:val="both"/>
        <w:rPr>
          <w:i/>
          <w:iCs/>
          <w:color w:val="0000FF"/>
          <w:sz w:val="20"/>
          <w:szCs w:val="20"/>
        </w:rPr>
      </w:pPr>
      <w:r w:rsidRPr="00926264">
        <w:rPr>
          <w:i/>
          <w:iCs/>
          <w:color w:val="0000FF"/>
          <w:sz w:val="20"/>
          <w:szCs w:val="20"/>
        </w:rPr>
        <w:t xml:space="preserve">charakterystyce wykorzystywanych farb (np. ilość i rodzaj rozpuszczalników i innych lotnych związków organicznych); </w:t>
      </w:r>
    </w:p>
    <w:p w:rsidR="00926264" w:rsidRPr="00926264" w:rsidRDefault="00926264" w:rsidP="00AF0E5E">
      <w:pPr>
        <w:numPr>
          <w:ilvl w:val="0"/>
          <w:numId w:val="20"/>
        </w:numPr>
        <w:jc w:val="both"/>
        <w:rPr>
          <w:i/>
          <w:iCs/>
          <w:color w:val="0000FF"/>
          <w:sz w:val="20"/>
          <w:szCs w:val="20"/>
        </w:rPr>
      </w:pPr>
      <w:r w:rsidRPr="00926264">
        <w:rPr>
          <w:i/>
          <w:iCs/>
          <w:color w:val="0000FF"/>
          <w:sz w:val="20"/>
          <w:szCs w:val="20"/>
        </w:rPr>
        <w:t xml:space="preserve">czasie pracy urządzeń; </w:t>
      </w:r>
    </w:p>
    <w:p w:rsidR="00926264" w:rsidRPr="00926264" w:rsidRDefault="00926264" w:rsidP="00AF0E5E">
      <w:pPr>
        <w:numPr>
          <w:ilvl w:val="0"/>
          <w:numId w:val="20"/>
        </w:numPr>
        <w:jc w:val="both"/>
        <w:rPr>
          <w:i/>
          <w:iCs/>
          <w:color w:val="0000FF"/>
          <w:sz w:val="20"/>
          <w:szCs w:val="20"/>
        </w:rPr>
      </w:pPr>
      <w:r w:rsidRPr="00926264">
        <w:rPr>
          <w:i/>
          <w:iCs/>
          <w:color w:val="0000FF"/>
          <w:sz w:val="20"/>
          <w:szCs w:val="20"/>
        </w:rPr>
        <w:t xml:space="preserve">temperaturze utrzymywanej w pomieszczeniach (ogrzewanych / oziębianych); </w:t>
      </w:r>
    </w:p>
    <w:p w:rsidR="00926264" w:rsidRPr="00926264" w:rsidRDefault="00926264" w:rsidP="00AF0E5E">
      <w:pPr>
        <w:numPr>
          <w:ilvl w:val="0"/>
          <w:numId w:val="20"/>
        </w:numPr>
        <w:jc w:val="both"/>
        <w:rPr>
          <w:i/>
          <w:iCs/>
          <w:color w:val="0000FF"/>
          <w:sz w:val="20"/>
          <w:szCs w:val="20"/>
        </w:rPr>
      </w:pPr>
      <w:r w:rsidRPr="00926264">
        <w:rPr>
          <w:i/>
          <w:iCs/>
          <w:color w:val="0000FF"/>
          <w:sz w:val="20"/>
          <w:szCs w:val="20"/>
        </w:rPr>
        <w:t xml:space="preserve">ilości wymienianego amoniaku w instalacji chłodniczej. </w:t>
      </w:r>
    </w:p>
    <w:p w:rsidR="00926264" w:rsidRPr="00926264" w:rsidRDefault="00926264" w:rsidP="00926264">
      <w:pPr>
        <w:jc w:val="both"/>
        <w:rPr>
          <w:i/>
          <w:iCs/>
          <w:color w:val="0000FF"/>
          <w:sz w:val="20"/>
          <w:szCs w:val="20"/>
        </w:rPr>
      </w:pPr>
      <w:r w:rsidRPr="00926264">
        <w:rPr>
          <w:i/>
          <w:iCs/>
          <w:color w:val="0000FF"/>
          <w:sz w:val="20"/>
          <w:szCs w:val="20"/>
        </w:rPr>
        <w:t>Należy odnieść się do ewentualnej uchwały sejmiku wojewódzkiego</w:t>
      </w:r>
      <w:r w:rsidRPr="00926264">
        <w:rPr>
          <w:i/>
          <w:iCs/>
          <w:color w:val="0000FF"/>
          <w:sz w:val="20"/>
          <w:szCs w:val="20"/>
          <w:vertAlign w:val="superscript"/>
        </w:rPr>
        <w:footnoteReference w:id="45"/>
      </w:r>
      <w:r w:rsidRPr="00926264">
        <w:rPr>
          <w:i/>
          <w:iCs/>
          <w:color w:val="0000FF"/>
          <w:sz w:val="20"/>
          <w:szCs w:val="20"/>
        </w:rPr>
        <w:t>, któr</w:t>
      </w:r>
      <w:r w:rsidR="009B0989">
        <w:rPr>
          <w:i/>
          <w:iCs/>
          <w:color w:val="0000FF"/>
          <w:sz w:val="20"/>
          <w:szCs w:val="20"/>
        </w:rPr>
        <w:t>a</w:t>
      </w:r>
      <w:r w:rsidRPr="00926264">
        <w:rPr>
          <w:i/>
          <w:iCs/>
          <w:color w:val="0000FF"/>
          <w:sz w:val="20"/>
          <w:szCs w:val="20"/>
        </w:rPr>
        <w:t xml:space="preserve"> może zostać wydan</w:t>
      </w:r>
      <w:r w:rsidR="009B0989">
        <w:rPr>
          <w:i/>
          <w:iCs/>
          <w:color w:val="0000FF"/>
          <w:sz w:val="20"/>
          <w:szCs w:val="20"/>
        </w:rPr>
        <w:t>a</w:t>
      </w:r>
      <w:r w:rsidRPr="00926264">
        <w:rPr>
          <w:i/>
          <w:iCs/>
          <w:color w:val="0000FF"/>
          <w:sz w:val="20"/>
          <w:szCs w:val="20"/>
        </w:rPr>
        <w:t xml:space="preserve"> w celu zapobieżenia negatywnemu oddziaływaniu na środowisko lub na zabytki i może określać dla terenu województwa bądź jego części rodzaje lub jakość paliw dopuszczonych do stosowania, a także sposób realizacji i kontroli tego obowiązku. </w:t>
      </w:r>
    </w:p>
    <w:p w:rsidR="00926264" w:rsidRPr="00926264" w:rsidRDefault="00926264" w:rsidP="00926264">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0D4671" w:rsidRDefault="00926264" w:rsidP="00F60604">
      <w:pPr>
        <w:pStyle w:val="Nagwek4"/>
      </w:pPr>
      <w:bookmarkStart w:id="183" w:name="_Toc182398534"/>
      <w:bookmarkStart w:id="184" w:name="_Toc188339287"/>
      <w:bookmarkStart w:id="185" w:name="_Toc190187989"/>
      <w:bookmarkStart w:id="186" w:name="_Toc190920902"/>
      <w:bookmarkStart w:id="187" w:name="_Toc190921969"/>
      <w:bookmarkStart w:id="188" w:name="_Toc190922640"/>
      <w:bookmarkStart w:id="189" w:name="_Toc191116910"/>
      <w:bookmarkStart w:id="190" w:name="_Toc195619543"/>
      <w:bookmarkStart w:id="191" w:name="_Toc406341530"/>
      <w:bookmarkStart w:id="192" w:name="_Toc410983142"/>
      <w:r w:rsidRPr="000D4671">
        <w:t>Proponowany monitoring ilości pyłów i gazów</w:t>
      </w:r>
      <w:bookmarkEnd w:id="183"/>
      <w:bookmarkEnd w:id="184"/>
      <w:bookmarkEnd w:id="185"/>
      <w:bookmarkEnd w:id="186"/>
      <w:bookmarkEnd w:id="187"/>
      <w:bookmarkEnd w:id="188"/>
      <w:bookmarkEnd w:id="189"/>
      <w:bookmarkEnd w:id="190"/>
      <w:r w:rsidRPr="000D4671">
        <w:t xml:space="preserve"> wprowadzanych do powietrza</w:t>
      </w:r>
      <w:bookmarkEnd w:id="191"/>
      <w:bookmarkEnd w:id="192"/>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Należy tutaj zaproponować procedury monitorowania wielkości emisji, których nie da się monitorować pośrednio poprzez monitorowanie parametrów procesów, materiałów itp. albo których monitoring wymagany jest przez przepisy</w:t>
      </w:r>
      <w:r w:rsidRPr="00926264">
        <w:rPr>
          <w:i/>
          <w:color w:val="0000FF"/>
          <w:sz w:val="20"/>
          <w:szCs w:val="20"/>
          <w:vertAlign w:val="superscript"/>
        </w:rPr>
        <w:footnoteReference w:id="46"/>
      </w:r>
      <w:r w:rsidRPr="00926264">
        <w:rPr>
          <w:i/>
          <w:iCs/>
          <w:color w:val="0000FF"/>
          <w:sz w:val="20"/>
          <w:szCs w:val="20"/>
        </w:rPr>
        <w:t xml:space="preserve"> (zagadnienie to zostało już częściowo omówione we wprowadzeniu – rozdział „ 3.2.4 Monitoring i wyniki pomiarów ”) lub których monitorowanie wnioskodawca uważa z istotne z innych względów.</w:t>
      </w:r>
    </w:p>
    <w:p w:rsidR="00926264" w:rsidRPr="00926264" w:rsidRDefault="00926264" w:rsidP="00926264">
      <w:pPr>
        <w:jc w:val="both"/>
        <w:rPr>
          <w:i/>
          <w:iCs/>
          <w:color w:val="0000FF"/>
          <w:sz w:val="20"/>
          <w:szCs w:val="20"/>
        </w:rPr>
      </w:pPr>
      <w:r w:rsidRPr="00926264">
        <w:rPr>
          <w:i/>
          <w:iCs/>
          <w:color w:val="0000FF"/>
          <w:sz w:val="20"/>
          <w:szCs w:val="20"/>
        </w:rPr>
        <w:t>Procedury te powinny</w:t>
      </w:r>
      <w:r w:rsidRPr="00926264">
        <w:rPr>
          <w:i/>
          <w:iCs/>
          <w:color w:val="0000FF"/>
          <w:sz w:val="20"/>
          <w:szCs w:val="20"/>
          <w:vertAlign w:val="superscript"/>
        </w:rPr>
        <w:footnoteReference w:id="47"/>
      </w:r>
      <w:r w:rsidRPr="00926264">
        <w:rPr>
          <w:i/>
          <w:iCs/>
          <w:color w:val="0000FF"/>
          <w:sz w:val="20"/>
          <w:szCs w:val="20"/>
        </w:rPr>
        <w:t>:</w:t>
      </w:r>
    </w:p>
    <w:p w:rsidR="00926264" w:rsidRPr="00926264" w:rsidRDefault="00926264" w:rsidP="00AF0E5E">
      <w:pPr>
        <w:numPr>
          <w:ilvl w:val="0"/>
          <w:numId w:val="21"/>
        </w:numPr>
        <w:jc w:val="both"/>
        <w:rPr>
          <w:i/>
          <w:iCs/>
          <w:color w:val="0000FF"/>
          <w:sz w:val="20"/>
          <w:szCs w:val="20"/>
        </w:rPr>
      </w:pPr>
      <w:r w:rsidRPr="00926264">
        <w:rPr>
          <w:i/>
          <w:iCs/>
          <w:color w:val="0000FF"/>
          <w:sz w:val="20"/>
          <w:szCs w:val="20"/>
        </w:rPr>
        <w:t xml:space="preserve">wskazywać usytuowanie stanowisk do pomiaru wielkości emisji w zakresie gazów lub pyłów wprowadzanych do powietrza; </w:t>
      </w:r>
    </w:p>
    <w:p w:rsidR="00926264" w:rsidRPr="00926264" w:rsidRDefault="00926264" w:rsidP="00AF0E5E">
      <w:pPr>
        <w:numPr>
          <w:ilvl w:val="0"/>
          <w:numId w:val="21"/>
        </w:numPr>
        <w:jc w:val="both"/>
        <w:rPr>
          <w:i/>
          <w:iCs/>
          <w:color w:val="0000FF"/>
          <w:sz w:val="20"/>
          <w:szCs w:val="20"/>
        </w:rPr>
      </w:pPr>
      <w:r w:rsidRPr="00926264">
        <w:rPr>
          <w:i/>
          <w:iCs/>
          <w:color w:val="0000FF"/>
          <w:sz w:val="20"/>
          <w:szCs w:val="20"/>
        </w:rPr>
        <w:t>określać proponowany zakres, metodykę i sposób wykonywania tych pomiarów</w:t>
      </w:r>
      <w:r w:rsidRPr="00926264">
        <w:rPr>
          <w:i/>
          <w:iCs/>
          <w:color w:val="0000FF"/>
          <w:sz w:val="20"/>
          <w:szCs w:val="20"/>
          <w:vertAlign w:val="superscript"/>
        </w:rPr>
        <w:footnoteReference w:id="48"/>
      </w:r>
      <w:r w:rsidRPr="00926264">
        <w:rPr>
          <w:i/>
          <w:iCs/>
          <w:color w:val="0000FF"/>
          <w:sz w:val="20"/>
          <w:szCs w:val="20"/>
        </w:rPr>
        <w:t xml:space="preserve">. </w:t>
      </w:r>
    </w:p>
    <w:p w:rsidR="00926264" w:rsidRPr="00926264" w:rsidRDefault="00926264" w:rsidP="00926264">
      <w:pPr>
        <w:jc w:val="both"/>
        <w:rPr>
          <w:i/>
          <w:iCs/>
          <w:color w:val="0000FF"/>
          <w:sz w:val="20"/>
          <w:szCs w:val="20"/>
        </w:rPr>
      </w:pPr>
      <w:r w:rsidRPr="00926264">
        <w:rPr>
          <w:i/>
          <w:iCs/>
          <w:color w:val="0000FF"/>
          <w:sz w:val="20"/>
          <w:szCs w:val="20"/>
        </w:rPr>
        <w:t xml:space="preserve">Uwaga 1: Jeżeli poziom oddziaływania poszczególnych emisji na środowisko nie jest znaczący i monitoring emisji nie jest wymagany - należy tu zamieścić stosowną adnotację, stwierdzającą, że bezpośredni monitoring emisji nie będzie prowadzony. Należy jednak pamiętać, że stanowiska do pomiaru wielkości emisji pyłów i gazów powinny zostać we wniosku zaproponowane, a następnie zgodnie z warunkami pozwolenia – wykonane. </w:t>
      </w:r>
    </w:p>
    <w:p w:rsidR="00926264" w:rsidRPr="00926264" w:rsidRDefault="00926264" w:rsidP="00926264">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0D4671" w:rsidRDefault="00926264" w:rsidP="00F60604">
      <w:pPr>
        <w:pStyle w:val="Nagwek4"/>
      </w:pPr>
      <w:bookmarkStart w:id="193" w:name="_Toc182398535"/>
      <w:bookmarkStart w:id="194" w:name="_Toc188339288"/>
      <w:bookmarkStart w:id="195" w:name="_Toc190187990"/>
      <w:bookmarkStart w:id="196" w:name="_Toc190920903"/>
      <w:bookmarkStart w:id="197" w:name="_Toc190921970"/>
      <w:bookmarkStart w:id="198" w:name="_Toc190922641"/>
      <w:bookmarkStart w:id="199" w:name="_Toc191116911"/>
      <w:bookmarkStart w:id="200" w:name="_Toc195619544"/>
      <w:bookmarkStart w:id="201" w:name="_Toc406341531"/>
      <w:bookmarkStart w:id="202" w:name="_Toc410983143"/>
      <w:r w:rsidRPr="000D4671">
        <w:t>Proponowany monitoring stanu środowiska</w:t>
      </w:r>
      <w:bookmarkEnd w:id="193"/>
      <w:bookmarkEnd w:id="194"/>
      <w:bookmarkEnd w:id="195"/>
      <w:bookmarkEnd w:id="196"/>
      <w:bookmarkEnd w:id="197"/>
      <w:bookmarkEnd w:id="198"/>
      <w:bookmarkEnd w:id="199"/>
      <w:bookmarkEnd w:id="200"/>
      <w:bookmarkEnd w:id="201"/>
      <w:bookmarkEnd w:id="202"/>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Nie ma ogólnie obowiązujących na terenie kraju wymagań prawnych, z których wynikałby dla prowadzących instalacje bezpośredni obowiązek prowadzenia monitoringu stanu środowiska. </w:t>
      </w:r>
    </w:p>
    <w:p w:rsidR="00926264" w:rsidRPr="00926264" w:rsidRDefault="00926264" w:rsidP="00926264">
      <w:pPr>
        <w:jc w:val="both"/>
        <w:rPr>
          <w:i/>
          <w:iCs/>
          <w:color w:val="0000FF"/>
          <w:sz w:val="20"/>
          <w:szCs w:val="20"/>
        </w:rPr>
      </w:pPr>
      <w:r w:rsidRPr="00926264">
        <w:rPr>
          <w:i/>
          <w:iCs/>
          <w:color w:val="0000FF"/>
          <w:sz w:val="20"/>
          <w:szCs w:val="20"/>
        </w:rPr>
        <w:t xml:space="preserve">Jeśli jednak wnioskodawca uzna za zasadne prowadzenie monitoringu środowiska, wówczas należy we wniosku określić zakres i sposób prowadzenia monitoringu, w tym usytuowanie i charakterystykę stacji pomiarowych, zakres, częstotliwość, metodykę i sposób wykonywania pomiarów. </w:t>
      </w:r>
    </w:p>
    <w:p w:rsidR="00926264" w:rsidRPr="00926264" w:rsidRDefault="00926264" w:rsidP="00926264">
      <w:pPr>
        <w:jc w:val="both"/>
        <w:rPr>
          <w:i/>
          <w:iCs/>
          <w:color w:val="0000FF"/>
          <w:sz w:val="20"/>
          <w:szCs w:val="20"/>
        </w:rPr>
      </w:pPr>
      <w:r w:rsidRPr="00926264">
        <w:rPr>
          <w:i/>
          <w:iCs/>
          <w:color w:val="0000FF"/>
          <w:sz w:val="20"/>
          <w:szCs w:val="20"/>
        </w:rPr>
        <w:t>Obowiązek prowadzenia pomiarów stanu środowiska może mieć miejsce na obszarze, na którym istnieje przekroczenie dopuszczalnego poziomu substancji w powietrzu. Wówczas w odniesieniu do zakładów, gdzie jest eksploatowana instalacja, która jest kwalifikowana jako przedsięwzięcie mogące znacząco oddziaływać na środowisko</w:t>
      </w:r>
      <w:r w:rsidRPr="00926264">
        <w:rPr>
          <w:i/>
          <w:iCs/>
          <w:color w:val="0000FF"/>
          <w:sz w:val="20"/>
          <w:szCs w:val="20"/>
          <w:vertAlign w:val="superscript"/>
        </w:rPr>
        <w:footnoteReference w:id="49"/>
      </w:r>
      <w:r w:rsidRPr="00926264">
        <w:rPr>
          <w:i/>
          <w:iCs/>
          <w:color w:val="0000FF"/>
          <w:sz w:val="20"/>
          <w:szCs w:val="20"/>
        </w:rPr>
        <w:t xml:space="preserve"> marszałek województwa może</w:t>
      </w:r>
      <w:r w:rsidRPr="00926264">
        <w:rPr>
          <w:i/>
          <w:iCs/>
          <w:color w:val="0000FF"/>
          <w:sz w:val="20"/>
          <w:szCs w:val="20"/>
          <w:vertAlign w:val="superscript"/>
        </w:rPr>
        <w:footnoteReference w:id="50"/>
      </w:r>
      <w:r w:rsidRPr="00926264">
        <w:rPr>
          <w:i/>
          <w:iCs/>
          <w:color w:val="0000FF"/>
          <w:sz w:val="20"/>
          <w:szCs w:val="20"/>
        </w:rPr>
        <w:t>, w drodze decyzji, nałożyć na podmiot korzystający ze środowiska, który prowadzi działalność powodującą wprowadzanie substancji do powietrza, obowiązek prowadzenia pomiarów poziomów tej substancji w powietrzu. W takim przypadku podmiot obowiązany jest przechowywać wyniki pomiarów przez 5 lat od zakończenia roku kalendarzowego, którego dotyczą.</w:t>
      </w:r>
      <w:r w:rsidRPr="00926264">
        <w:rPr>
          <w:i/>
          <w:iCs/>
          <w:color w:val="0000FF"/>
          <w:sz w:val="20"/>
          <w:szCs w:val="20"/>
          <w:vertAlign w:val="superscript"/>
        </w:rPr>
        <w:footnoteReference w:id="51"/>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F4363F" w:rsidRDefault="00926264" w:rsidP="000A6F17">
      <w:pPr>
        <w:pStyle w:val="Nagwek3"/>
      </w:pPr>
      <w:bookmarkStart w:id="203" w:name="_Ref406341308"/>
      <w:bookmarkStart w:id="204" w:name="_Toc406341532"/>
      <w:bookmarkStart w:id="205" w:name="_Toc410983144"/>
      <w:r w:rsidRPr="00F4363F">
        <w:t xml:space="preserve">Najlepsze dostępne techniki </w:t>
      </w:r>
      <w:bookmarkEnd w:id="203"/>
      <w:bookmarkEnd w:id="204"/>
      <w:r w:rsidR="009C5F79">
        <w:t>oraz</w:t>
      </w:r>
      <w:r w:rsidR="00FB484B">
        <w:t xml:space="preserve"> zapobieganie </w:t>
      </w:r>
      <w:r w:rsidR="009C5F79">
        <w:t>i</w:t>
      </w:r>
      <w:r w:rsidR="00FB484B">
        <w:t xml:space="preserve"> ograniczanie emisji</w:t>
      </w:r>
      <w:bookmarkEnd w:id="205"/>
    </w:p>
    <w:p w:rsidR="00FB484B" w:rsidRDefault="00FB484B" w:rsidP="00F60604">
      <w:pPr>
        <w:pStyle w:val="Nagwek4"/>
      </w:pPr>
      <w:bookmarkStart w:id="206" w:name="_Toc410983145"/>
      <w:bookmarkStart w:id="207" w:name="_Toc406341533"/>
      <w:r>
        <w:t>Najlepsze dostępne techniki</w:t>
      </w:r>
      <w:bookmarkEnd w:id="206"/>
    </w:p>
    <w:p w:rsidR="00CE156C" w:rsidRPr="00926264" w:rsidRDefault="00CE156C" w:rsidP="00CE156C">
      <w:pPr>
        <w:jc w:val="both"/>
        <w:rPr>
          <w:i/>
          <w:iCs/>
          <w:color w:val="0000FF"/>
          <w:sz w:val="20"/>
          <w:szCs w:val="20"/>
        </w:rPr>
      </w:pPr>
      <w:r>
        <w:rPr>
          <w:i/>
          <w:iCs/>
          <w:color w:val="0000FF"/>
          <w:sz w:val="20"/>
          <w:szCs w:val="20"/>
        </w:rPr>
        <w:t xml:space="preserve">Zasadniczym elementem dowiedzenia </w:t>
      </w:r>
      <w:r w:rsidR="005956D7">
        <w:rPr>
          <w:i/>
          <w:iCs/>
          <w:color w:val="0000FF"/>
          <w:sz w:val="20"/>
          <w:szCs w:val="20"/>
        </w:rPr>
        <w:t xml:space="preserve">spełniania wymagań BAT </w:t>
      </w:r>
      <w:r>
        <w:rPr>
          <w:i/>
          <w:iCs/>
          <w:color w:val="0000FF"/>
          <w:sz w:val="20"/>
          <w:szCs w:val="20"/>
        </w:rPr>
        <w:t>jest wykazanie dotrzymania granicznych wielkości emisyjnych określonych w konkluzjach BAT. Jeżeli konkluzje BAT (lub BREFy w przypadku braku konkluzji BAT) zawierają inne parametry lub opisy rozwiązań technicznych pozwalających na ograniczenie emisji gazów lub pyłów do powietrza, w tym miejscu wniosku należy się do nich odnieść. Należy przyjąć, że parametry i opisy rozwiązań zawarte w konkluzjach BAT i BREFach stanowią doprecyzowanie zasad opisanych w art. 143 ustawy POŚ</w:t>
      </w:r>
      <w:r w:rsidR="003E3027">
        <w:rPr>
          <w:i/>
          <w:iCs/>
          <w:color w:val="0000FF"/>
          <w:sz w:val="20"/>
          <w:szCs w:val="20"/>
        </w:rPr>
        <w:t xml:space="preserve"> m.in</w:t>
      </w:r>
      <w:r w:rsidR="001F22B9">
        <w:rPr>
          <w:i/>
          <w:iCs/>
          <w:color w:val="0000FF"/>
          <w:sz w:val="20"/>
          <w:szCs w:val="20"/>
        </w:rPr>
        <w:t>.</w:t>
      </w:r>
      <w:r w:rsidR="003E3027">
        <w:rPr>
          <w:i/>
          <w:iCs/>
          <w:color w:val="0000FF"/>
          <w:sz w:val="20"/>
          <w:szCs w:val="20"/>
        </w:rPr>
        <w:t xml:space="preserve"> </w:t>
      </w:r>
      <w:r w:rsidR="008D45FC">
        <w:rPr>
          <w:i/>
          <w:iCs/>
          <w:color w:val="0000FF"/>
          <w:sz w:val="20"/>
          <w:szCs w:val="20"/>
        </w:rPr>
        <w:t xml:space="preserve">: </w:t>
      </w:r>
      <w:r w:rsidR="003E3027">
        <w:rPr>
          <w:i/>
          <w:iCs/>
          <w:color w:val="0000FF"/>
          <w:sz w:val="20"/>
          <w:szCs w:val="20"/>
        </w:rPr>
        <w:t xml:space="preserve">ograniczania </w:t>
      </w:r>
      <w:r w:rsidR="008D45FC" w:rsidRPr="00926264">
        <w:rPr>
          <w:i/>
          <w:iCs/>
          <w:color w:val="0000FF"/>
          <w:sz w:val="20"/>
          <w:szCs w:val="20"/>
        </w:rPr>
        <w:t>wielkoś</w:t>
      </w:r>
      <w:r w:rsidR="003E3027">
        <w:rPr>
          <w:i/>
          <w:iCs/>
          <w:color w:val="0000FF"/>
          <w:sz w:val="20"/>
          <w:szCs w:val="20"/>
        </w:rPr>
        <w:t>ci</w:t>
      </w:r>
      <w:r w:rsidR="008D45FC" w:rsidRPr="00926264">
        <w:rPr>
          <w:i/>
          <w:iCs/>
          <w:color w:val="0000FF"/>
          <w:sz w:val="20"/>
          <w:szCs w:val="20"/>
        </w:rPr>
        <w:t xml:space="preserve"> emisji;</w:t>
      </w:r>
      <w:r w:rsidR="001F22B9">
        <w:rPr>
          <w:i/>
          <w:iCs/>
          <w:color w:val="0000FF"/>
          <w:sz w:val="20"/>
          <w:szCs w:val="20"/>
        </w:rPr>
        <w:t xml:space="preserve"> </w:t>
      </w:r>
      <w:r w:rsidR="008D45FC" w:rsidRPr="00926264">
        <w:rPr>
          <w:i/>
          <w:iCs/>
          <w:color w:val="0000FF"/>
          <w:sz w:val="20"/>
          <w:szCs w:val="20"/>
        </w:rPr>
        <w:t>wykorzystywanie procesów i metod, które zostały skutecznie zastosowane w skali przemysłowej</w:t>
      </w:r>
      <w:r w:rsidR="003E3027">
        <w:rPr>
          <w:i/>
          <w:iCs/>
          <w:color w:val="0000FF"/>
          <w:sz w:val="20"/>
          <w:szCs w:val="20"/>
        </w:rPr>
        <w:t xml:space="preserve"> oraz </w:t>
      </w:r>
      <w:r w:rsidR="008D45FC" w:rsidRPr="00926264">
        <w:rPr>
          <w:i/>
          <w:iCs/>
          <w:color w:val="0000FF"/>
          <w:sz w:val="20"/>
          <w:szCs w:val="20"/>
        </w:rPr>
        <w:t>postęp</w:t>
      </w:r>
      <w:r w:rsidR="003E3027">
        <w:rPr>
          <w:i/>
          <w:iCs/>
          <w:color w:val="0000FF"/>
          <w:sz w:val="20"/>
          <w:szCs w:val="20"/>
        </w:rPr>
        <w:t>u</w:t>
      </w:r>
      <w:r w:rsidR="008D45FC" w:rsidRPr="00926264">
        <w:rPr>
          <w:i/>
          <w:iCs/>
          <w:color w:val="0000FF"/>
          <w:sz w:val="20"/>
          <w:szCs w:val="20"/>
        </w:rPr>
        <w:t xml:space="preserve"> naukowo-techniczn</w:t>
      </w:r>
      <w:r w:rsidR="003E3027">
        <w:rPr>
          <w:i/>
          <w:iCs/>
          <w:color w:val="0000FF"/>
          <w:sz w:val="20"/>
          <w:szCs w:val="20"/>
        </w:rPr>
        <w:t>ego.</w:t>
      </w:r>
    </w:p>
    <w:p w:rsidR="00FB484B" w:rsidRPr="00926264" w:rsidRDefault="00FB484B" w:rsidP="00FB484B">
      <w:pPr>
        <w:jc w:val="both"/>
        <w:rPr>
          <w:i/>
          <w:iCs/>
          <w:color w:val="0000FF"/>
          <w:sz w:val="20"/>
          <w:szCs w:val="20"/>
        </w:rPr>
      </w:pPr>
    </w:p>
    <w:p w:rsidR="00926264" w:rsidRPr="000D4671" w:rsidRDefault="00494912" w:rsidP="00EB1EE3">
      <w:pPr>
        <w:pStyle w:val="Nagwek5"/>
        <w:ind w:left="993"/>
      </w:pPr>
      <w:r>
        <w:t xml:space="preserve">Odniesienie do </w:t>
      </w:r>
      <w:r w:rsidR="00926264" w:rsidRPr="000D4671">
        <w:t>konkluzj</w:t>
      </w:r>
      <w:r>
        <w:t>i</w:t>
      </w:r>
      <w:r w:rsidR="00926264" w:rsidRPr="000D4671">
        <w:t xml:space="preserve"> BAT / dokument</w:t>
      </w:r>
      <w:r>
        <w:t>ów</w:t>
      </w:r>
      <w:r w:rsidR="00926264" w:rsidRPr="000D4671">
        <w:t xml:space="preserve"> BREF</w:t>
      </w:r>
      <w:bookmarkEnd w:id="207"/>
    </w:p>
    <w:p w:rsidR="00926264" w:rsidRPr="00926264" w:rsidRDefault="00926264" w:rsidP="00926264">
      <w:pPr>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W tabelach poniżej należy porównać aktualny sposób prowadzenia działalności w  zakresie ochrony powietrza z zaleceniami zawartymi w konkluzjach BAT</w:t>
      </w:r>
      <w:r w:rsidRPr="00926264">
        <w:rPr>
          <w:i/>
          <w:iCs/>
          <w:color w:val="0000FF"/>
          <w:sz w:val="20"/>
          <w:szCs w:val="20"/>
          <w:vertAlign w:val="superscript"/>
        </w:rPr>
        <w:footnoteReference w:id="52"/>
      </w:r>
      <w:r w:rsidRPr="00926264">
        <w:rPr>
          <w:i/>
          <w:iCs/>
          <w:color w:val="0000FF"/>
          <w:sz w:val="20"/>
          <w:szCs w:val="20"/>
        </w:rPr>
        <w:t xml:space="preserve"> lub BREFach w rozdziałach zatytułowanych „Najlepsze dostępne techniki”</w:t>
      </w:r>
      <w:r w:rsidRPr="00926264">
        <w:rPr>
          <w:i/>
          <w:iCs/>
          <w:color w:val="0000FF"/>
          <w:sz w:val="20"/>
          <w:szCs w:val="20"/>
          <w:vertAlign w:val="superscript"/>
        </w:rPr>
        <w:footnoteReference w:id="53"/>
      </w:r>
      <w:r w:rsidRPr="00926264">
        <w:rPr>
          <w:i/>
          <w:iCs/>
          <w:color w:val="0000FF"/>
          <w:sz w:val="20"/>
          <w:szCs w:val="20"/>
        </w:rPr>
        <w:t xml:space="preserve">. </w:t>
      </w:r>
    </w:p>
    <w:p w:rsidR="00926264" w:rsidRPr="00926264" w:rsidRDefault="00926264" w:rsidP="00926264">
      <w:pPr>
        <w:jc w:val="both"/>
        <w:rPr>
          <w:i/>
          <w:iCs/>
          <w:color w:val="0000FF"/>
          <w:sz w:val="20"/>
          <w:szCs w:val="20"/>
        </w:rPr>
      </w:pPr>
    </w:p>
    <w:p w:rsidR="00926264" w:rsidRPr="00926264" w:rsidRDefault="00926264" w:rsidP="00926264">
      <w:pPr>
        <w:jc w:val="both"/>
        <w:rPr>
          <w:rFonts w:ascii="Arial" w:hAnsi="Arial" w:cs="Arial"/>
          <w:sz w:val="20"/>
          <w:szCs w:val="20"/>
        </w:rPr>
      </w:pPr>
      <w:r w:rsidRPr="00EE2035">
        <w:rPr>
          <w:rFonts w:ascii="Arial" w:hAnsi="Arial" w:cs="Arial"/>
          <w:sz w:val="20"/>
          <w:szCs w:val="20"/>
        </w:rPr>
        <w:t xml:space="preserve">Do instalacji opisanych w niniejszym wniosku zastosowanie mają konkluzje BAT / BREFy wymienione w Tabeli </w:t>
      </w:r>
      <w:r w:rsidR="00EE2035" w:rsidRPr="00EE2035">
        <w:rPr>
          <w:rFonts w:ascii="Arial" w:hAnsi="Arial" w:cs="Arial"/>
          <w:sz w:val="20"/>
          <w:szCs w:val="20"/>
        </w:rPr>
        <w:t>2</w:t>
      </w:r>
      <w:r w:rsidRPr="00EE2035">
        <w:rPr>
          <w:rFonts w:ascii="Arial" w:hAnsi="Arial" w:cs="Arial"/>
          <w:sz w:val="20"/>
          <w:szCs w:val="20"/>
        </w:rPr>
        <w:t>.4-4.</w:t>
      </w: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r w:rsidRPr="00926264">
        <w:rPr>
          <w:rFonts w:ascii="Arial" w:hAnsi="Arial" w:cs="Arial"/>
          <w:sz w:val="20"/>
          <w:szCs w:val="20"/>
        </w:rPr>
        <w:t>Dla każdego z tych dokumentów dokonano zestawienia umożliwiającego porównanie stanu istniejącego z zapisami zawartymi w tych dokumentach</w:t>
      </w:r>
      <w:r w:rsidRPr="00926264">
        <w:rPr>
          <w:rFonts w:ascii="Arial" w:hAnsi="Arial" w:cs="Arial"/>
          <w:sz w:val="20"/>
          <w:szCs w:val="20"/>
          <w:vertAlign w:val="superscript"/>
        </w:rPr>
        <w:footnoteReference w:id="54"/>
      </w:r>
      <w:r w:rsidRPr="00926264">
        <w:rPr>
          <w:rFonts w:ascii="Arial" w:hAnsi="Arial" w:cs="Arial"/>
          <w:sz w:val="20"/>
          <w:szCs w:val="20"/>
        </w:rPr>
        <w:t xml:space="preserve">. . </w:t>
      </w: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r w:rsidRPr="00926264">
        <w:rPr>
          <w:rFonts w:ascii="Arial" w:hAnsi="Arial" w:cs="Arial"/>
          <w:sz w:val="20"/>
          <w:szCs w:val="20"/>
        </w:rPr>
        <w:t xml:space="preserve">Dokument 1. </w:t>
      </w:r>
      <w:r w:rsidRPr="00926264">
        <w:rPr>
          <w:i/>
          <w:iCs/>
          <w:color w:val="0000FF"/>
          <w:sz w:val="20"/>
          <w:szCs w:val="20"/>
        </w:rPr>
        <w:t>(podać tytuł)</w:t>
      </w:r>
    </w:p>
    <w:p w:rsidR="00926264" w:rsidRPr="00926264" w:rsidRDefault="00926264" w:rsidP="00926264">
      <w:pPr>
        <w:keepNext/>
        <w:jc w:val="both"/>
        <w:rPr>
          <w:rFonts w:ascii="Arial" w:hAnsi="Arial" w:cs="Arial"/>
          <w:b/>
          <w:sz w:val="20"/>
          <w:szCs w:val="20"/>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
        <w:gridCol w:w="3684"/>
        <w:gridCol w:w="5108"/>
      </w:tblGrid>
      <w:tr w:rsidR="00EE2035" w:rsidRPr="00926264" w:rsidTr="00F34502">
        <w:trPr>
          <w:cantSplit/>
          <w:tblHeader/>
          <w:jc w:val="center"/>
        </w:trPr>
        <w:tc>
          <w:tcPr>
            <w:tcW w:w="9651" w:type="dxa"/>
            <w:gridSpan w:val="3"/>
            <w:shd w:val="clear" w:color="auto" w:fill="E0E0E0"/>
          </w:tcPr>
          <w:p w:rsidR="00EE2035" w:rsidRPr="00926264" w:rsidRDefault="00EE2035" w:rsidP="00EE2035">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bookmarkStart w:id="208" w:name="_Toc406341612"/>
            <w:r w:rsidRPr="00926264">
              <w:rPr>
                <w:rFonts w:ascii="Arial" w:hAnsi="Arial" w:cs="Arial"/>
                <w:b/>
                <w:sz w:val="20"/>
              </w:rPr>
              <w:t xml:space="preserve">Tabela </w:t>
            </w:r>
            <w:r w:rsidR="00C42CB6" w:rsidRPr="00926264">
              <w:rPr>
                <w:rFonts w:ascii="Arial" w:hAnsi="Arial" w:cs="Arial"/>
                <w:b/>
                <w:sz w:val="20"/>
              </w:rPr>
              <w:fldChar w:fldCharType="begin"/>
            </w:r>
            <w:r w:rsidRPr="00926264">
              <w:rPr>
                <w:rFonts w:ascii="Arial" w:hAnsi="Arial" w:cs="Arial"/>
                <w:b/>
                <w:sz w:val="20"/>
              </w:rPr>
              <w:instrText xml:space="preserve"> STYLEREF 2 \s </w:instrText>
            </w:r>
            <w:r w:rsidR="00C42CB6" w:rsidRPr="00926264">
              <w:rPr>
                <w:rFonts w:ascii="Arial" w:hAnsi="Arial" w:cs="Arial"/>
                <w:b/>
                <w:sz w:val="20"/>
              </w:rPr>
              <w:fldChar w:fldCharType="separate"/>
            </w:r>
            <w:r w:rsidR="00DF0E97">
              <w:rPr>
                <w:rFonts w:ascii="Arial" w:hAnsi="Arial" w:cs="Arial"/>
                <w:b/>
                <w:noProof/>
                <w:sz w:val="20"/>
              </w:rPr>
              <w:t>3.2</w:t>
            </w:r>
            <w:r w:rsidR="00C42CB6" w:rsidRPr="00926264">
              <w:rPr>
                <w:rFonts w:ascii="Arial" w:hAnsi="Arial" w:cs="Arial"/>
                <w:b/>
                <w:sz w:val="20"/>
              </w:rPr>
              <w:fldChar w:fldCharType="end"/>
            </w:r>
            <w:r w:rsidRPr="00926264">
              <w:rPr>
                <w:rFonts w:ascii="Arial" w:hAnsi="Arial" w:cs="Arial"/>
                <w:b/>
                <w:sz w:val="20"/>
              </w:rPr>
              <w:noBreakHyphen/>
            </w:r>
            <w:r>
              <w:rPr>
                <w:rFonts w:ascii="Arial" w:hAnsi="Arial" w:cs="Arial"/>
                <w:b/>
                <w:sz w:val="20"/>
              </w:rPr>
              <w:t>12</w:t>
            </w:r>
            <w:r w:rsidRPr="00926264">
              <w:rPr>
                <w:rFonts w:ascii="Arial" w:hAnsi="Arial" w:cs="Arial"/>
                <w:b/>
                <w:sz w:val="20"/>
                <w:szCs w:val="20"/>
              </w:rPr>
              <w:t>Najlepsze dostępne techniki w zakresie ochrony powietrza</w:t>
            </w:r>
            <w:bookmarkEnd w:id="208"/>
          </w:p>
        </w:tc>
      </w:tr>
      <w:tr w:rsidR="00926264" w:rsidRPr="00926264" w:rsidTr="00926264">
        <w:trPr>
          <w:cantSplit/>
          <w:tblHeader/>
          <w:jc w:val="center"/>
        </w:trPr>
        <w:tc>
          <w:tcPr>
            <w:tcW w:w="859" w:type="dxa"/>
            <w:shd w:val="clear" w:color="auto" w:fill="E0E0E0"/>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p>
        </w:tc>
        <w:tc>
          <w:tcPr>
            <w:tcW w:w="3684" w:type="dxa"/>
            <w:shd w:val="clear" w:color="auto" w:fill="E0E0E0"/>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sz w:val="20"/>
                <w:szCs w:val="20"/>
              </w:rPr>
              <w:t>Zapis konkluzji BAT/ dokumentu BREF</w:t>
            </w:r>
          </w:p>
        </w:tc>
        <w:tc>
          <w:tcPr>
            <w:tcW w:w="5108" w:type="dxa"/>
            <w:shd w:val="clear" w:color="auto" w:fill="E0E0E0"/>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sz w:val="20"/>
                <w:szCs w:val="20"/>
              </w:rPr>
              <w:t>Stan istniejący</w:t>
            </w:r>
          </w:p>
        </w:tc>
      </w:tr>
      <w:tr w:rsidR="00926264" w:rsidRPr="00926264" w:rsidTr="00926264">
        <w:trPr>
          <w:cantSplit/>
          <w:tblHeader/>
          <w:jc w:val="center"/>
        </w:trPr>
        <w:tc>
          <w:tcPr>
            <w:tcW w:w="859" w:type="dxa"/>
            <w:shd w:val="clear" w:color="auto" w:fill="E0E0E0"/>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1</w:t>
            </w:r>
          </w:p>
        </w:tc>
        <w:tc>
          <w:tcPr>
            <w:tcW w:w="3684" w:type="dxa"/>
            <w:shd w:val="clear" w:color="auto" w:fill="E0E0E0"/>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2</w:t>
            </w:r>
          </w:p>
        </w:tc>
        <w:tc>
          <w:tcPr>
            <w:tcW w:w="5108" w:type="dxa"/>
            <w:shd w:val="clear" w:color="auto" w:fill="E0E0E0"/>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3</w:t>
            </w:r>
          </w:p>
        </w:tc>
      </w:tr>
      <w:tr w:rsidR="00926264" w:rsidRPr="00926264" w:rsidTr="00926264">
        <w:trPr>
          <w:cantSplit/>
          <w:jc w:val="center"/>
        </w:trPr>
        <w:tc>
          <w:tcPr>
            <w:tcW w:w="859" w:type="dxa"/>
          </w:tcPr>
          <w:p w:rsidR="00926264" w:rsidRPr="00926264" w:rsidRDefault="00926264" w:rsidP="00926264">
            <w:pPr>
              <w:jc w:val="both"/>
              <w:rPr>
                <w:rFonts w:ascii="Arial" w:hAnsi="Arial" w:cs="Arial"/>
                <w:color w:val="000000"/>
                <w:sz w:val="20"/>
                <w:szCs w:val="20"/>
              </w:rPr>
            </w:pPr>
          </w:p>
        </w:tc>
        <w:tc>
          <w:tcPr>
            <w:tcW w:w="3684" w:type="dxa"/>
          </w:tcPr>
          <w:p w:rsidR="00926264" w:rsidRPr="00926264" w:rsidRDefault="00926264" w:rsidP="00926264">
            <w:pPr>
              <w:jc w:val="both"/>
              <w:rPr>
                <w:rFonts w:ascii="Arial" w:hAnsi="Arial" w:cs="Arial"/>
                <w:color w:val="000000"/>
                <w:sz w:val="20"/>
                <w:szCs w:val="20"/>
              </w:rPr>
            </w:pPr>
          </w:p>
        </w:tc>
        <w:tc>
          <w:tcPr>
            <w:tcW w:w="5108" w:type="dxa"/>
          </w:tcPr>
          <w:p w:rsidR="00926264" w:rsidRPr="00926264" w:rsidRDefault="00926264" w:rsidP="00926264">
            <w:pPr>
              <w:jc w:val="both"/>
              <w:rPr>
                <w:rFonts w:ascii="Arial" w:hAnsi="Arial" w:cs="Arial"/>
                <w:color w:val="000000"/>
                <w:sz w:val="20"/>
                <w:szCs w:val="20"/>
              </w:rPr>
            </w:pPr>
          </w:p>
        </w:tc>
      </w:tr>
      <w:tr w:rsidR="00926264" w:rsidRPr="00926264" w:rsidTr="00926264">
        <w:trPr>
          <w:cantSplit/>
          <w:jc w:val="center"/>
        </w:trPr>
        <w:tc>
          <w:tcPr>
            <w:tcW w:w="859" w:type="dxa"/>
          </w:tcPr>
          <w:p w:rsidR="00926264" w:rsidRPr="00926264" w:rsidRDefault="00926264" w:rsidP="00926264">
            <w:pPr>
              <w:jc w:val="both"/>
              <w:rPr>
                <w:rFonts w:ascii="Arial" w:hAnsi="Arial" w:cs="Arial"/>
                <w:color w:val="000000"/>
                <w:sz w:val="20"/>
                <w:szCs w:val="20"/>
              </w:rPr>
            </w:pPr>
          </w:p>
        </w:tc>
        <w:tc>
          <w:tcPr>
            <w:tcW w:w="3684" w:type="dxa"/>
          </w:tcPr>
          <w:p w:rsidR="00926264" w:rsidRPr="00926264" w:rsidRDefault="00926264" w:rsidP="00926264">
            <w:pPr>
              <w:jc w:val="both"/>
              <w:rPr>
                <w:rFonts w:ascii="Arial" w:hAnsi="Arial" w:cs="Arial"/>
                <w:color w:val="000000"/>
                <w:sz w:val="20"/>
                <w:szCs w:val="20"/>
              </w:rPr>
            </w:pPr>
          </w:p>
        </w:tc>
        <w:tc>
          <w:tcPr>
            <w:tcW w:w="5108" w:type="dxa"/>
          </w:tcPr>
          <w:p w:rsidR="00926264" w:rsidRPr="00926264" w:rsidRDefault="00926264" w:rsidP="00926264">
            <w:pPr>
              <w:jc w:val="both"/>
              <w:rPr>
                <w:rFonts w:ascii="Arial" w:hAnsi="Arial" w:cs="Arial"/>
                <w:color w:val="000000"/>
                <w:sz w:val="20"/>
                <w:szCs w:val="20"/>
              </w:rPr>
            </w:pPr>
          </w:p>
        </w:tc>
      </w:tr>
      <w:tr w:rsidR="00926264" w:rsidRPr="00926264" w:rsidTr="00926264">
        <w:trPr>
          <w:cantSplit/>
          <w:jc w:val="center"/>
        </w:trPr>
        <w:tc>
          <w:tcPr>
            <w:tcW w:w="859" w:type="dxa"/>
          </w:tcPr>
          <w:p w:rsidR="00926264" w:rsidRPr="00926264" w:rsidRDefault="00926264" w:rsidP="00926264">
            <w:pPr>
              <w:keepNext/>
              <w:jc w:val="both"/>
              <w:rPr>
                <w:rFonts w:ascii="Arial" w:hAnsi="Arial" w:cs="Arial"/>
                <w:color w:val="000000"/>
                <w:sz w:val="20"/>
                <w:szCs w:val="20"/>
              </w:rPr>
            </w:pPr>
          </w:p>
        </w:tc>
        <w:tc>
          <w:tcPr>
            <w:tcW w:w="3684" w:type="dxa"/>
          </w:tcPr>
          <w:p w:rsidR="00926264" w:rsidRPr="00926264" w:rsidRDefault="00926264" w:rsidP="00926264">
            <w:pPr>
              <w:keepNext/>
              <w:jc w:val="both"/>
              <w:rPr>
                <w:rFonts w:ascii="Arial" w:hAnsi="Arial" w:cs="Arial"/>
                <w:color w:val="000000"/>
                <w:sz w:val="20"/>
                <w:szCs w:val="20"/>
              </w:rPr>
            </w:pPr>
          </w:p>
        </w:tc>
        <w:tc>
          <w:tcPr>
            <w:tcW w:w="5108" w:type="dxa"/>
          </w:tcPr>
          <w:p w:rsidR="00926264" w:rsidRPr="00926264" w:rsidRDefault="00926264" w:rsidP="00926264">
            <w:pPr>
              <w:keepNext/>
              <w:jc w:val="both"/>
              <w:rPr>
                <w:rFonts w:ascii="Arial" w:hAnsi="Arial" w:cs="Arial"/>
                <w:color w:val="000000"/>
                <w:sz w:val="20"/>
                <w:szCs w:val="20"/>
              </w:rPr>
            </w:pPr>
          </w:p>
        </w:tc>
      </w:tr>
    </w:tbl>
    <w:p w:rsidR="00926264" w:rsidRPr="00926264" w:rsidRDefault="00926264" w:rsidP="00926264">
      <w:pPr>
        <w:keepNext/>
        <w:jc w:val="both"/>
        <w:rPr>
          <w:i/>
          <w:iCs/>
          <w:color w:val="0000FF"/>
          <w:sz w:val="18"/>
          <w:szCs w:val="18"/>
        </w:rPr>
      </w:pPr>
      <w:r w:rsidRPr="00926264">
        <w:rPr>
          <w:i/>
          <w:iCs/>
          <w:color w:val="0000FF"/>
          <w:sz w:val="18"/>
          <w:szCs w:val="18"/>
        </w:rPr>
        <w:t xml:space="preserve">Objaśnienie do kolumn tabeli: </w:t>
      </w:r>
    </w:p>
    <w:p w:rsidR="00926264" w:rsidRPr="00926264" w:rsidRDefault="00926264" w:rsidP="00926264">
      <w:pPr>
        <w:jc w:val="both"/>
        <w:rPr>
          <w:i/>
          <w:iCs/>
          <w:color w:val="0000FF"/>
          <w:sz w:val="18"/>
          <w:szCs w:val="18"/>
        </w:rPr>
      </w:pPr>
      <w:r w:rsidRPr="00926264">
        <w:rPr>
          <w:i/>
          <w:iCs/>
          <w:color w:val="0000FF"/>
          <w:sz w:val="18"/>
          <w:szCs w:val="18"/>
        </w:rPr>
        <w:t>(2) - kolejne techniki w zakresie ochrony powietrza opisane w konkluzjach BAT lub rozdziale „najlepsze dostępne techniki” w dokumencie BREF</w:t>
      </w:r>
    </w:p>
    <w:p w:rsidR="00926264" w:rsidRPr="00926264" w:rsidRDefault="00926264" w:rsidP="00926264">
      <w:pPr>
        <w:ind w:left="993" w:hanging="992"/>
        <w:jc w:val="both"/>
        <w:rPr>
          <w:i/>
          <w:iCs/>
          <w:color w:val="0000FF"/>
          <w:sz w:val="18"/>
          <w:szCs w:val="18"/>
        </w:rPr>
      </w:pPr>
      <w:r w:rsidRPr="00926264">
        <w:rPr>
          <w:i/>
          <w:iCs/>
          <w:color w:val="0000FF"/>
          <w:sz w:val="18"/>
          <w:szCs w:val="18"/>
        </w:rPr>
        <w:t xml:space="preserve">(3) - Należy odnieść się do kolejnych zapisów konkluzji BAT lub rozdziału „najlepsze dostępne techniki” w dokumencie BREF. </w:t>
      </w:r>
    </w:p>
    <w:p w:rsidR="00926264" w:rsidRPr="00926264" w:rsidRDefault="00926264" w:rsidP="00926264">
      <w:pPr>
        <w:jc w:val="both"/>
        <w:rPr>
          <w:rFonts w:ascii="Arial" w:hAnsi="Arial" w:cs="Arial"/>
          <w:sz w:val="20"/>
          <w:szCs w:val="20"/>
          <w:highlight w:val="yellow"/>
        </w:rPr>
      </w:pPr>
    </w:p>
    <w:p w:rsidR="00926264" w:rsidRPr="00926264" w:rsidRDefault="00926264" w:rsidP="00926264">
      <w:pPr>
        <w:jc w:val="both"/>
        <w:rPr>
          <w:i/>
          <w:iCs/>
          <w:color w:val="0000FF"/>
          <w:sz w:val="20"/>
          <w:szCs w:val="20"/>
        </w:rPr>
      </w:pPr>
      <w:r w:rsidRPr="00926264">
        <w:rPr>
          <w:i/>
          <w:iCs/>
          <w:color w:val="0000FF"/>
          <w:sz w:val="20"/>
          <w:szCs w:val="20"/>
        </w:rPr>
        <w:t>W analogiczny sposób należy odnieść się do zaleceń wszystkich stosownych konkluzji BAT lub BREFów.</w:t>
      </w:r>
    </w:p>
    <w:p w:rsidR="00926264" w:rsidRPr="00926264" w:rsidRDefault="00926264" w:rsidP="00926264">
      <w:pPr>
        <w:jc w:val="both"/>
        <w:rPr>
          <w:i/>
          <w:iCs/>
          <w:color w:val="0000FF"/>
          <w:sz w:val="20"/>
          <w:szCs w:val="20"/>
        </w:rPr>
      </w:pPr>
    </w:p>
    <w:p w:rsidR="00926264" w:rsidRPr="000D4671" w:rsidRDefault="00926264" w:rsidP="00EB1EE3">
      <w:pPr>
        <w:pStyle w:val="Nagwek5"/>
        <w:ind w:left="993"/>
      </w:pPr>
      <w:bookmarkStart w:id="209" w:name="_Toc406341534"/>
      <w:r w:rsidRPr="000D4671">
        <w:t>Uzasadnienie dla wybranych rozwiązań</w:t>
      </w:r>
      <w:bookmarkEnd w:id="209"/>
    </w:p>
    <w:p w:rsidR="00926264" w:rsidRPr="00926264" w:rsidRDefault="00926264" w:rsidP="00926264">
      <w:pPr>
        <w:jc w:val="both"/>
        <w:rPr>
          <w:i/>
          <w:iCs/>
          <w:color w:val="0000FF"/>
          <w:sz w:val="20"/>
          <w:szCs w:val="20"/>
        </w:rPr>
      </w:pPr>
      <w:r w:rsidRPr="00926264">
        <w:rPr>
          <w:i/>
          <w:iCs/>
          <w:color w:val="0000FF"/>
          <w:sz w:val="20"/>
          <w:szCs w:val="20"/>
        </w:rPr>
        <w:t xml:space="preserve">Komentarz: </w:t>
      </w:r>
    </w:p>
    <w:p w:rsidR="00BD7FCD" w:rsidRPr="00926264" w:rsidRDefault="00BD7FCD" w:rsidP="00BD7FCD">
      <w:pPr>
        <w:jc w:val="both"/>
        <w:rPr>
          <w:i/>
          <w:iCs/>
          <w:color w:val="0000FF"/>
          <w:sz w:val="20"/>
          <w:szCs w:val="20"/>
          <w:highlight w:val="yellow"/>
        </w:rPr>
      </w:pPr>
      <w:r w:rsidRPr="00926264">
        <w:rPr>
          <w:i/>
          <w:iCs/>
          <w:color w:val="0000FF"/>
          <w:sz w:val="20"/>
          <w:szCs w:val="20"/>
        </w:rPr>
        <w:t xml:space="preserve">W przypadku gdy występuje rozbieżność między faktycznym </w:t>
      </w:r>
      <w:r>
        <w:rPr>
          <w:i/>
          <w:iCs/>
          <w:color w:val="0000FF"/>
          <w:sz w:val="20"/>
          <w:szCs w:val="20"/>
        </w:rPr>
        <w:t>poziomem</w:t>
      </w:r>
      <w:r w:rsidR="001F22B9">
        <w:rPr>
          <w:i/>
          <w:iCs/>
          <w:color w:val="0000FF"/>
          <w:sz w:val="20"/>
          <w:szCs w:val="20"/>
        </w:rPr>
        <w:t xml:space="preserve"> </w:t>
      </w:r>
      <w:r>
        <w:rPr>
          <w:i/>
          <w:iCs/>
          <w:color w:val="0000FF"/>
          <w:sz w:val="20"/>
          <w:szCs w:val="20"/>
        </w:rPr>
        <w:t xml:space="preserve">ochrony środowiska </w:t>
      </w:r>
      <w:r w:rsidRPr="00926264">
        <w:rPr>
          <w:i/>
          <w:iCs/>
          <w:color w:val="0000FF"/>
          <w:sz w:val="20"/>
          <w:szCs w:val="20"/>
        </w:rPr>
        <w:t>a</w:t>
      </w:r>
      <w:r>
        <w:rPr>
          <w:i/>
          <w:iCs/>
          <w:color w:val="0000FF"/>
          <w:sz w:val="20"/>
          <w:szCs w:val="20"/>
        </w:rPr>
        <w:t xml:space="preserve"> określonym jako poziom BAT w </w:t>
      </w:r>
      <w:r w:rsidRPr="00926264">
        <w:rPr>
          <w:i/>
          <w:iCs/>
          <w:color w:val="0000FF"/>
          <w:sz w:val="20"/>
          <w:szCs w:val="20"/>
        </w:rPr>
        <w:t>  konkluzj</w:t>
      </w:r>
      <w:r>
        <w:rPr>
          <w:i/>
          <w:iCs/>
          <w:color w:val="0000FF"/>
          <w:sz w:val="20"/>
          <w:szCs w:val="20"/>
        </w:rPr>
        <w:t>ach</w:t>
      </w:r>
      <w:r w:rsidRPr="00926264">
        <w:rPr>
          <w:i/>
          <w:iCs/>
          <w:color w:val="0000FF"/>
          <w:sz w:val="20"/>
          <w:szCs w:val="20"/>
        </w:rPr>
        <w:t xml:space="preserve"> BAT lub dokument</w:t>
      </w:r>
      <w:r>
        <w:rPr>
          <w:i/>
          <w:iCs/>
          <w:color w:val="0000FF"/>
          <w:sz w:val="20"/>
          <w:szCs w:val="20"/>
        </w:rPr>
        <w:t>ach</w:t>
      </w:r>
      <w:r w:rsidRPr="00926264">
        <w:rPr>
          <w:i/>
          <w:iCs/>
          <w:color w:val="0000FF"/>
          <w:sz w:val="20"/>
          <w:szCs w:val="20"/>
        </w:rPr>
        <w:t xml:space="preserve"> BREF, w niniejszym podrozdziale należy umieścić wyjaśnienie tej sytuacji. Jeżeli ma to zastosowanie, należy przedstawić uwarunkowania techniczne i organizacyjne uzasadniające brak możliwości zastosowania technik</w:t>
      </w:r>
      <w:r>
        <w:rPr>
          <w:i/>
          <w:iCs/>
          <w:color w:val="0000FF"/>
          <w:sz w:val="20"/>
          <w:szCs w:val="20"/>
        </w:rPr>
        <w:t xml:space="preserve"> umożliwiających</w:t>
      </w:r>
      <w:r w:rsidR="001F22B9">
        <w:rPr>
          <w:i/>
          <w:iCs/>
          <w:color w:val="0000FF"/>
          <w:sz w:val="20"/>
          <w:szCs w:val="20"/>
        </w:rPr>
        <w:t xml:space="preserve"> </w:t>
      </w:r>
      <w:r>
        <w:rPr>
          <w:i/>
          <w:iCs/>
          <w:color w:val="0000FF"/>
          <w:sz w:val="20"/>
          <w:szCs w:val="20"/>
        </w:rPr>
        <w:t xml:space="preserve">osiągnięcie poziomu uznanego za BAT. </w:t>
      </w:r>
      <w:r w:rsidRPr="00926264">
        <w:rPr>
          <w:i/>
          <w:iCs/>
          <w:color w:val="0000FF"/>
          <w:sz w:val="20"/>
          <w:szCs w:val="20"/>
        </w:rPr>
        <w:t>W uzasadnieniu można powołać się na zagadnienia wymienione w art. 207 ust.1 pkt 1, 2 i 5 tj. wiek instalacji, czas niezbędny do amortyzacji urządzeń oraz rachunek kosztów i korzyści.</w:t>
      </w:r>
    </w:p>
    <w:p w:rsidR="00926264" w:rsidRPr="00926264" w:rsidRDefault="00926264" w:rsidP="00926264">
      <w:pPr>
        <w:jc w:val="both"/>
        <w:rPr>
          <w:i/>
          <w:iCs/>
          <w:color w:val="0000FF"/>
          <w:sz w:val="20"/>
          <w:szCs w:val="20"/>
          <w:highlight w:val="yellow"/>
        </w:rPr>
      </w:pPr>
    </w:p>
    <w:p w:rsidR="00926264" w:rsidRPr="00926264" w:rsidRDefault="00926264" w:rsidP="00926264">
      <w:pPr>
        <w:jc w:val="both"/>
        <w:rPr>
          <w:i/>
          <w:iCs/>
          <w:color w:val="0000FF"/>
          <w:sz w:val="20"/>
          <w:szCs w:val="20"/>
        </w:rPr>
      </w:pPr>
      <w:r w:rsidRPr="00926264">
        <w:rPr>
          <w:i/>
          <w:iCs/>
          <w:color w:val="0000FF"/>
          <w:sz w:val="20"/>
          <w:szCs w:val="20"/>
        </w:rPr>
        <w:t>W przypadku istnienia kilku alternatywnych rozwiązań umożliwiających wyeliminowanie lub ograniczenie negatywnego oddziaływania na środowisko należy uzasadnić wybór zastosowanego rozwiązania oraz przedstawić wszelkie alternatywne rozwiązania do przedstawionych we wniosku, które były brane pod uwagę, ale z uzasadnionych przyczyn nie mogły zostać wprowadzone.</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 xml:space="preserve">Uzasadnieniem wyboru danej techniki mogą być również uwarunkowania lokalne np. konieczność ograniczenia negatywnego oddziaływania na określony komponent środowiska.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highlight w:val="yellow"/>
              </w:rPr>
            </w:pPr>
          </w:p>
          <w:p w:rsidR="00926264" w:rsidRPr="00926264" w:rsidRDefault="00926264" w:rsidP="00926264">
            <w:pPr>
              <w:jc w:val="both"/>
              <w:rPr>
                <w:rFonts w:ascii="Arial" w:hAnsi="Arial" w:cs="Arial"/>
                <w:sz w:val="20"/>
                <w:szCs w:val="20"/>
                <w:highlight w:val="yellow"/>
              </w:rPr>
            </w:pPr>
          </w:p>
          <w:p w:rsidR="00926264" w:rsidRPr="00926264" w:rsidRDefault="00926264" w:rsidP="00926264">
            <w:pPr>
              <w:jc w:val="both"/>
              <w:rPr>
                <w:rFonts w:ascii="Arial" w:hAnsi="Arial" w:cs="Arial"/>
                <w:sz w:val="20"/>
                <w:szCs w:val="20"/>
                <w:highlight w:val="yellow"/>
              </w:rPr>
            </w:pPr>
          </w:p>
        </w:tc>
      </w:tr>
    </w:tbl>
    <w:p w:rsidR="00FB484B" w:rsidRPr="00EE2035" w:rsidRDefault="00FB484B" w:rsidP="00F60604">
      <w:pPr>
        <w:pStyle w:val="Nagwek4"/>
      </w:pPr>
      <w:bookmarkStart w:id="210" w:name="_Toc410983146"/>
      <w:r w:rsidRPr="00EE2035">
        <w:t>Zapobieganie i ograniczanie emisji</w:t>
      </w:r>
      <w:bookmarkEnd w:id="210"/>
    </w:p>
    <w:p w:rsidR="008D45FC" w:rsidRPr="00FB484B" w:rsidRDefault="008D45FC" w:rsidP="00EE2035">
      <w:pPr>
        <w:jc w:val="both"/>
      </w:pPr>
      <w:r>
        <w:rPr>
          <w:i/>
          <w:iCs/>
          <w:color w:val="0000FF"/>
          <w:sz w:val="20"/>
          <w:szCs w:val="20"/>
        </w:rPr>
        <w:t>W przypadku, gdy Wnioskodawca uzna za stosowne przedstawienie we wniosku dodatkowych informacji o stosowanych sposobach z</w:t>
      </w:r>
      <w:r w:rsidRPr="008D45FC">
        <w:rPr>
          <w:i/>
          <w:iCs/>
          <w:color w:val="0000FF"/>
          <w:sz w:val="20"/>
          <w:szCs w:val="20"/>
        </w:rPr>
        <w:t>apobiegani</w:t>
      </w:r>
      <w:r>
        <w:rPr>
          <w:i/>
          <w:iCs/>
          <w:color w:val="0000FF"/>
          <w:sz w:val="20"/>
          <w:szCs w:val="20"/>
        </w:rPr>
        <w:t>a</w:t>
      </w:r>
      <w:r w:rsidRPr="008D45FC">
        <w:rPr>
          <w:i/>
          <w:iCs/>
          <w:color w:val="0000FF"/>
          <w:sz w:val="20"/>
          <w:szCs w:val="20"/>
        </w:rPr>
        <w:t xml:space="preserve"> i ograniczani</w:t>
      </w:r>
      <w:r>
        <w:rPr>
          <w:i/>
          <w:iCs/>
          <w:color w:val="0000FF"/>
          <w:sz w:val="20"/>
          <w:szCs w:val="20"/>
        </w:rPr>
        <w:t>a</w:t>
      </w:r>
      <w:r w:rsidRPr="008D45FC">
        <w:rPr>
          <w:i/>
          <w:iCs/>
          <w:color w:val="0000FF"/>
          <w:sz w:val="20"/>
          <w:szCs w:val="20"/>
        </w:rPr>
        <w:t xml:space="preserve"> emisji</w:t>
      </w:r>
      <w:r>
        <w:rPr>
          <w:i/>
          <w:iCs/>
          <w:color w:val="0000FF"/>
          <w:sz w:val="20"/>
          <w:szCs w:val="20"/>
        </w:rPr>
        <w:t xml:space="preserve"> gazów lub pyłów do powietrza (nieuwzględnionych w konkluzjach BAT lub BREFach</w:t>
      </w:r>
      <w:r w:rsidR="00BE7DDE">
        <w:rPr>
          <w:i/>
          <w:iCs/>
          <w:color w:val="0000FF"/>
          <w:sz w:val="20"/>
          <w:szCs w:val="20"/>
        </w:rPr>
        <w:t>)</w:t>
      </w:r>
      <w:r>
        <w:rPr>
          <w:i/>
          <w:iCs/>
          <w:color w:val="0000FF"/>
          <w:sz w:val="20"/>
          <w:szCs w:val="20"/>
        </w:rPr>
        <w:t xml:space="preserve"> może zrobić to w tym </w:t>
      </w:r>
      <w:r w:rsidR="00BE7DDE">
        <w:rPr>
          <w:i/>
          <w:iCs/>
          <w:color w:val="0000FF"/>
          <w:sz w:val="20"/>
          <w:szCs w:val="20"/>
        </w:rPr>
        <w:t>miejscu</w:t>
      </w:r>
      <w:r>
        <w:rPr>
          <w:i/>
          <w:iCs/>
          <w:color w:val="0000FF"/>
          <w:sz w:val="20"/>
          <w:szCs w:val="20"/>
        </w:rPr>
        <w:t xml:space="preserve"> wniosku. Inspiracją mogą być </w:t>
      </w:r>
      <w:r w:rsidRPr="00926264">
        <w:rPr>
          <w:i/>
          <w:iCs/>
          <w:color w:val="0000FF"/>
          <w:sz w:val="20"/>
          <w:szCs w:val="20"/>
        </w:rPr>
        <w:t>różnego rodzaju wytyczne branżowe mające zastosowanie do danej instalacji, gdzie pierwszym źródłem mogą być dokumenty umieszczone na stronie internetowej Ministerstwa Środowiska</w:t>
      </w:r>
      <w:r w:rsidRPr="00926264">
        <w:rPr>
          <w:i/>
          <w:iCs/>
          <w:color w:val="0000FF"/>
          <w:sz w:val="20"/>
          <w:szCs w:val="20"/>
          <w:vertAlign w:val="superscript"/>
        </w:rPr>
        <w:footnoteReference w:id="55"/>
      </w:r>
      <w:r w:rsidRPr="00926264">
        <w:rPr>
          <w:i/>
          <w:iCs/>
          <w:color w:val="0000FF"/>
          <w:sz w:val="20"/>
          <w:szCs w:val="20"/>
        </w:rPr>
        <w:t xml:space="preserve">, jednak istnieje wiele innych źródeł w tym zakresie, aczkolwiek dostępne są one głównie w językach obcych. </w:t>
      </w:r>
    </w:p>
    <w:p w:rsidR="008D45FC" w:rsidRPr="00926264" w:rsidRDefault="008D45FC" w:rsidP="008D45FC">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8D45FC" w:rsidRPr="00926264" w:rsidTr="001B6C8E">
        <w:tc>
          <w:tcPr>
            <w:tcW w:w="9779" w:type="dxa"/>
          </w:tcPr>
          <w:p w:rsidR="008D45FC" w:rsidRPr="00926264" w:rsidRDefault="008D45FC" w:rsidP="001B6C8E">
            <w:pPr>
              <w:jc w:val="both"/>
              <w:rPr>
                <w:rFonts w:ascii="Arial" w:hAnsi="Arial" w:cs="Arial"/>
                <w:sz w:val="20"/>
                <w:szCs w:val="20"/>
                <w:highlight w:val="yellow"/>
              </w:rPr>
            </w:pPr>
          </w:p>
          <w:p w:rsidR="008D45FC" w:rsidRPr="00926264" w:rsidRDefault="008D45FC" w:rsidP="001B6C8E">
            <w:pPr>
              <w:jc w:val="both"/>
              <w:rPr>
                <w:rFonts w:ascii="Arial" w:hAnsi="Arial" w:cs="Arial"/>
                <w:sz w:val="20"/>
                <w:szCs w:val="20"/>
                <w:highlight w:val="yellow"/>
              </w:rPr>
            </w:pPr>
          </w:p>
          <w:p w:rsidR="008D45FC" w:rsidRPr="00926264" w:rsidRDefault="008D45FC" w:rsidP="001B6C8E">
            <w:pPr>
              <w:jc w:val="both"/>
              <w:rPr>
                <w:rFonts w:ascii="Arial" w:hAnsi="Arial" w:cs="Arial"/>
                <w:sz w:val="20"/>
                <w:szCs w:val="20"/>
                <w:highlight w:val="yellow"/>
              </w:rPr>
            </w:pPr>
          </w:p>
        </w:tc>
      </w:tr>
    </w:tbl>
    <w:p w:rsidR="00926264" w:rsidRPr="00F4363F" w:rsidRDefault="00926264" w:rsidP="000A6F17">
      <w:pPr>
        <w:pStyle w:val="Nagwek3"/>
      </w:pPr>
      <w:bookmarkStart w:id="211" w:name="_Toc190187991"/>
      <w:bookmarkStart w:id="212" w:name="_Toc190920904"/>
      <w:bookmarkStart w:id="213" w:name="_Toc190921971"/>
      <w:bookmarkStart w:id="214" w:name="_Toc190922642"/>
      <w:bookmarkStart w:id="215" w:name="_Toc191116912"/>
      <w:bookmarkStart w:id="216" w:name="_Toc195619545"/>
      <w:bookmarkStart w:id="217" w:name="_Toc406341535"/>
      <w:bookmarkStart w:id="218" w:name="_Toc410983147"/>
      <w:r w:rsidRPr="00F4363F">
        <w:t>Proponowane warunki pozwolenia</w:t>
      </w:r>
      <w:bookmarkEnd w:id="211"/>
      <w:bookmarkEnd w:id="212"/>
      <w:bookmarkEnd w:id="213"/>
      <w:bookmarkEnd w:id="214"/>
      <w:bookmarkEnd w:id="215"/>
      <w:bookmarkEnd w:id="216"/>
      <w:bookmarkEnd w:id="217"/>
      <w:bookmarkEnd w:id="218"/>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Do </w:t>
      </w:r>
      <w:r w:rsidR="005956D7">
        <w:rPr>
          <w:i/>
          <w:iCs/>
          <w:color w:val="0000FF"/>
          <w:sz w:val="20"/>
          <w:szCs w:val="20"/>
        </w:rPr>
        <w:t xml:space="preserve">tego </w:t>
      </w:r>
      <w:r w:rsidRPr="00926264">
        <w:rPr>
          <w:i/>
          <w:iCs/>
          <w:color w:val="0000FF"/>
          <w:sz w:val="20"/>
          <w:szCs w:val="20"/>
        </w:rPr>
        <w:t>podrozdziału</w:t>
      </w:r>
      <w:r w:rsidR="005956D7">
        <w:rPr>
          <w:i/>
          <w:iCs/>
          <w:color w:val="0000FF"/>
          <w:sz w:val="20"/>
          <w:szCs w:val="20"/>
        </w:rPr>
        <w:t xml:space="preserve"> należy </w:t>
      </w:r>
      <w:r w:rsidRPr="00926264">
        <w:rPr>
          <w:i/>
          <w:iCs/>
          <w:color w:val="0000FF"/>
          <w:sz w:val="20"/>
          <w:szCs w:val="20"/>
        </w:rPr>
        <w:t>przen</w:t>
      </w:r>
      <w:r w:rsidR="005956D7">
        <w:rPr>
          <w:i/>
          <w:iCs/>
          <w:color w:val="0000FF"/>
          <w:sz w:val="20"/>
          <w:szCs w:val="20"/>
        </w:rPr>
        <w:t xml:space="preserve">ieść </w:t>
      </w:r>
      <w:r w:rsidRPr="00926264">
        <w:rPr>
          <w:i/>
          <w:iCs/>
          <w:color w:val="0000FF"/>
          <w:sz w:val="20"/>
          <w:szCs w:val="20"/>
        </w:rPr>
        <w:t xml:space="preserve"> odpowiednie dane wybrane z opisów zawartych w </w:t>
      </w:r>
      <w:r w:rsidR="005956D7">
        <w:rPr>
          <w:i/>
          <w:iCs/>
          <w:color w:val="0000FF"/>
          <w:sz w:val="20"/>
          <w:szCs w:val="20"/>
        </w:rPr>
        <w:t xml:space="preserve">niniejszym </w:t>
      </w:r>
      <w:r w:rsidRPr="00926264">
        <w:rPr>
          <w:i/>
          <w:iCs/>
          <w:color w:val="0000FF"/>
          <w:sz w:val="20"/>
          <w:szCs w:val="20"/>
        </w:rPr>
        <w:t xml:space="preserve">rozdziale, które mają ułatwić sformułowanie pozwolenia. W zależności od objętości wniosku i stopnia jego skomplikowania dane te można przenieść do tego podrozdziału wprost lub można zawrzeć w nim odniesienia do odpowiednich miejsc w podrozdziałach </w:t>
      </w:r>
      <w:r w:rsidR="00A043DD">
        <w:rPr>
          <w:i/>
          <w:iCs/>
          <w:color w:val="0000FF"/>
          <w:sz w:val="20"/>
          <w:szCs w:val="20"/>
        </w:rPr>
        <w:t xml:space="preserve">niniejszego </w:t>
      </w:r>
      <w:r w:rsidRPr="00926264">
        <w:rPr>
          <w:i/>
          <w:iCs/>
          <w:color w:val="0000FF"/>
          <w:sz w:val="20"/>
          <w:szCs w:val="20"/>
        </w:rPr>
        <w:t>rozdziału</w:t>
      </w:r>
      <w:r w:rsidR="00A043DD">
        <w:rPr>
          <w:i/>
          <w:iCs/>
          <w:color w:val="0000FF"/>
          <w:sz w:val="20"/>
          <w:szCs w:val="20"/>
        </w:rPr>
        <w:t>.</w:t>
      </w:r>
    </w:p>
    <w:p w:rsidR="00926264" w:rsidRPr="00926264" w:rsidRDefault="00926264" w:rsidP="00926264">
      <w:pPr>
        <w:jc w:val="both"/>
        <w:rPr>
          <w:i/>
          <w:iCs/>
          <w:color w:val="0000FF"/>
          <w:sz w:val="20"/>
          <w:szCs w:val="20"/>
        </w:rPr>
      </w:pPr>
      <w:r w:rsidRPr="00926264">
        <w:rPr>
          <w:i/>
          <w:iCs/>
          <w:color w:val="0000FF"/>
          <w:sz w:val="20"/>
          <w:szCs w:val="20"/>
        </w:rPr>
        <w:t xml:space="preserve">Należy pamiętać, aby wyraźnie wskazać, które instalacje podlegają obowiązkowi uzyskania pozwolenia zintegrowanego, a które ujęte są we wniosku na mocy Art. 203.3. ustawy POŚ. </w:t>
      </w:r>
    </w:p>
    <w:p w:rsidR="00926264" w:rsidRPr="00926264" w:rsidRDefault="00926264" w:rsidP="00926264">
      <w:pPr>
        <w:jc w:val="both"/>
        <w:rPr>
          <w:i/>
          <w:iCs/>
          <w:color w:val="0000FF"/>
          <w:sz w:val="20"/>
          <w:szCs w:val="20"/>
        </w:rPr>
      </w:pPr>
      <w:r w:rsidRPr="00926264">
        <w:rPr>
          <w:i/>
          <w:iCs/>
          <w:color w:val="0000FF"/>
          <w:sz w:val="20"/>
          <w:szCs w:val="20"/>
        </w:rPr>
        <w:t xml:space="preserve">Wskazując na elementy wniosku, które wnioskodawca proponuje przyjąć jako elementy pozwolenia, należy pamiętać o podstawowych wymaganiach co do treści pozwolenia, które wynikają z przepisów prawa (z ustawy POŚ </w:t>
      </w:r>
      <w:r w:rsidRPr="00926264">
        <w:rPr>
          <w:i/>
          <w:iCs/>
          <w:color w:val="0000FF"/>
          <w:sz w:val="20"/>
          <w:szCs w:val="20"/>
          <w:vertAlign w:val="superscript"/>
        </w:rPr>
        <w:footnoteReference w:id="56"/>
      </w:r>
      <w:r w:rsidRPr="00926264">
        <w:rPr>
          <w:i/>
          <w:iCs/>
          <w:color w:val="0000FF"/>
          <w:sz w:val="20"/>
          <w:szCs w:val="20"/>
          <w:vertAlign w:val="superscript"/>
        </w:rPr>
        <w:t xml:space="preserve">, </w:t>
      </w:r>
      <w:r w:rsidRPr="00926264">
        <w:rPr>
          <w:i/>
          <w:iCs/>
          <w:color w:val="0000FF"/>
          <w:sz w:val="20"/>
          <w:szCs w:val="20"/>
          <w:vertAlign w:val="superscript"/>
        </w:rPr>
        <w:footnoteReference w:id="57"/>
      </w:r>
      <w:r w:rsidRPr="00926264">
        <w:rPr>
          <w:i/>
          <w:iCs/>
          <w:color w:val="0000FF"/>
          <w:sz w:val="20"/>
          <w:szCs w:val="20"/>
          <w:vertAlign w:val="superscript"/>
        </w:rPr>
        <w:t xml:space="preserve">, </w:t>
      </w:r>
      <w:r w:rsidRPr="00926264">
        <w:rPr>
          <w:i/>
          <w:iCs/>
          <w:color w:val="0000FF"/>
          <w:sz w:val="20"/>
          <w:szCs w:val="20"/>
          <w:vertAlign w:val="superscript"/>
        </w:rPr>
        <w:footnoteReference w:id="58"/>
      </w:r>
      <w:r w:rsidRPr="00926264">
        <w:rPr>
          <w:i/>
          <w:iCs/>
          <w:color w:val="0000FF"/>
          <w:sz w:val="20"/>
          <w:szCs w:val="20"/>
        </w:rPr>
        <w:t xml:space="preserve">) i odnieść się do nich. </w:t>
      </w:r>
    </w:p>
    <w:p w:rsidR="00926264" w:rsidRPr="00926264" w:rsidRDefault="00926264" w:rsidP="00926264">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8"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D0716B" w:rsidRDefault="00D0716B" w:rsidP="00025C6C">
      <w:pPr>
        <w:pStyle w:val="Nagwek2"/>
        <w:sectPr w:rsidR="00D0716B">
          <w:headerReference w:type="default" r:id="rId16"/>
          <w:pgSz w:w="11906" w:h="16838"/>
          <w:pgMar w:top="1134" w:right="1134" w:bottom="1134" w:left="1134" w:header="567" w:footer="567" w:gutter="0"/>
          <w:cols w:space="708"/>
          <w:docGrid w:linePitch="360"/>
        </w:sectPr>
      </w:pPr>
      <w:bookmarkStart w:id="219" w:name="_Toc405349800"/>
      <w:bookmarkStart w:id="220" w:name="_Toc406046070"/>
      <w:bookmarkStart w:id="221" w:name="_Toc406335772"/>
    </w:p>
    <w:p w:rsidR="002A086B" w:rsidRPr="00810C32" w:rsidRDefault="002A086B" w:rsidP="00025C6C">
      <w:pPr>
        <w:pStyle w:val="Nagwek2"/>
      </w:pPr>
      <w:bookmarkStart w:id="222" w:name="_Toc410983148"/>
      <w:r w:rsidRPr="00810C32">
        <w:t>Prognozowane ilości wykorzystywanej wody</w:t>
      </w:r>
      <w:bookmarkEnd w:id="222"/>
    </w:p>
    <w:p w:rsidR="000A6F17" w:rsidRPr="00926264" w:rsidRDefault="000A6F17" w:rsidP="000A6F17">
      <w:pPr>
        <w:keepNext/>
        <w:jc w:val="both"/>
        <w:rPr>
          <w:i/>
          <w:iCs/>
          <w:color w:val="0000FF"/>
          <w:sz w:val="20"/>
          <w:szCs w:val="20"/>
        </w:rPr>
      </w:pPr>
      <w:r w:rsidRPr="00926264">
        <w:rPr>
          <w:i/>
          <w:iCs/>
          <w:color w:val="0000FF"/>
          <w:sz w:val="20"/>
          <w:szCs w:val="20"/>
        </w:rPr>
        <w:t xml:space="preserve">Komentarz: </w:t>
      </w:r>
    </w:p>
    <w:p w:rsidR="000A6F17" w:rsidRDefault="000A6F17" w:rsidP="000A6F17">
      <w:pPr>
        <w:keepNext/>
        <w:jc w:val="both"/>
        <w:rPr>
          <w:i/>
          <w:iCs/>
          <w:color w:val="0000FF"/>
          <w:sz w:val="20"/>
          <w:szCs w:val="20"/>
        </w:rPr>
      </w:pPr>
      <w:r>
        <w:rPr>
          <w:i/>
          <w:iCs/>
          <w:color w:val="0000FF"/>
          <w:sz w:val="20"/>
          <w:szCs w:val="20"/>
        </w:rPr>
        <w:t xml:space="preserve">Niniejszy rozdział </w:t>
      </w:r>
      <w:r w:rsidR="00494912">
        <w:rPr>
          <w:i/>
          <w:iCs/>
          <w:color w:val="0000FF"/>
          <w:sz w:val="20"/>
          <w:szCs w:val="20"/>
        </w:rPr>
        <w:t xml:space="preserve">ma zastosowanie w sytuacji, kiedy pozwolenie zintegrowane nie będzie zastępować pozwolenia wodnoprawnego na pobór wód. Zatem </w:t>
      </w:r>
      <w:r>
        <w:rPr>
          <w:i/>
          <w:iCs/>
          <w:color w:val="0000FF"/>
          <w:sz w:val="20"/>
          <w:szCs w:val="20"/>
        </w:rPr>
        <w:t xml:space="preserve">należy </w:t>
      </w:r>
      <w:r w:rsidR="00494912">
        <w:rPr>
          <w:i/>
          <w:iCs/>
          <w:color w:val="0000FF"/>
          <w:sz w:val="20"/>
          <w:szCs w:val="20"/>
        </w:rPr>
        <w:t xml:space="preserve">go </w:t>
      </w:r>
      <w:r>
        <w:rPr>
          <w:i/>
          <w:iCs/>
          <w:color w:val="0000FF"/>
          <w:sz w:val="20"/>
          <w:szCs w:val="20"/>
        </w:rPr>
        <w:t>wypełnić w przypadku, gdy</w:t>
      </w:r>
      <w:r w:rsidR="00DE769E">
        <w:rPr>
          <w:rStyle w:val="Odwoanieprzypisudolnego"/>
          <w:i/>
          <w:iCs/>
          <w:color w:val="0000FF"/>
          <w:sz w:val="20"/>
          <w:szCs w:val="20"/>
        </w:rPr>
        <w:footnoteReference w:id="59"/>
      </w:r>
      <w:r>
        <w:rPr>
          <w:i/>
          <w:iCs/>
          <w:color w:val="0000FF"/>
          <w:sz w:val="20"/>
          <w:szCs w:val="20"/>
        </w:rPr>
        <w:t>:</w:t>
      </w:r>
    </w:p>
    <w:p w:rsidR="000A6F17" w:rsidRDefault="000A6F17" w:rsidP="00AF0E5E">
      <w:pPr>
        <w:pStyle w:val="Akapitzlist"/>
        <w:numPr>
          <w:ilvl w:val="1"/>
          <w:numId w:val="69"/>
        </w:numPr>
        <w:ind w:left="426" w:hanging="426"/>
        <w:jc w:val="both"/>
        <w:rPr>
          <w:i/>
          <w:iCs/>
          <w:color w:val="0000FF"/>
          <w:sz w:val="20"/>
          <w:szCs w:val="20"/>
        </w:rPr>
      </w:pPr>
      <w:r>
        <w:rPr>
          <w:i/>
          <w:iCs/>
          <w:color w:val="0000FF"/>
          <w:sz w:val="20"/>
          <w:szCs w:val="20"/>
        </w:rPr>
        <w:t>woda zużywana na potrzeby instalacji PZ dostarczana jest z wodociągu,</w:t>
      </w:r>
    </w:p>
    <w:p w:rsidR="00802C29" w:rsidRDefault="000A6F17" w:rsidP="00AF0E5E">
      <w:pPr>
        <w:pStyle w:val="Akapitzlist"/>
        <w:numPr>
          <w:ilvl w:val="1"/>
          <w:numId w:val="69"/>
        </w:numPr>
        <w:ind w:left="426" w:hanging="426"/>
        <w:jc w:val="both"/>
        <w:rPr>
          <w:i/>
          <w:iCs/>
          <w:color w:val="0000FF"/>
          <w:sz w:val="20"/>
          <w:szCs w:val="20"/>
        </w:rPr>
      </w:pPr>
      <w:r>
        <w:rPr>
          <w:i/>
          <w:iCs/>
          <w:color w:val="0000FF"/>
          <w:sz w:val="20"/>
          <w:szCs w:val="20"/>
        </w:rPr>
        <w:t xml:space="preserve">woda </w:t>
      </w:r>
      <w:r w:rsidR="00802C29">
        <w:rPr>
          <w:i/>
          <w:iCs/>
          <w:color w:val="0000FF"/>
          <w:sz w:val="20"/>
          <w:szCs w:val="20"/>
        </w:rPr>
        <w:t>pobierana ze środowiska nie jest wykorzystywana wyłącznie na potrzeby instalacji PZ</w:t>
      </w:r>
      <w:r w:rsidR="00494912">
        <w:rPr>
          <w:i/>
          <w:iCs/>
          <w:color w:val="0000FF"/>
          <w:sz w:val="20"/>
          <w:szCs w:val="20"/>
        </w:rPr>
        <w:t xml:space="preserve"> (pozwolenie wodnoprawne na pobór wód jest wydane niezależnie od pozwolenia zintegrowanego)</w:t>
      </w:r>
      <w:r w:rsidR="00802C29">
        <w:rPr>
          <w:i/>
          <w:iCs/>
          <w:color w:val="0000FF"/>
          <w:sz w:val="20"/>
          <w:szCs w:val="20"/>
        </w:rPr>
        <w:t>.</w:t>
      </w:r>
    </w:p>
    <w:p w:rsidR="00802C29" w:rsidRDefault="00802C29" w:rsidP="00802C29">
      <w:pPr>
        <w:jc w:val="both"/>
        <w:rPr>
          <w:i/>
          <w:iCs/>
          <w:color w:val="0000FF"/>
          <w:sz w:val="20"/>
          <w:szCs w:val="20"/>
        </w:rPr>
      </w:pPr>
      <w:r>
        <w:rPr>
          <w:i/>
          <w:iCs/>
          <w:color w:val="0000FF"/>
          <w:sz w:val="20"/>
          <w:szCs w:val="20"/>
        </w:rPr>
        <w:t>W przypadku wypełniania niniejszego rozdziału, rozdział Pobór wody ze środowiska należy usunąć.</w:t>
      </w:r>
    </w:p>
    <w:p w:rsidR="00802C29" w:rsidRDefault="00802C29" w:rsidP="00802C29">
      <w:pPr>
        <w:jc w:val="both"/>
        <w:rPr>
          <w:i/>
          <w:iCs/>
          <w:color w:val="0000FF"/>
          <w:sz w:val="20"/>
          <w:szCs w:val="20"/>
        </w:rPr>
      </w:pPr>
    </w:p>
    <w:p w:rsidR="00802C29" w:rsidRDefault="00802C29" w:rsidP="00802C29">
      <w:pPr>
        <w:jc w:val="both"/>
        <w:rPr>
          <w:i/>
          <w:iCs/>
          <w:color w:val="0000FF"/>
          <w:sz w:val="20"/>
          <w:szCs w:val="20"/>
        </w:rPr>
      </w:pPr>
      <w:r>
        <w:rPr>
          <w:i/>
          <w:iCs/>
          <w:color w:val="0000FF"/>
          <w:sz w:val="20"/>
          <w:szCs w:val="20"/>
        </w:rPr>
        <w:t>Zakup wody z wodociągu będzie w przypadku (1) uregulowany w umowie z przedsiębiorstwem dostarczającym wodę, natomiast pobór wody ze środowiska w przypadku (2) będzie uregulowany w odrębnym pozwoleniu wodnoprawnym na pobór wód.</w:t>
      </w:r>
    </w:p>
    <w:p w:rsidR="00802C29" w:rsidRDefault="00802C29" w:rsidP="00802C29">
      <w:pPr>
        <w:jc w:val="both"/>
        <w:rPr>
          <w:i/>
          <w:iCs/>
          <w:color w:val="0000FF"/>
          <w:sz w:val="20"/>
          <w:szCs w:val="20"/>
        </w:rPr>
      </w:pPr>
    </w:p>
    <w:p w:rsidR="00802C29" w:rsidRDefault="00802C29" w:rsidP="00802C29">
      <w:pPr>
        <w:jc w:val="both"/>
        <w:rPr>
          <w:i/>
          <w:iCs/>
          <w:color w:val="0000FF"/>
          <w:sz w:val="20"/>
          <w:szCs w:val="20"/>
        </w:rPr>
      </w:pPr>
      <w:r>
        <w:rPr>
          <w:i/>
          <w:iCs/>
          <w:color w:val="0000FF"/>
          <w:sz w:val="20"/>
          <w:szCs w:val="20"/>
        </w:rPr>
        <w:t xml:space="preserve">W przypadku, gdy </w:t>
      </w:r>
      <w:r w:rsidRPr="00926264">
        <w:rPr>
          <w:i/>
          <w:iCs/>
          <w:color w:val="0000FF"/>
          <w:sz w:val="20"/>
          <w:szCs w:val="20"/>
        </w:rPr>
        <w:t xml:space="preserve">wody powierzchniowe lub podziemne pobierane są przez zakład </w:t>
      </w:r>
      <w:r w:rsidRPr="00802C29">
        <w:rPr>
          <w:i/>
          <w:iCs/>
          <w:color w:val="0000FF"/>
          <w:sz w:val="20"/>
          <w:szCs w:val="20"/>
        </w:rPr>
        <w:t>wyłącznie na potrzeby</w:t>
      </w:r>
      <w:r w:rsidRPr="00926264">
        <w:rPr>
          <w:i/>
          <w:iCs/>
          <w:color w:val="0000FF"/>
          <w:sz w:val="20"/>
          <w:szCs w:val="20"/>
        </w:rPr>
        <w:t xml:space="preserve"> instalacji PZ</w:t>
      </w:r>
      <w:r>
        <w:rPr>
          <w:i/>
          <w:iCs/>
          <w:color w:val="0000FF"/>
          <w:sz w:val="20"/>
          <w:szCs w:val="20"/>
        </w:rPr>
        <w:t>, należy wypełnić rozdział Pobór wody ze środowiska a niniejszy rozdział usunąć.</w:t>
      </w:r>
    </w:p>
    <w:p w:rsidR="00802C29" w:rsidRDefault="00802C29" w:rsidP="00802C29">
      <w:pPr>
        <w:jc w:val="both"/>
        <w:rPr>
          <w:i/>
          <w:iCs/>
          <w:color w:val="0000FF"/>
          <w:sz w:val="20"/>
          <w:szCs w:val="20"/>
        </w:rPr>
      </w:pPr>
    </w:p>
    <w:p w:rsidR="000A6F17" w:rsidRPr="00CF1DF7" w:rsidRDefault="00802C29" w:rsidP="00CF1DF7">
      <w:pPr>
        <w:jc w:val="both"/>
        <w:rPr>
          <w:i/>
          <w:iCs/>
          <w:color w:val="0000FF"/>
          <w:sz w:val="2"/>
          <w:szCs w:val="20"/>
        </w:rPr>
      </w:pPr>
      <w:r>
        <w:rPr>
          <w:i/>
          <w:iCs/>
          <w:color w:val="0000FF"/>
          <w:sz w:val="20"/>
          <w:szCs w:val="20"/>
        </w:rPr>
        <w:t>W</w:t>
      </w:r>
      <w:r w:rsidR="000A6F17" w:rsidRPr="00926264">
        <w:rPr>
          <w:i/>
          <w:iCs/>
          <w:color w:val="0000FF"/>
          <w:sz w:val="20"/>
          <w:szCs w:val="20"/>
        </w:rPr>
        <w:t xml:space="preserve">nioskodawca ma możliwość rozszerzenia zakresu </w:t>
      </w:r>
      <w:r w:rsidR="000A6F17">
        <w:rPr>
          <w:i/>
          <w:iCs/>
          <w:color w:val="0000FF"/>
          <w:sz w:val="20"/>
          <w:szCs w:val="20"/>
        </w:rPr>
        <w:t xml:space="preserve">pozwolenia zintegrowanego </w:t>
      </w:r>
      <w:r w:rsidR="000A6F17" w:rsidRPr="00926264">
        <w:rPr>
          <w:i/>
          <w:iCs/>
          <w:color w:val="0000FF"/>
          <w:sz w:val="20"/>
          <w:szCs w:val="20"/>
        </w:rPr>
        <w:t xml:space="preserve">i może złożyć wniosek, aby pozwoleniem zintegrowanym objąć instalacje niewymagające </w:t>
      </w:r>
      <w:r w:rsidR="000A6F17">
        <w:rPr>
          <w:i/>
          <w:iCs/>
          <w:color w:val="0000FF"/>
          <w:sz w:val="20"/>
          <w:szCs w:val="20"/>
        </w:rPr>
        <w:t xml:space="preserve">pozwolenia zintegrowanego </w:t>
      </w:r>
      <w:r w:rsidR="000A6F17" w:rsidRPr="00926264">
        <w:rPr>
          <w:i/>
          <w:iCs/>
          <w:color w:val="0000FF"/>
          <w:sz w:val="20"/>
          <w:szCs w:val="20"/>
        </w:rPr>
        <w:t>położone na terenie tego samego zakładu, co instalacja wymagająca takiego pozwolenia</w:t>
      </w:r>
      <w:r w:rsidR="000A6F17" w:rsidRPr="00926264">
        <w:rPr>
          <w:i/>
          <w:iCs/>
          <w:color w:val="0000FF"/>
          <w:sz w:val="20"/>
          <w:szCs w:val="20"/>
          <w:vertAlign w:val="superscript"/>
        </w:rPr>
        <w:footnoteReference w:id="60"/>
      </w:r>
      <w:r w:rsidR="000A6F17" w:rsidRPr="00926264">
        <w:rPr>
          <w:i/>
          <w:iCs/>
          <w:color w:val="0000FF"/>
          <w:sz w:val="20"/>
          <w:szCs w:val="20"/>
        </w:rPr>
        <w:t xml:space="preserve">; wymaga to odpowiedniego ujęcia we wniosku o wydanie </w:t>
      </w:r>
      <w:r w:rsidR="000A6F17">
        <w:rPr>
          <w:i/>
          <w:iCs/>
          <w:color w:val="0000FF"/>
          <w:sz w:val="20"/>
          <w:szCs w:val="20"/>
        </w:rPr>
        <w:t>pozwolenia zintegrowanego</w:t>
      </w:r>
      <w:r w:rsidR="000A6F17" w:rsidRPr="00926264">
        <w:rPr>
          <w:i/>
          <w:iCs/>
          <w:color w:val="0000FF"/>
          <w:sz w:val="20"/>
          <w:szCs w:val="20"/>
        </w:rPr>
        <w:t xml:space="preserve">. </w:t>
      </w:r>
    </w:p>
    <w:p w:rsidR="000A6F17" w:rsidRPr="000D4671" w:rsidRDefault="000A6F17" w:rsidP="000A6F17">
      <w:pPr>
        <w:pStyle w:val="Nagwek3"/>
      </w:pPr>
      <w:bookmarkStart w:id="223" w:name="_Toc410983149"/>
      <w:r w:rsidRPr="000D4671">
        <w:t>Dodatkowe informacje o instalacji i jej funkcjonowaniu w kontekście zużycia wody</w:t>
      </w:r>
      <w:bookmarkEnd w:id="223"/>
    </w:p>
    <w:p w:rsidR="000A6F17" w:rsidRPr="00926264" w:rsidRDefault="000A6F17" w:rsidP="000A6F17">
      <w:pPr>
        <w:jc w:val="both"/>
        <w:rPr>
          <w:i/>
          <w:iCs/>
          <w:color w:val="0000FF"/>
          <w:sz w:val="20"/>
          <w:szCs w:val="20"/>
        </w:rPr>
      </w:pPr>
      <w:r w:rsidRPr="00926264">
        <w:rPr>
          <w:i/>
          <w:iCs/>
          <w:color w:val="0000FF"/>
          <w:sz w:val="20"/>
          <w:szCs w:val="20"/>
        </w:rPr>
        <w:t xml:space="preserve">Komentarz: </w:t>
      </w:r>
    </w:p>
    <w:p w:rsidR="000A6F17" w:rsidRPr="00926264" w:rsidRDefault="000A6F17" w:rsidP="000A6F17">
      <w:pPr>
        <w:jc w:val="both"/>
        <w:rPr>
          <w:i/>
          <w:iCs/>
          <w:color w:val="0000FF"/>
          <w:sz w:val="20"/>
          <w:szCs w:val="20"/>
        </w:rPr>
      </w:pPr>
      <w:r w:rsidRPr="00926264">
        <w:rPr>
          <w:i/>
          <w:iCs/>
          <w:color w:val="0000FF"/>
          <w:sz w:val="20"/>
          <w:szCs w:val="20"/>
        </w:rPr>
        <w:t xml:space="preserve">Większość ogólnych informacji o instalacji i jej funkcjonowaniu znajduje się w Rozdziale „3.1 Informacje ogólne o przedmiocie wniosku”. W tym podrozdziale wniosku należy zamieścić dodatkowe informacje istotne z punktu widzenia </w:t>
      </w:r>
      <w:r w:rsidR="00CF1DF7">
        <w:rPr>
          <w:i/>
          <w:iCs/>
          <w:color w:val="0000FF"/>
          <w:sz w:val="20"/>
          <w:szCs w:val="20"/>
        </w:rPr>
        <w:t>zużycia</w:t>
      </w:r>
      <w:r w:rsidRPr="00926264">
        <w:rPr>
          <w:i/>
          <w:iCs/>
          <w:color w:val="0000FF"/>
          <w:sz w:val="20"/>
          <w:szCs w:val="20"/>
        </w:rPr>
        <w:t xml:space="preserve"> wody, których umieszczenie w Rozdziale 3.1 niepotrzebnie komplikowałoby i zaciemniało ogólny opis instalacji.</w:t>
      </w:r>
    </w:p>
    <w:p w:rsidR="000A6F17" w:rsidRPr="00926264" w:rsidRDefault="000A6F17" w:rsidP="000A6F17">
      <w:pPr>
        <w:jc w:val="both"/>
        <w:rPr>
          <w:i/>
          <w:iCs/>
          <w:color w:val="0000FF"/>
          <w:sz w:val="20"/>
          <w:szCs w:val="20"/>
        </w:rPr>
      </w:pPr>
    </w:p>
    <w:p w:rsidR="00C2742C" w:rsidRDefault="00CF1DF7" w:rsidP="000A6F17">
      <w:pPr>
        <w:jc w:val="both"/>
        <w:rPr>
          <w:i/>
          <w:iCs/>
          <w:color w:val="0000FF"/>
          <w:sz w:val="20"/>
          <w:szCs w:val="20"/>
        </w:rPr>
      </w:pPr>
      <w:r>
        <w:rPr>
          <w:i/>
          <w:iCs/>
          <w:color w:val="0000FF"/>
          <w:sz w:val="20"/>
          <w:szCs w:val="20"/>
        </w:rPr>
        <w:t xml:space="preserve">Zaleca się </w:t>
      </w:r>
      <w:r w:rsidR="000A6F17" w:rsidRPr="00926264">
        <w:rPr>
          <w:i/>
          <w:iCs/>
          <w:color w:val="0000FF"/>
          <w:sz w:val="20"/>
          <w:szCs w:val="20"/>
        </w:rPr>
        <w:t>załączenie planu lub schematu instalacji wodociągowej i określenie lokalizacji przyłączy wodociągowych</w:t>
      </w:r>
      <w:r w:rsidR="00C2742C">
        <w:rPr>
          <w:i/>
          <w:iCs/>
          <w:color w:val="0000FF"/>
          <w:sz w:val="20"/>
          <w:szCs w:val="20"/>
        </w:rPr>
        <w:t xml:space="preserve"> oraz miejsc poboru wody ze środowiska.</w:t>
      </w:r>
    </w:p>
    <w:p w:rsidR="000A6F17" w:rsidRPr="00926264" w:rsidRDefault="00CF1DF7" w:rsidP="000A6F17">
      <w:pPr>
        <w:jc w:val="both"/>
        <w:rPr>
          <w:i/>
          <w:iCs/>
          <w:color w:val="0000FF"/>
          <w:sz w:val="20"/>
          <w:szCs w:val="20"/>
        </w:rPr>
      </w:pPr>
      <w:r>
        <w:rPr>
          <w:i/>
          <w:iCs/>
          <w:color w:val="0000FF"/>
          <w:sz w:val="20"/>
          <w:szCs w:val="20"/>
        </w:rPr>
        <w:t xml:space="preserve">Zaleca się </w:t>
      </w:r>
      <w:r w:rsidR="000A6F17" w:rsidRPr="00926264">
        <w:rPr>
          <w:i/>
          <w:iCs/>
          <w:color w:val="0000FF"/>
          <w:sz w:val="20"/>
          <w:szCs w:val="20"/>
        </w:rPr>
        <w:t>przedstawienie opisu eksploatacji stacji uzdatniania wody</w:t>
      </w:r>
      <w:r>
        <w:rPr>
          <w:i/>
          <w:iCs/>
          <w:color w:val="0000FF"/>
          <w:sz w:val="20"/>
          <w:szCs w:val="20"/>
        </w:rPr>
        <w:t>, jeżeli proces taki jest prowadzony</w:t>
      </w:r>
      <w:r w:rsidR="000A6F17" w:rsidRPr="00926264">
        <w:rPr>
          <w:i/>
          <w:iCs/>
          <w:color w:val="0000FF"/>
          <w:sz w:val="20"/>
          <w:szCs w:val="20"/>
        </w:rPr>
        <w:t xml:space="preserve">. </w:t>
      </w:r>
    </w:p>
    <w:p w:rsidR="000A6F17" w:rsidRPr="00882569" w:rsidRDefault="000A6F17" w:rsidP="00882569">
      <w:pPr>
        <w:jc w:val="both"/>
        <w:rPr>
          <w:i/>
          <w:iCs/>
          <w:color w:val="0000FF"/>
          <w:sz w:val="20"/>
          <w:szCs w:val="20"/>
        </w:rPr>
      </w:pPr>
    </w:p>
    <w:p w:rsidR="00882569" w:rsidRPr="00882569" w:rsidRDefault="00810C32" w:rsidP="00882569">
      <w:pPr>
        <w:jc w:val="both"/>
        <w:rPr>
          <w:i/>
          <w:iCs/>
          <w:color w:val="0000FF"/>
          <w:sz w:val="20"/>
          <w:szCs w:val="20"/>
        </w:rPr>
      </w:pPr>
      <w:r w:rsidRPr="00882569">
        <w:rPr>
          <w:i/>
          <w:iCs/>
          <w:color w:val="0000FF"/>
          <w:sz w:val="20"/>
          <w:szCs w:val="20"/>
        </w:rPr>
        <w:t xml:space="preserve">Zaleca się również odniesienie do zapisów umowy na dostawy wody (w przypadku </w:t>
      </w:r>
      <w:r w:rsidR="00882569" w:rsidRPr="00882569">
        <w:rPr>
          <w:i/>
          <w:iCs/>
          <w:color w:val="0000FF"/>
          <w:sz w:val="20"/>
          <w:szCs w:val="20"/>
        </w:rPr>
        <w:t>dostarczania wody z wodociągu) oraz zapisów pozwoleń wodnoprawnych na pobór wód (w przypadku, gdy woda pobierana ze środowiska nie jest wykorzystywana wyłącznie na potrzeby instalacji PZ.</w:t>
      </w:r>
    </w:p>
    <w:p w:rsidR="00882569" w:rsidRPr="00926264" w:rsidRDefault="00882569" w:rsidP="000A6F17">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6F17" w:rsidRPr="00926264" w:rsidTr="00810C32">
        <w:tc>
          <w:tcPr>
            <w:tcW w:w="9779" w:type="dxa"/>
          </w:tcPr>
          <w:p w:rsidR="000A6F17" w:rsidRPr="00926264" w:rsidRDefault="000A6F17" w:rsidP="00810C32">
            <w:pPr>
              <w:jc w:val="both"/>
              <w:rPr>
                <w:rFonts w:ascii="Arial" w:hAnsi="Arial" w:cs="Arial"/>
                <w:sz w:val="20"/>
                <w:szCs w:val="20"/>
              </w:rPr>
            </w:pPr>
          </w:p>
          <w:p w:rsidR="000A6F17" w:rsidRPr="00926264" w:rsidRDefault="000A6F17" w:rsidP="00810C32">
            <w:pPr>
              <w:jc w:val="both"/>
              <w:rPr>
                <w:rFonts w:ascii="Arial" w:hAnsi="Arial" w:cs="Arial"/>
                <w:sz w:val="20"/>
                <w:szCs w:val="20"/>
              </w:rPr>
            </w:pPr>
          </w:p>
          <w:p w:rsidR="000A6F17" w:rsidRPr="00926264" w:rsidRDefault="000A6F17" w:rsidP="00810C32">
            <w:pPr>
              <w:jc w:val="both"/>
              <w:rPr>
                <w:rFonts w:ascii="Arial" w:hAnsi="Arial" w:cs="Arial"/>
                <w:sz w:val="20"/>
                <w:szCs w:val="20"/>
              </w:rPr>
            </w:pPr>
          </w:p>
        </w:tc>
      </w:tr>
    </w:tbl>
    <w:p w:rsidR="000A6F17" w:rsidRDefault="000A6F17" w:rsidP="000A6F17">
      <w:pPr>
        <w:pStyle w:val="Nagwek3"/>
      </w:pPr>
      <w:bookmarkStart w:id="224" w:name="_Toc410983150"/>
      <w:r>
        <w:t>Prognozowane ilości wykorzystywanej wody</w:t>
      </w:r>
      <w:bookmarkEnd w:id="224"/>
    </w:p>
    <w:p w:rsidR="00C2742C" w:rsidRPr="00926264" w:rsidRDefault="00C2742C" w:rsidP="00C2742C">
      <w:pPr>
        <w:keepNext/>
        <w:jc w:val="both"/>
        <w:rPr>
          <w:i/>
          <w:iCs/>
          <w:color w:val="0000FF"/>
          <w:sz w:val="20"/>
          <w:szCs w:val="20"/>
        </w:rPr>
      </w:pPr>
      <w:r w:rsidRPr="00926264">
        <w:rPr>
          <w:i/>
          <w:iCs/>
          <w:color w:val="0000FF"/>
          <w:sz w:val="20"/>
          <w:szCs w:val="20"/>
        </w:rPr>
        <w:t xml:space="preserve">Komentarz: </w:t>
      </w:r>
    </w:p>
    <w:p w:rsidR="00C2742C" w:rsidRPr="00926264" w:rsidRDefault="00C2742C" w:rsidP="00C2742C">
      <w:pPr>
        <w:jc w:val="both"/>
        <w:rPr>
          <w:i/>
          <w:iCs/>
          <w:color w:val="0000FF"/>
          <w:sz w:val="20"/>
          <w:szCs w:val="20"/>
        </w:rPr>
      </w:pPr>
      <w:r w:rsidRPr="00926264">
        <w:rPr>
          <w:i/>
          <w:iCs/>
          <w:color w:val="0000FF"/>
          <w:sz w:val="20"/>
          <w:szCs w:val="20"/>
        </w:rPr>
        <w:t xml:space="preserve">W tym podrozdziale należy zaprezentować bilans zużycia wody i wskazać, na jakie cele będzie zużywana woda. Cele te można pogrupować na różne sposoby i może to być np. wykorzystanie wody: </w:t>
      </w:r>
    </w:p>
    <w:p w:rsidR="00C2742C" w:rsidRPr="00926264" w:rsidRDefault="00C2742C" w:rsidP="00AF0E5E">
      <w:pPr>
        <w:numPr>
          <w:ilvl w:val="0"/>
          <w:numId w:val="86"/>
        </w:numPr>
        <w:jc w:val="both"/>
        <w:rPr>
          <w:i/>
          <w:iCs/>
          <w:color w:val="0000FF"/>
          <w:sz w:val="20"/>
          <w:szCs w:val="20"/>
        </w:rPr>
      </w:pPr>
      <w:r w:rsidRPr="00926264">
        <w:rPr>
          <w:i/>
          <w:iCs/>
          <w:color w:val="0000FF"/>
          <w:sz w:val="20"/>
          <w:szCs w:val="20"/>
        </w:rPr>
        <w:t xml:space="preserve">jako surowca będącego składnikiem produktu, </w:t>
      </w:r>
    </w:p>
    <w:p w:rsidR="00C2742C" w:rsidRPr="00926264" w:rsidRDefault="00C2742C" w:rsidP="00AF0E5E">
      <w:pPr>
        <w:numPr>
          <w:ilvl w:val="0"/>
          <w:numId w:val="86"/>
        </w:numPr>
        <w:jc w:val="both"/>
        <w:rPr>
          <w:i/>
          <w:iCs/>
          <w:color w:val="0000FF"/>
          <w:sz w:val="20"/>
          <w:szCs w:val="20"/>
        </w:rPr>
      </w:pPr>
      <w:r w:rsidRPr="00926264">
        <w:rPr>
          <w:i/>
          <w:iCs/>
          <w:color w:val="0000FF"/>
          <w:sz w:val="20"/>
          <w:szCs w:val="20"/>
        </w:rPr>
        <w:t xml:space="preserve">do tworzenia roztworów chemicznych, </w:t>
      </w:r>
    </w:p>
    <w:p w:rsidR="00C2742C" w:rsidRPr="00926264" w:rsidRDefault="00C2742C" w:rsidP="00AF0E5E">
      <w:pPr>
        <w:numPr>
          <w:ilvl w:val="0"/>
          <w:numId w:val="86"/>
        </w:numPr>
        <w:jc w:val="both"/>
        <w:rPr>
          <w:i/>
          <w:iCs/>
          <w:color w:val="0000FF"/>
          <w:sz w:val="20"/>
          <w:szCs w:val="20"/>
        </w:rPr>
      </w:pPr>
      <w:r w:rsidRPr="00926264">
        <w:rPr>
          <w:i/>
          <w:iCs/>
          <w:color w:val="0000FF"/>
          <w:sz w:val="20"/>
          <w:szCs w:val="20"/>
        </w:rPr>
        <w:t xml:space="preserve">do rozpuszczania surowców i tworzenia odpowiednich mieszanin, </w:t>
      </w:r>
    </w:p>
    <w:p w:rsidR="00C2742C" w:rsidRPr="00926264" w:rsidRDefault="00C2742C" w:rsidP="00AF0E5E">
      <w:pPr>
        <w:numPr>
          <w:ilvl w:val="0"/>
          <w:numId w:val="86"/>
        </w:numPr>
        <w:jc w:val="both"/>
        <w:rPr>
          <w:i/>
          <w:iCs/>
          <w:color w:val="0000FF"/>
          <w:sz w:val="20"/>
          <w:szCs w:val="20"/>
        </w:rPr>
      </w:pPr>
      <w:r w:rsidRPr="00926264">
        <w:rPr>
          <w:i/>
          <w:iCs/>
          <w:color w:val="0000FF"/>
          <w:sz w:val="20"/>
          <w:szCs w:val="20"/>
        </w:rPr>
        <w:t xml:space="preserve">do celów chłodzenia, </w:t>
      </w:r>
    </w:p>
    <w:p w:rsidR="00C2742C" w:rsidRPr="00926264" w:rsidRDefault="00C2742C" w:rsidP="00AF0E5E">
      <w:pPr>
        <w:numPr>
          <w:ilvl w:val="0"/>
          <w:numId w:val="86"/>
        </w:numPr>
        <w:jc w:val="both"/>
        <w:rPr>
          <w:i/>
          <w:iCs/>
          <w:color w:val="0000FF"/>
          <w:sz w:val="20"/>
          <w:szCs w:val="20"/>
        </w:rPr>
      </w:pPr>
      <w:r w:rsidRPr="00926264">
        <w:rPr>
          <w:i/>
          <w:iCs/>
          <w:color w:val="0000FF"/>
          <w:sz w:val="20"/>
          <w:szCs w:val="20"/>
        </w:rPr>
        <w:t xml:space="preserve">do mycia instalacji, </w:t>
      </w:r>
    </w:p>
    <w:p w:rsidR="00C2742C" w:rsidRPr="00926264" w:rsidRDefault="00C2742C" w:rsidP="00AF0E5E">
      <w:pPr>
        <w:numPr>
          <w:ilvl w:val="0"/>
          <w:numId w:val="86"/>
        </w:numPr>
        <w:jc w:val="both"/>
        <w:rPr>
          <w:i/>
          <w:iCs/>
          <w:color w:val="0000FF"/>
          <w:sz w:val="20"/>
          <w:szCs w:val="20"/>
        </w:rPr>
      </w:pPr>
      <w:r w:rsidRPr="00926264">
        <w:rPr>
          <w:i/>
          <w:iCs/>
          <w:color w:val="0000FF"/>
          <w:sz w:val="20"/>
          <w:szCs w:val="20"/>
        </w:rPr>
        <w:t xml:space="preserve">do zraszania placów magazynowych, </w:t>
      </w:r>
    </w:p>
    <w:p w:rsidR="00C2742C" w:rsidRPr="00926264" w:rsidRDefault="00C2742C" w:rsidP="00AF0E5E">
      <w:pPr>
        <w:numPr>
          <w:ilvl w:val="0"/>
          <w:numId w:val="86"/>
        </w:numPr>
        <w:jc w:val="both"/>
        <w:rPr>
          <w:i/>
          <w:iCs/>
          <w:color w:val="0000FF"/>
          <w:sz w:val="20"/>
          <w:szCs w:val="20"/>
        </w:rPr>
      </w:pPr>
      <w:r w:rsidRPr="00926264">
        <w:rPr>
          <w:i/>
          <w:iCs/>
          <w:color w:val="0000FF"/>
          <w:sz w:val="20"/>
          <w:szCs w:val="20"/>
        </w:rPr>
        <w:t xml:space="preserve">do tworzenia mgły wodnej, </w:t>
      </w:r>
    </w:p>
    <w:p w:rsidR="00C2742C" w:rsidRPr="00926264" w:rsidRDefault="00C2742C" w:rsidP="00AF0E5E">
      <w:pPr>
        <w:numPr>
          <w:ilvl w:val="0"/>
          <w:numId w:val="86"/>
        </w:numPr>
        <w:jc w:val="both"/>
        <w:rPr>
          <w:i/>
          <w:iCs/>
          <w:color w:val="0000FF"/>
          <w:sz w:val="20"/>
          <w:szCs w:val="20"/>
        </w:rPr>
      </w:pPr>
      <w:r w:rsidRPr="00926264">
        <w:rPr>
          <w:i/>
          <w:iCs/>
          <w:color w:val="0000FF"/>
          <w:sz w:val="20"/>
          <w:szCs w:val="20"/>
        </w:rPr>
        <w:t xml:space="preserve">do tworzenia kurtyny wodnej, </w:t>
      </w:r>
    </w:p>
    <w:p w:rsidR="00C2742C" w:rsidRPr="00926264" w:rsidRDefault="00C2742C" w:rsidP="00AF0E5E">
      <w:pPr>
        <w:numPr>
          <w:ilvl w:val="0"/>
          <w:numId w:val="86"/>
        </w:numPr>
        <w:jc w:val="both"/>
        <w:rPr>
          <w:i/>
          <w:iCs/>
          <w:color w:val="0000FF"/>
          <w:sz w:val="20"/>
          <w:szCs w:val="20"/>
        </w:rPr>
      </w:pPr>
      <w:r w:rsidRPr="00926264">
        <w:rPr>
          <w:i/>
          <w:iCs/>
          <w:color w:val="0000FF"/>
          <w:sz w:val="20"/>
          <w:szCs w:val="20"/>
        </w:rPr>
        <w:t xml:space="preserve">do roztwarzania surowców w procesie hydrolizy, </w:t>
      </w:r>
    </w:p>
    <w:p w:rsidR="00C2742C" w:rsidRPr="00926264" w:rsidRDefault="00C2742C" w:rsidP="00AF0E5E">
      <w:pPr>
        <w:numPr>
          <w:ilvl w:val="0"/>
          <w:numId w:val="86"/>
        </w:numPr>
        <w:jc w:val="both"/>
        <w:rPr>
          <w:i/>
          <w:iCs/>
          <w:color w:val="0000FF"/>
          <w:sz w:val="20"/>
          <w:szCs w:val="20"/>
        </w:rPr>
      </w:pPr>
      <w:r w:rsidRPr="00926264">
        <w:rPr>
          <w:i/>
          <w:iCs/>
          <w:color w:val="0000FF"/>
          <w:sz w:val="20"/>
          <w:szCs w:val="20"/>
        </w:rPr>
        <w:t xml:space="preserve">do płukania. </w:t>
      </w:r>
    </w:p>
    <w:p w:rsidR="00C2742C" w:rsidRDefault="00C2742C" w:rsidP="00C2742C">
      <w:pPr>
        <w:jc w:val="both"/>
        <w:rPr>
          <w:i/>
          <w:iCs/>
          <w:color w:val="0000FF"/>
          <w:sz w:val="20"/>
          <w:szCs w:val="20"/>
        </w:rPr>
      </w:pPr>
      <w:r w:rsidRPr="00926264">
        <w:rPr>
          <w:i/>
          <w:iCs/>
          <w:color w:val="0000FF"/>
          <w:sz w:val="20"/>
          <w:szCs w:val="20"/>
        </w:rPr>
        <w:t xml:space="preserve">Woda może być również wykorzystywana dla celów porządkowych, do utrzymania zieleni, jak również na potrzeby bytowo-sanitarne, jak i dla celów przeciwpożarowych. </w:t>
      </w:r>
      <w:r w:rsidR="00882569">
        <w:rPr>
          <w:i/>
          <w:iCs/>
          <w:color w:val="0000FF"/>
          <w:sz w:val="20"/>
          <w:szCs w:val="20"/>
        </w:rPr>
        <w:t>Informacje zaleca się umieścić w tabeli 3.3-8: Informacje o przeznaczeniu wody</w:t>
      </w:r>
    </w:p>
    <w:p w:rsidR="00C2742C" w:rsidRPr="00926264" w:rsidRDefault="00C2742C" w:rsidP="00C2742C">
      <w:pPr>
        <w:keepNext/>
        <w:jc w:val="both"/>
        <w:rPr>
          <w:rFonts w:ascii="Arial" w:hAnsi="Arial" w:cs="Arial"/>
          <w:sz w:val="20"/>
          <w:szCs w:val="20"/>
        </w:rPr>
      </w:pP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121"/>
        <w:gridCol w:w="773"/>
        <w:gridCol w:w="957"/>
        <w:gridCol w:w="751"/>
        <w:gridCol w:w="797"/>
        <w:gridCol w:w="840"/>
        <w:gridCol w:w="741"/>
        <w:gridCol w:w="741"/>
        <w:gridCol w:w="741"/>
      </w:tblGrid>
      <w:tr w:rsidR="00EE2035" w:rsidRPr="00926264" w:rsidTr="00EE2035">
        <w:trPr>
          <w:cantSplit/>
          <w:tblHeader/>
          <w:jc w:val="center"/>
        </w:trPr>
        <w:tc>
          <w:tcPr>
            <w:tcW w:w="9262" w:type="dxa"/>
            <w:gridSpan w:val="10"/>
            <w:shd w:val="clear" w:color="auto" w:fill="E0E0E0"/>
            <w:vAlign w:val="center"/>
          </w:tcPr>
          <w:p w:rsidR="00EE2035" w:rsidRPr="00EE2035" w:rsidRDefault="00EE2035"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b/>
                <w:sz w:val="18"/>
                <w:szCs w:val="18"/>
              </w:rPr>
            </w:pPr>
            <w:r w:rsidRPr="00EE2035">
              <w:rPr>
                <w:rFonts w:ascii="Arial" w:hAnsi="Arial" w:cs="Arial"/>
                <w:b/>
                <w:sz w:val="20"/>
                <w:szCs w:val="20"/>
              </w:rPr>
              <w:t xml:space="preserve">Tabela </w:t>
            </w:r>
            <w:r w:rsidR="00C42CB6" w:rsidRPr="00EE2035">
              <w:rPr>
                <w:rFonts w:ascii="Arial" w:hAnsi="Arial" w:cs="Arial"/>
                <w:b/>
                <w:sz w:val="20"/>
                <w:szCs w:val="20"/>
              </w:rPr>
              <w:fldChar w:fldCharType="begin"/>
            </w:r>
            <w:r w:rsidRPr="00EE2035">
              <w:rPr>
                <w:rFonts w:ascii="Arial" w:hAnsi="Arial" w:cs="Arial"/>
                <w:b/>
                <w:sz w:val="20"/>
                <w:szCs w:val="20"/>
              </w:rPr>
              <w:instrText xml:space="preserve"> STYLEREF 2 \s </w:instrText>
            </w:r>
            <w:r w:rsidR="00C42CB6" w:rsidRPr="00EE2035">
              <w:rPr>
                <w:rFonts w:ascii="Arial" w:hAnsi="Arial" w:cs="Arial"/>
                <w:b/>
                <w:sz w:val="20"/>
                <w:szCs w:val="20"/>
              </w:rPr>
              <w:fldChar w:fldCharType="separate"/>
            </w:r>
            <w:r w:rsidR="00DF0E97">
              <w:rPr>
                <w:rFonts w:ascii="Arial" w:hAnsi="Arial" w:cs="Arial"/>
                <w:b/>
                <w:noProof/>
                <w:sz w:val="20"/>
                <w:szCs w:val="20"/>
              </w:rPr>
              <w:t>3.3</w:t>
            </w:r>
            <w:r w:rsidR="00C42CB6" w:rsidRPr="00EE2035">
              <w:rPr>
                <w:rFonts w:ascii="Arial" w:hAnsi="Arial" w:cs="Arial"/>
                <w:b/>
                <w:sz w:val="20"/>
                <w:szCs w:val="20"/>
              </w:rPr>
              <w:fldChar w:fldCharType="end"/>
            </w:r>
            <w:r w:rsidRPr="00EE2035">
              <w:rPr>
                <w:rFonts w:ascii="Arial" w:hAnsi="Arial" w:cs="Arial"/>
                <w:b/>
                <w:sz w:val="20"/>
                <w:szCs w:val="20"/>
              </w:rPr>
              <w:noBreakHyphen/>
            </w:r>
            <w:r w:rsidR="00C42CB6" w:rsidRPr="00EE2035">
              <w:rPr>
                <w:rFonts w:ascii="Arial" w:hAnsi="Arial" w:cs="Arial"/>
                <w:b/>
                <w:sz w:val="20"/>
                <w:szCs w:val="20"/>
              </w:rPr>
              <w:fldChar w:fldCharType="begin"/>
            </w:r>
            <w:r w:rsidRPr="00EE2035">
              <w:rPr>
                <w:rFonts w:ascii="Arial" w:hAnsi="Arial" w:cs="Arial"/>
                <w:b/>
                <w:sz w:val="20"/>
                <w:szCs w:val="20"/>
              </w:rPr>
              <w:instrText xml:space="preserve"> SEQ Tabela \* ARABIC \s 2 </w:instrText>
            </w:r>
            <w:r w:rsidR="00C42CB6" w:rsidRPr="00EE2035">
              <w:rPr>
                <w:rFonts w:ascii="Arial" w:hAnsi="Arial" w:cs="Arial"/>
                <w:b/>
                <w:sz w:val="20"/>
                <w:szCs w:val="20"/>
              </w:rPr>
              <w:fldChar w:fldCharType="separate"/>
            </w:r>
            <w:r w:rsidR="00DF0E97">
              <w:rPr>
                <w:rFonts w:ascii="Arial" w:hAnsi="Arial" w:cs="Arial"/>
                <w:b/>
                <w:noProof/>
                <w:sz w:val="20"/>
                <w:szCs w:val="20"/>
              </w:rPr>
              <w:t>1</w:t>
            </w:r>
            <w:r w:rsidR="00C42CB6" w:rsidRPr="00EE2035">
              <w:rPr>
                <w:rFonts w:ascii="Arial" w:hAnsi="Arial" w:cs="Arial"/>
                <w:b/>
                <w:sz w:val="20"/>
                <w:szCs w:val="20"/>
              </w:rPr>
              <w:fldChar w:fldCharType="end"/>
            </w:r>
            <w:r w:rsidRPr="00EE2035">
              <w:rPr>
                <w:rFonts w:ascii="Arial" w:hAnsi="Arial" w:cs="Arial"/>
                <w:b/>
                <w:sz w:val="20"/>
                <w:szCs w:val="20"/>
              </w:rPr>
              <w:t>: Informacje o przeznaczeniu wody</w:t>
            </w:r>
          </w:p>
        </w:tc>
      </w:tr>
      <w:tr w:rsidR="00C2742C" w:rsidRPr="00EE2035" w:rsidTr="00810C32">
        <w:trPr>
          <w:cantSplit/>
          <w:trHeight w:val="1498"/>
          <w:tblHeader/>
          <w:jc w:val="center"/>
        </w:trPr>
        <w:tc>
          <w:tcPr>
            <w:tcW w:w="1800" w:type="dxa"/>
            <w:vMerge w:val="restart"/>
            <w:shd w:val="clear" w:color="auto" w:fill="E0E0E0"/>
            <w:vAlign w:val="center"/>
          </w:tcPr>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8"/>
                <w:szCs w:val="18"/>
              </w:rPr>
            </w:pPr>
            <w:r w:rsidRPr="00EE2035">
              <w:rPr>
                <w:rFonts w:ascii="Arial" w:hAnsi="Arial" w:cs="Arial"/>
                <w:sz w:val="18"/>
                <w:szCs w:val="18"/>
              </w:rPr>
              <w:t>Źródło wody</w:t>
            </w:r>
          </w:p>
        </w:tc>
        <w:tc>
          <w:tcPr>
            <w:tcW w:w="1121" w:type="dxa"/>
            <w:shd w:val="clear" w:color="auto" w:fill="E0E0E0"/>
            <w:vAlign w:val="center"/>
          </w:tcPr>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8"/>
                <w:szCs w:val="18"/>
              </w:rPr>
            </w:pPr>
            <w:r w:rsidRPr="00EE2035">
              <w:rPr>
                <w:rFonts w:ascii="Arial" w:hAnsi="Arial" w:cs="Arial"/>
                <w:sz w:val="18"/>
                <w:szCs w:val="18"/>
              </w:rPr>
              <w:t>Całkowite zużycie</w:t>
            </w:r>
          </w:p>
        </w:tc>
        <w:tc>
          <w:tcPr>
            <w:tcW w:w="773" w:type="dxa"/>
            <w:shd w:val="clear" w:color="auto" w:fill="E0E0E0"/>
            <w:textDirection w:val="btLr"/>
            <w:vAlign w:val="center"/>
          </w:tcPr>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Na potrzeby</w:t>
            </w:r>
          </w:p>
          <w:p w:rsidR="00C2742C" w:rsidRPr="00EE2035" w:rsidRDefault="00C2742C" w:rsidP="00C2742C">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instalacji</w:t>
            </w:r>
          </w:p>
        </w:tc>
        <w:tc>
          <w:tcPr>
            <w:tcW w:w="957" w:type="dxa"/>
            <w:shd w:val="clear" w:color="auto" w:fill="E0E0E0"/>
            <w:textDirection w:val="btLr"/>
            <w:vAlign w:val="center"/>
          </w:tcPr>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 xml:space="preserve">Na potrzeby </w:t>
            </w:r>
          </w:p>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procesu B</w:t>
            </w:r>
          </w:p>
        </w:tc>
        <w:tc>
          <w:tcPr>
            <w:tcW w:w="751" w:type="dxa"/>
            <w:shd w:val="clear" w:color="auto" w:fill="E0E0E0"/>
            <w:textDirection w:val="btLr"/>
            <w:vAlign w:val="center"/>
          </w:tcPr>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Na potrzeby</w:t>
            </w:r>
          </w:p>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chłodzenia</w:t>
            </w:r>
          </w:p>
        </w:tc>
        <w:tc>
          <w:tcPr>
            <w:tcW w:w="797" w:type="dxa"/>
            <w:shd w:val="clear" w:color="auto" w:fill="E0E0E0"/>
            <w:textDirection w:val="btLr"/>
            <w:vAlign w:val="center"/>
          </w:tcPr>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Na potrzeby bytowo-sanitarne</w:t>
            </w:r>
          </w:p>
        </w:tc>
        <w:tc>
          <w:tcPr>
            <w:tcW w:w="840" w:type="dxa"/>
            <w:shd w:val="clear" w:color="auto" w:fill="E0E0E0"/>
            <w:textDirection w:val="btLr"/>
            <w:vAlign w:val="center"/>
          </w:tcPr>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Na potrzeby</w:t>
            </w:r>
          </w:p>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inne 1</w:t>
            </w:r>
          </w:p>
        </w:tc>
        <w:tc>
          <w:tcPr>
            <w:tcW w:w="741" w:type="dxa"/>
            <w:shd w:val="clear" w:color="auto" w:fill="E0E0E0"/>
            <w:textDirection w:val="btLr"/>
            <w:vAlign w:val="center"/>
          </w:tcPr>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Na potrzeby</w:t>
            </w:r>
          </w:p>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inne 2</w:t>
            </w:r>
          </w:p>
        </w:tc>
        <w:tc>
          <w:tcPr>
            <w:tcW w:w="741" w:type="dxa"/>
            <w:shd w:val="clear" w:color="auto" w:fill="E0E0E0"/>
            <w:textDirection w:val="btLr"/>
          </w:tcPr>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Na potrzeby</w:t>
            </w:r>
          </w:p>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inne 3</w:t>
            </w:r>
          </w:p>
        </w:tc>
        <w:tc>
          <w:tcPr>
            <w:tcW w:w="741" w:type="dxa"/>
            <w:shd w:val="clear" w:color="auto" w:fill="E0E0E0"/>
            <w:textDirection w:val="btLr"/>
          </w:tcPr>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Na potrzeby</w:t>
            </w:r>
          </w:p>
          <w:p w:rsidR="00C2742C" w:rsidRPr="00EE2035"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18"/>
                <w:szCs w:val="18"/>
              </w:rPr>
            </w:pPr>
            <w:r w:rsidRPr="00EE2035">
              <w:rPr>
                <w:rFonts w:ascii="Arial" w:hAnsi="Arial" w:cs="Arial"/>
                <w:sz w:val="18"/>
                <w:szCs w:val="18"/>
              </w:rPr>
              <w:t>inne 4</w:t>
            </w:r>
          </w:p>
        </w:tc>
      </w:tr>
      <w:tr w:rsidR="00C2742C" w:rsidRPr="00926264" w:rsidTr="00810C32">
        <w:trPr>
          <w:cantSplit/>
          <w:tblHeader/>
          <w:jc w:val="center"/>
        </w:trPr>
        <w:tc>
          <w:tcPr>
            <w:tcW w:w="1800" w:type="dxa"/>
            <w:vMerge/>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18"/>
                <w:szCs w:val="18"/>
              </w:rPr>
            </w:pPr>
          </w:p>
        </w:tc>
        <w:tc>
          <w:tcPr>
            <w:tcW w:w="1121"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/rok]</w:t>
            </w:r>
          </w:p>
        </w:tc>
        <w:tc>
          <w:tcPr>
            <w:tcW w:w="773"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/rok]</w:t>
            </w:r>
          </w:p>
        </w:tc>
        <w:tc>
          <w:tcPr>
            <w:tcW w:w="957"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/rok]</w:t>
            </w:r>
          </w:p>
        </w:tc>
        <w:tc>
          <w:tcPr>
            <w:tcW w:w="751"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/rok]</w:t>
            </w:r>
          </w:p>
        </w:tc>
        <w:tc>
          <w:tcPr>
            <w:tcW w:w="797" w:type="dxa"/>
            <w:shd w:val="clear" w:color="auto" w:fill="E0E0E0"/>
            <w:vAlign w:val="center"/>
          </w:tcPr>
          <w:p w:rsidR="00C2742C" w:rsidRPr="00926264" w:rsidRDefault="00C2742C" w:rsidP="00810C32">
            <w:pPr>
              <w:keepNext/>
              <w:tabs>
                <w:tab w:val="left" w:pos="0"/>
                <w:tab w:val="left" w:pos="357"/>
                <w:tab w:val="left" w:pos="851"/>
                <w:tab w:val="left" w:pos="1702"/>
                <w:tab w:val="left" w:pos="2553"/>
                <w:tab w:val="left" w:pos="3403"/>
                <w:tab w:val="left" w:pos="4254"/>
                <w:tab w:val="left" w:pos="5105"/>
                <w:tab w:val="left" w:pos="5956"/>
                <w:tab w:val="left" w:pos="6807"/>
                <w:tab w:val="left" w:pos="7657"/>
                <w:tab w:val="left" w:pos="8508"/>
              </w:tabs>
              <w:ind w:left="181" w:hanging="181"/>
              <w:jc w:val="center"/>
              <w:rPr>
                <w:rFonts w:ascii="Arial" w:hAnsi="Arial" w:cs="Arial"/>
                <w:i/>
                <w:iCs/>
                <w:color w:val="000000"/>
                <w:sz w:val="18"/>
                <w:szCs w:val="18"/>
              </w:rPr>
            </w:pPr>
            <w:r w:rsidRPr="00926264">
              <w:rPr>
                <w:rFonts w:ascii="Arial" w:hAnsi="Arial" w:cs="Arial"/>
                <w:color w:val="000000"/>
                <w:sz w:val="18"/>
                <w:szCs w:val="18"/>
              </w:rPr>
              <w:t>[m</w:t>
            </w:r>
            <w:r w:rsidRPr="00926264">
              <w:rPr>
                <w:rFonts w:ascii="Arial" w:hAnsi="Arial" w:cs="Arial"/>
                <w:color w:val="000000"/>
                <w:sz w:val="18"/>
                <w:szCs w:val="18"/>
                <w:vertAlign w:val="superscript"/>
              </w:rPr>
              <w:t>3</w:t>
            </w:r>
            <w:r w:rsidRPr="00926264">
              <w:rPr>
                <w:rFonts w:ascii="Arial" w:hAnsi="Arial" w:cs="Arial"/>
                <w:color w:val="000000"/>
                <w:sz w:val="18"/>
                <w:szCs w:val="18"/>
              </w:rPr>
              <w:t>/rok]</w:t>
            </w:r>
          </w:p>
        </w:tc>
        <w:tc>
          <w:tcPr>
            <w:tcW w:w="840"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/rok]</w:t>
            </w:r>
          </w:p>
        </w:tc>
        <w:tc>
          <w:tcPr>
            <w:tcW w:w="741"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/rok]</w:t>
            </w:r>
          </w:p>
        </w:tc>
        <w:tc>
          <w:tcPr>
            <w:tcW w:w="741" w:type="dxa"/>
            <w:shd w:val="clear" w:color="auto" w:fill="E0E0E0"/>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/rok]</w:t>
            </w:r>
          </w:p>
        </w:tc>
        <w:tc>
          <w:tcPr>
            <w:tcW w:w="741" w:type="dxa"/>
            <w:shd w:val="clear" w:color="auto" w:fill="E0E0E0"/>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/rok]</w:t>
            </w:r>
          </w:p>
        </w:tc>
      </w:tr>
      <w:tr w:rsidR="00C2742C" w:rsidRPr="00926264" w:rsidTr="00810C32">
        <w:trPr>
          <w:cantSplit/>
          <w:tblHeader/>
          <w:jc w:val="center"/>
        </w:trPr>
        <w:tc>
          <w:tcPr>
            <w:tcW w:w="1800"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1</w:t>
            </w:r>
          </w:p>
        </w:tc>
        <w:tc>
          <w:tcPr>
            <w:tcW w:w="1121"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2</w:t>
            </w:r>
          </w:p>
        </w:tc>
        <w:tc>
          <w:tcPr>
            <w:tcW w:w="773"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3</w:t>
            </w:r>
          </w:p>
        </w:tc>
        <w:tc>
          <w:tcPr>
            <w:tcW w:w="957"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4</w:t>
            </w:r>
          </w:p>
        </w:tc>
        <w:tc>
          <w:tcPr>
            <w:tcW w:w="751"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5</w:t>
            </w:r>
          </w:p>
        </w:tc>
        <w:tc>
          <w:tcPr>
            <w:tcW w:w="797" w:type="dxa"/>
            <w:shd w:val="clear" w:color="auto" w:fill="E0E0E0"/>
            <w:vAlign w:val="center"/>
          </w:tcPr>
          <w:p w:rsidR="00C2742C" w:rsidRPr="00926264" w:rsidRDefault="00C2742C" w:rsidP="00810C32">
            <w:pPr>
              <w:keepNext/>
              <w:tabs>
                <w:tab w:val="left" w:pos="0"/>
                <w:tab w:val="left" w:pos="357"/>
                <w:tab w:val="left" w:pos="851"/>
                <w:tab w:val="left" w:pos="1702"/>
                <w:tab w:val="left" w:pos="2553"/>
                <w:tab w:val="left" w:pos="3403"/>
                <w:tab w:val="left" w:pos="4254"/>
                <w:tab w:val="left" w:pos="5105"/>
                <w:tab w:val="left" w:pos="5956"/>
                <w:tab w:val="left" w:pos="6807"/>
                <w:tab w:val="left" w:pos="7657"/>
                <w:tab w:val="left" w:pos="8508"/>
              </w:tabs>
              <w:ind w:left="181" w:hanging="181"/>
              <w:jc w:val="center"/>
              <w:rPr>
                <w:rFonts w:ascii="Arial" w:hAnsi="Arial" w:cs="Arial"/>
                <w:color w:val="000000"/>
                <w:sz w:val="16"/>
                <w:szCs w:val="16"/>
              </w:rPr>
            </w:pPr>
            <w:r w:rsidRPr="00926264">
              <w:rPr>
                <w:rFonts w:ascii="Arial" w:hAnsi="Arial" w:cs="Arial"/>
                <w:color w:val="000000"/>
                <w:sz w:val="16"/>
                <w:szCs w:val="16"/>
              </w:rPr>
              <w:t>6</w:t>
            </w:r>
          </w:p>
        </w:tc>
        <w:tc>
          <w:tcPr>
            <w:tcW w:w="840"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7</w:t>
            </w:r>
          </w:p>
        </w:tc>
        <w:tc>
          <w:tcPr>
            <w:tcW w:w="741" w:type="dxa"/>
            <w:shd w:val="clear" w:color="auto" w:fill="E0E0E0"/>
            <w:vAlign w:val="center"/>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8</w:t>
            </w:r>
          </w:p>
        </w:tc>
        <w:tc>
          <w:tcPr>
            <w:tcW w:w="741" w:type="dxa"/>
            <w:shd w:val="clear" w:color="auto" w:fill="E0E0E0"/>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9</w:t>
            </w:r>
          </w:p>
        </w:tc>
        <w:tc>
          <w:tcPr>
            <w:tcW w:w="741" w:type="dxa"/>
            <w:shd w:val="clear" w:color="auto" w:fill="E0E0E0"/>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10</w:t>
            </w:r>
          </w:p>
        </w:tc>
      </w:tr>
      <w:tr w:rsidR="00C2742C" w:rsidRPr="00926264" w:rsidTr="00810C32">
        <w:trPr>
          <w:cantSplit/>
          <w:jc w:val="center"/>
        </w:trPr>
        <w:tc>
          <w:tcPr>
            <w:tcW w:w="1800" w:type="dxa"/>
          </w:tcPr>
          <w:p w:rsidR="00C2742C" w:rsidRPr="00926264"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18"/>
                <w:szCs w:val="18"/>
              </w:rPr>
            </w:pPr>
          </w:p>
        </w:tc>
        <w:tc>
          <w:tcPr>
            <w:tcW w:w="112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Pr>
          <w:p w:rsidR="00C2742C" w:rsidRPr="00926264" w:rsidRDefault="00C2742C" w:rsidP="00810C32">
            <w:pPr>
              <w:keepNext/>
              <w:tabs>
                <w:tab w:val="left" w:pos="0"/>
                <w:tab w:val="left" w:pos="357"/>
                <w:tab w:val="left" w:pos="851"/>
                <w:tab w:val="left" w:pos="1702"/>
                <w:tab w:val="left" w:pos="2553"/>
                <w:tab w:val="left" w:pos="3403"/>
                <w:tab w:val="left" w:pos="4254"/>
                <w:tab w:val="left" w:pos="5105"/>
                <w:tab w:val="left" w:pos="5956"/>
                <w:tab w:val="left" w:pos="6807"/>
                <w:tab w:val="left" w:pos="7657"/>
                <w:tab w:val="left" w:pos="8508"/>
              </w:tabs>
              <w:ind w:left="181" w:hanging="181"/>
              <w:jc w:val="both"/>
              <w:rPr>
                <w:rFonts w:ascii="Arial" w:hAnsi="Arial" w:cs="Arial"/>
                <w:color w:val="000000"/>
                <w:sz w:val="18"/>
                <w:szCs w:val="18"/>
              </w:rPr>
            </w:pPr>
          </w:p>
        </w:tc>
        <w:tc>
          <w:tcPr>
            <w:tcW w:w="840"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r w:rsidR="00C2742C" w:rsidRPr="00926264" w:rsidTr="00810C32">
        <w:trPr>
          <w:cantSplit/>
          <w:jc w:val="center"/>
        </w:trPr>
        <w:tc>
          <w:tcPr>
            <w:tcW w:w="1800" w:type="dxa"/>
          </w:tcPr>
          <w:p w:rsidR="00C2742C" w:rsidRPr="00926264"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18"/>
                <w:szCs w:val="18"/>
              </w:rPr>
            </w:pPr>
          </w:p>
        </w:tc>
        <w:tc>
          <w:tcPr>
            <w:tcW w:w="112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Pr>
          <w:p w:rsidR="00C2742C" w:rsidRPr="00926264" w:rsidRDefault="00C2742C" w:rsidP="00810C32">
            <w:pPr>
              <w:keepNext/>
              <w:tabs>
                <w:tab w:val="left" w:pos="0"/>
                <w:tab w:val="left" w:pos="357"/>
                <w:tab w:val="left" w:pos="851"/>
                <w:tab w:val="left" w:pos="1702"/>
                <w:tab w:val="left" w:pos="2553"/>
                <w:tab w:val="left" w:pos="3403"/>
                <w:tab w:val="left" w:pos="4254"/>
                <w:tab w:val="left" w:pos="5105"/>
                <w:tab w:val="left" w:pos="5956"/>
                <w:tab w:val="left" w:pos="6807"/>
                <w:tab w:val="left" w:pos="7657"/>
                <w:tab w:val="left" w:pos="8508"/>
              </w:tabs>
              <w:ind w:left="181" w:hanging="181"/>
              <w:jc w:val="both"/>
              <w:rPr>
                <w:rFonts w:ascii="Arial" w:hAnsi="Arial" w:cs="Arial"/>
                <w:color w:val="000000"/>
                <w:sz w:val="18"/>
                <w:szCs w:val="18"/>
              </w:rPr>
            </w:pPr>
          </w:p>
        </w:tc>
        <w:tc>
          <w:tcPr>
            <w:tcW w:w="840"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r w:rsidR="00C2742C" w:rsidRPr="00926264" w:rsidTr="00810C32">
        <w:trPr>
          <w:cantSplit/>
          <w:jc w:val="center"/>
        </w:trPr>
        <w:tc>
          <w:tcPr>
            <w:tcW w:w="1800" w:type="dxa"/>
          </w:tcPr>
          <w:p w:rsidR="00C2742C" w:rsidRPr="00926264" w:rsidRDefault="00C2742C" w:rsidP="00810C32">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18"/>
                <w:szCs w:val="18"/>
              </w:rPr>
            </w:pPr>
          </w:p>
        </w:tc>
        <w:tc>
          <w:tcPr>
            <w:tcW w:w="112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Pr>
          <w:p w:rsidR="00C2742C" w:rsidRPr="00926264" w:rsidRDefault="00C2742C" w:rsidP="00810C32">
            <w:pPr>
              <w:keepNext/>
              <w:tabs>
                <w:tab w:val="left" w:pos="0"/>
                <w:tab w:val="left" w:pos="357"/>
                <w:tab w:val="left" w:pos="851"/>
                <w:tab w:val="left" w:pos="1702"/>
                <w:tab w:val="left" w:pos="2553"/>
                <w:tab w:val="left" w:pos="3403"/>
                <w:tab w:val="left" w:pos="4254"/>
                <w:tab w:val="left" w:pos="5105"/>
                <w:tab w:val="left" w:pos="5956"/>
                <w:tab w:val="left" w:pos="6807"/>
                <w:tab w:val="left" w:pos="7657"/>
                <w:tab w:val="left" w:pos="8508"/>
              </w:tabs>
              <w:ind w:left="181" w:hanging="181"/>
              <w:jc w:val="both"/>
              <w:rPr>
                <w:rFonts w:ascii="Arial" w:hAnsi="Arial" w:cs="Arial"/>
                <w:color w:val="000000"/>
                <w:sz w:val="18"/>
                <w:szCs w:val="18"/>
              </w:rPr>
            </w:pPr>
          </w:p>
        </w:tc>
        <w:tc>
          <w:tcPr>
            <w:tcW w:w="840"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C2742C" w:rsidRPr="00926264" w:rsidRDefault="00C2742C"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bl>
    <w:p w:rsidR="00C2742C" w:rsidRPr="00926264" w:rsidRDefault="00C2742C" w:rsidP="00C2742C">
      <w:pPr>
        <w:jc w:val="both"/>
        <w:rPr>
          <w:i/>
          <w:iCs/>
          <w:color w:val="0000FF"/>
          <w:sz w:val="18"/>
          <w:szCs w:val="18"/>
        </w:rPr>
      </w:pPr>
      <w:r w:rsidRPr="00926264">
        <w:rPr>
          <w:i/>
          <w:iCs/>
          <w:color w:val="0000FF"/>
          <w:sz w:val="18"/>
          <w:szCs w:val="18"/>
        </w:rPr>
        <w:t xml:space="preserve">Objaśnienia do kolumn tabeli: </w:t>
      </w:r>
    </w:p>
    <w:p w:rsidR="00C2742C" w:rsidRPr="00926264" w:rsidRDefault="00C2742C" w:rsidP="00C2742C">
      <w:pPr>
        <w:jc w:val="both"/>
        <w:rPr>
          <w:i/>
          <w:iCs/>
          <w:color w:val="0000FF"/>
          <w:sz w:val="18"/>
          <w:szCs w:val="20"/>
        </w:rPr>
      </w:pPr>
      <w:r>
        <w:rPr>
          <w:i/>
          <w:iCs/>
          <w:color w:val="0000FF"/>
          <w:sz w:val="18"/>
          <w:szCs w:val="20"/>
        </w:rPr>
        <w:t>(</w:t>
      </w:r>
      <w:r w:rsidRPr="00926264">
        <w:rPr>
          <w:i/>
          <w:iCs/>
          <w:color w:val="0000FF"/>
          <w:sz w:val="18"/>
          <w:szCs w:val="20"/>
        </w:rPr>
        <w:t>1) </w:t>
      </w:r>
      <w:r>
        <w:rPr>
          <w:i/>
          <w:iCs/>
          <w:color w:val="0000FF"/>
          <w:sz w:val="18"/>
          <w:szCs w:val="20"/>
        </w:rPr>
        <w:t>należy określić źródło zużywanej wody, np. wodociąg, ujęcie powierzchniowe, ujęcie wód podziemnych</w:t>
      </w:r>
    </w:p>
    <w:p w:rsidR="00C2742C" w:rsidRPr="00926264" w:rsidRDefault="00C2742C" w:rsidP="00C2742C">
      <w:pPr>
        <w:jc w:val="both"/>
        <w:rPr>
          <w:i/>
          <w:iCs/>
          <w:color w:val="0000FF"/>
          <w:sz w:val="18"/>
          <w:szCs w:val="20"/>
        </w:rPr>
      </w:pPr>
      <w:r w:rsidRPr="00926264">
        <w:rPr>
          <w:i/>
          <w:iCs/>
          <w:color w:val="0000FF"/>
          <w:sz w:val="18"/>
          <w:szCs w:val="20"/>
        </w:rPr>
        <w:t xml:space="preserve">(2) Całkowite roczne zużycie wody z danego ujęcia lub źródła wody. </w:t>
      </w:r>
    </w:p>
    <w:p w:rsidR="00C2742C" w:rsidRPr="00926264" w:rsidRDefault="00C2742C" w:rsidP="00C2742C">
      <w:pPr>
        <w:jc w:val="both"/>
        <w:rPr>
          <w:i/>
          <w:iCs/>
          <w:color w:val="0000FF"/>
          <w:sz w:val="18"/>
          <w:szCs w:val="20"/>
        </w:rPr>
      </w:pPr>
      <w:r w:rsidRPr="00926264">
        <w:rPr>
          <w:i/>
          <w:iCs/>
          <w:color w:val="0000FF"/>
          <w:sz w:val="18"/>
          <w:szCs w:val="20"/>
        </w:rPr>
        <w:t xml:space="preserve">(3)-(10) i więcej: Całkowite roczne zużycie wody z danego ujęcia/źródła z przeznaczeniem na różne potrzeby opisane w nagłówku kolumny. </w:t>
      </w:r>
    </w:p>
    <w:p w:rsidR="000A6F17" w:rsidRPr="00F4363F" w:rsidRDefault="000A6F17" w:rsidP="000A6F17">
      <w:pPr>
        <w:pStyle w:val="Nagwek3"/>
      </w:pPr>
      <w:bookmarkStart w:id="225" w:name="_Toc410983151"/>
      <w:r w:rsidRPr="00F4363F">
        <w:t xml:space="preserve">Najlepsze dostępne techniki </w:t>
      </w:r>
      <w:r w:rsidR="009C5F79">
        <w:t>oraz</w:t>
      </w:r>
      <w:r>
        <w:t xml:space="preserve"> zapobieganie </w:t>
      </w:r>
      <w:r w:rsidR="009C5F79">
        <w:t>i</w:t>
      </w:r>
      <w:r>
        <w:t xml:space="preserve"> ograniczanie zużycia wody</w:t>
      </w:r>
      <w:bookmarkEnd w:id="225"/>
    </w:p>
    <w:p w:rsidR="000A6F17" w:rsidRDefault="000A6F17" w:rsidP="00F60604">
      <w:pPr>
        <w:pStyle w:val="Nagwek4"/>
      </w:pPr>
      <w:bookmarkStart w:id="226" w:name="_Toc410983152"/>
      <w:r>
        <w:t>Najlepsze dostępne techniki</w:t>
      </w:r>
      <w:bookmarkEnd w:id="226"/>
    </w:p>
    <w:p w:rsidR="00494912" w:rsidRPr="00926264" w:rsidRDefault="00494912" w:rsidP="00494912">
      <w:pPr>
        <w:jc w:val="both"/>
        <w:rPr>
          <w:i/>
          <w:iCs/>
          <w:color w:val="0000FF"/>
          <w:sz w:val="20"/>
          <w:szCs w:val="20"/>
        </w:rPr>
      </w:pPr>
      <w:r>
        <w:rPr>
          <w:i/>
          <w:iCs/>
          <w:color w:val="0000FF"/>
          <w:sz w:val="20"/>
          <w:szCs w:val="20"/>
        </w:rPr>
        <w:t>Zasadniczym elementem dowiedzenia spełniania wymagań BAT jest wykazanie dotrzymania granicznych wielkości emisyjnych określonych w konkluzjach BAT. Jeżeli konkluzje BAT (lub BREFy w przypadku braku konkluzji BAT) zawierają inne parametry lub opisy rozwiązań technicznych pozwalających na ograniczenie zużycia wody, w tym miejscu wniosku należy się do nich odnieść. Należy przyjąć, że parametry i opisy rozwiązań zawarte w konkluzjach BAT i BREFach stanowią doprecyzowanie zasad opisanych w art. 143 ustawy POŚ: „</w:t>
      </w:r>
      <w:r w:rsidRPr="00926264">
        <w:rPr>
          <w:i/>
          <w:iCs/>
          <w:color w:val="0000FF"/>
          <w:sz w:val="20"/>
          <w:szCs w:val="20"/>
        </w:rPr>
        <w:t>1) stosowanie substancji o małym potencjale zagrożeń; 2 efektywne wytwarzanie oraz wykorzystanie energii; 3) zapewnienie racjonalnego zużycia wody i innych surowców oraz materiałów i paliw; 4) stosowanie technologii bezodpadowych i małoodpadowych oraz możliwość odzysku powstających odpadów; 5) rodzaj, zasięg oraz wielkość emisji; 6) wykorzystywanie porównywalnych procesów i metod, które zostały skutecznie zastosowane w skali przemysłowej; 7) postęp naukowo-techniczny”</w:t>
      </w:r>
      <w:r>
        <w:rPr>
          <w:i/>
          <w:iCs/>
          <w:color w:val="0000FF"/>
          <w:sz w:val="20"/>
          <w:szCs w:val="20"/>
        </w:rPr>
        <w:t xml:space="preserve">. </w:t>
      </w:r>
    </w:p>
    <w:p w:rsidR="00752869" w:rsidRPr="00FB484B" w:rsidRDefault="00752869" w:rsidP="000A6F17"/>
    <w:p w:rsidR="000A6F17" w:rsidRPr="000D4671" w:rsidRDefault="00494912" w:rsidP="00EB1EE3">
      <w:pPr>
        <w:pStyle w:val="Nagwek5"/>
        <w:ind w:left="993"/>
      </w:pPr>
      <w:r>
        <w:t xml:space="preserve">Odniesienie do </w:t>
      </w:r>
      <w:r w:rsidR="000A6F17" w:rsidRPr="000D4671">
        <w:t>konkluzj</w:t>
      </w:r>
      <w:r>
        <w:t>i</w:t>
      </w:r>
      <w:r w:rsidR="000A6F17" w:rsidRPr="000D4671">
        <w:t xml:space="preserve"> BAT / dokument</w:t>
      </w:r>
      <w:r>
        <w:t>ów</w:t>
      </w:r>
      <w:r w:rsidR="000A6F17" w:rsidRPr="000D4671">
        <w:t xml:space="preserve"> BREF</w:t>
      </w:r>
    </w:p>
    <w:p w:rsidR="00494912" w:rsidRPr="00926264" w:rsidRDefault="00494912" w:rsidP="00494912">
      <w:pPr>
        <w:jc w:val="both"/>
        <w:rPr>
          <w:i/>
          <w:iCs/>
          <w:color w:val="0000FF"/>
          <w:sz w:val="20"/>
          <w:szCs w:val="20"/>
        </w:rPr>
      </w:pPr>
      <w:r w:rsidRPr="00926264">
        <w:rPr>
          <w:i/>
          <w:iCs/>
          <w:color w:val="0000FF"/>
          <w:sz w:val="20"/>
          <w:szCs w:val="20"/>
        </w:rPr>
        <w:t xml:space="preserve">Komentarz: </w:t>
      </w:r>
    </w:p>
    <w:p w:rsidR="00494912" w:rsidRPr="00926264" w:rsidRDefault="00494912" w:rsidP="00494912">
      <w:pPr>
        <w:jc w:val="both"/>
        <w:rPr>
          <w:i/>
          <w:iCs/>
          <w:color w:val="0000FF"/>
          <w:sz w:val="20"/>
          <w:szCs w:val="20"/>
        </w:rPr>
      </w:pPr>
      <w:r w:rsidRPr="00926264">
        <w:rPr>
          <w:i/>
          <w:iCs/>
          <w:color w:val="0000FF"/>
          <w:sz w:val="20"/>
          <w:szCs w:val="20"/>
        </w:rPr>
        <w:t xml:space="preserve">W tabelach poniżej należy porównać aktualny sposób prowadzenia działalności w  zakresie </w:t>
      </w:r>
      <w:r>
        <w:rPr>
          <w:i/>
          <w:iCs/>
          <w:color w:val="0000FF"/>
          <w:sz w:val="20"/>
          <w:szCs w:val="20"/>
        </w:rPr>
        <w:t xml:space="preserve">ograniczenia zużycia wody </w:t>
      </w:r>
      <w:r w:rsidRPr="00926264">
        <w:rPr>
          <w:i/>
          <w:iCs/>
          <w:color w:val="0000FF"/>
          <w:sz w:val="20"/>
          <w:szCs w:val="20"/>
        </w:rPr>
        <w:t>z zaleceniami zawartymi w konkluzjach BAT</w:t>
      </w:r>
      <w:r w:rsidRPr="00926264">
        <w:rPr>
          <w:i/>
          <w:iCs/>
          <w:color w:val="0000FF"/>
          <w:sz w:val="20"/>
          <w:szCs w:val="20"/>
          <w:vertAlign w:val="superscript"/>
        </w:rPr>
        <w:footnoteReference w:id="61"/>
      </w:r>
      <w:r w:rsidRPr="00926264">
        <w:rPr>
          <w:i/>
          <w:iCs/>
          <w:color w:val="0000FF"/>
          <w:sz w:val="20"/>
          <w:szCs w:val="20"/>
        </w:rPr>
        <w:t xml:space="preserve"> lub BREFach w rozdziałach zatytułowanych „Najlepsze dostępne techniki”</w:t>
      </w:r>
      <w:r w:rsidRPr="00926264">
        <w:rPr>
          <w:i/>
          <w:iCs/>
          <w:color w:val="0000FF"/>
          <w:sz w:val="20"/>
          <w:szCs w:val="20"/>
          <w:vertAlign w:val="superscript"/>
        </w:rPr>
        <w:footnoteReference w:id="62"/>
      </w:r>
      <w:r w:rsidRPr="00926264">
        <w:rPr>
          <w:i/>
          <w:iCs/>
          <w:color w:val="0000FF"/>
          <w:sz w:val="20"/>
          <w:szCs w:val="20"/>
        </w:rPr>
        <w:t xml:space="preserve">. </w:t>
      </w:r>
    </w:p>
    <w:p w:rsidR="00494912" w:rsidRPr="00926264" w:rsidRDefault="00494912" w:rsidP="00494912">
      <w:pPr>
        <w:jc w:val="both"/>
        <w:rPr>
          <w:i/>
          <w:iCs/>
          <w:color w:val="0000FF"/>
          <w:sz w:val="20"/>
          <w:szCs w:val="20"/>
        </w:rPr>
      </w:pPr>
    </w:p>
    <w:p w:rsidR="000A6F17" w:rsidRPr="00926264" w:rsidRDefault="000A6F17" w:rsidP="000A6F17">
      <w:pPr>
        <w:jc w:val="both"/>
        <w:rPr>
          <w:rFonts w:ascii="Arial" w:hAnsi="Arial" w:cs="Arial"/>
          <w:sz w:val="20"/>
          <w:szCs w:val="20"/>
        </w:rPr>
      </w:pPr>
      <w:r w:rsidRPr="00EE2035">
        <w:rPr>
          <w:rFonts w:ascii="Arial" w:hAnsi="Arial" w:cs="Arial"/>
          <w:sz w:val="20"/>
          <w:szCs w:val="20"/>
        </w:rPr>
        <w:t xml:space="preserve">Do instalacji opisanych w niniejszym wniosku zastosowanie mają konkluzje BAT / BREFy wymienione w Tabeli </w:t>
      </w:r>
      <w:r w:rsidR="00EE2035" w:rsidRPr="00EE2035">
        <w:rPr>
          <w:rFonts w:ascii="Arial" w:hAnsi="Arial" w:cs="Arial"/>
          <w:sz w:val="20"/>
          <w:szCs w:val="20"/>
        </w:rPr>
        <w:t>2</w:t>
      </w:r>
      <w:r w:rsidRPr="00EE2035">
        <w:rPr>
          <w:rFonts w:ascii="Arial" w:hAnsi="Arial" w:cs="Arial"/>
          <w:sz w:val="20"/>
          <w:szCs w:val="20"/>
        </w:rPr>
        <w:t>.4-4.</w:t>
      </w:r>
    </w:p>
    <w:p w:rsidR="000A6F17" w:rsidRPr="00926264" w:rsidRDefault="000A6F17" w:rsidP="000A6F17">
      <w:pPr>
        <w:jc w:val="both"/>
        <w:rPr>
          <w:rFonts w:ascii="Arial" w:hAnsi="Arial" w:cs="Arial"/>
          <w:sz w:val="20"/>
          <w:szCs w:val="20"/>
        </w:rPr>
      </w:pPr>
    </w:p>
    <w:p w:rsidR="000A6F17" w:rsidRPr="00926264" w:rsidRDefault="000A6F17" w:rsidP="000A6F17">
      <w:pPr>
        <w:jc w:val="both"/>
        <w:rPr>
          <w:rFonts w:ascii="Arial" w:hAnsi="Arial" w:cs="Arial"/>
          <w:sz w:val="20"/>
          <w:szCs w:val="20"/>
        </w:rPr>
      </w:pPr>
      <w:r w:rsidRPr="00926264">
        <w:rPr>
          <w:rFonts w:ascii="Arial" w:hAnsi="Arial" w:cs="Arial"/>
          <w:sz w:val="20"/>
          <w:szCs w:val="20"/>
        </w:rPr>
        <w:t>Dla każdego z tych dokumentów dokonano zestawienia umożliwiającego porównanie stanu istniejącego z zapisami zawartymi w tych dokumentach</w:t>
      </w:r>
      <w:r w:rsidRPr="00926264">
        <w:rPr>
          <w:rFonts w:ascii="Arial" w:hAnsi="Arial" w:cs="Arial"/>
          <w:sz w:val="20"/>
          <w:szCs w:val="20"/>
          <w:vertAlign w:val="superscript"/>
        </w:rPr>
        <w:footnoteReference w:id="63"/>
      </w:r>
      <w:r w:rsidRPr="00926264">
        <w:rPr>
          <w:rFonts w:ascii="Arial" w:hAnsi="Arial" w:cs="Arial"/>
          <w:sz w:val="20"/>
          <w:szCs w:val="20"/>
        </w:rPr>
        <w:t xml:space="preserve">. . </w:t>
      </w:r>
    </w:p>
    <w:p w:rsidR="000A6F17" w:rsidRPr="00926264" w:rsidRDefault="000A6F17" w:rsidP="000A6F17">
      <w:pPr>
        <w:jc w:val="both"/>
        <w:rPr>
          <w:rFonts w:ascii="Arial" w:hAnsi="Arial" w:cs="Arial"/>
          <w:sz w:val="20"/>
          <w:szCs w:val="20"/>
        </w:rPr>
      </w:pPr>
    </w:p>
    <w:p w:rsidR="000A6F17" w:rsidRPr="00926264" w:rsidRDefault="000A6F17" w:rsidP="000A6F17">
      <w:pPr>
        <w:jc w:val="both"/>
        <w:rPr>
          <w:rFonts w:ascii="Arial" w:hAnsi="Arial" w:cs="Arial"/>
          <w:sz w:val="20"/>
          <w:szCs w:val="20"/>
        </w:rPr>
      </w:pPr>
      <w:r w:rsidRPr="00926264">
        <w:rPr>
          <w:rFonts w:ascii="Arial" w:hAnsi="Arial" w:cs="Arial"/>
          <w:sz w:val="20"/>
          <w:szCs w:val="20"/>
        </w:rPr>
        <w:t xml:space="preserve">Dokument 1. </w:t>
      </w:r>
      <w:r w:rsidRPr="00926264">
        <w:rPr>
          <w:i/>
          <w:iCs/>
          <w:color w:val="0000FF"/>
          <w:sz w:val="20"/>
          <w:szCs w:val="20"/>
        </w:rPr>
        <w:t>(podać tytuł)</w:t>
      </w:r>
    </w:p>
    <w:p w:rsidR="000A6F17" w:rsidRPr="00926264" w:rsidRDefault="000A6F17" w:rsidP="000A6F17">
      <w:pPr>
        <w:keepNext/>
        <w:jc w:val="both"/>
        <w:rPr>
          <w:rFonts w:ascii="Arial" w:hAnsi="Arial" w:cs="Arial"/>
          <w:b/>
          <w:sz w:val="20"/>
          <w:szCs w:val="20"/>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
        <w:gridCol w:w="3684"/>
        <w:gridCol w:w="5108"/>
      </w:tblGrid>
      <w:tr w:rsidR="00EE2035" w:rsidRPr="00926264" w:rsidTr="00F34502">
        <w:trPr>
          <w:cantSplit/>
          <w:tblHeader/>
          <w:jc w:val="center"/>
        </w:trPr>
        <w:tc>
          <w:tcPr>
            <w:tcW w:w="9651" w:type="dxa"/>
            <w:gridSpan w:val="3"/>
            <w:shd w:val="clear" w:color="auto" w:fill="E0E0E0"/>
          </w:tcPr>
          <w:p w:rsidR="00EE2035" w:rsidRPr="00926264" w:rsidRDefault="00EE2035"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EE2035">
              <w:rPr>
                <w:rFonts w:ascii="Arial" w:hAnsi="Arial" w:cs="Arial"/>
                <w:b/>
                <w:sz w:val="20"/>
              </w:rPr>
              <w:t xml:space="preserve">Tabela </w:t>
            </w:r>
            <w:r w:rsidR="00C42CB6" w:rsidRPr="00EE2035">
              <w:rPr>
                <w:rFonts w:ascii="Arial" w:hAnsi="Arial" w:cs="Arial"/>
                <w:b/>
                <w:sz w:val="20"/>
              </w:rPr>
              <w:fldChar w:fldCharType="begin"/>
            </w:r>
            <w:r w:rsidRPr="00EE2035">
              <w:rPr>
                <w:rFonts w:ascii="Arial" w:hAnsi="Arial" w:cs="Arial"/>
                <w:b/>
                <w:sz w:val="20"/>
              </w:rPr>
              <w:instrText xml:space="preserve"> STYLEREF 2 \s </w:instrText>
            </w:r>
            <w:r w:rsidR="00C42CB6" w:rsidRPr="00EE2035">
              <w:rPr>
                <w:rFonts w:ascii="Arial" w:hAnsi="Arial" w:cs="Arial"/>
                <w:b/>
                <w:sz w:val="20"/>
              </w:rPr>
              <w:fldChar w:fldCharType="separate"/>
            </w:r>
            <w:r w:rsidR="00DF0E97">
              <w:rPr>
                <w:rFonts w:ascii="Arial" w:hAnsi="Arial" w:cs="Arial"/>
                <w:b/>
                <w:noProof/>
                <w:sz w:val="20"/>
              </w:rPr>
              <w:t>3.3</w:t>
            </w:r>
            <w:r w:rsidR="00C42CB6" w:rsidRPr="00EE2035">
              <w:rPr>
                <w:rFonts w:ascii="Arial" w:hAnsi="Arial" w:cs="Arial"/>
                <w:b/>
                <w:sz w:val="20"/>
              </w:rPr>
              <w:fldChar w:fldCharType="end"/>
            </w:r>
            <w:r w:rsidRPr="00EE2035">
              <w:rPr>
                <w:rFonts w:ascii="Arial" w:hAnsi="Arial" w:cs="Arial"/>
                <w:b/>
                <w:sz w:val="20"/>
              </w:rPr>
              <w:noBreakHyphen/>
            </w:r>
            <w:r w:rsidR="00C42CB6" w:rsidRPr="00EE2035">
              <w:rPr>
                <w:rFonts w:ascii="Arial" w:hAnsi="Arial" w:cs="Arial"/>
                <w:b/>
                <w:sz w:val="20"/>
              </w:rPr>
              <w:fldChar w:fldCharType="begin"/>
            </w:r>
            <w:r w:rsidRPr="00EE2035">
              <w:rPr>
                <w:rFonts w:ascii="Arial" w:hAnsi="Arial" w:cs="Arial"/>
                <w:b/>
                <w:sz w:val="20"/>
              </w:rPr>
              <w:instrText xml:space="preserve"> SEQ Tabela \* ARABIC \s 2 </w:instrText>
            </w:r>
            <w:r w:rsidR="00C42CB6" w:rsidRPr="00EE2035">
              <w:rPr>
                <w:rFonts w:ascii="Arial" w:hAnsi="Arial" w:cs="Arial"/>
                <w:b/>
                <w:sz w:val="20"/>
              </w:rPr>
              <w:fldChar w:fldCharType="separate"/>
            </w:r>
            <w:r w:rsidR="00DF0E97">
              <w:rPr>
                <w:rFonts w:ascii="Arial" w:hAnsi="Arial" w:cs="Arial"/>
                <w:b/>
                <w:noProof/>
                <w:sz w:val="20"/>
              </w:rPr>
              <w:t>2</w:t>
            </w:r>
            <w:r w:rsidR="00C42CB6" w:rsidRPr="00EE2035">
              <w:rPr>
                <w:rFonts w:ascii="Arial" w:hAnsi="Arial" w:cs="Arial"/>
                <w:b/>
                <w:sz w:val="20"/>
              </w:rPr>
              <w:fldChar w:fldCharType="end"/>
            </w:r>
            <w:r w:rsidRPr="00EE2035">
              <w:rPr>
                <w:rFonts w:ascii="Arial" w:hAnsi="Arial" w:cs="Arial"/>
                <w:b/>
                <w:sz w:val="20"/>
                <w:szCs w:val="20"/>
              </w:rPr>
              <w:t>Najlepsze dostępne techniki w zakresie zużycia wody</w:t>
            </w:r>
          </w:p>
        </w:tc>
      </w:tr>
      <w:tr w:rsidR="000A6F17" w:rsidRPr="00926264" w:rsidTr="00810C32">
        <w:trPr>
          <w:cantSplit/>
          <w:tblHeader/>
          <w:jc w:val="center"/>
        </w:trPr>
        <w:tc>
          <w:tcPr>
            <w:tcW w:w="859" w:type="dxa"/>
            <w:shd w:val="clear" w:color="auto" w:fill="E0E0E0"/>
          </w:tcPr>
          <w:p w:rsidR="000A6F17" w:rsidRPr="00926264" w:rsidRDefault="000A6F17"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p>
        </w:tc>
        <w:tc>
          <w:tcPr>
            <w:tcW w:w="3684" w:type="dxa"/>
            <w:shd w:val="clear" w:color="auto" w:fill="E0E0E0"/>
          </w:tcPr>
          <w:p w:rsidR="000A6F17" w:rsidRPr="00926264" w:rsidRDefault="000A6F17"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sz w:val="20"/>
                <w:szCs w:val="20"/>
              </w:rPr>
              <w:t>Zapis konkluzji BAT/ dokumentu BREF</w:t>
            </w:r>
          </w:p>
        </w:tc>
        <w:tc>
          <w:tcPr>
            <w:tcW w:w="5108" w:type="dxa"/>
            <w:shd w:val="clear" w:color="auto" w:fill="E0E0E0"/>
          </w:tcPr>
          <w:p w:rsidR="000A6F17" w:rsidRPr="00926264" w:rsidRDefault="000A6F17"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sz w:val="20"/>
                <w:szCs w:val="20"/>
              </w:rPr>
              <w:t>Stan istniejący</w:t>
            </w:r>
          </w:p>
        </w:tc>
      </w:tr>
      <w:tr w:rsidR="000A6F17" w:rsidRPr="00926264" w:rsidTr="00810C32">
        <w:trPr>
          <w:cantSplit/>
          <w:tblHeader/>
          <w:jc w:val="center"/>
        </w:trPr>
        <w:tc>
          <w:tcPr>
            <w:tcW w:w="859" w:type="dxa"/>
            <w:shd w:val="clear" w:color="auto" w:fill="E0E0E0"/>
          </w:tcPr>
          <w:p w:rsidR="000A6F17" w:rsidRPr="00926264" w:rsidRDefault="000A6F17"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1</w:t>
            </w:r>
          </w:p>
        </w:tc>
        <w:tc>
          <w:tcPr>
            <w:tcW w:w="3684" w:type="dxa"/>
            <w:shd w:val="clear" w:color="auto" w:fill="E0E0E0"/>
          </w:tcPr>
          <w:p w:rsidR="000A6F17" w:rsidRPr="00926264" w:rsidRDefault="000A6F17"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2</w:t>
            </w:r>
          </w:p>
        </w:tc>
        <w:tc>
          <w:tcPr>
            <w:tcW w:w="5108" w:type="dxa"/>
            <w:shd w:val="clear" w:color="auto" w:fill="E0E0E0"/>
          </w:tcPr>
          <w:p w:rsidR="000A6F17" w:rsidRPr="00926264" w:rsidRDefault="000A6F17" w:rsidP="00810C3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3</w:t>
            </w:r>
          </w:p>
        </w:tc>
      </w:tr>
      <w:tr w:rsidR="000A6F17" w:rsidRPr="00926264" w:rsidTr="00810C32">
        <w:trPr>
          <w:cantSplit/>
          <w:jc w:val="center"/>
        </w:trPr>
        <w:tc>
          <w:tcPr>
            <w:tcW w:w="859" w:type="dxa"/>
          </w:tcPr>
          <w:p w:rsidR="000A6F17" w:rsidRPr="00926264" w:rsidRDefault="000A6F17" w:rsidP="00810C32">
            <w:pPr>
              <w:jc w:val="both"/>
              <w:rPr>
                <w:rFonts w:ascii="Arial" w:hAnsi="Arial" w:cs="Arial"/>
                <w:color w:val="000000"/>
                <w:sz w:val="20"/>
                <w:szCs w:val="20"/>
              </w:rPr>
            </w:pPr>
          </w:p>
        </w:tc>
        <w:tc>
          <w:tcPr>
            <w:tcW w:w="3684" w:type="dxa"/>
          </w:tcPr>
          <w:p w:rsidR="000A6F17" w:rsidRPr="00926264" w:rsidRDefault="000A6F17" w:rsidP="00810C32">
            <w:pPr>
              <w:jc w:val="both"/>
              <w:rPr>
                <w:rFonts w:ascii="Arial" w:hAnsi="Arial" w:cs="Arial"/>
                <w:color w:val="000000"/>
                <w:sz w:val="20"/>
                <w:szCs w:val="20"/>
              </w:rPr>
            </w:pPr>
          </w:p>
        </w:tc>
        <w:tc>
          <w:tcPr>
            <w:tcW w:w="5108" w:type="dxa"/>
          </w:tcPr>
          <w:p w:rsidR="000A6F17" w:rsidRPr="00926264" w:rsidRDefault="000A6F17" w:rsidP="00810C32">
            <w:pPr>
              <w:jc w:val="both"/>
              <w:rPr>
                <w:rFonts w:ascii="Arial" w:hAnsi="Arial" w:cs="Arial"/>
                <w:color w:val="000000"/>
                <w:sz w:val="20"/>
                <w:szCs w:val="20"/>
              </w:rPr>
            </w:pPr>
          </w:p>
        </w:tc>
      </w:tr>
    </w:tbl>
    <w:p w:rsidR="000A6F17" w:rsidRPr="00926264" w:rsidRDefault="000A6F17" w:rsidP="000A6F17">
      <w:pPr>
        <w:keepNext/>
        <w:jc w:val="both"/>
        <w:rPr>
          <w:i/>
          <w:iCs/>
          <w:color w:val="0000FF"/>
          <w:sz w:val="18"/>
          <w:szCs w:val="18"/>
        </w:rPr>
      </w:pPr>
      <w:r w:rsidRPr="00926264">
        <w:rPr>
          <w:i/>
          <w:iCs/>
          <w:color w:val="0000FF"/>
          <w:sz w:val="18"/>
          <w:szCs w:val="18"/>
        </w:rPr>
        <w:t xml:space="preserve">Objaśnienie do kolumn tabeli: </w:t>
      </w:r>
    </w:p>
    <w:p w:rsidR="000A6F17" w:rsidRPr="00926264" w:rsidRDefault="000A6F17" w:rsidP="000A6F17">
      <w:pPr>
        <w:jc w:val="both"/>
        <w:rPr>
          <w:i/>
          <w:iCs/>
          <w:color w:val="0000FF"/>
          <w:sz w:val="18"/>
          <w:szCs w:val="18"/>
        </w:rPr>
      </w:pPr>
      <w:r w:rsidRPr="00926264">
        <w:rPr>
          <w:i/>
          <w:iCs/>
          <w:color w:val="0000FF"/>
          <w:sz w:val="18"/>
          <w:szCs w:val="18"/>
        </w:rPr>
        <w:t xml:space="preserve">(2) - kolejne techniki w zakresie </w:t>
      </w:r>
      <w:r w:rsidR="00E75745">
        <w:rPr>
          <w:i/>
          <w:iCs/>
          <w:color w:val="0000FF"/>
          <w:sz w:val="18"/>
          <w:szCs w:val="18"/>
        </w:rPr>
        <w:t>zużycia wody</w:t>
      </w:r>
      <w:r w:rsidRPr="00926264">
        <w:rPr>
          <w:i/>
          <w:iCs/>
          <w:color w:val="0000FF"/>
          <w:sz w:val="18"/>
          <w:szCs w:val="18"/>
        </w:rPr>
        <w:t xml:space="preserve"> opisane w konkluzjach BAT lub rozdziale „najlepsze dostępne techniki” w dokumencie BREF</w:t>
      </w:r>
    </w:p>
    <w:p w:rsidR="000A6F17" w:rsidRPr="00926264" w:rsidRDefault="000A6F17" w:rsidP="000A6F17">
      <w:pPr>
        <w:ind w:left="993" w:hanging="992"/>
        <w:jc w:val="both"/>
        <w:rPr>
          <w:i/>
          <w:iCs/>
          <w:color w:val="0000FF"/>
          <w:sz w:val="18"/>
          <w:szCs w:val="18"/>
        </w:rPr>
      </w:pPr>
      <w:r w:rsidRPr="00926264">
        <w:rPr>
          <w:i/>
          <w:iCs/>
          <w:color w:val="0000FF"/>
          <w:sz w:val="18"/>
          <w:szCs w:val="18"/>
        </w:rPr>
        <w:t xml:space="preserve">(3) - Należy odnieść się do kolejnych zapisów konkluzji BAT lub rozdziału „najlepsze dostępne techniki” w dokumencie BREF. </w:t>
      </w:r>
    </w:p>
    <w:p w:rsidR="000A6F17" w:rsidRPr="00926264" w:rsidRDefault="000A6F17" w:rsidP="000A6F17">
      <w:pPr>
        <w:jc w:val="both"/>
        <w:rPr>
          <w:rFonts w:ascii="Arial" w:hAnsi="Arial" w:cs="Arial"/>
          <w:sz w:val="20"/>
          <w:szCs w:val="20"/>
          <w:highlight w:val="yellow"/>
        </w:rPr>
      </w:pPr>
    </w:p>
    <w:p w:rsidR="000A6F17" w:rsidRPr="00926264" w:rsidRDefault="000A6F17" w:rsidP="000A6F17">
      <w:pPr>
        <w:jc w:val="both"/>
        <w:rPr>
          <w:i/>
          <w:iCs/>
          <w:color w:val="0000FF"/>
          <w:sz w:val="20"/>
          <w:szCs w:val="20"/>
        </w:rPr>
      </w:pPr>
      <w:r w:rsidRPr="00926264">
        <w:rPr>
          <w:i/>
          <w:iCs/>
          <w:color w:val="0000FF"/>
          <w:sz w:val="20"/>
          <w:szCs w:val="20"/>
        </w:rPr>
        <w:t>W analogiczny sposób należy odnieść się do zaleceń wszystkich stosownych konkluzji BAT lub BREFów.</w:t>
      </w:r>
    </w:p>
    <w:p w:rsidR="000A6F17" w:rsidRPr="00926264" w:rsidRDefault="000A6F17" w:rsidP="000A6F17">
      <w:pPr>
        <w:jc w:val="both"/>
        <w:rPr>
          <w:i/>
          <w:iCs/>
          <w:color w:val="0000FF"/>
          <w:sz w:val="20"/>
          <w:szCs w:val="20"/>
        </w:rPr>
      </w:pPr>
    </w:p>
    <w:p w:rsidR="000A6F17" w:rsidRPr="000D4671" w:rsidRDefault="000A6F17" w:rsidP="00EB1EE3">
      <w:pPr>
        <w:pStyle w:val="Nagwek5"/>
        <w:ind w:left="993"/>
      </w:pPr>
      <w:r w:rsidRPr="000D4671">
        <w:t xml:space="preserve">Uzasadnienie dla wybranych rozwiązań </w:t>
      </w:r>
    </w:p>
    <w:p w:rsidR="000A6F17" w:rsidRPr="00926264" w:rsidRDefault="000A6F17" w:rsidP="000A6F17">
      <w:pPr>
        <w:jc w:val="both"/>
        <w:rPr>
          <w:i/>
          <w:iCs/>
          <w:color w:val="0000FF"/>
          <w:sz w:val="20"/>
          <w:szCs w:val="20"/>
        </w:rPr>
      </w:pPr>
      <w:r w:rsidRPr="00926264">
        <w:rPr>
          <w:i/>
          <w:iCs/>
          <w:color w:val="0000FF"/>
          <w:sz w:val="20"/>
          <w:szCs w:val="20"/>
        </w:rPr>
        <w:t xml:space="preserve">Komentarz: </w:t>
      </w:r>
    </w:p>
    <w:p w:rsidR="00712D98" w:rsidRPr="00926264" w:rsidRDefault="00712D98" w:rsidP="00712D98">
      <w:pPr>
        <w:jc w:val="both"/>
        <w:rPr>
          <w:i/>
          <w:iCs/>
          <w:color w:val="0000FF"/>
          <w:sz w:val="20"/>
          <w:szCs w:val="20"/>
          <w:highlight w:val="yellow"/>
        </w:rPr>
      </w:pPr>
      <w:r w:rsidRPr="00926264">
        <w:rPr>
          <w:i/>
          <w:iCs/>
          <w:color w:val="0000FF"/>
          <w:sz w:val="20"/>
          <w:szCs w:val="20"/>
        </w:rPr>
        <w:t xml:space="preserve">W przypadku gdy występuje rozbieżność między faktycznym </w:t>
      </w:r>
      <w:r>
        <w:rPr>
          <w:i/>
          <w:iCs/>
          <w:color w:val="0000FF"/>
          <w:sz w:val="20"/>
          <w:szCs w:val="20"/>
        </w:rPr>
        <w:t>poziomem</w:t>
      </w:r>
      <w:r w:rsidR="007F4844">
        <w:rPr>
          <w:i/>
          <w:iCs/>
          <w:color w:val="0000FF"/>
          <w:sz w:val="20"/>
          <w:szCs w:val="20"/>
        </w:rPr>
        <w:t xml:space="preserve"> </w:t>
      </w:r>
      <w:r>
        <w:rPr>
          <w:i/>
          <w:iCs/>
          <w:color w:val="0000FF"/>
          <w:sz w:val="20"/>
          <w:szCs w:val="20"/>
        </w:rPr>
        <w:t xml:space="preserve">ochrony środowiska </w:t>
      </w:r>
      <w:r w:rsidRPr="00926264">
        <w:rPr>
          <w:i/>
          <w:iCs/>
          <w:color w:val="0000FF"/>
          <w:sz w:val="20"/>
          <w:szCs w:val="20"/>
        </w:rPr>
        <w:t>a</w:t>
      </w:r>
      <w:r>
        <w:rPr>
          <w:i/>
          <w:iCs/>
          <w:color w:val="0000FF"/>
          <w:sz w:val="20"/>
          <w:szCs w:val="20"/>
        </w:rPr>
        <w:t xml:space="preserve"> określonym jako poziom BAT w </w:t>
      </w:r>
      <w:r w:rsidRPr="00926264">
        <w:rPr>
          <w:i/>
          <w:iCs/>
          <w:color w:val="0000FF"/>
          <w:sz w:val="20"/>
          <w:szCs w:val="20"/>
        </w:rPr>
        <w:t>  konkluzj</w:t>
      </w:r>
      <w:r>
        <w:rPr>
          <w:i/>
          <w:iCs/>
          <w:color w:val="0000FF"/>
          <w:sz w:val="20"/>
          <w:szCs w:val="20"/>
        </w:rPr>
        <w:t>ach</w:t>
      </w:r>
      <w:r w:rsidRPr="00926264">
        <w:rPr>
          <w:i/>
          <w:iCs/>
          <w:color w:val="0000FF"/>
          <w:sz w:val="20"/>
          <w:szCs w:val="20"/>
        </w:rPr>
        <w:t xml:space="preserve"> BAT lub dokument</w:t>
      </w:r>
      <w:r>
        <w:rPr>
          <w:i/>
          <w:iCs/>
          <w:color w:val="0000FF"/>
          <w:sz w:val="20"/>
          <w:szCs w:val="20"/>
        </w:rPr>
        <w:t>ach</w:t>
      </w:r>
      <w:r w:rsidRPr="00926264">
        <w:rPr>
          <w:i/>
          <w:iCs/>
          <w:color w:val="0000FF"/>
          <w:sz w:val="20"/>
          <w:szCs w:val="20"/>
        </w:rPr>
        <w:t xml:space="preserve"> BREF, w niniejszym podrozdziale należy umieścić wyjaśnienie tej sytuacji. Jeżeli ma to zastosowanie, należy przedstawić uwarunkowania techniczne i organizacyjne uzasadniające brak możliwości zastosowania technik</w:t>
      </w:r>
      <w:r>
        <w:rPr>
          <w:i/>
          <w:iCs/>
          <w:color w:val="0000FF"/>
          <w:sz w:val="20"/>
          <w:szCs w:val="20"/>
        </w:rPr>
        <w:t xml:space="preserve"> umożliwiających</w:t>
      </w:r>
      <w:r w:rsidR="007F4844">
        <w:rPr>
          <w:i/>
          <w:iCs/>
          <w:color w:val="0000FF"/>
          <w:sz w:val="20"/>
          <w:szCs w:val="20"/>
        </w:rPr>
        <w:t xml:space="preserve"> </w:t>
      </w:r>
      <w:r>
        <w:rPr>
          <w:i/>
          <w:iCs/>
          <w:color w:val="0000FF"/>
          <w:sz w:val="20"/>
          <w:szCs w:val="20"/>
        </w:rPr>
        <w:t xml:space="preserve">osiągnięcie poziomu uznanego za BAT. </w:t>
      </w:r>
      <w:r w:rsidRPr="00926264">
        <w:rPr>
          <w:i/>
          <w:iCs/>
          <w:color w:val="0000FF"/>
          <w:sz w:val="20"/>
          <w:szCs w:val="20"/>
        </w:rPr>
        <w:t>W uzasadnieniu można powołać się na zagadnienia wymienione w art. 207 ust.1 pkt 1, 2 i 5 tj. wiek instalacji, czas niezbędny do amortyzacji urządzeń oraz rachunek kosztów i korzyści.</w:t>
      </w:r>
    </w:p>
    <w:p w:rsidR="00712D98" w:rsidRPr="00926264" w:rsidRDefault="00712D98" w:rsidP="00712D98">
      <w:pPr>
        <w:jc w:val="both"/>
        <w:rPr>
          <w:i/>
          <w:iCs/>
          <w:color w:val="0000FF"/>
          <w:sz w:val="20"/>
          <w:szCs w:val="20"/>
          <w:highlight w:val="yellow"/>
        </w:rPr>
      </w:pPr>
    </w:p>
    <w:p w:rsidR="00712D98" w:rsidRPr="00926264" w:rsidRDefault="00712D98" w:rsidP="00712D98">
      <w:pPr>
        <w:jc w:val="both"/>
        <w:rPr>
          <w:i/>
          <w:iCs/>
          <w:color w:val="0000FF"/>
          <w:sz w:val="20"/>
          <w:szCs w:val="20"/>
        </w:rPr>
      </w:pPr>
      <w:r w:rsidRPr="00926264">
        <w:rPr>
          <w:i/>
          <w:iCs/>
          <w:color w:val="0000FF"/>
          <w:sz w:val="20"/>
          <w:szCs w:val="20"/>
        </w:rPr>
        <w:t>W przypadku istnienia kilku alternatywnych rozwiązań umożliwiających wyeliminowanie lub ograniczenie negatywnego oddziaływania na środowisko należy uzasadnić wybór zastosowanego rozwiązania oraz przedstawić wszelkie alternatywne rozwiązania do przedstawionych we wniosku, które były brane pod uwagę, ale z uzasadnionych przyczyn nie mogły zostać wprowadzone.</w:t>
      </w:r>
    </w:p>
    <w:p w:rsidR="00712D98" w:rsidRPr="00926264" w:rsidRDefault="00712D98" w:rsidP="00712D98">
      <w:pPr>
        <w:jc w:val="both"/>
        <w:rPr>
          <w:i/>
          <w:iCs/>
          <w:color w:val="0000FF"/>
          <w:sz w:val="20"/>
          <w:szCs w:val="20"/>
        </w:rPr>
      </w:pPr>
    </w:p>
    <w:p w:rsidR="00712D98" w:rsidRPr="00926264" w:rsidRDefault="00712D98" w:rsidP="00712D98">
      <w:pPr>
        <w:jc w:val="both"/>
        <w:rPr>
          <w:i/>
          <w:iCs/>
          <w:color w:val="0000FF"/>
          <w:sz w:val="20"/>
          <w:szCs w:val="20"/>
        </w:rPr>
      </w:pPr>
      <w:r w:rsidRPr="00926264">
        <w:rPr>
          <w:i/>
          <w:iCs/>
          <w:color w:val="0000FF"/>
          <w:sz w:val="20"/>
          <w:szCs w:val="20"/>
        </w:rPr>
        <w:t xml:space="preserve">Uzasadnieniem wyboru danej techniki mogą być również uwarunkowania lokalne np. konieczność ograniczenia negatywnego oddziaływania na określony komponent środowiska. </w:t>
      </w:r>
    </w:p>
    <w:p w:rsidR="000A6F17" w:rsidRPr="00926264" w:rsidRDefault="000A6F17" w:rsidP="000A6F17">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6F17" w:rsidRPr="00926264" w:rsidTr="00810C32">
        <w:tc>
          <w:tcPr>
            <w:tcW w:w="9779" w:type="dxa"/>
          </w:tcPr>
          <w:p w:rsidR="000A6F17" w:rsidRPr="00926264" w:rsidRDefault="000A6F17" w:rsidP="00810C32">
            <w:pPr>
              <w:jc w:val="both"/>
              <w:rPr>
                <w:rFonts w:ascii="Arial" w:hAnsi="Arial" w:cs="Arial"/>
                <w:sz w:val="20"/>
                <w:szCs w:val="20"/>
                <w:highlight w:val="yellow"/>
              </w:rPr>
            </w:pPr>
          </w:p>
          <w:p w:rsidR="000A6F17" w:rsidRPr="00926264" w:rsidRDefault="000A6F17" w:rsidP="00810C32">
            <w:pPr>
              <w:jc w:val="both"/>
              <w:rPr>
                <w:rFonts w:ascii="Arial" w:hAnsi="Arial" w:cs="Arial"/>
                <w:sz w:val="20"/>
                <w:szCs w:val="20"/>
                <w:highlight w:val="yellow"/>
              </w:rPr>
            </w:pPr>
          </w:p>
          <w:p w:rsidR="000A6F17" w:rsidRPr="00926264" w:rsidRDefault="000A6F17" w:rsidP="00810C32">
            <w:pPr>
              <w:jc w:val="both"/>
              <w:rPr>
                <w:rFonts w:ascii="Arial" w:hAnsi="Arial" w:cs="Arial"/>
                <w:sz w:val="20"/>
                <w:szCs w:val="20"/>
                <w:highlight w:val="yellow"/>
              </w:rPr>
            </w:pPr>
          </w:p>
        </w:tc>
      </w:tr>
    </w:tbl>
    <w:p w:rsidR="000A6F17" w:rsidRDefault="000A6F17" w:rsidP="00F60604">
      <w:pPr>
        <w:pStyle w:val="Nagwek4"/>
      </w:pPr>
      <w:bookmarkStart w:id="227" w:name="_Toc410983153"/>
      <w:r>
        <w:t>Zapobieganie i ograniczanie zużycia wody</w:t>
      </w:r>
      <w:bookmarkEnd w:id="227"/>
    </w:p>
    <w:p w:rsidR="00BE7DDE" w:rsidRPr="00FB484B" w:rsidRDefault="00BE7DDE" w:rsidP="001F22B9">
      <w:pPr>
        <w:jc w:val="both"/>
      </w:pPr>
      <w:r>
        <w:rPr>
          <w:i/>
          <w:iCs/>
          <w:color w:val="0000FF"/>
          <w:sz w:val="20"/>
          <w:szCs w:val="20"/>
        </w:rPr>
        <w:t xml:space="preserve">W przypadku, gdy Wnioskodawca uzna za stosowne przedstawienie we wniosku dodatkowych informacji o stosowanych sposobach </w:t>
      </w:r>
      <w:r w:rsidRPr="008D45FC">
        <w:rPr>
          <w:i/>
          <w:iCs/>
          <w:color w:val="0000FF"/>
          <w:sz w:val="20"/>
          <w:szCs w:val="20"/>
        </w:rPr>
        <w:t>ograniczani</w:t>
      </w:r>
      <w:r>
        <w:rPr>
          <w:i/>
          <w:iCs/>
          <w:color w:val="0000FF"/>
          <w:sz w:val="20"/>
          <w:szCs w:val="20"/>
        </w:rPr>
        <w:t xml:space="preserve">a zużycia wody (nieuwzględnionych w konkluzjach BAT lub BREFach) może zrobić to w tym miejscu wniosku. Inspiracją mogą być </w:t>
      </w:r>
      <w:r w:rsidRPr="00926264">
        <w:rPr>
          <w:i/>
          <w:iCs/>
          <w:color w:val="0000FF"/>
          <w:sz w:val="20"/>
          <w:szCs w:val="20"/>
        </w:rPr>
        <w:t>różnego rodzaju wytyczne branżowe mające zastosowanie do danej instalacji, gdzie pierwszym źródłem mogą być dokumenty umieszczone na stronie internetowej Ministerstwa Środowiska</w:t>
      </w:r>
      <w:r w:rsidRPr="00926264">
        <w:rPr>
          <w:i/>
          <w:iCs/>
          <w:color w:val="0000FF"/>
          <w:sz w:val="20"/>
          <w:szCs w:val="20"/>
          <w:vertAlign w:val="superscript"/>
        </w:rPr>
        <w:footnoteReference w:id="64"/>
      </w:r>
      <w:r w:rsidRPr="00926264">
        <w:rPr>
          <w:i/>
          <w:iCs/>
          <w:color w:val="0000FF"/>
          <w:sz w:val="20"/>
          <w:szCs w:val="20"/>
        </w:rPr>
        <w:t xml:space="preserve">, jednak istnieje wiele innych źródeł w tym zakresie, aczkolwiek dostępne są one głównie w językach obcych. </w:t>
      </w:r>
    </w:p>
    <w:p w:rsidR="000A6F17" w:rsidRPr="00926264" w:rsidRDefault="000A6F17" w:rsidP="000A6F17">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6F17" w:rsidRPr="00926264" w:rsidTr="00810C32">
        <w:tc>
          <w:tcPr>
            <w:tcW w:w="9779" w:type="dxa"/>
          </w:tcPr>
          <w:p w:rsidR="000A6F17" w:rsidRPr="00926264" w:rsidRDefault="000A6F17" w:rsidP="00810C32">
            <w:pPr>
              <w:jc w:val="both"/>
              <w:rPr>
                <w:rFonts w:ascii="Arial" w:hAnsi="Arial" w:cs="Arial"/>
                <w:sz w:val="20"/>
                <w:szCs w:val="20"/>
              </w:rPr>
            </w:pPr>
          </w:p>
          <w:p w:rsidR="000A6F17" w:rsidRPr="00926264" w:rsidRDefault="000A6F17" w:rsidP="00810C32">
            <w:pPr>
              <w:jc w:val="both"/>
              <w:rPr>
                <w:rFonts w:ascii="Arial" w:hAnsi="Arial" w:cs="Arial"/>
                <w:sz w:val="20"/>
                <w:szCs w:val="20"/>
              </w:rPr>
            </w:pPr>
          </w:p>
          <w:p w:rsidR="000A6F17" w:rsidRPr="00926264" w:rsidRDefault="000A6F17" w:rsidP="00810C32">
            <w:pPr>
              <w:jc w:val="both"/>
              <w:rPr>
                <w:rFonts w:ascii="Arial" w:hAnsi="Arial" w:cs="Arial"/>
                <w:sz w:val="20"/>
                <w:szCs w:val="20"/>
              </w:rPr>
            </w:pPr>
          </w:p>
        </w:tc>
      </w:tr>
    </w:tbl>
    <w:p w:rsidR="00D0716B" w:rsidRDefault="00D0716B" w:rsidP="00025C6C">
      <w:pPr>
        <w:pStyle w:val="Nagwek2"/>
        <w:sectPr w:rsidR="00D0716B">
          <w:headerReference w:type="default" r:id="rId17"/>
          <w:pgSz w:w="11906" w:h="16838"/>
          <w:pgMar w:top="1134" w:right="1134" w:bottom="1134" w:left="1134" w:header="567" w:footer="567" w:gutter="0"/>
          <w:cols w:space="708"/>
          <w:docGrid w:linePitch="360"/>
        </w:sectPr>
      </w:pPr>
    </w:p>
    <w:p w:rsidR="00926264" w:rsidRPr="00F4363F" w:rsidRDefault="00926264" w:rsidP="00025C6C">
      <w:pPr>
        <w:pStyle w:val="Nagwek2"/>
      </w:pPr>
      <w:bookmarkStart w:id="228" w:name="_Toc410983154"/>
      <w:r w:rsidRPr="00F4363F">
        <w:t>Pobór wody</w:t>
      </w:r>
      <w:bookmarkEnd w:id="219"/>
      <w:bookmarkEnd w:id="220"/>
      <w:bookmarkEnd w:id="221"/>
      <w:r w:rsidR="00D94693">
        <w:t xml:space="preserve"> </w:t>
      </w:r>
      <w:r w:rsidR="002A086B">
        <w:t>ze środowiska</w:t>
      </w:r>
      <w:bookmarkEnd w:id="228"/>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C2742C" w:rsidRDefault="00C2742C" w:rsidP="00C2742C">
      <w:pPr>
        <w:keepNext/>
        <w:jc w:val="both"/>
        <w:rPr>
          <w:i/>
          <w:iCs/>
          <w:color w:val="0000FF"/>
          <w:sz w:val="20"/>
          <w:szCs w:val="20"/>
        </w:rPr>
      </w:pPr>
      <w:r>
        <w:rPr>
          <w:i/>
          <w:iCs/>
          <w:color w:val="0000FF"/>
          <w:sz w:val="20"/>
          <w:szCs w:val="20"/>
        </w:rPr>
        <w:t>Niniejszy rozdział należy wypełnić w przypadku, gdy</w:t>
      </w:r>
      <w:r w:rsidR="00D94693">
        <w:rPr>
          <w:i/>
          <w:iCs/>
          <w:color w:val="0000FF"/>
          <w:sz w:val="20"/>
          <w:szCs w:val="20"/>
        </w:rPr>
        <w:t xml:space="preserve"> </w:t>
      </w:r>
      <w:r w:rsidRPr="00926264">
        <w:rPr>
          <w:i/>
          <w:iCs/>
          <w:color w:val="0000FF"/>
          <w:sz w:val="20"/>
          <w:szCs w:val="20"/>
        </w:rPr>
        <w:t xml:space="preserve">wody powierzchniowe lub podziemne pobierane są przez zakład </w:t>
      </w:r>
      <w:r w:rsidRPr="00802C29">
        <w:rPr>
          <w:i/>
          <w:iCs/>
          <w:color w:val="0000FF"/>
          <w:sz w:val="20"/>
          <w:szCs w:val="20"/>
        </w:rPr>
        <w:t>wyłącznie na potrzeby</w:t>
      </w:r>
      <w:r w:rsidR="00D733D2">
        <w:rPr>
          <w:i/>
          <w:iCs/>
          <w:color w:val="0000FF"/>
          <w:sz w:val="20"/>
          <w:szCs w:val="20"/>
        </w:rPr>
        <w:t xml:space="preserve"> instalacji PZ tj. wtedy, kiedy pozwolenie zintegrowane ma zastąpić pozwolenie wodnoprawne na pobór wód.</w:t>
      </w:r>
    </w:p>
    <w:p w:rsidR="00882569" w:rsidRDefault="00882569" w:rsidP="00C2742C">
      <w:pPr>
        <w:keepNext/>
        <w:jc w:val="both"/>
        <w:rPr>
          <w:i/>
          <w:iCs/>
          <w:color w:val="0000FF"/>
          <w:sz w:val="20"/>
          <w:szCs w:val="20"/>
        </w:rPr>
      </w:pPr>
    </w:p>
    <w:p w:rsidR="007C0A9C" w:rsidRDefault="007C0A9C" w:rsidP="00C2742C">
      <w:pPr>
        <w:keepNext/>
        <w:jc w:val="both"/>
        <w:rPr>
          <w:i/>
          <w:iCs/>
          <w:color w:val="0000FF"/>
          <w:sz w:val="20"/>
          <w:szCs w:val="20"/>
        </w:rPr>
      </w:pPr>
      <w:r>
        <w:rPr>
          <w:i/>
          <w:iCs/>
          <w:color w:val="0000FF"/>
          <w:sz w:val="20"/>
          <w:szCs w:val="20"/>
        </w:rPr>
        <w:t xml:space="preserve">W przypadku, gdy </w:t>
      </w:r>
      <w:r w:rsidRPr="00926264">
        <w:rPr>
          <w:i/>
          <w:iCs/>
          <w:color w:val="0000FF"/>
          <w:sz w:val="20"/>
          <w:szCs w:val="20"/>
        </w:rPr>
        <w:t xml:space="preserve">wody powierzchniowe lub podziemne pobierane są przez zakład </w:t>
      </w:r>
      <w:r w:rsidRPr="007C0A9C">
        <w:rPr>
          <w:i/>
          <w:iCs/>
          <w:color w:val="0000FF"/>
          <w:sz w:val="20"/>
          <w:szCs w:val="20"/>
        </w:rPr>
        <w:t>wyłącznie na potrzeby</w:t>
      </w:r>
      <w:r w:rsidRPr="00926264">
        <w:rPr>
          <w:i/>
          <w:iCs/>
          <w:color w:val="0000FF"/>
          <w:sz w:val="20"/>
          <w:szCs w:val="20"/>
        </w:rPr>
        <w:t xml:space="preserve"> instalacji PZ, w </w:t>
      </w:r>
      <w:r>
        <w:rPr>
          <w:i/>
          <w:iCs/>
          <w:color w:val="0000FF"/>
          <w:sz w:val="20"/>
          <w:szCs w:val="20"/>
        </w:rPr>
        <w:t xml:space="preserve">pozwoleniu zintegrowany </w:t>
      </w:r>
      <w:r w:rsidRPr="00926264">
        <w:rPr>
          <w:i/>
          <w:iCs/>
          <w:color w:val="0000FF"/>
          <w:sz w:val="20"/>
          <w:szCs w:val="20"/>
        </w:rPr>
        <w:t>ustala się, na zasadach określonych w ustawie Prawo wodne, warunki poboru wód powierzchniowych lub podziemnych</w:t>
      </w:r>
      <w:r w:rsidRPr="00926264">
        <w:rPr>
          <w:i/>
          <w:iCs/>
          <w:color w:val="0000FF"/>
          <w:sz w:val="20"/>
          <w:szCs w:val="20"/>
          <w:vertAlign w:val="superscript"/>
        </w:rPr>
        <w:footnoteReference w:id="65"/>
      </w:r>
      <w:r w:rsidRPr="00926264">
        <w:rPr>
          <w:i/>
          <w:iCs/>
          <w:color w:val="0000FF"/>
          <w:sz w:val="20"/>
          <w:szCs w:val="20"/>
        </w:rPr>
        <w:t>. W takim przypadku wniosek o </w:t>
      </w:r>
      <w:r>
        <w:rPr>
          <w:i/>
          <w:iCs/>
          <w:color w:val="0000FF"/>
          <w:sz w:val="20"/>
          <w:szCs w:val="20"/>
        </w:rPr>
        <w:t xml:space="preserve">wydanie pozwolenia zintegrowanego </w:t>
      </w:r>
      <w:r w:rsidRPr="00926264">
        <w:rPr>
          <w:i/>
          <w:iCs/>
          <w:color w:val="0000FF"/>
          <w:sz w:val="20"/>
          <w:szCs w:val="20"/>
        </w:rPr>
        <w:t>powinien spełniać wymagania, jak dla wniosku o pozwolenie wodnoprawne na pobór wód powierzchniowych lub podziemnych. Niniejszy rozdział przygotowany jest pod kątem takiego przypadku.</w:t>
      </w:r>
    </w:p>
    <w:p w:rsidR="007C0A9C" w:rsidRDefault="007C0A9C" w:rsidP="00C2742C">
      <w:pPr>
        <w:keepNext/>
        <w:jc w:val="both"/>
        <w:rPr>
          <w:i/>
          <w:iCs/>
          <w:color w:val="0000FF"/>
          <w:sz w:val="20"/>
          <w:szCs w:val="20"/>
        </w:rPr>
      </w:pPr>
    </w:p>
    <w:p w:rsidR="00C2742C" w:rsidRDefault="00C2742C" w:rsidP="00C2742C">
      <w:pPr>
        <w:keepNext/>
        <w:jc w:val="both"/>
        <w:rPr>
          <w:i/>
          <w:iCs/>
          <w:color w:val="0000FF"/>
          <w:sz w:val="20"/>
          <w:szCs w:val="20"/>
        </w:rPr>
      </w:pPr>
      <w:r>
        <w:rPr>
          <w:i/>
          <w:iCs/>
          <w:color w:val="0000FF"/>
          <w:sz w:val="20"/>
          <w:szCs w:val="20"/>
        </w:rPr>
        <w:t xml:space="preserve">W przypadku wypełniania niniejszego rozdziału, rozdział Prognozowane ilości wykorzystywanej wody należy usunąć. </w:t>
      </w:r>
    </w:p>
    <w:p w:rsidR="007C0A9C" w:rsidRDefault="007C0A9C" w:rsidP="00C2742C">
      <w:pPr>
        <w:keepNext/>
        <w:jc w:val="both"/>
        <w:rPr>
          <w:i/>
          <w:iCs/>
          <w:color w:val="0000FF"/>
          <w:sz w:val="20"/>
          <w:szCs w:val="20"/>
        </w:rPr>
      </w:pPr>
    </w:p>
    <w:p w:rsidR="00C2742C" w:rsidRDefault="00C2742C" w:rsidP="00C2742C">
      <w:pPr>
        <w:keepNext/>
        <w:jc w:val="both"/>
        <w:rPr>
          <w:i/>
          <w:iCs/>
          <w:color w:val="0000FF"/>
          <w:sz w:val="20"/>
          <w:szCs w:val="20"/>
        </w:rPr>
      </w:pPr>
      <w:r>
        <w:rPr>
          <w:i/>
          <w:iCs/>
          <w:color w:val="0000FF"/>
          <w:sz w:val="20"/>
          <w:szCs w:val="20"/>
        </w:rPr>
        <w:t>W przypadku wypełniania rozdziału Prognozowane ilości wykorzystywanej wody, niniejszy rozdział należy usunąć.</w:t>
      </w:r>
    </w:p>
    <w:p w:rsidR="00C2742C" w:rsidRDefault="00C2742C" w:rsidP="00C2742C">
      <w:pPr>
        <w:keepNext/>
        <w:jc w:val="both"/>
        <w:rPr>
          <w:i/>
          <w:iCs/>
          <w:color w:val="0000FF"/>
          <w:sz w:val="20"/>
          <w:szCs w:val="20"/>
        </w:rPr>
      </w:pPr>
    </w:p>
    <w:p w:rsidR="00C2742C" w:rsidRPr="007C0A9C" w:rsidRDefault="00C2742C" w:rsidP="007C0A9C">
      <w:pPr>
        <w:jc w:val="both"/>
        <w:rPr>
          <w:i/>
          <w:iCs/>
          <w:color w:val="0000FF"/>
          <w:sz w:val="2"/>
          <w:szCs w:val="20"/>
        </w:rPr>
      </w:pPr>
      <w:r>
        <w:rPr>
          <w:i/>
          <w:iCs/>
          <w:color w:val="0000FF"/>
          <w:sz w:val="20"/>
          <w:szCs w:val="20"/>
        </w:rPr>
        <w:t>W</w:t>
      </w:r>
      <w:r w:rsidRPr="00926264">
        <w:rPr>
          <w:i/>
          <w:iCs/>
          <w:color w:val="0000FF"/>
          <w:sz w:val="20"/>
          <w:szCs w:val="20"/>
        </w:rPr>
        <w:t xml:space="preserve">nioskodawca ma możliwość rozszerzenia zakresu </w:t>
      </w:r>
      <w:r>
        <w:rPr>
          <w:i/>
          <w:iCs/>
          <w:color w:val="0000FF"/>
          <w:sz w:val="20"/>
          <w:szCs w:val="20"/>
        </w:rPr>
        <w:t xml:space="preserve">pozwolenia zintegrowanego </w:t>
      </w:r>
      <w:r w:rsidRPr="00926264">
        <w:rPr>
          <w:i/>
          <w:iCs/>
          <w:color w:val="0000FF"/>
          <w:sz w:val="20"/>
          <w:szCs w:val="20"/>
        </w:rPr>
        <w:t xml:space="preserve">i może złożyć wniosek, aby pozwoleniem zintegrowanym objąć instalacje niewymagające </w:t>
      </w:r>
      <w:r>
        <w:rPr>
          <w:i/>
          <w:iCs/>
          <w:color w:val="0000FF"/>
          <w:sz w:val="20"/>
          <w:szCs w:val="20"/>
        </w:rPr>
        <w:t xml:space="preserve">pozwolenia zintegrowanego </w:t>
      </w:r>
      <w:r w:rsidRPr="00926264">
        <w:rPr>
          <w:i/>
          <w:iCs/>
          <w:color w:val="0000FF"/>
          <w:sz w:val="20"/>
          <w:szCs w:val="20"/>
        </w:rPr>
        <w:t>położone na terenie tego samego zakładu, co instalacja wymagająca takiego pozwolenia</w:t>
      </w:r>
      <w:r w:rsidRPr="00926264">
        <w:rPr>
          <w:i/>
          <w:iCs/>
          <w:color w:val="0000FF"/>
          <w:sz w:val="20"/>
          <w:szCs w:val="20"/>
          <w:vertAlign w:val="superscript"/>
        </w:rPr>
        <w:footnoteReference w:id="66"/>
      </w:r>
      <w:r w:rsidRPr="00926264">
        <w:rPr>
          <w:i/>
          <w:iCs/>
          <w:color w:val="0000FF"/>
          <w:sz w:val="20"/>
          <w:szCs w:val="20"/>
        </w:rPr>
        <w:t xml:space="preserve">; wymaga to odpowiedniego ujęcia we wniosku o wydanie </w:t>
      </w:r>
      <w:r>
        <w:rPr>
          <w:i/>
          <w:iCs/>
          <w:color w:val="0000FF"/>
          <w:sz w:val="20"/>
          <w:szCs w:val="20"/>
        </w:rPr>
        <w:t>pozwolenia zintegrowanego</w:t>
      </w:r>
      <w:r w:rsidRPr="00926264">
        <w:rPr>
          <w:i/>
          <w:iCs/>
          <w:color w:val="0000FF"/>
          <w:sz w:val="20"/>
          <w:szCs w:val="20"/>
        </w:rPr>
        <w:t xml:space="preserve">. </w:t>
      </w:r>
    </w:p>
    <w:p w:rsidR="00926264" w:rsidRPr="000D4671" w:rsidRDefault="00926264" w:rsidP="000A6F17">
      <w:pPr>
        <w:pStyle w:val="Nagwek3"/>
      </w:pPr>
      <w:bookmarkStart w:id="229" w:name="_Toc195619547"/>
      <w:bookmarkStart w:id="230" w:name="_Toc405349801"/>
      <w:bookmarkStart w:id="231" w:name="_Toc406046071"/>
      <w:bookmarkStart w:id="232" w:name="_Toc406335773"/>
      <w:bookmarkStart w:id="233" w:name="_Toc410983155"/>
      <w:r w:rsidRPr="000D4671">
        <w:t>Dodatkowe informacje o instalacji i jej funkcjonowaniu w kontekście zużycia wody</w:t>
      </w:r>
      <w:bookmarkEnd w:id="229"/>
      <w:bookmarkEnd w:id="230"/>
      <w:bookmarkEnd w:id="231"/>
      <w:bookmarkEnd w:id="232"/>
      <w:bookmarkEnd w:id="233"/>
    </w:p>
    <w:p w:rsidR="00926264" w:rsidRPr="00926264" w:rsidRDefault="00926264" w:rsidP="00926264">
      <w:pPr>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Większość ogólnych informacji o instalacji i jej funkcjonowaniu znajduje się w Rozdziale „3.1 Informacje ogólne o przedmiocie wniosku”. W tym podrozdziale wniosku należy zamieścić dodatkowe informacje istotne z punktu widzenia poboru wody, których umieszczenie w Rozdziale 3.1 niepotrzebnie komplikowałoby i zaciemniało ogólny opis instalacji.</w:t>
      </w:r>
    </w:p>
    <w:p w:rsidR="00926264" w:rsidRPr="00926264" w:rsidRDefault="00926264" w:rsidP="00926264">
      <w:pPr>
        <w:jc w:val="both"/>
        <w:rPr>
          <w:i/>
          <w:iCs/>
          <w:color w:val="0000FF"/>
          <w:sz w:val="20"/>
          <w:szCs w:val="20"/>
        </w:rPr>
      </w:pPr>
    </w:p>
    <w:p w:rsidR="00882569" w:rsidRDefault="00882569" w:rsidP="00926264">
      <w:pPr>
        <w:jc w:val="both"/>
        <w:rPr>
          <w:i/>
          <w:iCs/>
          <w:color w:val="0000FF"/>
          <w:sz w:val="20"/>
          <w:szCs w:val="20"/>
        </w:rPr>
      </w:pPr>
      <w:r>
        <w:rPr>
          <w:i/>
          <w:iCs/>
          <w:color w:val="0000FF"/>
          <w:sz w:val="20"/>
          <w:szCs w:val="20"/>
        </w:rPr>
        <w:t xml:space="preserve">Zaleca się </w:t>
      </w:r>
      <w:r w:rsidR="00926264" w:rsidRPr="00926264">
        <w:rPr>
          <w:i/>
          <w:iCs/>
          <w:color w:val="0000FF"/>
          <w:sz w:val="20"/>
          <w:szCs w:val="20"/>
        </w:rPr>
        <w:t xml:space="preserve"> załączenie planu lub schematu sieci lub instalacji wodociągowej i określenie lokalizacji </w:t>
      </w:r>
      <w:r>
        <w:rPr>
          <w:i/>
          <w:iCs/>
          <w:color w:val="0000FF"/>
          <w:sz w:val="20"/>
          <w:szCs w:val="20"/>
        </w:rPr>
        <w:t>podziemnych i powierzchniowych miejsc poboru wody</w:t>
      </w:r>
      <w:r w:rsidR="00926264" w:rsidRPr="00926264">
        <w:rPr>
          <w:i/>
          <w:iCs/>
          <w:color w:val="0000FF"/>
          <w:sz w:val="20"/>
          <w:szCs w:val="20"/>
        </w:rPr>
        <w:t xml:space="preserve">. </w:t>
      </w:r>
    </w:p>
    <w:p w:rsidR="00882569" w:rsidRDefault="00882569" w:rsidP="00882569">
      <w:pPr>
        <w:jc w:val="both"/>
        <w:rPr>
          <w:i/>
          <w:iCs/>
          <w:color w:val="0000FF"/>
          <w:sz w:val="20"/>
          <w:szCs w:val="20"/>
        </w:rPr>
      </w:pPr>
      <w:r>
        <w:rPr>
          <w:i/>
          <w:iCs/>
          <w:color w:val="0000FF"/>
          <w:sz w:val="20"/>
          <w:szCs w:val="20"/>
        </w:rPr>
        <w:t xml:space="preserve">Zaleca się </w:t>
      </w:r>
      <w:r w:rsidRPr="00926264">
        <w:rPr>
          <w:i/>
          <w:iCs/>
          <w:color w:val="0000FF"/>
          <w:sz w:val="20"/>
          <w:szCs w:val="20"/>
        </w:rPr>
        <w:t>przedstawienie opisu eksploatacji stacji uzdatniania wody</w:t>
      </w:r>
      <w:r>
        <w:rPr>
          <w:i/>
          <w:iCs/>
          <w:color w:val="0000FF"/>
          <w:sz w:val="20"/>
          <w:szCs w:val="20"/>
        </w:rPr>
        <w:t>, jeżeli proces taki jest prowadzony</w:t>
      </w:r>
      <w:r w:rsidRPr="00926264">
        <w:rPr>
          <w:i/>
          <w:iCs/>
          <w:color w:val="0000FF"/>
          <w:sz w:val="20"/>
          <w:szCs w:val="20"/>
        </w:rPr>
        <w:t xml:space="preserve">. </w:t>
      </w:r>
    </w:p>
    <w:p w:rsidR="00882569" w:rsidRDefault="00882569" w:rsidP="00882569">
      <w:pPr>
        <w:jc w:val="both"/>
        <w:rPr>
          <w:i/>
          <w:iCs/>
          <w:color w:val="0000FF"/>
          <w:sz w:val="20"/>
          <w:szCs w:val="20"/>
        </w:rPr>
      </w:pPr>
      <w:r>
        <w:rPr>
          <w:i/>
          <w:iCs/>
          <w:color w:val="0000FF"/>
          <w:sz w:val="20"/>
          <w:szCs w:val="20"/>
        </w:rPr>
        <w:t>W przypadku, gdy oprócz poboru wody ze środowiska, na potrzeby instalacji PZ wykorzystywana jest również woda z wodociągu w niniejszym rozdziale należy uwzględnić również informacje o tym źródle wody.</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0D4671" w:rsidRDefault="00FD20D1" w:rsidP="000A6F17">
      <w:pPr>
        <w:pStyle w:val="Nagwek3"/>
      </w:pPr>
      <w:bookmarkStart w:id="234" w:name="_Toc405349802"/>
      <w:bookmarkStart w:id="235" w:name="_Toc406046072"/>
      <w:bookmarkStart w:id="236" w:name="_Toc406335774"/>
      <w:bookmarkStart w:id="237" w:name="_Toc410983156"/>
      <w:r>
        <w:t>Zestawienie</w:t>
      </w:r>
      <w:r w:rsidR="00926264" w:rsidRPr="000D4671">
        <w:t xml:space="preserve"> uję</w:t>
      </w:r>
      <w:r>
        <w:t>ć</w:t>
      </w:r>
      <w:r w:rsidR="00926264" w:rsidRPr="000D4671">
        <w:t xml:space="preserve"> wód podziemnych i wód powierzchniowych</w:t>
      </w:r>
      <w:bookmarkEnd w:id="234"/>
      <w:bookmarkEnd w:id="235"/>
      <w:bookmarkEnd w:id="236"/>
      <w:bookmarkEnd w:id="237"/>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W tym podrozdziale należy przedstawić zestawienie </w:t>
      </w:r>
      <w:r w:rsidR="00134529">
        <w:rPr>
          <w:i/>
          <w:iCs/>
          <w:color w:val="0000FF"/>
          <w:sz w:val="20"/>
          <w:szCs w:val="20"/>
        </w:rPr>
        <w:t xml:space="preserve">wszystkich ujęć wody </w:t>
      </w:r>
      <w:r w:rsidR="001719C7">
        <w:rPr>
          <w:i/>
          <w:iCs/>
          <w:color w:val="0000FF"/>
          <w:sz w:val="20"/>
          <w:szCs w:val="20"/>
        </w:rPr>
        <w:t>ze środowiska (</w:t>
      </w:r>
      <w:r w:rsidR="001719C7" w:rsidRPr="00926264">
        <w:rPr>
          <w:i/>
          <w:iCs/>
          <w:color w:val="0000FF"/>
          <w:sz w:val="20"/>
          <w:szCs w:val="20"/>
        </w:rPr>
        <w:t>cze</w:t>
      </w:r>
      <w:r w:rsidR="001719C7">
        <w:rPr>
          <w:i/>
          <w:iCs/>
          <w:color w:val="0000FF"/>
          <w:sz w:val="20"/>
          <w:szCs w:val="20"/>
        </w:rPr>
        <w:t>rpni ujęć wody powierzchniowej oraz s</w:t>
      </w:r>
      <w:r w:rsidR="001719C7" w:rsidRPr="00926264">
        <w:rPr>
          <w:i/>
          <w:iCs/>
          <w:color w:val="0000FF"/>
          <w:sz w:val="20"/>
          <w:szCs w:val="20"/>
        </w:rPr>
        <w:t>tudni ujęć wody pod</w:t>
      </w:r>
      <w:r w:rsidR="001719C7">
        <w:rPr>
          <w:i/>
          <w:iCs/>
          <w:color w:val="0000FF"/>
          <w:sz w:val="20"/>
          <w:szCs w:val="20"/>
        </w:rPr>
        <w:t xml:space="preserve">ziemnej) oraz ich opis techniczny, w tym położenie za pomocą współrzędnych geograficznych oraz podstawowe parametry charakteryzujące poszczególne urządzenia.  </w:t>
      </w:r>
    </w:p>
    <w:p w:rsidR="001719C7" w:rsidRDefault="001719C7" w:rsidP="00926264">
      <w:pPr>
        <w:jc w:val="both"/>
        <w:rPr>
          <w:i/>
          <w:iCs/>
          <w:color w:val="0000FF"/>
          <w:sz w:val="20"/>
          <w:szCs w:val="20"/>
        </w:rPr>
      </w:pPr>
    </w:p>
    <w:p w:rsidR="001719C7" w:rsidRDefault="001719C7" w:rsidP="001719C7">
      <w:pPr>
        <w:jc w:val="both"/>
        <w:rPr>
          <w:i/>
          <w:iCs/>
          <w:color w:val="0000FF"/>
          <w:sz w:val="20"/>
          <w:szCs w:val="20"/>
        </w:rPr>
      </w:pPr>
      <w:r w:rsidRPr="00926264">
        <w:rPr>
          <w:i/>
          <w:iCs/>
          <w:color w:val="0000FF"/>
          <w:sz w:val="20"/>
          <w:szCs w:val="20"/>
        </w:rPr>
        <w:t>W załączniku</w:t>
      </w:r>
      <w:r>
        <w:rPr>
          <w:i/>
          <w:iCs/>
          <w:color w:val="0000FF"/>
          <w:sz w:val="20"/>
          <w:szCs w:val="20"/>
        </w:rPr>
        <w:t xml:space="preserve"> należy załączyć:</w:t>
      </w:r>
    </w:p>
    <w:p w:rsidR="001719C7" w:rsidRDefault="001719C7" w:rsidP="00AF0E5E">
      <w:pPr>
        <w:pStyle w:val="Akapitzlist"/>
        <w:numPr>
          <w:ilvl w:val="0"/>
          <w:numId w:val="103"/>
        </w:numPr>
        <w:jc w:val="both"/>
        <w:rPr>
          <w:i/>
          <w:iCs/>
          <w:color w:val="0000FF"/>
          <w:sz w:val="20"/>
          <w:szCs w:val="20"/>
        </w:rPr>
      </w:pPr>
      <w:r w:rsidRPr="001719C7">
        <w:rPr>
          <w:i/>
          <w:iCs/>
          <w:color w:val="0000FF"/>
          <w:sz w:val="20"/>
          <w:szCs w:val="20"/>
        </w:rPr>
        <w:t xml:space="preserve">mapę sytuacyjno-wysokościową ternu, na której przedstawiony zostanie plan urządzeń wodnych, zaznaczony zostanie zasięg zamierzonego korzystania z wód oraz oznaczenie nieruchomości i ich powierzchnia, </w:t>
      </w:r>
    </w:p>
    <w:p w:rsidR="001719C7" w:rsidRDefault="001719C7" w:rsidP="00AF0E5E">
      <w:pPr>
        <w:pStyle w:val="Akapitzlist"/>
        <w:numPr>
          <w:ilvl w:val="0"/>
          <w:numId w:val="103"/>
        </w:numPr>
        <w:jc w:val="both"/>
        <w:rPr>
          <w:i/>
          <w:iCs/>
          <w:color w:val="0000FF"/>
          <w:sz w:val="20"/>
          <w:szCs w:val="20"/>
        </w:rPr>
      </w:pPr>
      <w:r>
        <w:rPr>
          <w:i/>
          <w:iCs/>
          <w:color w:val="0000FF"/>
          <w:sz w:val="20"/>
          <w:szCs w:val="20"/>
        </w:rPr>
        <w:t>rysunki zasadniczych przekrojów podłużnych i poprzecznych urządzeń wodnych; w przypadku poboru wody powierzchniowej należy załączyć przekroje koryt wody płynącej w zasięgu oddziaływania urządzeń wodnych; informacje te powinny zostać przedstawione w zasięgu oddziaływania zamierzonego korzystania z wód,</w:t>
      </w:r>
    </w:p>
    <w:p w:rsidR="001719C7" w:rsidRPr="001719C7" w:rsidRDefault="001719C7" w:rsidP="00AF0E5E">
      <w:pPr>
        <w:pStyle w:val="Akapitzlist"/>
        <w:numPr>
          <w:ilvl w:val="0"/>
          <w:numId w:val="103"/>
        </w:numPr>
        <w:jc w:val="both"/>
        <w:rPr>
          <w:i/>
          <w:iCs/>
          <w:color w:val="0000FF"/>
          <w:sz w:val="20"/>
          <w:szCs w:val="20"/>
        </w:rPr>
      </w:pPr>
      <w:r w:rsidRPr="001719C7">
        <w:rPr>
          <w:i/>
          <w:iCs/>
          <w:color w:val="0000FF"/>
          <w:sz w:val="20"/>
          <w:szCs w:val="20"/>
        </w:rPr>
        <w:t xml:space="preserve">schemat funkcjonalny lub technologiczny urządzeń wodnych </w:t>
      </w:r>
      <w:r>
        <w:rPr>
          <w:i/>
          <w:iCs/>
          <w:color w:val="0000FF"/>
          <w:sz w:val="20"/>
          <w:szCs w:val="20"/>
        </w:rPr>
        <w:t xml:space="preserve">– na </w:t>
      </w:r>
      <w:r w:rsidRPr="001719C7">
        <w:rPr>
          <w:i/>
          <w:iCs/>
          <w:color w:val="0000FF"/>
          <w:sz w:val="20"/>
          <w:szCs w:val="20"/>
        </w:rPr>
        <w:t>schema</w:t>
      </w:r>
      <w:r>
        <w:rPr>
          <w:i/>
          <w:iCs/>
          <w:color w:val="0000FF"/>
          <w:sz w:val="20"/>
          <w:szCs w:val="20"/>
        </w:rPr>
        <w:t xml:space="preserve">cie </w:t>
      </w:r>
      <w:r w:rsidRPr="001719C7">
        <w:rPr>
          <w:i/>
          <w:iCs/>
          <w:color w:val="0000FF"/>
          <w:sz w:val="20"/>
          <w:szCs w:val="20"/>
        </w:rPr>
        <w:t>należy pokazać powiązania poszczególnych urządzeń wodnych z </w:t>
      </w:r>
      <w:r>
        <w:rPr>
          <w:i/>
          <w:iCs/>
          <w:color w:val="0000FF"/>
          <w:sz w:val="20"/>
          <w:szCs w:val="20"/>
        </w:rPr>
        <w:t>instalacją;</w:t>
      </w:r>
      <w:r w:rsidR="001F22B9">
        <w:rPr>
          <w:i/>
          <w:iCs/>
          <w:color w:val="0000FF"/>
          <w:sz w:val="20"/>
          <w:szCs w:val="20"/>
        </w:rPr>
        <w:t xml:space="preserve"> </w:t>
      </w:r>
      <w:r>
        <w:rPr>
          <w:i/>
          <w:iCs/>
          <w:color w:val="0000FF"/>
          <w:sz w:val="20"/>
          <w:szCs w:val="20"/>
        </w:rPr>
        <w:t>m</w:t>
      </w:r>
      <w:r w:rsidRPr="001719C7">
        <w:rPr>
          <w:i/>
          <w:iCs/>
          <w:color w:val="0000FF"/>
          <w:sz w:val="20"/>
          <w:szCs w:val="20"/>
        </w:rPr>
        <w:t>oże to być np. schemat blokowy umieszczający czerpnię wody na wejściu schematu prezentującego gospodarkę wodno-ściekową, a wyloty ścieków na końcu schematu.</w:t>
      </w:r>
    </w:p>
    <w:p w:rsidR="001719C7" w:rsidRDefault="001719C7" w:rsidP="00926264">
      <w:pPr>
        <w:jc w:val="both"/>
        <w:rPr>
          <w:i/>
          <w:iCs/>
          <w:color w:val="0000FF"/>
          <w:sz w:val="20"/>
          <w:szCs w:val="20"/>
        </w:rPr>
      </w:pPr>
    </w:p>
    <w:p w:rsidR="00134529" w:rsidRDefault="00926264" w:rsidP="00926264">
      <w:pPr>
        <w:jc w:val="both"/>
        <w:rPr>
          <w:i/>
          <w:iCs/>
          <w:color w:val="0000FF"/>
          <w:sz w:val="20"/>
          <w:szCs w:val="20"/>
        </w:rPr>
      </w:pPr>
      <w:r w:rsidRPr="00926264">
        <w:rPr>
          <w:i/>
          <w:iCs/>
          <w:color w:val="0000FF"/>
          <w:sz w:val="20"/>
          <w:szCs w:val="20"/>
        </w:rPr>
        <w:t>W celu do</w:t>
      </w:r>
      <w:r w:rsidR="00134529">
        <w:rPr>
          <w:i/>
          <w:iCs/>
          <w:color w:val="0000FF"/>
          <w:sz w:val="20"/>
          <w:szCs w:val="20"/>
        </w:rPr>
        <w:t xml:space="preserve">konania </w:t>
      </w:r>
      <w:r w:rsidRPr="00926264">
        <w:rPr>
          <w:i/>
          <w:iCs/>
          <w:color w:val="0000FF"/>
          <w:sz w:val="20"/>
          <w:szCs w:val="20"/>
        </w:rPr>
        <w:t xml:space="preserve">bilansu </w:t>
      </w:r>
      <w:r w:rsidR="00134529">
        <w:rPr>
          <w:i/>
          <w:iCs/>
          <w:color w:val="0000FF"/>
          <w:sz w:val="20"/>
          <w:szCs w:val="20"/>
        </w:rPr>
        <w:t xml:space="preserve">zużycia </w:t>
      </w:r>
      <w:r w:rsidRPr="00926264">
        <w:rPr>
          <w:i/>
          <w:iCs/>
          <w:color w:val="0000FF"/>
          <w:sz w:val="20"/>
          <w:szCs w:val="20"/>
        </w:rPr>
        <w:t>wod</w:t>
      </w:r>
      <w:r w:rsidR="00134529">
        <w:rPr>
          <w:i/>
          <w:iCs/>
          <w:color w:val="0000FF"/>
          <w:sz w:val="20"/>
          <w:szCs w:val="20"/>
        </w:rPr>
        <w:t>y</w:t>
      </w:r>
      <w:r w:rsidRPr="00926264">
        <w:rPr>
          <w:i/>
          <w:iCs/>
          <w:color w:val="0000FF"/>
          <w:sz w:val="20"/>
          <w:szCs w:val="20"/>
        </w:rPr>
        <w:t xml:space="preserve"> należy przedstawić informację o innych źródłach wody (np. woda wodociągowa,  odzyskane wody procesowe, wykorzystywane wody opadowe). </w:t>
      </w:r>
      <w:r w:rsidR="00134529">
        <w:rPr>
          <w:i/>
          <w:iCs/>
          <w:color w:val="0000FF"/>
          <w:sz w:val="20"/>
          <w:szCs w:val="20"/>
        </w:rPr>
        <w:t xml:space="preserve">Informacje zaleca się umieścić w poniższych tabelach. </w:t>
      </w:r>
    </w:p>
    <w:p w:rsidR="001719C7" w:rsidRDefault="001719C7" w:rsidP="00926264">
      <w:pPr>
        <w:jc w:val="both"/>
        <w:rPr>
          <w:i/>
          <w:iCs/>
          <w:color w:val="0000FF"/>
          <w:sz w:val="20"/>
          <w:szCs w:val="20"/>
        </w:rPr>
      </w:pPr>
    </w:p>
    <w:p w:rsidR="00926264" w:rsidRPr="00134529" w:rsidRDefault="00926264" w:rsidP="00926264">
      <w:pPr>
        <w:jc w:val="both"/>
        <w:rPr>
          <w:i/>
          <w:iCs/>
          <w:color w:val="0000FF"/>
          <w:sz w:val="20"/>
          <w:szCs w:val="20"/>
        </w:rPr>
      </w:pPr>
      <w:r w:rsidRPr="00926264">
        <w:rPr>
          <w:i/>
          <w:iCs/>
          <w:color w:val="0000FF"/>
          <w:sz w:val="20"/>
          <w:szCs w:val="20"/>
        </w:rPr>
        <w:t xml:space="preserve">Proponuje się </w:t>
      </w:r>
      <w:r w:rsidR="001719C7">
        <w:rPr>
          <w:i/>
          <w:iCs/>
          <w:color w:val="0000FF"/>
          <w:sz w:val="20"/>
          <w:szCs w:val="20"/>
        </w:rPr>
        <w:t xml:space="preserve">przedstawienie informacji w </w:t>
      </w:r>
      <w:r w:rsidRPr="00926264">
        <w:rPr>
          <w:i/>
          <w:iCs/>
          <w:color w:val="0000FF"/>
          <w:sz w:val="20"/>
          <w:szCs w:val="20"/>
        </w:rPr>
        <w:t>tabeli, wg wzorca poniżej.</w:t>
      </w:r>
    </w:p>
    <w:p w:rsidR="00926264" w:rsidRPr="00926264" w:rsidRDefault="00926264" w:rsidP="00926264">
      <w:pPr>
        <w:keepNext/>
        <w:jc w:val="both"/>
        <w:rPr>
          <w:rFonts w:ascii="Arial" w:hAnsi="Arial" w:cs="Arial"/>
          <w:sz w:val="20"/>
          <w:szCs w:val="20"/>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71"/>
        <w:gridCol w:w="5000"/>
        <w:gridCol w:w="928"/>
        <w:gridCol w:w="851"/>
        <w:gridCol w:w="1134"/>
      </w:tblGrid>
      <w:tr w:rsidR="00EE2035" w:rsidRPr="00926264" w:rsidTr="00F34502">
        <w:trPr>
          <w:tblHeader/>
          <w:jc w:val="center"/>
        </w:trPr>
        <w:tc>
          <w:tcPr>
            <w:tcW w:w="9484" w:type="dxa"/>
            <w:gridSpan w:val="5"/>
            <w:shd w:val="clear" w:color="auto" w:fill="E0E0E0"/>
            <w:vAlign w:val="center"/>
          </w:tcPr>
          <w:p w:rsidR="00EE2035" w:rsidRPr="00926264" w:rsidRDefault="00EE2035" w:rsidP="00926264">
            <w:pPr>
              <w:keepNext/>
              <w:keepLines/>
              <w:jc w:val="center"/>
              <w:rPr>
                <w:rFonts w:ascii="Arial" w:hAnsi="Arial" w:cs="Arial"/>
                <w:sz w:val="18"/>
                <w:szCs w:val="18"/>
              </w:rPr>
            </w:pPr>
            <w:bookmarkStart w:id="238" w:name="_Ref405995572"/>
            <w:bookmarkStart w:id="239" w:name="_Toc406046238"/>
            <w:bookmarkStart w:id="240" w:name="_Toc406335854"/>
            <w:r w:rsidRPr="00926264">
              <w:rPr>
                <w:rFonts w:ascii="Arial" w:hAnsi="Arial" w:cs="Arial"/>
                <w:b/>
                <w:bCs/>
                <w:sz w:val="20"/>
                <w:szCs w:val="20"/>
              </w:rPr>
              <w:t xml:space="preserve">Tabela </w:t>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STYLEREF 2 \s </w:instrText>
            </w:r>
            <w:r w:rsidR="00C42CB6" w:rsidRPr="00926264">
              <w:rPr>
                <w:rFonts w:ascii="Arial" w:hAnsi="Arial" w:cs="Arial"/>
                <w:b/>
                <w:bCs/>
                <w:sz w:val="20"/>
                <w:szCs w:val="20"/>
              </w:rPr>
              <w:fldChar w:fldCharType="separate"/>
            </w:r>
            <w:r w:rsidR="00DF0E97">
              <w:rPr>
                <w:rFonts w:ascii="Arial" w:hAnsi="Arial" w:cs="Arial"/>
                <w:b/>
                <w:bCs/>
                <w:noProof/>
                <w:sz w:val="20"/>
                <w:szCs w:val="20"/>
              </w:rPr>
              <w:t>3.4</w:t>
            </w:r>
            <w:r w:rsidR="00C42CB6" w:rsidRPr="00926264">
              <w:rPr>
                <w:rFonts w:ascii="Arial" w:hAnsi="Arial" w:cs="Arial"/>
                <w:b/>
                <w:bCs/>
                <w:sz w:val="20"/>
                <w:szCs w:val="20"/>
              </w:rPr>
              <w:fldChar w:fldCharType="end"/>
            </w:r>
            <w:r w:rsidRPr="00926264">
              <w:rPr>
                <w:rFonts w:ascii="Arial" w:hAnsi="Arial" w:cs="Arial"/>
                <w:b/>
                <w:bCs/>
                <w:sz w:val="20"/>
                <w:szCs w:val="20"/>
              </w:rPr>
              <w:noBreakHyphen/>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SEQ Tabela \* ARABIC \s 2 </w:instrText>
            </w:r>
            <w:r w:rsidR="00C42CB6" w:rsidRPr="00926264">
              <w:rPr>
                <w:rFonts w:ascii="Arial" w:hAnsi="Arial" w:cs="Arial"/>
                <w:b/>
                <w:bCs/>
                <w:sz w:val="20"/>
                <w:szCs w:val="20"/>
              </w:rPr>
              <w:fldChar w:fldCharType="separate"/>
            </w:r>
            <w:r w:rsidR="00DF0E97">
              <w:rPr>
                <w:rFonts w:ascii="Arial" w:hAnsi="Arial" w:cs="Arial"/>
                <w:b/>
                <w:bCs/>
                <w:noProof/>
                <w:sz w:val="20"/>
                <w:szCs w:val="20"/>
              </w:rPr>
              <w:t>1</w:t>
            </w:r>
            <w:r w:rsidR="00C42CB6" w:rsidRPr="00926264">
              <w:rPr>
                <w:rFonts w:ascii="Arial" w:hAnsi="Arial" w:cs="Arial"/>
                <w:b/>
                <w:bCs/>
                <w:sz w:val="20"/>
                <w:szCs w:val="20"/>
              </w:rPr>
              <w:fldChar w:fldCharType="end"/>
            </w:r>
            <w:r w:rsidRPr="00926264">
              <w:rPr>
                <w:rFonts w:ascii="Arial" w:hAnsi="Arial" w:cs="Arial"/>
                <w:b/>
                <w:bCs/>
                <w:sz w:val="20"/>
                <w:szCs w:val="20"/>
              </w:rPr>
              <w:t>: Informacja o ujęciach wody powierzchniowej</w:t>
            </w:r>
            <w:bookmarkEnd w:id="238"/>
            <w:bookmarkEnd w:id="239"/>
            <w:bookmarkEnd w:id="240"/>
          </w:p>
        </w:tc>
      </w:tr>
      <w:tr w:rsidR="00926264" w:rsidRPr="00926264" w:rsidTr="00926264">
        <w:trPr>
          <w:tblHeader/>
          <w:jc w:val="center"/>
        </w:trPr>
        <w:tc>
          <w:tcPr>
            <w:tcW w:w="1571" w:type="dxa"/>
            <w:vMerge w:val="restart"/>
            <w:shd w:val="clear" w:color="auto" w:fill="E0E0E0"/>
            <w:vAlign w:val="center"/>
          </w:tcPr>
          <w:p w:rsidR="00926264" w:rsidRPr="00926264" w:rsidRDefault="00926264" w:rsidP="00926264">
            <w:pPr>
              <w:keepNext/>
              <w:keepLines/>
              <w:numPr>
                <w:ilvl w:val="12"/>
                <w:numId w:val="0"/>
              </w:numPr>
              <w:jc w:val="center"/>
              <w:rPr>
                <w:rFonts w:ascii="Arial" w:hAnsi="Arial" w:cs="Arial"/>
                <w:sz w:val="18"/>
                <w:szCs w:val="18"/>
                <w:vertAlign w:val="superscript"/>
              </w:rPr>
            </w:pPr>
            <w:r w:rsidRPr="00926264">
              <w:rPr>
                <w:rFonts w:ascii="Arial" w:hAnsi="Arial" w:cs="Arial"/>
                <w:sz w:val="18"/>
                <w:szCs w:val="18"/>
              </w:rPr>
              <w:t>Kod ujęcia wody</w:t>
            </w:r>
          </w:p>
        </w:tc>
        <w:tc>
          <w:tcPr>
            <w:tcW w:w="5000" w:type="dxa"/>
            <w:vMerge w:val="restart"/>
            <w:shd w:val="clear" w:color="auto" w:fill="E0E0E0"/>
            <w:vAlign w:val="center"/>
          </w:tcPr>
          <w:p w:rsidR="00926264" w:rsidRPr="00926264" w:rsidRDefault="00926264" w:rsidP="00926264">
            <w:pPr>
              <w:keepNext/>
              <w:keepLines/>
              <w:numPr>
                <w:ilvl w:val="12"/>
                <w:numId w:val="0"/>
              </w:numPr>
              <w:jc w:val="center"/>
              <w:rPr>
                <w:rFonts w:ascii="Arial" w:hAnsi="Arial" w:cs="Arial"/>
                <w:b/>
                <w:bCs/>
              </w:rPr>
            </w:pPr>
            <w:r w:rsidRPr="00926264">
              <w:rPr>
                <w:rFonts w:ascii="Arial" w:hAnsi="Arial" w:cs="Arial"/>
                <w:sz w:val="18"/>
                <w:szCs w:val="18"/>
              </w:rPr>
              <w:t>Nazwa i opis</w:t>
            </w:r>
          </w:p>
        </w:tc>
        <w:tc>
          <w:tcPr>
            <w:tcW w:w="2913" w:type="dxa"/>
            <w:gridSpan w:val="3"/>
            <w:shd w:val="clear" w:color="auto" w:fill="E0E0E0"/>
            <w:vAlign w:val="center"/>
          </w:tcPr>
          <w:p w:rsidR="00926264" w:rsidRPr="00926264" w:rsidRDefault="00926264" w:rsidP="00926264">
            <w:pPr>
              <w:keepNext/>
              <w:keepLines/>
              <w:jc w:val="center"/>
              <w:rPr>
                <w:rFonts w:ascii="Arial" w:hAnsi="Arial" w:cs="Arial"/>
                <w:sz w:val="18"/>
                <w:szCs w:val="18"/>
              </w:rPr>
            </w:pPr>
            <w:r w:rsidRPr="00926264">
              <w:rPr>
                <w:rFonts w:ascii="Arial" w:hAnsi="Arial" w:cs="Arial"/>
                <w:sz w:val="18"/>
                <w:szCs w:val="18"/>
              </w:rPr>
              <w:t>Współrzędne ujęcia</w:t>
            </w:r>
          </w:p>
        </w:tc>
      </w:tr>
      <w:tr w:rsidR="00926264" w:rsidRPr="00926264" w:rsidTr="00926264">
        <w:trPr>
          <w:tblHeader/>
          <w:jc w:val="center"/>
        </w:trPr>
        <w:tc>
          <w:tcPr>
            <w:tcW w:w="1571" w:type="dxa"/>
            <w:vMerge/>
            <w:vAlign w:val="center"/>
          </w:tcPr>
          <w:p w:rsidR="00926264" w:rsidRPr="00926264" w:rsidRDefault="00926264" w:rsidP="00926264">
            <w:pPr>
              <w:keepNext/>
              <w:keepLines/>
              <w:numPr>
                <w:ilvl w:val="12"/>
                <w:numId w:val="0"/>
              </w:numPr>
              <w:jc w:val="center"/>
              <w:rPr>
                <w:rFonts w:ascii="Arial" w:hAnsi="Arial" w:cs="Arial"/>
                <w:i/>
                <w:iCs/>
                <w:sz w:val="18"/>
                <w:szCs w:val="18"/>
              </w:rPr>
            </w:pPr>
          </w:p>
        </w:tc>
        <w:tc>
          <w:tcPr>
            <w:tcW w:w="5000" w:type="dxa"/>
            <w:vMerge/>
            <w:vAlign w:val="center"/>
          </w:tcPr>
          <w:p w:rsidR="00926264" w:rsidRPr="00926264" w:rsidRDefault="00926264" w:rsidP="00926264">
            <w:pPr>
              <w:keepNext/>
              <w:keepLines/>
              <w:numPr>
                <w:ilvl w:val="12"/>
                <w:numId w:val="0"/>
              </w:numPr>
              <w:jc w:val="center"/>
              <w:rPr>
                <w:rFonts w:ascii="Arial" w:hAnsi="Arial" w:cs="Arial"/>
                <w:i/>
                <w:iCs/>
                <w:sz w:val="18"/>
                <w:szCs w:val="18"/>
              </w:rPr>
            </w:pPr>
          </w:p>
        </w:tc>
        <w:tc>
          <w:tcPr>
            <w:tcW w:w="928" w:type="dxa"/>
            <w:shd w:val="clear" w:color="auto" w:fill="E0E0E0"/>
            <w:vAlign w:val="center"/>
          </w:tcPr>
          <w:p w:rsidR="00926264" w:rsidRPr="00926264" w:rsidRDefault="00926264" w:rsidP="00926264">
            <w:pPr>
              <w:keepNext/>
              <w:keepLines/>
              <w:numPr>
                <w:ilvl w:val="12"/>
                <w:numId w:val="0"/>
              </w:numPr>
              <w:jc w:val="center"/>
              <w:rPr>
                <w:rFonts w:ascii="Arial" w:hAnsi="Arial" w:cs="Arial"/>
                <w:sz w:val="18"/>
                <w:szCs w:val="18"/>
                <w:lang w:val="en-US"/>
              </w:rPr>
            </w:pPr>
          </w:p>
        </w:tc>
        <w:tc>
          <w:tcPr>
            <w:tcW w:w="851" w:type="dxa"/>
            <w:shd w:val="clear" w:color="auto" w:fill="E0E0E0"/>
            <w:vAlign w:val="center"/>
          </w:tcPr>
          <w:p w:rsidR="00926264" w:rsidRPr="00926264" w:rsidRDefault="00926264" w:rsidP="00926264">
            <w:pPr>
              <w:keepNext/>
              <w:keepLines/>
              <w:jc w:val="center"/>
              <w:rPr>
                <w:rFonts w:ascii="Arial" w:hAnsi="Arial" w:cs="Arial"/>
                <w:sz w:val="18"/>
                <w:szCs w:val="18"/>
                <w:lang w:val="en-US"/>
              </w:rPr>
            </w:pPr>
          </w:p>
        </w:tc>
        <w:tc>
          <w:tcPr>
            <w:tcW w:w="1134" w:type="dxa"/>
            <w:shd w:val="clear" w:color="auto" w:fill="E0E0E0"/>
            <w:vAlign w:val="center"/>
          </w:tcPr>
          <w:p w:rsidR="00926264" w:rsidRPr="00926264" w:rsidRDefault="00926264" w:rsidP="00926264">
            <w:pPr>
              <w:keepNext/>
              <w:keepLines/>
              <w:jc w:val="center"/>
              <w:rPr>
                <w:rFonts w:ascii="Arial" w:hAnsi="Arial" w:cs="Arial"/>
                <w:sz w:val="18"/>
                <w:szCs w:val="18"/>
              </w:rPr>
            </w:pPr>
            <w:r w:rsidRPr="00926264">
              <w:rPr>
                <w:rFonts w:ascii="Arial" w:hAnsi="Arial" w:cs="Arial"/>
                <w:sz w:val="18"/>
                <w:szCs w:val="18"/>
              </w:rPr>
              <w:t>km</w:t>
            </w:r>
          </w:p>
        </w:tc>
      </w:tr>
      <w:tr w:rsidR="00926264" w:rsidRPr="00926264" w:rsidTr="00926264">
        <w:trPr>
          <w:tblHeader/>
          <w:jc w:val="center"/>
        </w:trPr>
        <w:tc>
          <w:tcPr>
            <w:tcW w:w="1571"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1</w:t>
            </w:r>
          </w:p>
        </w:tc>
        <w:tc>
          <w:tcPr>
            <w:tcW w:w="5000"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2</w:t>
            </w:r>
          </w:p>
        </w:tc>
        <w:tc>
          <w:tcPr>
            <w:tcW w:w="928"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3</w:t>
            </w:r>
          </w:p>
        </w:tc>
        <w:tc>
          <w:tcPr>
            <w:tcW w:w="851"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4</w:t>
            </w:r>
          </w:p>
        </w:tc>
        <w:tc>
          <w:tcPr>
            <w:tcW w:w="1134"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5</w:t>
            </w:r>
          </w:p>
        </w:tc>
      </w:tr>
      <w:tr w:rsidR="00926264" w:rsidRPr="00926264" w:rsidTr="00926264">
        <w:trPr>
          <w:jc w:val="center"/>
        </w:trPr>
        <w:tc>
          <w:tcPr>
            <w:tcW w:w="157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20"/>
                <w:szCs w:val="20"/>
              </w:rPr>
            </w:pPr>
            <w:r w:rsidRPr="00926264">
              <w:rPr>
                <w:rFonts w:ascii="Arial" w:hAnsi="Arial" w:cs="Arial"/>
                <w:color w:val="0000FF"/>
                <w:sz w:val="20"/>
                <w:szCs w:val="20"/>
              </w:rPr>
              <w:t>UPOW1</w:t>
            </w:r>
          </w:p>
        </w:tc>
        <w:tc>
          <w:tcPr>
            <w:tcW w:w="5000"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2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5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1134" w:type="dxa"/>
          </w:tcPr>
          <w:p w:rsidR="00926264" w:rsidRPr="00926264" w:rsidRDefault="00926264" w:rsidP="00926264">
            <w:pPr>
              <w:keepNext/>
              <w:keepLines/>
              <w:jc w:val="both"/>
              <w:rPr>
                <w:rFonts w:ascii="Arial" w:hAnsi="Arial" w:cs="Arial"/>
                <w:sz w:val="20"/>
                <w:szCs w:val="20"/>
              </w:rPr>
            </w:pPr>
          </w:p>
        </w:tc>
      </w:tr>
      <w:tr w:rsidR="00926264" w:rsidRPr="00926264" w:rsidTr="00926264">
        <w:trPr>
          <w:jc w:val="center"/>
        </w:trPr>
        <w:tc>
          <w:tcPr>
            <w:tcW w:w="157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20"/>
                <w:szCs w:val="20"/>
              </w:rPr>
            </w:pPr>
            <w:r w:rsidRPr="00926264">
              <w:rPr>
                <w:rFonts w:ascii="Arial" w:hAnsi="Arial" w:cs="Arial"/>
                <w:color w:val="0000FF"/>
                <w:sz w:val="20"/>
                <w:szCs w:val="20"/>
              </w:rPr>
              <w:t>UPOW2</w:t>
            </w:r>
          </w:p>
        </w:tc>
        <w:tc>
          <w:tcPr>
            <w:tcW w:w="5000"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2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5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11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926264">
        <w:trPr>
          <w:jc w:val="center"/>
        </w:trPr>
        <w:tc>
          <w:tcPr>
            <w:tcW w:w="157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20"/>
                <w:szCs w:val="20"/>
              </w:rPr>
            </w:pPr>
            <w:r w:rsidRPr="00926264">
              <w:rPr>
                <w:rFonts w:ascii="Arial" w:hAnsi="Arial" w:cs="Arial"/>
                <w:color w:val="0000FF"/>
                <w:sz w:val="20"/>
                <w:szCs w:val="20"/>
              </w:rPr>
              <w:t>UPOW3</w:t>
            </w:r>
          </w:p>
        </w:tc>
        <w:tc>
          <w:tcPr>
            <w:tcW w:w="5000"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2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5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11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926264">
        <w:trPr>
          <w:jc w:val="center"/>
        </w:trPr>
        <w:tc>
          <w:tcPr>
            <w:tcW w:w="157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w:t>
            </w:r>
          </w:p>
        </w:tc>
        <w:tc>
          <w:tcPr>
            <w:tcW w:w="5000"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2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5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11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bl>
    <w:p w:rsidR="00926264" w:rsidRPr="008131E8" w:rsidRDefault="00926264" w:rsidP="00926264">
      <w:pPr>
        <w:keepNext/>
        <w:jc w:val="both"/>
        <w:rPr>
          <w:i/>
          <w:iCs/>
          <w:color w:val="0000FF"/>
          <w:sz w:val="18"/>
          <w:szCs w:val="18"/>
        </w:rPr>
      </w:pPr>
      <w:r w:rsidRPr="008131E8">
        <w:rPr>
          <w:i/>
          <w:iCs/>
          <w:color w:val="0000FF"/>
          <w:sz w:val="18"/>
          <w:szCs w:val="18"/>
        </w:rPr>
        <w:t xml:space="preserve">Objaśnienia do kolumn tabeli: </w:t>
      </w:r>
    </w:p>
    <w:p w:rsidR="00926264" w:rsidRPr="008131E8" w:rsidRDefault="00926264" w:rsidP="00926264">
      <w:pPr>
        <w:jc w:val="both"/>
        <w:rPr>
          <w:i/>
          <w:iCs/>
          <w:color w:val="0000FF"/>
          <w:sz w:val="18"/>
          <w:szCs w:val="18"/>
        </w:rPr>
      </w:pPr>
      <w:r w:rsidRPr="008131E8">
        <w:rPr>
          <w:i/>
          <w:iCs/>
          <w:color w:val="0000FF"/>
          <w:sz w:val="18"/>
          <w:szCs w:val="18"/>
        </w:rPr>
        <w:t xml:space="preserve">(1) Należy przyjąć czytelny system symboli pozwalający na odnoszenie się do danego ujęcia wody – bez konieczności powtarzania jego nazwy. </w:t>
      </w:r>
    </w:p>
    <w:p w:rsidR="00926264" w:rsidRPr="008131E8" w:rsidRDefault="00926264" w:rsidP="00926264">
      <w:pPr>
        <w:jc w:val="both"/>
        <w:rPr>
          <w:i/>
          <w:iCs/>
          <w:color w:val="0000FF"/>
          <w:sz w:val="18"/>
          <w:szCs w:val="18"/>
        </w:rPr>
      </w:pPr>
      <w:r w:rsidRPr="008131E8">
        <w:rPr>
          <w:i/>
          <w:iCs/>
          <w:color w:val="0000FF"/>
          <w:sz w:val="18"/>
          <w:szCs w:val="18"/>
        </w:rPr>
        <w:t xml:space="preserve">(2) Należy podać podstawowe informacje o ujęciu wody, a w razie potrzeby podać odniesienie do miejsca we wniosku, gdzie zawarte są niezbędne szczegóły szerszego opisu. Należy odnieść się do planu sytuacyjnego, na którym zaznaczone są wszystkie ujęcia wody. </w:t>
      </w:r>
    </w:p>
    <w:p w:rsidR="00926264" w:rsidRPr="008131E8" w:rsidRDefault="00926264" w:rsidP="00926264">
      <w:pPr>
        <w:jc w:val="both"/>
        <w:rPr>
          <w:i/>
          <w:iCs/>
          <w:color w:val="0000FF"/>
          <w:sz w:val="18"/>
          <w:szCs w:val="18"/>
        </w:rPr>
      </w:pPr>
      <w:r w:rsidRPr="008131E8">
        <w:rPr>
          <w:i/>
          <w:iCs/>
          <w:color w:val="0000FF"/>
          <w:sz w:val="18"/>
          <w:szCs w:val="18"/>
        </w:rPr>
        <w:t>(3-4) Współrzędne geograficzne zgodnie z ustawą z dnia 17 maja 1989 r. Prawo geodezyjne i kartograficzne (Dz.U. 1989 nr 30 poz. 163 ze zm.), w tym zgodnie z rozporządzeniem Rady Ministrów z dnia 15 października 2012 r. w sprawie państwowego systemu odniesień przestrzennych (Dz.U. 2012 poz. 1247)</w:t>
      </w:r>
    </w:p>
    <w:p w:rsidR="00926264" w:rsidRPr="008131E8" w:rsidRDefault="00926264" w:rsidP="00926264">
      <w:pPr>
        <w:jc w:val="both"/>
        <w:rPr>
          <w:i/>
          <w:iCs/>
          <w:color w:val="0000FF"/>
          <w:sz w:val="18"/>
          <w:szCs w:val="18"/>
        </w:rPr>
      </w:pPr>
      <w:r w:rsidRPr="008131E8">
        <w:rPr>
          <w:i/>
          <w:iCs/>
          <w:color w:val="0000FF"/>
          <w:sz w:val="18"/>
          <w:szCs w:val="18"/>
        </w:rPr>
        <w:t xml:space="preserve">(5) Kilometraż rzeki (w przypadku ujęcia z rzeki). Należy podać, na jakiej podstawie określono kilometraż (np. "Atlas podziału hydrograficznego Polski" Seria Atlasy i monografie IMGW Warszawa 2005: </w:t>
      </w:r>
    </w:p>
    <w:p w:rsidR="00926264" w:rsidRPr="008131E8" w:rsidRDefault="00926264" w:rsidP="00926264">
      <w:pPr>
        <w:jc w:val="both"/>
        <w:rPr>
          <w:i/>
          <w:iCs/>
          <w:color w:val="0000FF"/>
          <w:sz w:val="18"/>
          <w:szCs w:val="18"/>
        </w:rPr>
      </w:pPr>
      <w:r w:rsidRPr="008131E8">
        <w:rPr>
          <w:i/>
          <w:iCs/>
          <w:color w:val="0000FF"/>
          <w:sz w:val="18"/>
          <w:szCs w:val="18"/>
        </w:rPr>
        <w:t>(</w:t>
      </w:r>
      <w:hyperlink r:id="rId18" w:history="1">
        <w:r w:rsidRPr="008131E8">
          <w:rPr>
            <w:i/>
            <w:iCs/>
            <w:color w:val="0000FF"/>
            <w:sz w:val="18"/>
            <w:szCs w:val="18"/>
            <w:u w:val="single"/>
          </w:rPr>
          <w:t>http://www.imgw.pl/index.php?option=com_content&amp;view=article&amp;id=149&amp;Itemid=184</w:t>
        </w:r>
      </w:hyperlink>
      <w:r w:rsidRPr="008131E8">
        <w:rPr>
          <w:i/>
          <w:iCs/>
          <w:color w:val="0000FF"/>
          <w:sz w:val="18"/>
          <w:szCs w:val="18"/>
        </w:rPr>
        <w:t>).</w:t>
      </w:r>
    </w:p>
    <w:p w:rsidR="00926264" w:rsidRPr="00926264" w:rsidRDefault="00926264" w:rsidP="00926264">
      <w:pPr>
        <w:jc w:val="both"/>
        <w:rPr>
          <w:rFonts w:ascii="Arial" w:hAnsi="Arial" w:cs="Arial"/>
          <w:sz w:val="22"/>
          <w:szCs w:val="20"/>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71"/>
        <w:gridCol w:w="5479"/>
        <w:gridCol w:w="1188"/>
        <w:gridCol w:w="1236"/>
      </w:tblGrid>
      <w:tr w:rsidR="00EE2035" w:rsidRPr="00926264" w:rsidTr="00F34502">
        <w:trPr>
          <w:tblHeader/>
          <w:jc w:val="center"/>
        </w:trPr>
        <w:tc>
          <w:tcPr>
            <w:tcW w:w="9474" w:type="dxa"/>
            <w:gridSpan w:val="4"/>
            <w:shd w:val="clear" w:color="auto" w:fill="E0E0E0"/>
            <w:vAlign w:val="center"/>
          </w:tcPr>
          <w:p w:rsidR="00EE2035" w:rsidRPr="00926264" w:rsidRDefault="00EE2035" w:rsidP="00926264">
            <w:pPr>
              <w:keepNext/>
              <w:keepLines/>
              <w:jc w:val="center"/>
              <w:rPr>
                <w:rFonts w:ascii="Arial" w:hAnsi="Arial" w:cs="Arial"/>
                <w:sz w:val="18"/>
                <w:szCs w:val="18"/>
              </w:rPr>
            </w:pPr>
            <w:bookmarkStart w:id="241" w:name="_Ref405995574"/>
            <w:bookmarkStart w:id="242" w:name="_Toc406046239"/>
            <w:bookmarkStart w:id="243" w:name="_Toc406335855"/>
            <w:r w:rsidRPr="00926264">
              <w:rPr>
                <w:rFonts w:ascii="Arial" w:hAnsi="Arial" w:cs="Arial"/>
                <w:b/>
                <w:bCs/>
                <w:sz w:val="20"/>
                <w:szCs w:val="20"/>
              </w:rPr>
              <w:t xml:space="preserve">Tabela </w:t>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STYLEREF 2 \s </w:instrText>
            </w:r>
            <w:r w:rsidR="00C42CB6" w:rsidRPr="00926264">
              <w:rPr>
                <w:rFonts w:ascii="Arial" w:hAnsi="Arial" w:cs="Arial"/>
                <w:b/>
                <w:bCs/>
                <w:sz w:val="20"/>
                <w:szCs w:val="20"/>
              </w:rPr>
              <w:fldChar w:fldCharType="separate"/>
            </w:r>
            <w:r w:rsidR="00DF0E97">
              <w:rPr>
                <w:rFonts w:ascii="Arial" w:hAnsi="Arial" w:cs="Arial"/>
                <w:b/>
                <w:bCs/>
                <w:noProof/>
                <w:sz w:val="20"/>
                <w:szCs w:val="20"/>
              </w:rPr>
              <w:t>3.4</w:t>
            </w:r>
            <w:r w:rsidR="00C42CB6" w:rsidRPr="00926264">
              <w:rPr>
                <w:rFonts w:ascii="Arial" w:hAnsi="Arial" w:cs="Arial"/>
                <w:b/>
                <w:bCs/>
                <w:sz w:val="20"/>
                <w:szCs w:val="20"/>
              </w:rPr>
              <w:fldChar w:fldCharType="end"/>
            </w:r>
            <w:r w:rsidRPr="00926264">
              <w:rPr>
                <w:rFonts w:ascii="Arial" w:hAnsi="Arial" w:cs="Arial"/>
                <w:b/>
                <w:bCs/>
                <w:sz w:val="20"/>
                <w:szCs w:val="20"/>
              </w:rPr>
              <w:noBreakHyphen/>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SEQ Tabela \* ARABIC \s 2 </w:instrText>
            </w:r>
            <w:r w:rsidR="00C42CB6" w:rsidRPr="00926264">
              <w:rPr>
                <w:rFonts w:ascii="Arial" w:hAnsi="Arial" w:cs="Arial"/>
                <w:b/>
                <w:bCs/>
                <w:sz w:val="20"/>
                <w:szCs w:val="20"/>
              </w:rPr>
              <w:fldChar w:fldCharType="separate"/>
            </w:r>
            <w:r w:rsidR="00DF0E97">
              <w:rPr>
                <w:rFonts w:ascii="Arial" w:hAnsi="Arial" w:cs="Arial"/>
                <w:b/>
                <w:bCs/>
                <w:noProof/>
                <w:sz w:val="20"/>
                <w:szCs w:val="20"/>
              </w:rPr>
              <w:t>2</w:t>
            </w:r>
            <w:r w:rsidR="00C42CB6" w:rsidRPr="00926264">
              <w:rPr>
                <w:rFonts w:ascii="Arial" w:hAnsi="Arial" w:cs="Arial"/>
                <w:b/>
                <w:bCs/>
                <w:sz w:val="20"/>
                <w:szCs w:val="20"/>
              </w:rPr>
              <w:fldChar w:fldCharType="end"/>
            </w:r>
            <w:r w:rsidRPr="00926264">
              <w:rPr>
                <w:rFonts w:ascii="Arial" w:hAnsi="Arial" w:cs="Arial"/>
                <w:b/>
                <w:bCs/>
                <w:sz w:val="20"/>
                <w:szCs w:val="20"/>
              </w:rPr>
              <w:t>: Informacja o ujęciach wody podziemnej</w:t>
            </w:r>
            <w:bookmarkEnd w:id="241"/>
            <w:bookmarkEnd w:id="242"/>
            <w:bookmarkEnd w:id="243"/>
          </w:p>
        </w:tc>
      </w:tr>
      <w:tr w:rsidR="00926264" w:rsidRPr="00926264" w:rsidTr="00926264">
        <w:trPr>
          <w:tblHeader/>
          <w:jc w:val="center"/>
        </w:trPr>
        <w:tc>
          <w:tcPr>
            <w:tcW w:w="1571" w:type="dxa"/>
            <w:vMerge w:val="restart"/>
            <w:shd w:val="clear" w:color="auto" w:fill="E0E0E0"/>
            <w:vAlign w:val="center"/>
          </w:tcPr>
          <w:p w:rsidR="00926264" w:rsidRPr="00926264" w:rsidRDefault="00926264" w:rsidP="00926264">
            <w:pPr>
              <w:keepNext/>
              <w:keepLines/>
              <w:numPr>
                <w:ilvl w:val="12"/>
                <w:numId w:val="0"/>
              </w:numPr>
              <w:jc w:val="center"/>
              <w:rPr>
                <w:rFonts w:ascii="Arial" w:hAnsi="Arial" w:cs="Arial"/>
                <w:sz w:val="18"/>
                <w:szCs w:val="18"/>
                <w:vertAlign w:val="superscript"/>
              </w:rPr>
            </w:pPr>
            <w:r w:rsidRPr="00926264">
              <w:rPr>
                <w:rFonts w:ascii="Arial" w:hAnsi="Arial" w:cs="Arial"/>
                <w:sz w:val="18"/>
                <w:szCs w:val="18"/>
              </w:rPr>
              <w:t>Kod ujęcia wody</w:t>
            </w:r>
          </w:p>
        </w:tc>
        <w:tc>
          <w:tcPr>
            <w:tcW w:w="5479" w:type="dxa"/>
            <w:vMerge w:val="restart"/>
            <w:shd w:val="clear" w:color="auto" w:fill="E0E0E0"/>
            <w:vAlign w:val="center"/>
          </w:tcPr>
          <w:p w:rsidR="00926264" w:rsidRPr="00926264" w:rsidRDefault="00926264" w:rsidP="00926264">
            <w:pPr>
              <w:keepNext/>
              <w:keepLines/>
              <w:numPr>
                <w:ilvl w:val="12"/>
                <w:numId w:val="0"/>
              </w:numPr>
              <w:jc w:val="center"/>
              <w:rPr>
                <w:rFonts w:ascii="Arial" w:hAnsi="Arial" w:cs="Arial"/>
                <w:b/>
                <w:bCs/>
              </w:rPr>
            </w:pPr>
            <w:r w:rsidRPr="00926264">
              <w:rPr>
                <w:rFonts w:ascii="Arial" w:hAnsi="Arial" w:cs="Arial"/>
                <w:sz w:val="18"/>
                <w:szCs w:val="18"/>
              </w:rPr>
              <w:t>Nazwa i opis</w:t>
            </w:r>
          </w:p>
        </w:tc>
        <w:tc>
          <w:tcPr>
            <w:tcW w:w="2424" w:type="dxa"/>
            <w:gridSpan w:val="2"/>
            <w:shd w:val="clear" w:color="auto" w:fill="E0E0E0"/>
            <w:vAlign w:val="center"/>
          </w:tcPr>
          <w:p w:rsidR="00926264" w:rsidRPr="00926264" w:rsidRDefault="00926264" w:rsidP="00926264">
            <w:pPr>
              <w:keepNext/>
              <w:keepLines/>
              <w:jc w:val="center"/>
              <w:rPr>
                <w:rFonts w:ascii="Arial" w:hAnsi="Arial" w:cs="Arial"/>
                <w:sz w:val="18"/>
                <w:szCs w:val="18"/>
              </w:rPr>
            </w:pPr>
            <w:r w:rsidRPr="00926264">
              <w:rPr>
                <w:rFonts w:ascii="Arial" w:hAnsi="Arial" w:cs="Arial"/>
                <w:sz w:val="18"/>
                <w:szCs w:val="18"/>
              </w:rPr>
              <w:t>Współrzędne ujęcia</w:t>
            </w:r>
          </w:p>
        </w:tc>
      </w:tr>
      <w:tr w:rsidR="00926264" w:rsidRPr="00926264" w:rsidTr="00926264">
        <w:trPr>
          <w:tblHeader/>
          <w:jc w:val="center"/>
        </w:trPr>
        <w:tc>
          <w:tcPr>
            <w:tcW w:w="1571" w:type="dxa"/>
            <w:vMerge/>
            <w:vAlign w:val="center"/>
          </w:tcPr>
          <w:p w:rsidR="00926264" w:rsidRPr="00926264" w:rsidRDefault="00926264" w:rsidP="00926264">
            <w:pPr>
              <w:keepNext/>
              <w:keepLines/>
              <w:numPr>
                <w:ilvl w:val="12"/>
                <w:numId w:val="0"/>
              </w:numPr>
              <w:jc w:val="center"/>
              <w:rPr>
                <w:rFonts w:ascii="Arial" w:hAnsi="Arial" w:cs="Arial"/>
                <w:i/>
                <w:iCs/>
                <w:sz w:val="18"/>
                <w:szCs w:val="18"/>
              </w:rPr>
            </w:pPr>
          </w:p>
        </w:tc>
        <w:tc>
          <w:tcPr>
            <w:tcW w:w="5479" w:type="dxa"/>
            <w:vMerge/>
            <w:vAlign w:val="center"/>
          </w:tcPr>
          <w:p w:rsidR="00926264" w:rsidRPr="00926264" w:rsidRDefault="00926264" w:rsidP="00926264">
            <w:pPr>
              <w:keepNext/>
              <w:keepLines/>
              <w:numPr>
                <w:ilvl w:val="12"/>
                <w:numId w:val="0"/>
              </w:numPr>
              <w:jc w:val="center"/>
              <w:rPr>
                <w:rFonts w:ascii="Arial" w:hAnsi="Arial" w:cs="Arial"/>
                <w:i/>
                <w:iCs/>
                <w:sz w:val="18"/>
                <w:szCs w:val="18"/>
              </w:rPr>
            </w:pPr>
          </w:p>
        </w:tc>
        <w:tc>
          <w:tcPr>
            <w:tcW w:w="1188" w:type="dxa"/>
            <w:shd w:val="clear" w:color="auto" w:fill="E0E0E0"/>
            <w:vAlign w:val="center"/>
          </w:tcPr>
          <w:p w:rsidR="00926264" w:rsidRPr="00926264" w:rsidRDefault="00926264" w:rsidP="00926264">
            <w:pPr>
              <w:keepNext/>
              <w:keepLines/>
              <w:numPr>
                <w:ilvl w:val="12"/>
                <w:numId w:val="0"/>
              </w:numPr>
              <w:jc w:val="center"/>
              <w:rPr>
                <w:rFonts w:ascii="Arial" w:hAnsi="Arial" w:cs="Arial"/>
                <w:sz w:val="18"/>
                <w:szCs w:val="18"/>
                <w:lang w:val="en-US"/>
              </w:rPr>
            </w:pPr>
          </w:p>
        </w:tc>
        <w:tc>
          <w:tcPr>
            <w:tcW w:w="1236" w:type="dxa"/>
            <w:shd w:val="clear" w:color="auto" w:fill="E0E0E0"/>
            <w:vAlign w:val="center"/>
          </w:tcPr>
          <w:p w:rsidR="00926264" w:rsidRPr="00926264" w:rsidRDefault="00926264" w:rsidP="00926264">
            <w:pPr>
              <w:keepNext/>
              <w:keepLines/>
              <w:jc w:val="center"/>
              <w:rPr>
                <w:rFonts w:ascii="Arial" w:hAnsi="Arial" w:cs="Arial"/>
                <w:sz w:val="18"/>
                <w:szCs w:val="18"/>
              </w:rPr>
            </w:pPr>
          </w:p>
        </w:tc>
      </w:tr>
      <w:tr w:rsidR="00926264" w:rsidRPr="00926264" w:rsidTr="00926264">
        <w:trPr>
          <w:tblHeader/>
          <w:jc w:val="center"/>
        </w:trPr>
        <w:tc>
          <w:tcPr>
            <w:tcW w:w="1571"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1</w:t>
            </w:r>
          </w:p>
        </w:tc>
        <w:tc>
          <w:tcPr>
            <w:tcW w:w="5479"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2</w:t>
            </w:r>
          </w:p>
        </w:tc>
        <w:tc>
          <w:tcPr>
            <w:tcW w:w="1188"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3</w:t>
            </w:r>
          </w:p>
        </w:tc>
        <w:tc>
          <w:tcPr>
            <w:tcW w:w="1236"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4</w:t>
            </w:r>
          </w:p>
        </w:tc>
      </w:tr>
      <w:tr w:rsidR="00926264" w:rsidRPr="00926264" w:rsidTr="00926264">
        <w:trPr>
          <w:jc w:val="center"/>
        </w:trPr>
        <w:tc>
          <w:tcPr>
            <w:tcW w:w="157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20"/>
                <w:szCs w:val="20"/>
              </w:rPr>
            </w:pPr>
            <w:r w:rsidRPr="00926264">
              <w:rPr>
                <w:rFonts w:ascii="Arial" w:hAnsi="Arial" w:cs="Arial"/>
                <w:color w:val="0000FF"/>
                <w:sz w:val="20"/>
                <w:szCs w:val="20"/>
              </w:rPr>
              <w:t>UPOD1</w:t>
            </w:r>
          </w:p>
        </w:tc>
        <w:tc>
          <w:tcPr>
            <w:tcW w:w="547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118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1236" w:type="dxa"/>
          </w:tcPr>
          <w:p w:rsidR="00926264" w:rsidRPr="00926264" w:rsidRDefault="00926264" w:rsidP="00926264">
            <w:pPr>
              <w:keepNext/>
              <w:keepLines/>
              <w:jc w:val="both"/>
              <w:rPr>
                <w:rFonts w:ascii="Arial" w:hAnsi="Arial" w:cs="Arial"/>
                <w:sz w:val="20"/>
                <w:szCs w:val="20"/>
              </w:rPr>
            </w:pPr>
          </w:p>
        </w:tc>
      </w:tr>
      <w:tr w:rsidR="00926264" w:rsidRPr="00926264" w:rsidTr="00926264">
        <w:trPr>
          <w:jc w:val="center"/>
        </w:trPr>
        <w:tc>
          <w:tcPr>
            <w:tcW w:w="157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20"/>
                <w:szCs w:val="20"/>
              </w:rPr>
            </w:pPr>
            <w:r w:rsidRPr="00926264">
              <w:rPr>
                <w:rFonts w:ascii="Arial" w:hAnsi="Arial" w:cs="Arial"/>
                <w:color w:val="0000FF"/>
                <w:sz w:val="20"/>
                <w:szCs w:val="20"/>
              </w:rPr>
              <w:t>UPOD2</w:t>
            </w:r>
          </w:p>
        </w:tc>
        <w:tc>
          <w:tcPr>
            <w:tcW w:w="547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118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1236"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926264">
        <w:trPr>
          <w:jc w:val="center"/>
        </w:trPr>
        <w:tc>
          <w:tcPr>
            <w:tcW w:w="157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20"/>
                <w:szCs w:val="20"/>
              </w:rPr>
            </w:pPr>
            <w:r w:rsidRPr="00926264">
              <w:rPr>
                <w:rFonts w:ascii="Arial" w:hAnsi="Arial" w:cs="Arial"/>
                <w:color w:val="0000FF"/>
                <w:sz w:val="20"/>
                <w:szCs w:val="20"/>
              </w:rPr>
              <w:t>UPOD3</w:t>
            </w:r>
          </w:p>
        </w:tc>
        <w:tc>
          <w:tcPr>
            <w:tcW w:w="547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118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1236"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926264">
        <w:trPr>
          <w:jc w:val="center"/>
        </w:trPr>
        <w:tc>
          <w:tcPr>
            <w:tcW w:w="157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w:t>
            </w:r>
          </w:p>
        </w:tc>
        <w:tc>
          <w:tcPr>
            <w:tcW w:w="547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118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1236"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bl>
    <w:p w:rsidR="00926264" w:rsidRPr="008131E8" w:rsidRDefault="00926264" w:rsidP="00926264">
      <w:pPr>
        <w:keepNext/>
        <w:jc w:val="both"/>
        <w:rPr>
          <w:i/>
          <w:iCs/>
          <w:color w:val="0000FF"/>
          <w:sz w:val="18"/>
          <w:szCs w:val="18"/>
        </w:rPr>
      </w:pPr>
      <w:r w:rsidRPr="008131E8">
        <w:rPr>
          <w:i/>
          <w:iCs/>
          <w:color w:val="0000FF"/>
          <w:sz w:val="18"/>
          <w:szCs w:val="18"/>
        </w:rPr>
        <w:t xml:space="preserve">Objaśnienia do kolumn tabeli – analogicznie, jak do tabeli poprzedniej. </w:t>
      </w:r>
    </w:p>
    <w:p w:rsidR="00926264" w:rsidRPr="00926264" w:rsidRDefault="00926264" w:rsidP="00926264">
      <w:pPr>
        <w:keepNext/>
        <w:jc w:val="both"/>
        <w:rPr>
          <w:rFonts w:ascii="Arial" w:hAnsi="Arial" w:cs="Arial"/>
          <w:sz w:val="20"/>
          <w:szCs w:val="20"/>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71"/>
        <w:gridCol w:w="7918"/>
      </w:tblGrid>
      <w:tr w:rsidR="00EE2035" w:rsidRPr="00926264" w:rsidTr="00F34502">
        <w:trPr>
          <w:trHeight w:val="207"/>
          <w:tblHeader/>
          <w:jc w:val="center"/>
        </w:trPr>
        <w:tc>
          <w:tcPr>
            <w:tcW w:w="9489" w:type="dxa"/>
            <w:gridSpan w:val="2"/>
            <w:shd w:val="clear" w:color="auto" w:fill="E0E0E0"/>
            <w:vAlign w:val="center"/>
          </w:tcPr>
          <w:p w:rsidR="00EE2035" w:rsidRPr="00926264" w:rsidRDefault="00EE2035" w:rsidP="00926264">
            <w:pPr>
              <w:keepNext/>
              <w:keepLines/>
              <w:numPr>
                <w:ilvl w:val="12"/>
                <w:numId w:val="0"/>
              </w:numPr>
              <w:jc w:val="center"/>
              <w:rPr>
                <w:rFonts w:ascii="Arial" w:hAnsi="Arial" w:cs="Arial"/>
                <w:sz w:val="18"/>
                <w:szCs w:val="18"/>
              </w:rPr>
            </w:pPr>
            <w:bookmarkStart w:id="244" w:name="_Ref405996091"/>
            <w:bookmarkStart w:id="245" w:name="_Toc406046240"/>
            <w:bookmarkStart w:id="246" w:name="_Toc406335856"/>
            <w:r w:rsidRPr="00926264">
              <w:rPr>
                <w:rFonts w:ascii="Arial" w:hAnsi="Arial" w:cs="Arial"/>
                <w:b/>
                <w:bCs/>
                <w:sz w:val="20"/>
                <w:szCs w:val="20"/>
              </w:rPr>
              <w:t xml:space="preserve">Tabela </w:t>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STYLEREF 2 \s </w:instrText>
            </w:r>
            <w:r w:rsidR="00C42CB6" w:rsidRPr="00926264">
              <w:rPr>
                <w:rFonts w:ascii="Arial" w:hAnsi="Arial" w:cs="Arial"/>
                <w:b/>
                <w:bCs/>
                <w:sz w:val="20"/>
                <w:szCs w:val="20"/>
              </w:rPr>
              <w:fldChar w:fldCharType="separate"/>
            </w:r>
            <w:r w:rsidR="00DF0E97">
              <w:rPr>
                <w:rFonts w:ascii="Arial" w:hAnsi="Arial" w:cs="Arial"/>
                <w:b/>
                <w:bCs/>
                <w:noProof/>
                <w:sz w:val="20"/>
                <w:szCs w:val="20"/>
              </w:rPr>
              <w:t>3.4</w:t>
            </w:r>
            <w:r w:rsidR="00C42CB6" w:rsidRPr="00926264">
              <w:rPr>
                <w:rFonts w:ascii="Arial" w:hAnsi="Arial" w:cs="Arial"/>
                <w:b/>
                <w:bCs/>
                <w:sz w:val="20"/>
                <w:szCs w:val="20"/>
              </w:rPr>
              <w:fldChar w:fldCharType="end"/>
            </w:r>
            <w:r w:rsidRPr="00926264">
              <w:rPr>
                <w:rFonts w:ascii="Arial" w:hAnsi="Arial" w:cs="Arial"/>
                <w:b/>
                <w:bCs/>
                <w:sz w:val="20"/>
                <w:szCs w:val="20"/>
              </w:rPr>
              <w:noBreakHyphen/>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SEQ Tabela \* ARABIC \s 2 </w:instrText>
            </w:r>
            <w:r w:rsidR="00C42CB6" w:rsidRPr="00926264">
              <w:rPr>
                <w:rFonts w:ascii="Arial" w:hAnsi="Arial" w:cs="Arial"/>
                <w:b/>
                <w:bCs/>
                <w:sz w:val="20"/>
                <w:szCs w:val="20"/>
              </w:rPr>
              <w:fldChar w:fldCharType="separate"/>
            </w:r>
            <w:r w:rsidR="00DF0E97">
              <w:rPr>
                <w:rFonts w:ascii="Arial" w:hAnsi="Arial" w:cs="Arial"/>
                <w:b/>
                <w:bCs/>
                <w:noProof/>
                <w:sz w:val="20"/>
                <w:szCs w:val="20"/>
              </w:rPr>
              <w:t>3</w:t>
            </w:r>
            <w:r w:rsidR="00C42CB6" w:rsidRPr="00926264">
              <w:rPr>
                <w:rFonts w:ascii="Arial" w:hAnsi="Arial" w:cs="Arial"/>
                <w:b/>
                <w:bCs/>
                <w:sz w:val="20"/>
                <w:szCs w:val="20"/>
              </w:rPr>
              <w:fldChar w:fldCharType="end"/>
            </w:r>
            <w:r w:rsidRPr="00926264">
              <w:rPr>
                <w:rFonts w:ascii="Arial" w:hAnsi="Arial" w:cs="Arial"/>
                <w:b/>
                <w:bCs/>
                <w:sz w:val="20"/>
                <w:szCs w:val="20"/>
              </w:rPr>
              <w:t>: Informacja o innych źródłach wody wykorzystywanej na potrzeby instalacji PZ i na inne potrzeby</w:t>
            </w:r>
            <w:bookmarkEnd w:id="244"/>
            <w:bookmarkEnd w:id="245"/>
            <w:bookmarkEnd w:id="246"/>
          </w:p>
        </w:tc>
      </w:tr>
      <w:tr w:rsidR="00926264" w:rsidRPr="00926264" w:rsidTr="00926264">
        <w:trPr>
          <w:trHeight w:val="207"/>
          <w:tblHeader/>
          <w:jc w:val="center"/>
        </w:trPr>
        <w:tc>
          <w:tcPr>
            <w:tcW w:w="1571" w:type="dxa"/>
            <w:vMerge w:val="restart"/>
            <w:shd w:val="clear" w:color="auto" w:fill="E0E0E0"/>
            <w:vAlign w:val="center"/>
          </w:tcPr>
          <w:p w:rsidR="00926264" w:rsidRPr="00926264" w:rsidRDefault="00926264" w:rsidP="00926264">
            <w:pPr>
              <w:keepNext/>
              <w:keepLines/>
              <w:numPr>
                <w:ilvl w:val="12"/>
                <w:numId w:val="0"/>
              </w:numPr>
              <w:jc w:val="center"/>
              <w:rPr>
                <w:rFonts w:ascii="Arial" w:hAnsi="Arial" w:cs="Arial"/>
                <w:sz w:val="18"/>
                <w:szCs w:val="18"/>
                <w:vertAlign w:val="superscript"/>
              </w:rPr>
            </w:pPr>
            <w:r w:rsidRPr="00926264">
              <w:rPr>
                <w:rFonts w:ascii="Arial" w:hAnsi="Arial" w:cs="Arial"/>
                <w:sz w:val="18"/>
                <w:szCs w:val="18"/>
              </w:rPr>
              <w:t>Kod źródła wody</w:t>
            </w:r>
          </w:p>
        </w:tc>
        <w:tc>
          <w:tcPr>
            <w:tcW w:w="7918" w:type="dxa"/>
            <w:vMerge w:val="restart"/>
            <w:shd w:val="clear" w:color="auto" w:fill="E0E0E0"/>
            <w:vAlign w:val="center"/>
          </w:tcPr>
          <w:p w:rsidR="00926264" w:rsidRPr="00926264" w:rsidRDefault="00926264" w:rsidP="00926264">
            <w:pPr>
              <w:keepNext/>
              <w:keepLines/>
              <w:numPr>
                <w:ilvl w:val="12"/>
                <w:numId w:val="0"/>
              </w:numPr>
              <w:jc w:val="center"/>
              <w:rPr>
                <w:rFonts w:ascii="Arial" w:hAnsi="Arial" w:cs="Arial"/>
                <w:b/>
                <w:bCs/>
              </w:rPr>
            </w:pPr>
            <w:r w:rsidRPr="00926264">
              <w:rPr>
                <w:rFonts w:ascii="Arial" w:hAnsi="Arial" w:cs="Arial"/>
                <w:sz w:val="18"/>
                <w:szCs w:val="18"/>
              </w:rPr>
              <w:t>Nazwa i opis</w:t>
            </w:r>
          </w:p>
        </w:tc>
      </w:tr>
      <w:tr w:rsidR="00926264" w:rsidRPr="00926264" w:rsidTr="00926264">
        <w:trPr>
          <w:trHeight w:val="207"/>
          <w:tblHeader/>
          <w:jc w:val="center"/>
        </w:trPr>
        <w:tc>
          <w:tcPr>
            <w:tcW w:w="1571" w:type="dxa"/>
            <w:vMerge/>
            <w:vAlign w:val="center"/>
          </w:tcPr>
          <w:p w:rsidR="00926264" w:rsidRPr="00926264" w:rsidRDefault="00926264" w:rsidP="00926264">
            <w:pPr>
              <w:keepNext/>
              <w:keepLines/>
              <w:numPr>
                <w:ilvl w:val="12"/>
                <w:numId w:val="0"/>
              </w:numPr>
              <w:jc w:val="center"/>
              <w:rPr>
                <w:rFonts w:ascii="Arial" w:hAnsi="Arial" w:cs="Arial"/>
                <w:i/>
                <w:iCs/>
                <w:sz w:val="18"/>
                <w:szCs w:val="18"/>
              </w:rPr>
            </w:pPr>
          </w:p>
        </w:tc>
        <w:tc>
          <w:tcPr>
            <w:tcW w:w="7918" w:type="dxa"/>
            <w:vMerge/>
            <w:vAlign w:val="center"/>
          </w:tcPr>
          <w:p w:rsidR="00926264" w:rsidRPr="00926264" w:rsidRDefault="00926264" w:rsidP="00926264">
            <w:pPr>
              <w:keepNext/>
              <w:keepLines/>
              <w:numPr>
                <w:ilvl w:val="12"/>
                <w:numId w:val="0"/>
              </w:numPr>
              <w:jc w:val="center"/>
              <w:rPr>
                <w:rFonts w:ascii="Arial" w:hAnsi="Arial" w:cs="Arial"/>
                <w:i/>
                <w:iCs/>
                <w:sz w:val="18"/>
                <w:szCs w:val="18"/>
              </w:rPr>
            </w:pPr>
          </w:p>
        </w:tc>
      </w:tr>
      <w:tr w:rsidR="00926264" w:rsidRPr="00926264" w:rsidTr="00926264">
        <w:trPr>
          <w:tblHeader/>
          <w:jc w:val="center"/>
        </w:trPr>
        <w:tc>
          <w:tcPr>
            <w:tcW w:w="1571"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1</w:t>
            </w:r>
          </w:p>
        </w:tc>
        <w:tc>
          <w:tcPr>
            <w:tcW w:w="7918"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2</w:t>
            </w:r>
          </w:p>
        </w:tc>
      </w:tr>
      <w:tr w:rsidR="00926264" w:rsidRPr="00926264" w:rsidTr="00926264">
        <w:trPr>
          <w:jc w:val="center"/>
        </w:trPr>
        <w:tc>
          <w:tcPr>
            <w:tcW w:w="157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20"/>
                <w:szCs w:val="20"/>
              </w:rPr>
            </w:pPr>
            <w:r w:rsidRPr="00926264">
              <w:rPr>
                <w:rFonts w:ascii="Arial" w:hAnsi="Arial" w:cs="Arial"/>
                <w:color w:val="0000FF"/>
                <w:sz w:val="20"/>
                <w:szCs w:val="20"/>
              </w:rPr>
              <w:t>WODOC1</w:t>
            </w:r>
          </w:p>
        </w:tc>
        <w:tc>
          <w:tcPr>
            <w:tcW w:w="791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926264">
        <w:trPr>
          <w:jc w:val="center"/>
        </w:trPr>
        <w:tc>
          <w:tcPr>
            <w:tcW w:w="157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20"/>
                <w:szCs w:val="20"/>
              </w:rPr>
            </w:pPr>
            <w:r w:rsidRPr="00926264">
              <w:rPr>
                <w:rFonts w:ascii="Arial" w:hAnsi="Arial" w:cs="Arial"/>
                <w:color w:val="0000FF"/>
                <w:sz w:val="20"/>
                <w:szCs w:val="20"/>
              </w:rPr>
              <w:t>WODOC2</w:t>
            </w:r>
          </w:p>
        </w:tc>
        <w:tc>
          <w:tcPr>
            <w:tcW w:w="791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926264">
        <w:trPr>
          <w:jc w:val="center"/>
        </w:trPr>
        <w:tc>
          <w:tcPr>
            <w:tcW w:w="157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20"/>
                <w:szCs w:val="20"/>
              </w:rPr>
            </w:pPr>
            <w:r w:rsidRPr="00926264">
              <w:rPr>
                <w:rFonts w:ascii="Arial" w:hAnsi="Arial" w:cs="Arial"/>
                <w:color w:val="0000FF"/>
                <w:sz w:val="20"/>
                <w:szCs w:val="20"/>
              </w:rPr>
              <w:t>ODPAD1</w:t>
            </w:r>
          </w:p>
        </w:tc>
        <w:tc>
          <w:tcPr>
            <w:tcW w:w="791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926264">
        <w:trPr>
          <w:jc w:val="center"/>
        </w:trPr>
        <w:tc>
          <w:tcPr>
            <w:tcW w:w="157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w:t>
            </w:r>
          </w:p>
        </w:tc>
        <w:tc>
          <w:tcPr>
            <w:tcW w:w="791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bl>
    <w:p w:rsidR="00926264" w:rsidRPr="008131E8" w:rsidRDefault="00926264" w:rsidP="00926264">
      <w:pPr>
        <w:keepNext/>
        <w:jc w:val="both"/>
        <w:rPr>
          <w:i/>
          <w:iCs/>
          <w:color w:val="0000FF"/>
          <w:sz w:val="18"/>
          <w:szCs w:val="18"/>
        </w:rPr>
      </w:pPr>
      <w:r w:rsidRPr="008131E8">
        <w:rPr>
          <w:i/>
          <w:iCs/>
          <w:color w:val="0000FF"/>
          <w:sz w:val="18"/>
          <w:szCs w:val="18"/>
        </w:rPr>
        <w:t xml:space="preserve">Objaśnienia do kolumn tabeli: </w:t>
      </w:r>
    </w:p>
    <w:p w:rsidR="00926264" w:rsidRPr="008131E8" w:rsidRDefault="00926264" w:rsidP="00926264">
      <w:pPr>
        <w:jc w:val="both"/>
        <w:rPr>
          <w:i/>
          <w:iCs/>
          <w:color w:val="0000FF"/>
          <w:sz w:val="18"/>
          <w:szCs w:val="18"/>
        </w:rPr>
      </w:pPr>
      <w:r w:rsidRPr="008131E8">
        <w:rPr>
          <w:i/>
          <w:iCs/>
          <w:color w:val="0000FF"/>
          <w:sz w:val="18"/>
          <w:szCs w:val="18"/>
        </w:rPr>
        <w:t xml:space="preserve">(1) Należy przyjąć czytelny system symboli pozwalający na odnoszenie się do danego źródła wody – bez konieczności powtarzania jego nazwy. Źródłem tym może być woda wodociągowa, może być przetwarzany odpad o dużej zawartości wody itp. </w:t>
      </w:r>
    </w:p>
    <w:p w:rsidR="00926264" w:rsidRPr="008131E8" w:rsidRDefault="00926264" w:rsidP="00926264">
      <w:pPr>
        <w:jc w:val="both"/>
        <w:rPr>
          <w:i/>
          <w:iCs/>
          <w:color w:val="0000FF"/>
          <w:sz w:val="18"/>
          <w:szCs w:val="18"/>
        </w:rPr>
      </w:pPr>
      <w:r w:rsidRPr="008131E8">
        <w:rPr>
          <w:i/>
          <w:iCs/>
          <w:color w:val="0000FF"/>
          <w:sz w:val="18"/>
          <w:szCs w:val="18"/>
        </w:rPr>
        <w:t xml:space="preserve">(2) Należy podać podstawowe informacje o źródle wody, a w razie potrzeby podać odniesienie do miejsca we wniosku, gdzie zawarte są niezbędne szczegóły szerszego opisu. Należy odnieść się do planu sytuacyjnego lub do schematu technologicznego, z których wynika usytuowanie źródła wody w przestrzeni lub w technologii.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0D4671" w:rsidRDefault="00926264" w:rsidP="000A6F17">
      <w:pPr>
        <w:pStyle w:val="Nagwek3"/>
      </w:pPr>
      <w:bookmarkStart w:id="247" w:name="_Toc405349807"/>
      <w:bookmarkStart w:id="248" w:name="_Toc406046082"/>
      <w:bookmarkStart w:id="249" w:name="_Toc406335775"/>
      <w:bookmarkStart w:id="250" w:name="_Toc410983157"/>
      <w:r w:rsidRPr="000D4671">
        <w:t>Cel i zakres zamierzonego korzystania z wód</w:t>
      </w:r>
      <w:bookmarkEnd w:id="247"/>
      <w:bookmarkEnd w:id="248"/>
      <w:bookmarkEnd w:id="249"/>
      <w:bookmarkEnd w:id="250"/>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134529" w:rsidP="00926264">
      <w:pPr>
        <w:jc w:val="both"/>
        <w:rPr>
          <w:i/>
          <w:iCs/>
          <w:color w:val="0000FF"/>
          <w:sz w:val="20"/>
          <w:szCs w:val="20"/>
        </w:rPr>
      </w:pPr>
      <w:r>
        <w:rPr>
          <w:i/>
          <w:iCs/>
          <w:color w:val="0000FF"/>
          <w:sz w:val="20"/>
          <w:szCs w:val="20"/>
        </w:rPr>
        <w:t>W niniejszym podrozdziale należy przedstawić c</w:t>
      </w:r>
      <w:r w:rsidR="00926264" w:rsidRPr="00926264">
        <w:rPr>
          <w:i/>
          <w:iCs/>
          <w:color w:val="0000FF"/>
          <w:sz w:val="20"/>
          <w:szCs w:val="20"/>
        </w:rPr>
        <w:t>el i zakres zamierzonego korzystania z wód</w:t>
      </w:r>
      <w:r w:rsidR="00926264" w:rsidRPr="00926264">
        <w:rPr>
          <w:i/>
          <w:iCs/>
          <w:color w:val="0000FF"/>
          <w:sz w:val="20"/>
          <w:szCs w:val="20"/>
          <w:vertAlign w:val="superscript"/>
        </w:rPr>
        <w:footnoteReference w:id="67"/>
      </w:r>
      <w:r w:rsidR="00926264" w:rsidRPr="00926264">
        <w:rPr>
          <w:i/>
          <w:iCs/>
          <w:color w:val="0000FF"/>
          <w:sz w:val="20"/>
          <w:szCs w:val="20"/>
        </w:rPr>
        <w:t xml:space="preserve"> oraz określenie wielkości poboru wody</w:t>
      </w:r>
      <w:r w:rsidR="00926264" w:rsidRPr="00926264">
        <w:rPr>
          <w:i/>
          <w:iCs/>
          <w:color w:val="0000FF"/>
          <w:sz w:val="20"/>
          <w:szCs w:val="20"/>
          <w:vertAlign w:val="superscript"/>
        </w:rPr>
        <w:footnoteReference w:id="68"/>
      </w:r>
      <w:r>
        <w:rPr>
          <w:i/>
          <w:iCs/>
          <w:color w:val="0000FF"/>
          <w:sz w:val="20"/>
          <w:szCs w:val="20"/>
        </w:rPr>
        <w:t>.</w:t>
      </w:r>
      <w:r w:rsidR="00926264" w:rsidRPr="00926264">
        <w:rPr>
          <w:i/>
          <w:iCs/>
          <w:color w:val="0000FF"/>
          <w:sz w:val="20"/>
          <w:szCs w:val="20"/>
        </w:rPr>
        <w:t xml:space="preserve">  Cel korzystania z wody można zaprezentować poprzez odniesienie się do rozdziału „3.1 Informacje ogólne o przedmiocie wniosku”.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szCs w:val="20"/>
        </w:rPr>
      </w:pPr>
    </w:p>
    <w:p w:rsidR="00926264" w:rsidRPr="000D4671" w:rsidRDefault="00926264" w:rsidP="00F60604">
      <w:pPr>
        <w:pStyle w:val="Nagwek4"/>
      </w:pPr>
      <w:bookmarkStart w:id="251" w:name="_Ref405313103"/>
      <w:bookmarkStart w:id="252" w:name="_Toc405349808"/>
      <w:bookmarkStart w:id="253" w:name="_Toc406046083"/>
      <w:bookmarkStart w:id="254" w:name="_Toc410983158"/>
      <w:r w:rsidRPr="000D4671">
        <w:t>Określenie wielkości poboru wody</w:t>
      </w:r>
      <w:bookmarkEnd w:id="251"/>
      <w:bookmarkEnd w:id="252"/>
      <w:bookmarkEnd w:id="253"/>
      <w:bookmarkEnd w:id="254"/>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A61F4A" w:rsidP="00926264">
      <w:pPr>
        <w:jc w:val="both"/>
        <w:rPr>
          <w:i/>
          <w:iCs/>
          <w:color w:val="0000FF"/>
          <w:sz w:val="20"/>
          <w:szCs w:val="20"/>
        </w:rPr>
      </w:pPr>
      <w:r>
        <w:rPr>
          <w:i/>
          <w:iCs/>
          <w:color w:val="0000FF"/>
          <w:sz w:val="20"/>
          <w:szCs w:val="20"/>
        </w:rPr>
        <w:t xml:space="preserve">W niniejszym podrozdziale </w:t>
      </w:r>
      <w:r w:rsidR="00926264" w:rsidRPr="00926264">
        <w:rPr>
          <w:i/>
          <w:iCs/>
          <w:color w:val="0000FF"/>
          <w:sz w:val="20"/>
          <w:szCs w:val="20"/>
        </w:rPr>
        <w:t xml:space="preserve"> należy podać informację określającą:</w:t>
      </w:r>
    </w:p>
    <w:p w:rsidR="00926264" w:rsidRPr="00926264" w:rsidRDefault="00926264" w:rsidP="00AF0E5E">
      <w:pPr>
        <w:numPr>
          <w:ilvl w:val="0"/>
          <w:numId w:val="89"/>
        </w:numPr>
        <w:jc w:val="both"/>
        <w:rPr>
          <w:i/>
          <w:iCs/>
          <w:color w:val="0000FF"/>
          <w:sz w:val="20"/>
          <w:szCs w:val="20"/>
        </w:rPr>
      </w:pPr>
      <w:r w:rsidRPr="00926264">
        <w:rPr>
          <w:i/>
          <w:iCs/>
          <w:color w:val="0000FF"/>
          <w:sz w:val="20"/>
          <w:szCs w:val="20"/>
        </w:rPr>
        <w:t>w m</w:t>
      </w:r>
      <w:r w:rsidRPr="00926264">
        <w:rPr>
          <w:i/>
          <w:iCs/>
          <w:color w:val="0000FF"/>
          <w:sz w:val="20"/>
          <w:szCs w:val="20"/>
          <w:vertAlign w:val="superscript"/>
        </w:rPr>
        <w:t>3</w:t>
      </w:r>
      <w:r w:rsidRPr="00926264">
        <w:rPr>
          <w:i/>
          <w:iCs/>
          <w:color w:val="0000FF"/>
          <w:sz w:val="20"/>
          <w:szCs w:val="20"/>
        </w:rPr>
        <w:t xml:space="preserve"> wielkość maksymalnego godzinowego poboru wody, </w:t>
      </w:r>
    </w:p>
    <w:p w:rsidR="00926264" w:rsidRPr="00926264" w:rsidRDefault="00926264" w:rsidP="00AF0E5E">
      <w:pPr>
        <w:numPr>
          <w:ilvl w:val="0"/>
          <w:numId w:val="89"/>
        </w:numPr>
        <w:jc w:val="both"/>
        <w:rPr>
          <w:i/>
          <w:iCs/>
          <w:color w:val="0000FF"/>
          <w:sz w:val="20"/>
          <w:szCs w:val="20"/>
        </w:rPr>
      </w:pPr>
      <w:r w:rsidRPr="00926264">
        <w:rPr>
          <w:i/>
          <w:iCs/>
          <w:color w:val="0000FF"/>
          <w:sz w:val="20"/>
          <w:szCs w:val="20"/>
        </w:rPr>
        <w:t>w m</w:t>
      </w:r>
      <w:r w:rsidRPr="00926264">
        <w:rPr>
          <w:i/>
          <w:iCs/>
          <w:color w:val="0000FF"/>
          <w:sz w:val="20"/>
          <w:szCs w:val="20"/>
          <w:vertAlign w:val="superscript"/>
        </w:rPr>
        <w:t>3</w:t>
      </w:r>
      <w:r w:rsidRPr="00926264">
        <w:rPr>
          <w:i/>
          <w:iCs/>
          <w:color w:val="0000FF"/>
          <w:sz w:val="20"/>
          <w:szCs w:val="20"/>
        </w:rPr>
        <w:t xml:space="preserve"> wielkość średniego dobowego poboru wody, </w:t>
      </w:r>
    </w:p>
    <w:p w:rsidR="00926264" w:rsidRPr="00926264" w:rsidRDefault="00926264" w:rsidP="00AF0E5E">
      <w:pPr>
        <w:numPr>
          <w:ilvl w:val="0"/>
          <w:numId w:val="89"/>
        </w:numPr>
        <w:jc w:val="both"/>
        <w:rPr>
          <w:i/>
          <w:iCs/>
          <w:color w:val="0000FF"/>
          <w:sz w:val="20"/>
          <w:szCs w:val="20"/>
        </w:rPr>
      </w:pPr>
      <w:r w:rsidRPr="00926264">
        <w:rPr>
          <w:i/>
          <w:iCs/>
          <w:color w:val="0000FF"/>
          <w:sz w:val="20"/>
          <w:szCs w:val="20"/>
        </w:rPr>
        <w:t>w m</w:t>
      </w:r>
      <w:r w:rsidRPr="00926264">
        <w:rPr>
          <w:i/>
          <w:iCs/>
          <w:color w:val="0000FF"/>
          <w:sz w:val="20"/>
          <w:szCs w:val="20"/>
          <w:vertAlign w:val="superscript"/>
        </w:rPr>
        <w:t>3</w:t>
      </w:r>
      <w:r w:rsidRPr="00926264">
        <w:rPr>
          <w:i/>
          <w:iCs/>
          <w:color w:val="0000FF"/>
          <w:sz w:val="20"/>
          <w:szCs w:val="20"/>
        </w:rPr>
        <w:t xml:space="preserve"> wielkość maksymalnego rocznego poboru wody, </w:t>
      </w:r>
    </w:p>
    <w:p w:rsidR="00926264" w:rsidRPr="00926264" w:rsidRDefault="00926264" w:rsidP="00926264">
      <w:pPr>
        <w:jc w:val="both"/>
        <w:rPr>
          <w:i/>
          <w:iCs/>
          <w:color w:val="0000FF"/>
          <w:sz w:val="20"/>
          <w:szCs w:val="20"/>
        </w:rPr>
      </w:pPr>
      <w:r w:rsidRPr="00926264">
        <w:rPr>
          <w:i/>
          <w:iCs/>
          <w:color w:val="0000FF"/>
          <w:sz w:val="20"/>
          <w:szCs w:val="20"/>
        </w:rPr>
        <w:t xml:space="preserve">oraz informacje o nierównomiernościach poboru. </w:t>
      </w:r>
    </w:p>
    <w:p w:rsidR="00134529" w:rsidRDefault="00134529"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 xml:space="preserve">Informacje te można przedstawić np. formie tabel, wg wzoru jak niżej. Poszczególne podpunkty </w:t>
      </w:r>
      <w:r w:rsidRPr="00EE2035">
        <w:rPr>
          <w:i/>
          <w:iCs/>
          <w:color w:val="0000FF"/>
          <w:sz w:val="20"/>
          <w:szCs w:val="20"/>
        </w:rPr>
        <w:t>podrozdziału 3.</w:t>
      </w:r>
      <w:r w:rsidR="00EE2035" w:rsidRPr="00EE2035">
        <w:rPr>
          <w:i/>
          <w:iCs/>
          <w:color w:val="0000FF"/>
          <w:sz w:val="20"/>
          <w:szCs w:val="20"/>
        </w:rPr>
        <w:t>4</w:t>
      </w:r>
      <w:r w:rsidRPr="00EE2035">
        <w:rPr>
          <w:i/>
          <w:iCs/>
          <w:color w:val="0000FF"/>
          <w:sz w:val="20"/>
          <w:szCs w:val="20"/>
        </w:rPr>
        <w:t>.3.1</w:t>
      </w:r>
      <w:r w:rsidRPr="00926264">
        <w:rPr>
          <w:i/>
          <w:iCs/>
          <w:color w:val="0000FF"/>
          <w:sz w:val="20"/>
          <w:szCs w:val="20"/>
        </w:rPr>
        <w:t xml:space="preserve"> powinny zostać wykorzystane do omówienia np. kwestii nierównomierności poboru (np. terminy pobierania wody w przypadku zakładów, których działalność cechuje się sezonową zmiennością), czy innych zagadnień, które są istotne z punktu widzenia dopuszczalności tej formy korzystania ze środowiska. </w:t>
      </w:r>
    </w:p>
    <w:p w:rsidR="00926264" w:rsidRPr="00926264" w:rsidRDefault="00926264" w:rsidP="00926264">
      <w:pPr>
        <w:jc w:val="both"/>
        <w:rPr>
          <w:i/>
          <w:iCs/>
          <w:color w:val="0000FF"/>
          <w:sz w:val="20"/>
          <w:szCs w:val="20"/>
        </w:rPr>
      </w:pPr>
    </w:p>
    <w:p w:rsidR="00926264" w:rsidRPr="00926264" w:rsidRDefault="000E2B9C" w:rsidP="000E2B9C">
      <w:pPr>
        <w:jc w:val="both"/>
        <w:rPr>
          <w:i/>
          <w:iCs/>
          <w:color w:val="0000FF"/>
          <w:sz w:val="20"/>
          <w:szCs w:val="20"/>
        </w:rPr>
      </w:pPr>
      <w:r w:rsidRPr="000E2B9C">
        <w:rPr>
          <w:i/>
          <w:iCs/>
          <w:color w:val="0000FF"/>
          <w:sz w:val="20"/>
          <w:szCs w:val="20"/>
        </w:rPr>
        <w:t>W niniejszym podrozdziale należy się  odnieść do sytuacji rozruchu, zatrzymania działalności bądź wystąpienia awarii lub uszkodzenia urządzeń pomiarowych</w:t>
      </w:r>
      <w:r w:rsidR="00926264" w:rsidRPr="000E2B9C">
        <w:rPr>
          <w:i/>
          <w:iCs/>
          <w:color w:val="0000FF"/>
          <w:sz w:val="20"/>
          <w:szCs w:val="20"/>
          <w:vertAlign w:val="superscript"/>
        </w:rPr>
        <w:footnoteReference w:id="69"/>
      </w:r>
      <w:r w:rsidR="00926264" w:rsidRPr="000E2B9C">
        <w:rPr>
          <w:i/>
          <w:iCs/>
          <w:color w:val="0000FF"/>
          <w:sz w:val="20"/>
          <w:szCs w:val="20"/>
        </w:rPr>
        <w:t>.</w:t>
      </w:r>
    </w:p>
    <w:p w:rsidR="00926264" w:rsidRPr="00926264" w:rsidRDefault="000E2B9C" w:rsidP="00926264">
      <w:pPr>
        <w:jc w:val="both"/>
        <w:rPr>
          <w:i/>
          <w:iCs/>
          <w:color w:val="0000FF"/>
          <w:sz w:val="20"/>
          <w:szCs w:val="20"/>
        </w:rPr>
      </w:pPr>
      <w:r>
        <w:rPr>
          <w:i/>
          <w:iCs/>
          <w:color w:val="0000FF"/>
          <w:sz w:val="20"/>
          <w:szCs w:val="20"/>
        </w:rPr>
        <w:t>N</w:t>
      </w:r>
      <w:r w:rsidR="00926264" w:rsidRPr="00926264">
        <w:rPr>
          <w:i/>
          <w:iCs/>
          <w:color w:val="0000FF"/>
          <w:sz w:val="20"/>
          <w:szCs w:val="20"/>
        </w:rPr>
        <w:t xml:space="preserve">ależy przedstawić wszystkie zidentyfikowane sytuacje, gdy instalacja będzie pracować w warunkach odbiegających od normalnych, co będzie skutkowało innymi niż normalne warunkami poboru wody. Należy pokazać, jak długo mogą trwać warunki odbiegające od normalnych (wraz z technicznym uzasadnieniem tego faktu), jaka może być częstotliwość tego rodzaju warunków. Jakie parametry poboru wody będą związane z warunkami odbiegającymi od normalnych. Należy podać informację o przyczynie istnienia warunków innych niż normalne w pracy instalacji. </w:t>
      </w:r>
    </w:p>
    <w:p w:rsidR="00926264" w:rsidRPr="00926264" w:rsidRDefault="00926264" w:rsidP="00926264">
      <w:pPr>
        <w:jc w:val="both"/>
        <w:rPr>
          <w:i/>
          <w:iCs/>
          <w:color w:val="0000FF"/>
          <w:sz w:val="20"/>
          <w:szCs w:val="20"/>
        </w:rPr>
      </w:pPr>
      <w:r w:rsidRPr="00926264">
        <w:rPr>
          <w:i/>
          <w:iCs/>
          <w:color w:val="0000FF"/>
          <w:sz w:val="20"/>
          <w:szCs w:val="20"/>
        </w:rPr>
        <w:t xml:space="preserve">Zagadnienia dotyczące urządzeń pomiarowych mogą zostać uwzględnione w rozdziale dotyczącym monitoringu i pomiarów. </w:t>
      </w:r>
    </w:p>
    <w:p w:rsidR="00926264" w:rsidRPr="00926264" w:rsidRDefault="00926264" w:rsidP="00926264">
      <w:pPr>
        <w:keepNext/>
        <w:rPr>
          <w:rFonts w:ascii="Arial" w:hAnsi="Arial" w:cs="Arial"/>
          <w:sz w:val="20"/>
          <w:szCs w:val="20"/>
        </w:rPr>
      </w:pPr>
      <w:bookmarkStart w:id="255" w:name="_Toc405349881"/>
      <w:bookmarkStart w:id="256" w:name="_Ref405691973"/>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rPr>
                <w:rFonts w:ascii="Arial" w:hAnsi="Arial" w:cs="Arial"/>
                <w:sz w:val="20"/>
                <w:szCs w:val="20"/>
              </w:rPr>
            </w:pPr>
          </w:p>
          <w:p w:rsidR="00926264" w:rsidRPr="00926264" w:rsidRDefault="00926264" w:rsidP="00926264">
            <w:pPr>
              <w:rPr>
                <w:rFonts w:ascii="Arial" w:hAnsi="Arial" w:cs="Arial"/>
                <w:sz w:val="20"/>
                <w:szCs w:val="20"/>
              </w:rPr>
            </w:pPr>
          </w:p>
          <w:p w:rsidR="00926264" w:rsidRPr="00926264" w:rsidRDefault="00926264" w:rsidP="00926264">
            <w:pPr>
              <w:rPr>
                <w:rFonts w:ascii="Arial" w:hAnsi="Arial" w:cs="Arial"/>
                <w:sz w:val="20"/>
                <w:szCs w:val="20"/>
              </w:rPr>
            </w:pPr>
          </w:p>
        </w:tc>
      </w:tr>
    </w:tbl>
    <w:p w:rsidR="00926264" w:rsidRPr="00926264" w:rsidRDefault="00926264" w:rsidP="00926264">
      <w:pPr>
        <w:rPr>
          <w:rFonts w:ascii="Arial" w:hAnsi="Arial" w:cs="Arial"/>
          <w:sz w:val="20"/>
          <w:szCs w:val="20"/>
        </w:rPr>
      </w:pPr>
    </w:p>
    <w:bookmarkEnd w:id="255"/>
    <w:bookmarkEnd w:id="256"/>
    <w:p w:rsidR="00926264" w:rsidRPr="00926264" w:rsidRDefault="00926264" w:rsidP="00926264">
      <w:pPr>
        <w:keepNext/>
        <w:jc w:val="both"/>
        <w:rPr>
          <w:rFonts w:ascii="Arial" w:hAnsi="Arial" w:cs="Arial"/>
          <w:sz w:val="20"/>
          <w:szCs w:val="20"/>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4"/>
        <w:gridCol w:w="827"/>
        <w:gridCol w:w="798"/>
        <w:gridCol w:w="863"/>
        <w:gridCol w:w="917"/>
        <w:gridCol w:w="851"/>
        <w:gridCol w:w="2047"/>
        <w:gridCol w:w="2222"/>
      </w:tblGrid>
      <w:tr w:rsidR="00EE2035" w:rsidRPr="00EE2035" w:rsidTr="00EE2035">
        <w:trPr>
          <w:tblHeader/>
          <w:jc w:val="center"/>
        </w:trPr>
        <w:tc>
          <w:tcPr>
            <w:tcW w:w="9959" w:type="dxa"/>
            <w:gridSpan w:val="8"/>
            <w:shd w:val="clear" w:color="auto" w:fill="E0E0E0"/>
            <w:vAlign w:val="center"/>
          </w:tcPr>
          <w:p w:rsidR="00EE2035" w:rsidRPr="00EE2035" w:rsidRDefault="00EE2035" w:rsidP="00926264">
            <w:pPr>
              <w:keepNext/>
              <w:keepLines/>
              <w:jc w:val="center"/>
              <w:rPr>
                <w:rFonts w:ascii="Arial" w:hAnsi="Arial" w:cs="Arial"/>
                <w:sz w:val="20"/>
                <w:szCs w:val="20"/>
              </w:rPr>
            </w:pPr>
            <w:bookmarkStart w:id="257" w:name="_Toc406046241"/>
            <w:bookmarkStart w:id="258" w:name="_Toc406335857"/>
            <w:r w:rsidRPr="00926264">
              <w:rPr>
                <w:rFonts w:ascii="Arial" w:hAnsi="Arial" w:cs="Arial"/>
                <w:b/>
                <w:bCs/>
                <w:sz w:val="20"/>
                <w:szCs w:val="20"/>
              </w:rPr>
              <w:t xml:space="preserve">Tabela </w:t>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STYLEREF 2 \s </w:instrText>
            </w:r>
            <w:r w:rsidR="00C42CB6" w:rsidRPr="00926264">
              <w:rPr>
                <w:rFonts w:ascii="Arial" w:hAnsi="Arial" w:cs="Arial"/>
                <w:b/>
                <w:bCs/>
                <w:sz w:val="20"/>
                <w:szCs w:val="20"/>
              </w:rPr>
              <w:fldChar w:fldCharType="separate"/>
            </w:r>
            <w:r w:rsidR="00DF0E97">
              <w:rPr>
                <w:rFonts w:ascii="Arial" w:hAnsi="Arial" w:cs="Arial"/>
                <w:b/>
                <w:bCs/>
                <w:noProof/>
                <w:sz w:val="20"/>
                <w:szCs w:val="20"/>
              </w:rPr>
              <w:t>3.4</w:t>
            </w:r>
            <w:r w:rsidR="00C42CB6" w:rsidRPr="00926264">
              <w:rPr>
                <w:rFonts w:ascii="Arial" w:hAnsi="Arial" w:cs="Arial"/>
                <w:b/>
                <w:bCs/>
                <w:sz w:val="20"/>
                <w:szCs w:val="20"/>
              </w:rPr>
              <w:fldChar w:fldCharType="end"/>
            </w:r>
            <w:r w:rsidRPr="00926264">
              <w:rPr>
                <w:rFonts w:ascii="Arial" w:hAnsi="Arial" w:cs="Arial"/>
                <w:b/>
                <w:bCs/>
                <w:sz w:val="20"/>
                <w:szCs w:val="20"/>
              </w:rPr>
              <w:noBreakHyphen/>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SEQ Tabela \* ARABIC \s 2 </w:instrText>
            </w:r>
            <w:r w:rsidR="00C42CB6" w:rsidRPr="00926264">
              <w:rPr>
                <w:rFonts w:ascii="Arial" w:hAnsi="Arial" w:cs="Arial"/>
                <w:b/>
                <w:bCs/>
                <w:sz w:val="20"/>
                <w:szCs w:val="20"/>
              </w:rPr>
              <w:fldChar w:fldCharType="separate"/>
            </w:r>
            <w:r w:rsidR="00DF0E97">
              <w:rPr>
                <w:rFonts w:ascii="Arial" w:hAnsi="Arial" w:cs="Arial"/>
                <w:b/>
                <w:bCs/>
                <w:noProof/>
                <w:sz w:val="20"/>
                <w:szCs w:val="20"/>
              </w:rPr>
              <w:t>4</w:t>
            </w:r>
            <w:r w:rsidR="00C42CB6" w:rsidRPr="00926264">
              <w:rPr>
                <w:rFonts w:ascii="Arial" w:hAnsi="Arial" w:cs="Arial"/>
                <w:b/>
                <w:bCs/>
                <w:sz w:val="20"/>
                <w:szCs w:val="20"/>
              </w:rPr>
              <w:fldChar w:fldCharType="end"/>
            </w:r>
            <w:r w:rsidRPr="00926264">
              <w:rPr>
                <w:rFonts w:ascii="Arial" w:hAnsi="Arial" w:cs="Arial"/>
                <w:b/>
                <w:bCs/>
                <w:sz w:val="20"/>
                <w:szCs w:val="20"/>
              </w:rPr>
              <w:t>: Informacja o ilości pobieranej wody w warunkach normalnych</w:t>
            </w:r>
            <w:bookmarkEnd w:id="257"/>
            <w:bookmarkEnd w:id="258"/>
          </w:p>
        </w:tc>
      </w:tr>
      <w:tr w:rsidR="00EE2035" w:rsidRPr="00EE2035" w:rsidTr="00EE2035">
        <w:trPr>
          <w:tblHeader/>
          <w:jc w:val="center"/>
        </w:trPr>
        <w:tc>
          <w:tcPr>
            <w:tcW w:w="1434" w:type="dxa"/>
            <w:vMerge w:val="restart"/>
            <w:shd w:val="clear" w:color="auto" w:fill="E0E0E0"/>
            <w:vAlign w:val="center"/>
          </w:tcPr>
          <w:p w:rsidR="00EE2035" w:rsidRPr="00EE2035" w:rsidRDefault="00EE2035" w:rsidP="00926264">
            <w:pPr>
              <w:keepNext/>
              <w:keepLines/>
              <w:numPr>
                <w:ilvl w:val="12"/>
                <w:numId w:val="0"/>
              </w:numPr>
              <w:jc w:val="center"/>
              <w:rPr>
                <w:rFonts w:ascii="Arial" w:hAnsi="Arial" w:cs="Arial"/>
                <w:sz w:val="20"/>
                <w:szCs w:val="20"/>
                <w:vertAlign w:val="superscript"/>
              </w:rPr>
            </w:pPr>
            <w:r w:rsidRPr="00EE2035">
              <w:rPr>
                <w:rFonts w:ascii="Arial" w:hAnsi="Arial" w:cs="Arial"/>
                <w:sz w:val="20"/>
                <w:szCs w:val="20"/>
              </w:rPr>
              <w:t>Kod ujęcia wody</w:t>
            </w:r>
          </w:p>
        </w:tc>
        <w:tc>
          <w:tcPr>
            <w:tcW w:w="4256" w:type="dxa"/>
            <w:gridSpan w:val="5"/>
            <w:shd w:val="clear" w:color="auto" w:fill="E0E0E0"/>
          </w:tcPr>
          <w:p w:rsidR="00EE2035" w:rsidRPr="00EE2035" w:rsidRDefault="00EE2035" w:rsidP="00926264">
            <w:pPr>
              <w:keepNext/>
              <w:keepLines/>
              <w:jc w:val="center"/>
              <w:rPr>
                <w:rFonts w:ascii="Arial" w:hAnsi="Arial" w:cs="Arial"/>
                <w:sz w:val="20"/>
                <w:szCs w:val="20"/>
              </w:rPr>
            </w:pPr>
            <w:r w:rsidRPr="00EE2035">
              <w:rPr>
                <w:rFonts w:ascii="Arial" w:hAnsi="Arial" w:cs="Arial"/>
                <w:sz w:val="20"/>
                <w:szCs w:val="20"/>
              </w:rPr>
              <w:t>ILOŚĆ WODY</w:t>
            </w:r>
          </w:p>
        </w:tc>
        <w:tc>
          <w:tcPr>
            <w:tcW w:w="2047" w:type="dxa"/>
            <w:vMerge w:val="restart"/>
            <w:shd w:val="clear" w:color="auto" w:fill="E0E0E0"/>
            <w:vAlign w:val="center"/>
          </w:tcPr>
          <w:p w:rsidR="00EE2035" w:rsidRPr="00EE2035" w:rsidRDefault="00EE2035" w:rsidP="00926264">
            <w:pPr>
              <w:keepNext/>
              <w:keepLines/>
              <w:jc w:val="center"/>
              <w:rPr>
                <w:rFonts w:ascii="Arial" w:hAnsi="Arial" w:cs="Arial"/>
                <w:sz w:val="20"/>
                <w:szCs w:val="20"/>
              </w:rPr>
            </w:pPr>
            <w:r w:rsidRPr="00EE2035">
              <w:rPr>
                <w:rFonts w:ascii="Arial" w:hAnsi="Arial" w:cs="Arial"/>
                <w:sz w:val="20"/>
                <w:szCs w:val="20"/>
              </w:rPr>
              <w:t>OKRESY POBORU WODY</w:t>
            </w:r>
          </w:p>
        </w:tc>
        <w:tc>
          <w:tcPr>
            <w:tcW w:w="2222" w:type="dxa"/>
            <w:vMerge w:val="restart"/>
            <w:shd w:val="clear" w:color="auto" w:fill="E0E0E0"/>
            <w:vAlign w:val="center"/>
          </w:tcPr>
          <w:p w:rsidR="00EE2035" w:rsidRPr="00EE2035" w:rsidRDefault="00EE2035" w:rsidP="00926264">
            <w:pPr>
              <w:keepNext/>
              <w:keepLines/>
              <w:jc w:val="center"/>
              <w:rPr>
                <w:rFonts w:ascii="Arial" w:hAnsi="Arial" w:cs="Arial"/>
                <w:sz w:val="20"/>
                <w:szCs w:val="20"/>
              </w:rPr>
            </w:pPr>
            <w:r w:rsidRPr="00EE2035">
              <w:rPr>
                <w:rFonts w:ascii="Arial" w:hAnsi="Arial" w:cs="Arial"/>
                <w:sz w:val="20"/>
                <w:szCs w:val="20"/>
              </w:rPr>
              <w:t>UWAGI</w:t>
            </w:r>
          </w:p>
        </w:tc>
      </w:tr>
      <w:tr w:rsidR="00EE2035" w:rsidRPr="00EE2035" w:rsidTr="00EE2035">
        <w:trPr>
          <w:cantSplit/>
          <w:trHeight w:val="1290"/>
          <w:tblHeader/>
          <w:jc w:val="center"/>
        </w:trPr>
        <w:tc>
          <w:tcPr>
            <w:tcW w:w="1434" w:type="dxa"/>
            <w:vMerge/>
            <w:vAlign w:val="center"/>
          </w:tcPr>
          <w:p w:rsidR="00EE2035" w:rsidRPr="00EE2035" w:rsidRDefault="00EE2035" w:rsidP="00926264">
            <w:pPr>
              <w:keepNext/>
              <w:keepLines/>
              <w:numPr>
                <w:ilvl w:val="12"/>
                <w:numId w:val="0"/>
              </w:numPr>
              <w:jc w:val="center"/>
              <w:rPr>
                <w:rFonts w:ascii="Arial" w:hAnsi="Arial" w:cs="Arial"/>
                <w:sz w:val="20"/>
                <w:szCs w:val="20"/>
              </w:rPr>
            </w:pPr>
          </w:p>
        </w:tc>
        <w:tc>
          <w:tcPr>
            <w:tcW w:w="827" w:type="dxa"/>
            <w:shd w:val="clear" w:color="auto" w:fill="E0E0E0"/>
            <w:textDirection w:val="btLr"/>
            <w:vAlign w:val="center"/>
          </w:tcPr>
          <w:p w:rsidR="00EE2035" w:rsidRPr="00EE2035" w:rsidRDefault="00EE2035" w:rsidP="00926264">
            <w:pPr>
              <w:keepNext/>
              <w:keepLines/>
              <w:numPr>
                <w:ilvl w:val="12"/>
                <w:numId w:val="0"/>
              </w:numPr>
              <w:ind w:left="113" w:right="113"/>
              <w:jc w:val="center"/>
              <w:rPr>
                <w:rFonts w:ascii="Arial" w:hAnsi="Arial" w:cs="Arial"/>
                <w:sz w:val="20"/>
                <w:szCs w:val="20"/>
              </w:rPr>
            </w:pPr>
            <w:r w:rsidRPr="00EE2035">
              <w:rPr>
                <w:rFonts w:ascii="Arial" w:hAnsi="Arial" w:cs="Arial"/>
                <w:sz w:val="20"/>
                <w:szCs w:val="20"/>
              </w:rPr>
              <w:t>MAX</w:t>
            </w:r>
          </w:p>
          <w:p w:rsidR="00EE2035" w:rsidRPr="00EE2035" w:rsidRDefault="00EE2035" w:rsidP="00926264">
            <w:pPr>
              <w:keepNext/>
              <w:keepLines/>
              <w:numPr>
                <w:ilvl w:val="12"/>
                <w:numId w:val="0"/>
              </w:numPr>
              <w:ind w:left="113" w:right="113"/>
              <w:jc w:val="center"/>
              <w:rPr>
                <w:rFonts w:ascii="Arial" w:hAnsi="Arial" w:cs="Arial"/>
                <w:sz w:val="20"/>
                <w:szCs w:val="20"/>
              </w:rPr>
            </w:pPr>
            <w:r w:rsidRPr="00EE2035">
              <w:rPr>
                <w:rFonts w:ascii="Arial" w:hAnsi="Arial" w:cs="Arial"/>
                <w:sz w:val="20"/>
                <w:szCs w:val="20"/>
              </w:rPr>
              <w:t>chwilowa</w:t>
            </w:r>
          </w:p>
        </w:tc>
        <w:tc>
          <w:tcPr>
            <w:tcW w:w="798" w:type="dxa"/>
            <w:shd w:val="clear" w:color="auto" w:fill="E0E0E0"/>
            <w:textDirection w:val="btLr"/>
            <w:vAlign w:val="center"/>
          </w:tcPr>
          <w:p w:rsidR="00EE2035" w:rsidRPr="00EE2035" w:rsidRDefault="00EE2035" w:rsidP="00926264">
            <w:pPr>
              <w:keepNext/>
              <w:keepLines/>
              <w:numPr>
                <w:ilvl w:val="12"/>
                <w:numId w:val="0"/>
              </w:numPr>
              <w:ind w:left="113" w:right="113"/>
              <w:jc w:val="center"/>
              <w:rPr>
                <w:rFonts w:ascii="Arial" w:hAnsi="Arial" w:cs="Arial"/>
                <w:sz w:val="20"/>
                <w:szCs w:val="20"/>
              </w:rPr>
            </w:pPr>
            <w:r w:rsidRPr="00EE2035">
              <w:rPr>
                <w:rFonts w:ascii="Arial" w:hAnsi="Arial" w:cs="Arial"/>
                <w:sz w:val="20"/>
                <w:szCs w:val="20"/>
              </w:rPr>
              <w:t>MAX</w:t>
            </w:r>
          </w:p>
          <w:p w:rsidR="00EE2035" w:rsidRPr="00EE2035" w:rsidRDefault="00EE2035" w:rsidP="00926264">
            <w:pPr>
              <w:keepNext/>
              <w:keepLines/>
              <w:numPr>
                <w:ilvl w:val="12"/>
                <w:numId w:val="0"/>
              </w:numPr>
              <w:ind w:left="113" w:right="113"/>
              <w:jc w:val="center"/>
              <w:rPr>
                <w:rFonts w:ascii="Arial" w:hAnsi="Arial" w:cs="Arial"/>
                <w:sz w:val="20"/>
                <w:szCs w:val="20"/>
              </w:rPr>
            </w:pPr>
            <w:r w:rsidRPr="00EE2035">
              <w:rPr>
                <w:rFonts w:ascii="Arial" w:hAnsi="Arial" w:cs="Arial"/>
                <w:sz w:val="20"/>
                <w:szCs w:val="20"/>
              </w:rPr>
              <w:t>godzinowa</w:t>
            </w:r>
          </w:p>
        </w:tc>
        <w:tc>
          <w:tcPr>
            <w:tcW w:w="863" w:type="dxa"/>
            <w:shd w:val="clear" w:color="auto" w:fill="E0E0E0"/>
            <w:textDirection w:val="btLr"/>
            <w:vAlign w:val="center"/>
          </w:tcPr>
          <w:p w:rsidR="00EE2035" w:rsidRPr="00EE2035" w:rsidRDefault="00EE2035" w:rsidP="00926264">
            <w:pPr>
              <w:keepNext/>
              <w:keepLines/>
              <w:numPr>
                <w:ilvl w:val="12"/>
                <w:numId w:val="0"/>
              </w:numPr>
              <w:ind w:left="113" w:right="113"/>
              <w:jc w:val="center"/>
              <w:rPr>
                <w:rFonts w:ascii="Arial" w:hAnsi="Arial" w:cs="Arial"/>
                <w:sz w:val="20"/>
                <w:szCs w:val="20"/>
              </w:rPr>
            </w:pPr>
            <w:r w:rsidRPr="00EE2035">
              <w:rPr>
                <w:rFonts w:ascii="Arial" w:hAnsi="Arial" w:cs="Arial"/>
                <w:sz w:val="20"/>
                <w:szCs w:val="20"/>
              </w:rPr>
              <w:t>ŚREDNIA</w:t>
            </w:r>
          </w:p>
          <w:p w:rsidR="00EE2035" w:rsidRPr="00EE2035" w:rsidRDefault="00EE2035" w:rsidP="00926264">
            <w:pPr>
              <w:keepNext/>
              <w:keepLines/>
              <w:numPr>
                <w:ilvl w:val="12"/>
                <w:numId w:val="0"/>
              </w:numPr>
              <w:ind w:left="113" w:right="113"/>
              <w:jc w:val="center"/>
              <w:rPr>
                <w:rFonts w:ascii="Arial" w:hAnsi="Arial" w:cs="Arial"/>
                <w:sz w:val="20"/>
                <w:szCs w:val="20"/>
              </w:rPr>
            </w:pPr>
            <w:r w:rsidRPr="00EE2035">
              <w:rPr>
                <w:rFonts w:ascii="Arial" w:hAnsi="Arial" w:cs="Arial"/>
                <w:sz w:val="20"/>
                <w:szCs w:val="20"/>
              </w:rPr>
              <w:t>dobowa</w:t>
            </w:r>
          </w:p>
        </w:tc>
        <w:tc>
          <w:tcPr>
            <w:tcW w:w="917" w:type="dxa"/>
            <w:shd w:val="clear" w:color="auto" w:fill="E0E0E0"/>
            <w:textDirection w:val="btLr"/>
          </w:tcPr>
          <w:p w:rsidR="00EE2035" w:rsidRPr="00EE2035" w:rsidRDefault="00EE2035" w:rsidP="00926264">
            <w:pPr>
              <w:keepNext/>
              <w:keepLines/>
              <w:numPr>
                <w:ilvl w:val="12"/>
                <w:numId w:val="0"/>
              </w:numPr>
              <w:ind w:left="113" w:right="113"/>
              <w:jc w:val="center"/>
              <w:rPr>
                <w:rFonts w:ascii="Arial" w:hAnsi="Arial" w:cs="Arial"/>
                <w:sz w:val="20"/>
                <w:szCs w:val="20"/>
              </w:rPr>
            </w:pPr>
            <w:r w:rsidRPr="00EE2035">
              <w:rPr>
                <w:rFonts w:ascii="Arial" w:hAnsi="Arial" w:cs="Arial"/>
                <w:sz w:val="20"/>
                <w:szCs w:val="20"/>
              </w:rPr>
              <w:t>MAX</w:t>
            </w:r>
          </w:p>
          <w:p w:rsidR="00EE2035" w:rsidRPr="00EE2035" w:rsidRDefault="00EE2035" w:rsidP="00926264">
            <w:pPr>
              <w:keepNext/>
              <w:keepLines/>
              <w:numPr>
                <w:ilvl w:val="12"/>
                <w:numId w:val="0"/>
              </w:numPr>
              <w:ind w:left="113" w:right="113"/>
              <w:jc w:val="center"/>
              <w:rPr>
                <w:rFonts w:ascii="Arial" w:hAnsi="Arial" w:cs="Arial"/>
                <w:sz w:val="20"/>
                <w:szCs w:val="20"/>
              </w:rPr>
            </w:pPr>
            <w:r w:rsidRPr="00EE2035">
              <w:rPr>
                <w:rFonts w:ascii="Arial" w:hAnsi="Arial" w:cs="Arial"/>
                <w:sz w:val="20"/>
                <w:szCs w:val="20"/>
              </w:rPr>
              <w:t>miesięczna</w:t>
            </w:r>
          </w:p>
        </w:tc>
        <w:tc>
          <w:tcPr>
            <w:tcW w:w="851" w:type="dxa"/>
            <w:shd w:val="clear" w:color="auto" w:fill="E0E0E0"/>
            <w:textDirection w:val="btLr"/>
            <w:vAlign w:val="center"/>
          </w:tcPr>
          <w:p w:rsidR="00EE2035" w:rsidRPr="00EE2035" w:rsidRDefault="00EE2035" w:rsidP="00926264">
            <w:pPr>
              <w:keepNext/>
              <w:keepLines/>
              <w:numPr>
                <w:ilvl w:val="12"/>
                <w:numId w:val="0"/>
              </w:numPr>
              <w:ind w:left="113" w:right="113"/>
              <w:jc w:val="center"/>
              <w:rPr>
                <w:rFonts w:ascii="Arial" w:hAnsi="Arial" w:cs="Arial"/>
                <w:sz w:val="20"/>
                <w:szCs w:val="20"/>
              </w:rPr>
            </w:pPr>
            <w:r w:rsidRPr="00EE2035">
              <w:rPr>
                <w:rFonts w:ascii="Arial" w:hAnsi="Arial" w:cs="Arial"/>
                <w:sz w:val="20"/>
                <w:szCs w:val="20"/>
              </w:rPr>
              <w:t>MAX</w:t>
            </w:r>
          </w:p>
          <w:p w:rsidR="00EE2035" w:rsidRPr="00EE2035" w:rsidRDefault="00EE2035" w:rsidP="00926264">
            <w:pPr>
              <w:keepNext/>
              <w:keepLines/>
              <w:numPr>
                <w:ilvl w:val="12"/>
                <w:numId w:val="0"/>
              </w:numPr>
              <w:ind w:left="113" w:right="113"/>
              <w:jc w:val="center"/>
              <w:rPr>
                <w:rFonts w:ascii="Arial" w:hAnsi="Arial" w:cs="Arial"/>
                <w:sz w:val="20"/>
                <w:szCs w:val="20"/>
              </w:rPr>
            </w:pPr>
            <w:r w:rsidRPr="00EE2035">
              <w:rPr>
                <w:rFonts w:ascii="Arial" w:hAnsi="Arial" w:cs="Arial"/>
                <w:sz w:val="20"/>
                <w:szCs w:val="20"/>
              </w:rPr>
              <w:t>roczna</w:t>
            </w:r>
          </w:p>
        </w:tc>
        <w:tc>
          <w:tcPr>
            <w:tcW w:w="2047" w:type="dxa"/>
            <w:vMerge/>
            <w:shd w:val="clear" w:color="auto" w:fill="E0E0E0"/>
          </w:tcPr>
          <w:p w:rsidR="00EE2035" w:rsidRPr="00EE2035" w:rsidRDefault="00EE2035" w:rsidP="00926264">
            <w:pPr>
              <w:keepNext/>
              <w:keepLines/>
              <w:numPr>
                <w:ilvl w:val="12"/>
                <w:numId w:val="0"/>
              </w:numPr>
              <w:jc w:val="center"/>
              <w:rPr>
                <w:rFonts w:ascii="Arial" w:hAnsi="Arial" w:cs="Arial"/>
                <w:sz w:val="20"/>
                <w:szCs w:val="20"/>
              </w:rPr>
            </w:pPr>
          </w:p>
        </w:tc>
        <w:tc>
          <w:tcPr>
            <w:tcW w:w="2222" w:type="dxa"/>
            <w:vMerge/>
            <w:shd w:val="clear" w:color="auto" w:fill="E0E0E0"/>
          </w:tcPr>
          <w:p w:rsidR="00EE2035" w:rsidRPr="00EE2035" w:rsidRDefault="00EE2035" w:rsidP="00926264">
            <w:pPr>
              <w:keepNext/>
              <w:keepLines/>
              <w:numPr>
                <w:ilvl w:val="12"/>
                <w:numId w:val="0"/>
              </w:numPr>
              <w:jc w:val="center"/>
              <w:rPr>
                <w:rFonts w:ascii="Arial" w:hAnsi="Arial" w:cs="Arial"/>
                <w:sz w:val="20"/>
                <w:szCs w:val="20"/>
              </w:rPr>
            </w:pPr>
          </w:p>
        </w:tc>
      </w:tr>
      <w:tr w:rsidR="00EE2035" w:rsidRPr="00EE2035" w:rsidTr="00EE2035">
        <w:trPr>
          <w:cantSplit/>
          <w:tblHeader/>
          <w:jc w:val="center"/>
        </w:trPr>
        <w:tc>
          <w:tcPr>
            <w:tcW w:w="1434" w:type="dxa"/>
            <w:vMerge/>
            <w:vAlign w:val="center"/>
          </w:tcPr>
          <w:p w:rsidR="00EE2035" w:rsidRPr="00EE2035" w:rsidRDefault="00EE2035" w:rsidP="00926264">
            <w:pPr>
              <w:keepNext/>
              <w:keepLines/>
              <w:numPr>
                <w:ilvl w:val="12"/>
                <w:numId w:val="0"/>
              </w:numPr>
              <w:jc w:val="center"/>
              <w:rPr>
                <w:rFonts w:ascii="Arial" w:hAnsi="Arial" w:cs="Arial"/>
                <w:i/>
                <w:iCs/>
                <w:sz w:val="20"/>
                <w:szCs w:val="20"/>
              </w:rPr>
            </w:pPr>
          </w:p>
        </w:tc>
        <w:tc>
          <w:tcPr>
            <w:tcW w:w="827" w:type="dxa"/>
            <w:shd w:val="clear" w:color="auto" w:fill="E0E0E0"/>
            <w:vAlign w:val="center"/>
          </w:tcPr>
          <w:p w:rsidR="00EE2035" w:rsidRPr="00EE2035" w:rsidRDefault="00EE2035" w:rsidP="00926264">
            <w:pPr>
              <w:keepNext/>
              <w:keepLines/>
              <w:numPr>
                <w:ilvl w:val="12"/>
                <w:numId w:val="0"/>
              </w:numPr>
              <w:jc w:val="center"/>
              <w:rPr>
                <w:rFonts w:ascii="Arial" w:hAnsi="Arial" w:cs="Arial"/>
                <w:sz w:val="20"/>
                <w:szCs w:val="20"/>
              </w:rPr>
            </w:pPr>
            <w:r w:rsidRPr="00EE2035">
              <w:rPr>
                <w:rFonts w:ascii="Arial" w:hAnsi="Arial" w:cs="Arial"/>
                <w:sz w:val="20"/>
                <w:szCs w:val="20"/>
              </w:rPr>
              <w:t>m</w:t>
            </w:r>
            <w:r w:rsidRPr="00EE2035">
              <w:rPr>
                <w:rFonts w:ascii="Arial" w:hAnsi="Arial" w:cs="Arial"/>
                <w:sz w:val="20"/>
                <w:szCs w:val="20"/>
                <w:vertAlign w:val="superscript"/>
              </w:rPr>
              <w:t>3</w:t>
            </w:r>
            <w:r w:rsidRPr="00EE2035">
              <w:rPr>
                <w:rFonts w:ascii="Arial" w:hAnsi="Arial" w:cs="Arial"/>
                <w:sz w:val="20"/>
                <w:szCs w:val="20"/>
              </w:rPr>
              <w:t>/s</w:t>
            </w:r>
          </w:p>
        </w:tc>
        <w:tc>
          <w:tcPr>
            <w:tcW w:w="798" w:type="dxa"/>
            <w:shd w:val="clear" w:color="auto" w:fill="E0E0E0"/>
            <w:vAlign w:val="center"/>
          </w:tcPr>
          <w:p w:rsidR="00EE2035" w:rsidRPr="00EE2035" w:rsidRDefault="00EE2035" w:rsidP="00926264">
            <w:pPr>
              <w:keepNext/>
              <w:keepLines/>
              <w:numPr>
                <w:ilvl w:val="12"/>
                <w:numId w:val="0"/>
              </w:numPr>
              <w:jc w:val="center"/>
              <w:rPr>
                <w:rFonts w:ascii="Arial" w:hAnsi="Arial" w:cs="Arial"/>
                <w:sz w:val="20"/>
                <w:szCs w:val="20"/>
              </w:rPr>
            </w:pPr>
            <w:r w:rsidRPr="00EE2035">
              <w:rPr>
                <w:rFonts w:ascii="Arial" w:hAnsi="Arial" w:cs="Arial"/>
                <w:sz w:val="20"/>
                <w:szCs w:val="20"/>
              </w:rPr>
              <w:t>m</w:t>
            </w:r>
            <w:r w:rsidRPr="00EE2035">
              <w:rPr>
                <w:rFonts w:ascii="Arial" w:hAnsi="Arial" w:cs="Arial"/>
                <w:sz w:val="20"/>
                <w:szCs w:val="20"/>
                <w:vertAlign w:val="superscript"/>
              </w:rPr>
              <w:t>3</w:t>
            </w:r>
            <w:r w:rsidRPr="00EE2035">
              <w:rPr>
                <w:rFonts w:ascii="Arial" w:hAnsi="Arial" w:cs="Arial"/>
                <w:sz w:val="20"/>
                <w:szCs w:val="20"/>
              </w:rPr>
              <w:t>/h</w:t>
            </w:r>
          </w:p>
        </w:tc>
        <w:tc>
          <w:tcPr>
            <w:tcW w:w="863" w:type="dxa"/>
            <w:shd w:val="clear" w:color="auto" w:fill="E0E0E0"/>
            <w:vAlign w:val="center"/>
          </w:tcPr>
          <w:p w:rsidR="00EE2035" w:rsidRPr="00EE2035" w:rsidRDefault="00EE2035" w:rsidP="00926264">
            <w:pPr>
              <w:keepNext/>
              <w:keepLines/>
              <w:numPr>
                <w:ilvl w:val="12"/>
                <w:numId w:val="0"/>
              </w:numPr>
              <w:jc w:val="center"/>
              <w:rPr>
                <w:rFonts w:ascii="Arial" w:hAnsi="Arial" w:cs="Arial"/>
                <w:sz w:val="20"/>
                <w:szCs w:val="20"/>
              </w:rPr>
            </w:pPr>
            <w:r w:rsidRPr="00EE2035">
              <w:rPr>
                <w:rFonts w:ascii="Arial" w:hAnsi="Arial" w:cs="Arial"/>
                <w:sz w:val="20"/>
                <w:szCs w:val="20"/>
              </w:rPr>
              <w:t>m</w:t>
            </w:r>
            <w:r w:rsidRPr="00EE2035">
              <w:rPr>
                <w:rFonts w:ascii="Arial" w:hAnsi="Arial" w:cs="Arial"/>
                <w:sz w:val="20"/>
                <w:szCs w:val="20"/>
                <w:vertAlign w:val="superscript"/>
              </w:rPr>
              <w:t>3</w:t>
            </w:r>
            <w:r w:rsidRPr="00EE2035">
              <w:rPr>
                <w:rFonts w:ascii="Arial" w:hAnsi="Arial" w:cs="Arial"/>
                <w:sz w:val="20"/>
                <w:szCs w:val="20"/>
              </w:rPr>
              <w:t>/d</w:t>
            </w:r>
          </w:p>
        </w:tc>
        <w:tc>
          <w:tcPr>
            <w:tcW w:w="917" w:type="dxa"/>
            <w:shd w:val="clear" w:color="auto" w:fill="E0E0E0"/>
          </w:tcPr>
          <w:p w:rsidR="00EE2035" w:rsidRPr="00EE2035" w:rsidRDefault="00EE2035" w:rsidP="00926264">
            <w:pPr>
              <w:keepNext/>
              <w:keepLines/>
              <w:numPr>
                <w:ilvl w:val="12"/>
                <w:numId w:val="0"/>
              </w:numPr>
              <w:jc w:val="center"/>
              <w:rPr>
                <w:rFonts w:ascii="Arial" w:hAnsi="Arial" w:cs="Arial"/>
                <w:sz w:val="20"/>
                <w:szCs w:val="20"/>
              </w:rPr>
            </w:pPr>
            <w:r w:rsidRPr="00EE2035">
              <w:rPr>
                <w:rFonts w:ascii="Arial" w:hAnsi="Arial" w:cs="Arial"/>
                <w:sz w:val="20"/>
                <w:szCs w:val="20"/>
              </w:rPr>
              <w:t>m</w:t>
            </w:r>
            <w:r w:rsidRPr="00EE2035">
              <w:rPr>
                <w:rFonts w:ascii="Arial" w:hAnsi="Arial" w:cs="Arial"/>
                <w:sz w:val="20"/>
                <w:szCs w:val="20"/>
                <w:vertAlign w:val="superscript"/>
              </w:rPr>
              <w:t>3</w:t>
            </w:r>
            <w:r w:rsidRPr="00EE2035">
              <w:rPr>
                <w:rFonts w:ascii="Arial" w:hAnsi="Arial" w:cs="Arial"/>
                <w:sz w:val="20"/>
                <w:szCs w:val="20"/>
              </w:rPr>
              <w:t>/mies</w:t>
            </w:r>
          </w:p>
        </w:tc>
        <w:tc>
          <w:tcPr>
            <w:tcW w:w="851" w:type="dxa"/>
            <w:shd w:val="clear" w:color="auto" w:fill="E0E0E0"/>
            <w:vAlign w:val="center"/>
          </w:tcPr>
          <w:p w:rsidR="00EE2035" w:rsidRPr="00EE2035" w:rsidRDefault="00EE2035" w:rsidP="00926264">
            <w:pPr>
              <w:keepNext/>
              <w:keepLines/>
              <w:numPr>
                <w:ilvl w:val="12"/>
                <w:numId w:val="0"/>
              </w:numPr>
              <w:jc w:val="center"/>
              <w:rPr>
                <w:rFonts w:ascii="Arial" w:hAnsi="Arial" w:cs="Arial"/>
                <w:sz w:val="20"/>
                <w:szCs w:val="20"/>
              </w:rPr>
            </w:pPr>
            <w:r w:rsidRPr="00EE2035">
              <w:rPr>
                <w:rFonts w:ascii="Arial" w:hAnsi="Arial" w:cs="Arial"/>
                <w:sz w:val="20"/>
                <w:szCs w:val="20"/>
              </w:rPr>
              <w:t>m</w:t>
            </w:r>
            <w:r w:rsidRPr="00EE2035">
              <w:rPr>
                <w:rFonts w:ascii="Arial" w:hAnsi="Arial" w:cs="Arial"/>
                <w:sz w:val="20"/>
                <w:szCs w:val="20"/>
                <w:vertAlign w:val="superscript"/>
              </w:rPr>
              <w:t>3</w:t>
            </w:r>
            <w:r w:rsidRPr="00EE2035">
              <w:rPr>
                <w:rFonts w:ascii="Arial" w:hAnsi="Arial" w:cs="Arial"/>
                <w:sz w:val="20"/>
                <w:szCs w:val="20"/>
              </w:rPr>
              <w:t>/rok</w:t>
            </w:r>
          </w:p>
        </w:tc>
        <w:tc>
          <w:tcPr>
            <w:tcW w:w="2047" w:type="dxa"/>
            <w:vMerge/>
            <w:shd w:val="clear" w:color="auto" w:fill="E0E0E0"/>
          </w:tcPr>
          <w:p w:rsidR="00EE2035" w:rsidRPr="00EE2035" w:rsidRDefault="00EE2035" w:rsidP="00926264">
            <w:pPr>
              <w:keepNext/>
              <w:keepLines/>
              <w:numPr>
                <w:ilvl w:val="12"/>
                <w:numId w:val="0"/>
              </w:numPr>
              <w:jc w:val="center"/>
              <w:rPr>
                <w:rFonts w:ascii="Arial" w:hAnsi="Arial" w:cs="Arial"/>
                <w:sz w:val="20"/>
                <w:szCs w:val="20"/>
              </w:rPr>
            </w:pPr>
          </w:p>
        </w:tc>
        <w:tc>
          <w:tcPr>
            <w:tcW w:w="2222" w:type="dxa"/>
            <w:vMerge/>
            <w:shd w:val="clear" w:color="auto" w:fill="E0E0E0"/>
          </w:tcPr>
          <w:p w:rsidR="00EE2035" w:rsidRPr="00EE2035" w:rsidRDefault="00EE2035" w:rsidP="00926264">
            <w:pPr>
              <w:keepNext/>
              <w:keepLines/>
              <w:numPr>
                <w:ilvl w:val="12"/>
                <w:numId w:val="0"/>
              </w:numPr>
              <w:jc w:val="center"/>
              <w:rPr>
                <w:rFonts w:ascii="Arial" w:hAnsi="Arial" w:cs="Arial"/>
                <w:sz w:val="20"/>
                <w:szCs w:val="20"/>
              </w:rPr>
            </w:pPr>
          </w:p>
        </w:tc>
      </w:tr>
      <w:tr w:rsidR="00926264" w:rsidRPr="00926264" w:rsidTr="00EE2035">
        <w:trPr>
          <w:tblHeader/>
          <w:jc w:val="center"/>
        </w:trPr>
        <w:tc>
          <w:tcPr>
            <w:tcW w:w="1434"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1</w:t>
            </w:r>
          </w:p>
        </w:tc>
        <w:tc>
          <w:tcPr>
            <w:tcW w:w="827"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2</w:t>
            </w:r>
          </w:p>
        </w:tc>
        <w:tc>
          <w:tcPr>
            <w:tcW w:w="798"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3</w:t>
            </w:r>
          </w:p>
        </w:tc>
        <w:tc>
          <w:tcPr>
            <w:tcW w:w="863"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4</w:t>
            </w:r>
          </w:p>
        </w:tc>
        <w:tc>
          <w:tcPr>
            <w:tcW w:w="917" w:type="dxa"/>
            <w:shd w:val="clear" w:color="auto" w:fill="E0E0E0"/>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5</w:t>
            </w:r>
          </w:p>
        </w:tc>
        <w:tc>
          <w:tcPr>
            <w:tcW w:w="851"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6</w:t>
            </w:r>
          </w:p>
        </w:tc>
        <w:tc>
          <w:tcPr>
            <w:tcW w:w="2047" w:type="dxa"/>
            <w:shd w:val="clear" w:color="auto" w:fill="E0E0E0"/>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7</w:t>
            </w:r>
          </w:p>
        </w:tc>
        <w:tc>
          <w:tcPr>
            <w:tcW w:w="2222" w:type="dxa"/>
            <w:shd w:val="clear" w:color="auto" w:fill="E0E0E0"/>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8</w:t>
            </w:r>
          </w:p>
        </w:tc>
      </w:tr>
      <w:tr w:rsidR="00926264" w:rsidRPr="00926264" w:rsidTr="00EE2035">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UPOW1</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5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04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EE2035">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UPOW2</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5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04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EE2035">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UPOW3</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5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04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EE2035">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UPOW4</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5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04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EE2035">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UPOD1</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5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04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EE2035">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UPOD2</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51"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04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bl>
    <w:p w:rsidR="00926264" w:rsidRPr="008131E8" w:rsidRDefault="00926264" w:rsidP="00926264">
      <w:pPr>
        <w:keepNext/>
        <w:jc w:val="both"/>
        <w:rPr>
          <w:i/>
          <w:iCs/>
          <w:color w:val="0000FF"/>
          <w:sz w:val="18"/>
          <w:szCs w:val="18"/>
        </w:rPr>
      </w:pPr>
      <w:r w:rsidRPr="008131E8">
        <w:rPr>
          <w:i/>
          <w:iCs/>
          <w:color w:val="0000FF"/>
          <w:sz w:val="18"/>
          <w:szCs w:val="18"/>
        </w:rPr>
        <w:t xml:space="preserve">Objaśnienia do kolumn tabeli: </w:t>
      </w:r>
    </w:p>
    <w:p w:rsidR="00926264" w:rsidRPr="008131E8" w:rsidRDefault="00926264" w:rsidP="00926264">
      <w:pPr>
        <w:keepNext/>
        <w:jc w:val="both"/>
        <w:rPr>
          <w:i/>
          <w:iCs/>
          <w:color w:val="0000FF"/>
          <w:sz w:val="18"/>
          <w:szCs w:val="18"/>
        </w:rPr>
      </w:pPr>
      <w:r w:rsidRPr="008131E8">
        <w:rPr>
          <w:i/>
          <w:iCs/>
          <w:color w:val="0000FF"/>
          <w:sz w:val="18"/>
          <w:szCs w:val="18"/>
        </w:rPr>
        <w:t xml:space="preserve">(1) Zgodnie z tabelami: </w:t>
      </w:r>
    </w:p>
    <w:p w:rsidR="00FC50CF" w:rsidRPr="00FC50CF" w:rsidRDefault="00FC50CF" w:rsidP="00AF0E5E">
      <w:pPr>
        <w:pStyle w:val="Akapitzlist"/>
        <w:numPr>
          <w:ilvl w:val="0"/>
          <w:numId w:val="90"/>
        </w:numPr>
        <w:rPr>
          <w:i/>
          <w:iCs/>
          <w:color w:val="0000FF"/>
          <w:sz w:val="18"/>
          <w:szCs w:val="18"/>
        </w:rPr>
      </w:pPr>
      <w:r w:rsidRPr="00FC50CF">
        <w:rPr>
          <w:i/>
          <w:iCs/>
          <w:color w:val="0000FF"/>
          <w:sz w:val="18"/>
          <w:szCs w:val="18"/>
        </w:rPr>
        <w:t>Tabela 3.4 1: Informacja o ujęciach wody powierzchniowej</w:t>
      </w:r>
    </w:p>
    <w:p w:rsidR="00FC50CF" w:rsidRPr="00FC50CF" w:rsidRDefault="00FC50CF" w:rsidP="00AF0E5E">
      <w:pPr>
        <w:pStyle w:val="Akapitzlist"/>
        <w:numPr>
          <w:ilvl w:val="0"/>
          <w:numId w:val="90"/>
        </w:numPr>
        <w:rPr>
          <w:i/>
          <w:iCs/>
          <w:color w:val="0000FF"/>
          <w:sz w:val="18"/>
          <w:szCs w:val="18"/>
        </w:rPr>
      </w:pPr>
      <w:r w:rsidRPr="00FC50CF">
        <w:rPr>
          <w:i/>
          <w:iCs/>
          <w:color w:val="0000FF"/>
          <w:sz w:val="18"/>
          <w:szCs w:val="18"/>
        </w:rPr>
        <w:t xml:space="preserve">Tabela 3.4 2: Informacja o ujęciach wody podziemnej </w:t>
      </w:r>
    </w:p>
    <w:p w:rsidR="00926264" w:rsidRPr="008131E8" w:rsidRDefault="00926264" w:rsidP="00926264">
      <w:pPr>
        <w:jc w:val="both"/>
        <w:rPr>
          <w:i/>
          <w:iCs/>
          <w:color w:val="0000FF"/>
          <w:sz w:val="18"/>
          <w:szCs w:val="18"/>
        </w:rPr>
      </w:pPr>
      <w:r w:rsidRPr="008131E8">
        <w:rPr>
          <w:i/>
          <w:iCs/>
          <w:color w:val="0000FF"/>
          <w:sz w:val="18"/>
          <w:szCs w:val="18"/>
        </w:rPr>
        <w:t xml:space="preserve">(2)-(6) Podanie wielkości poboru wody jako maksymalnej lub średniej wartości odniesionej do różnych przedziałów czasowych zobrazuje częściowo nierównomierność poboru wody. Bezpośrednio z ustawy Prawo wodne wynika konieczność podania przepływów: maksymalnego godzinowego, średniego dobowego oraz maksymalnego rocznego. Propozycja dodatkowego podania wartości maksymalnej chwilowej oraz maksymalnej miesięcznej jest zaleceniem, w jakim sposób można spełnić wymaganie ustawy, aby przedstawić nierównomierność poboru wody. Jeśli w konkretnym przypadku zaproponowany sposób nie okaże się optymalny – można przyjąć inne sposoby prezentacji informacji wymaganej przez ustawę. </w:t>
      </w:r>
    </w:p>
    <w:p w:rsidR="00926264" w:rsidRPr="008131E8" w:rsidRDefault="00926264" w:rsidP="00926264">
      <w:pPr>
        <w:jc w:val="both"/>
        <w:rPr>
          <w:i/>
          <w:iCs/>
          <w:color w:val="0000FF"/>
          <w:sz w:val="18"/>
          <w:szCs w:val="18"/>
        </w:rPr>
      </w:pPr>
      <w:r w:rsidRPr="008131E8">
        <w:rPr>
          <w:i/>
          <w:iCs/>
          <w:color w:val="0000FF"/>
          <w:sz w:val="18"/>
          <w:szCs w:val="18"/>
        </w:rPr>
        <w:t xml:space="preserve">(7) W przypadku sezonowości pracy ujęcia – należy wstawić odpowiednią informację. </w:t>
      </w:r>
    </w:p>
    <w:p w:rsidR="00926264" w:rsidRPr="008131E8" w:rsidRDefault="00926264" w:rsidP="00926264">
      <w:pPr>
        <w:jc w:val="both"/>
        <w:rPr>
          <w:i/>
          <w:iCs/>
          <w:color w:val="0000FF"/>
          <w:sz w:val="18"/>
          <w:szCs w:val="18"/>
        </w:rPr>
      </w:pPr>
      <w:r w:rsidRPr="008131E8">
        <w:rPr>
          <w:i/>
          <w:iCs/>
          <w:color w:val="0000FF"/>
          <w:sz w:val="18"/>
          <w:szCs w:val="18"/>
        </w:rPr>
        <w:t xml:space="preserve">Tabela może podlegać rozbudowaniu lub powieleniu, jeśli jest wiele wariantów korzystania z ujęć wody. W sytuacjach nieskomplikowanych różnorodność poboru można wyjaśnić poprzez odpowiednie komentarze w kolumnie (7) oraz (8) oraz ewentualnie dodatkowy tekst poza tabelą.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keepNext/>
        <w:jc w:val="both"/>
        <w:rPr>
          <w:rFonts w:ascii="Arial" w:hAnsi="Arial" w:cs="Arial"/>
          <w:sz w:val="20"/>
          <w:szCs w:val="20"/>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4"/>
        <w:gridCol w:w="827"/>
        <w:gridCol w:w="798"/>
        <w:gridCol w:w="863"/>
        <w:gridCol w:w="917"/>
        <w:gridCol w:w="709"/>
        <w:gridCol w:w="2189"/>
        <w:gridCol w:w="2222"/>
      </w:tblGrid>
      <w:tr w:rsidR="00FC50CF" w:rsidRPr="00FC50CF" w:rsidTr="00F34502">
        <w:trPr>
          <w:cantSplit/>
          <w:tblHeader/>
          <w:jc w:val="center"/>
        </w:trPr>
        <w:tc>
          <w:tcPr>
            <w:tcW w:w="9959" w:type="dxa"/>
            <w:gridSpan w:val="8"/>
            <w:shd w:val="clear" w:color="auto" w:fill="E0E0E0"/>
            <w:vAlign w:val="center"/>
          </w:tcPr>
          <w:p w:rsidR="00FC50CF" w:rsidRPr="00FC50CF" w:rsidRDefault="00FC50CF" w:rsidP="00926264">
            <w:pPr>
              <w:keepNext/>
              <w:keepLines/>
              <w:jc w:val="center"/>
              <w:rPr>
                <w:rFonts w:ascii="Arial" w:hAnsi="Arial" w:cs="Arial"/>
                <w:sz w:val="20"/>
                <w:szCs w:val="20"/>
              </w:rPr>
            </w:pPr>
            <w:bookmarkStart w:id="259" w:name="_Toc406046242"/>
            <w:bookmarkStart w:id="260" w:name="_Toc406335858"/>
            <w:r w:rsidRPr="00926264">
              <w:rPr>
                <w:rFonts w:ascii="Arial" w:hAnsi="Arial" w:cs="Arial"/>
                <w:b/>
                <w:bCs/>
                <w:sz w:val="20"/>
                <w:szCs w:val="20"/>
              </w:rPr>
              <w:t xml:space="preserve">Tabela </w:t>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STYLEREF 2 \s </w:instrText>
            </w:r>
            <w:r w:rsidR="00C42CB6" w:rsidRPr="00926264">
              <w:rPr>
                <w:rFonts w:ascii="Arial" w:hAnsi="Arial" w:cs="Arial"/>
                <w:b/>
                <w:bCs/>
                <w:sz w:val="20"/>
                <w:szCs w:val="20"/>
              </w:rPr>
              <w:fldChar w:fldCharType="separate"/>
            </w:r>
            <w:r w:rsidR="00DF0E97">
              <w:rPr>
                <w:rFonts w:ascii="Arial" w:hAnsi="Arial" w:cs="Arial"/>
                <w:b/>
                <w:bCs/>
                <w:noProof/>
                <w:sz w:val="20"/>
                <w:szCs w:val="20"/>
              </w:rPr>
              <w:t>3.4</w:t>
            </w:r>
            <w:r w:rsidR="00C42CB6" w:rsidRPr="00926264">
              <w:rPr>
                <w:rFonts w:ascii="Arial" w:hAnsi="Arial" w:cs="Arial"/>
                <w:b/>
                <w:bCs/>
                <w:sz w:val="20"/>
                <w:szCs w:val="20"/>
              </w:rPr>
              <w:fldChar w:fldCharType="end"/>
            </w:r>
            <w:r w:rsidRPr="00926264">
              <w:rPr>
                <w:rFonts w:ascii="Arial" w:hAnsi="Arial" w:cs="Arial"/>
                <w:b/>
                <w:bCs/>
                <w:sz w:val="20"/>
                <w:szCs w:val="20"/>
              </w:rPr>
              <w:noBreakHyphen/>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SEQ Tabela \* ARABIC \s 2 </w:instrText>
            </w:r>
            <w:r w:rsidR="00C42CB6" w:rsidRPr="00926264">
              <w:rPr>
                <w:rFonts w:ascii="Arial" w:hAnsi="Arial" w:cs="Arial"/>
                <w:b/>
                <w:bCs/>
                <w:sz w:val="20"/>
                <w:szCs w:val="20"/>
              </w:rPr>
              <w:fldChar w:fldCharType="separate"/>
            </w:r>
            <w:r w:rsidR="00DF0E97">
              <w:rPr>
                <w:rFonts w:ascii="Arial" w:hAnsi="Arial" w:cs="Arial"/>
                <w:b/>
                <w:bCs/>
                <w:noProof/>
                <w:sz w:val="20"/>
                <w:szCs w:val="20"/>
              </w:rPr>
              <w:t>5</w:t>
            </w:r>
            <w:r w:rsidR="00C42CB6" w:rsidRPr="00926264">
              <w:rPr>
                <w:rFonts w:ascii="Arial" w:hAnsi="Arial" w:cs="Arial"/>
                <w:b/>
                <w:bCs/>
                <w:sz w:val="20"/>
                <w:szCs w:val="20"/>
              </w:rPr>
              <w:fldChar w:fldCharType="end"/>
            </w:r>
            <w:r w:rsidRPr="00926264">
              <w:rPr>
                <w:rFonts w:ascii="Arial" w:hAnsi="Arial" w:cs="Arial"/>
                <w:b/>
                <w:bCs/>
                <w:sz w:val="20"/>
                <w:szCs w:val="20"/>
              </w:rPr>
              <w:t>: Informacja o ilości pobieranej wody w warunkach odbiegających od normalnych – SYTUACJA</w:t>
            </w:r>
            <w:bookmarkEnd w:id="259"/>
            <w:bookmarkEnd w:id="260"/>
            <w:r w:rsidRPr="00926264">
              <w:rPr>
                <w:rFonts w:ascii="Arial" w:hAnsi="Arial" w:cs="Arial"/>
                <w:b/>
                <w:bCs/>
                <w:sz w:val="20"/>
                <w:szCs w:val="20"/>
              </w:rPr>
              <w:t xml:space="preserve"> A </w:t>
            </w:r>
          </w:p>
        </w:tc>
      </w:tr>
      <w:tr w:rsidR="00FC50CF" w:rsidRPr="00FC50CF" w:rsidTr="00FC50CF">
        <w:trPr>
          <w:cantSplit/>
          <w:tblHeader/>
          <w:jc w:val="center"/>
        </w:trPr>
        <w:tc>
          <w:tcPr>
            <w:tcW w:w="1434" w:type="dxa"/>
            <w:vMerge w:val="restart"/>
            <w:shd w:val="clear" w:color="auto" w:fill="E0E0E0"/>
            <w:vAlign w:val="center"/>
          </w:tcPr>
          <w:p w:rsidR="00FC50CF" w:rsidRPr="00FC50CF" w:rsidRDefault="00FC50CF" w:rsidP="00926264">
            <w:pPr>
              <w:keepNext/>
              <w:keepLines/>
              <w:numPr>
                <w:ilvl w:val="12"/>
                <w:numId w:val="0"/>
              </w:numPr>
              <w:jc w:val="center"/>
              <w:rPr>
                <w:rFonts w:ascii="Arial" w:hAnsi="Arial" w:cs="Arial"/>
                <w:sz w:val="20"/>
                <w:szCs w:val="20"/>
                <w:vertAlign w:val="superscript"/>
              </w:rPr>
            </w:pPr>
            <w:r w:rsidRPr="00FC50CF">
              <w:rPr>
                <w:rFonts w:ascii="Arial" w:hAnsi="Arial" w:cs="Arial"/>
                <w:sz w:val="20"/>
                <w:szCs w:val="20"/>
              </w:rPr>
              <w:t>Kod ujęcia wody</w:t>
            </w:r>
          </w:p>
        </w:tc>
        <w:tc>
          <w:tcPr>
            <w:tcW w:w="4114" w:type="dxa"/>
            <w:gridSpan w:val="5"/>
            <w:shd w:val="clear" w:color="auto" w:fill="E0E0E0"/>
          </w:tcPr>
          <w:p w:rsidR="00FC50CF" w:rsidRPr="00FC50CF" w:rsidRDefault="00FC50CF" w:rsidP="00926264">
            <w:pPr>
              <w:keepNext/>
              <w:keepLines/>
              <w:jc w:val="center"/>
              <w:rPr>
                <w:rFonts w:ascii="Arial" w:hAnsi="Arial" w:cs="Arial"/>
                <w:sz w:val="20"/>
                <w:szCs w:val="20"/>
              </w:rPr>
            </w:pPr>
            <w:r w:rsidRPr="00FC50CF">
              <w:rPr>
                <w:rFonts w:ascii="Arial" w:hAnsi="Arial" w:cs="Arial"/>
                <w:sz w:val="20"/>
                <w:szCs w:val="20"/>
              </w:rPr>
              <w:t>ILOŚĆ WODY</w:t>
            </w:r>
          </w:p>
        </w:tc>
        <w:tc>
          <w:tcPr>
            <w:tcW w:w="2189" w:type="dxa"/>
            <w:vMerge w:val="restart"/>
            <w:shd w:val="clear" w:color="auto" w:fill="E0E0E0"/>
            <w:vAlign w:val="center"/>
          </w:tcPr>
          <w:p w:rsidR="00FC50CF" w:rsidRPr="00FC50CF" w:rsidRDefault="00FC50CF" w:rsidP="00926264">
            <w:pPr>
              <w:keepNext/>
              <w:keepLines/>
              <w:jc w:val="center"/>
              <w:rPr>
                <w:rFonts w:ascii="Arial" w:hAnsi="Arial" w:cs="Arial"/>
                <w:sz w:val="20"/>
                <w:szCs w:val="20"/>
              </w:rPr>
            </w:pPr>
            <w:r w:rsidRPr="00FC50CF">
              <w:rPr>
                <w:rFonts w:ascii="Arial" w:hAnsi="Arial" w:cs="Arial"/>
                <w:sz w:val="20"/>
                <w:szCs w:val="20"/>
              </w:rPr>
              <w:t>OPIS SYTUACJI A</w:t>
            </w:r>
          </w:p>
        </w:tc>
        <w:tc>
          <w:tcPr>
            <w:tcW w:w="2222" w:type="dxa"/>
            <w:vMerge w:val="restart"/>
            <w:shd w:val="clear" w:color="auto" w:fill="E0E0E0"/>
            <w:vAlign w:val="center"/>
          </w:tcPr>
          <w:p w:rsidR="00FC50CF" w:rsidRPr="00FC50CF" w:rsidRDefault="00FC50CF" w:rsidP="00926264">
            <w:pPr>
              <w:keepNext/>
              <w:keepLines/>
              <w:jc w:val="center"/>
              <w:rPr>
                <w:rFonts w:ascii="Arial" w:hAnsi="Arial" w:cs="Arial"/>
                <w:sz w:val="20"/>
                <w:szCs w:val="20"/>
              </w:rPr>
            </w:pPr>
            <w:r w:rsidRPr="00FC50CF">
              <w:rPr>
                <w:rFonts w:ascii="Arial" w:hAnsi="Arial" w:cs="Arial"/>
                <w:sz w:val="20"/>
                <w:szCs w:val="20"/>
              </w:rPr>
              <w:t>UWAGI</w:t>
            </w:r>
          </w:p>
        </w:tc>
      </w:tr>
      <w:tr w:rsidR="00FC50CF" w:rsidRPr="00FC50CF" w:rsidTr="00FC50CF">
        <w:trPr>
          <w:cantSplit/>
          <w:trHeight w:val="1360"/>
          <w:tblHeader/>
          <w:jc w:val="center"/>
        </w:trPr>
        <w:tc>
          <w:tcPr>
            <w:tcW w:w="1434" w:type="dxa"/>
            <w:vMerge/>
            <w:vAlign w:val="center"/>
          </w:tcPr>
          <w:p w:rsidR="00FC50CF" w:rsidRPr="00FC50CF" w:rsidRDefault="00FC50CF" w:rsidP="00926264">
            <w:pPr>
              <w:keepNext/>
              <w:keepLines/>
              <w:numPr>
                <w:ilvl w:val="12"/>
                <w:numId w:val="0"/>
              </w:numPr>
              <w:jc w:val="center"/>
              <w:rPr>
                <w:rFonts w:ascii="Arial" w:hAnsi="Arial" w:cs="Arial"/>
                <w:sz w:val="20"/>
                <w:szCs w:val="20"/>
              </w:rPr>
            </w:pPr>
          </w:p>
        </w:tc>
        <w:tc>
          <w:tcPr>
            <w:tcW w:w="827" w:type="dxa"/>
            <w:shd w:val="clear" w:color="auto" w:fill="E0E0E0"/>
            <w:textDirection w:val="btLr"/>
            <w:vAlign w:val="center"/>
          </w:tcPr>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MAX</w:t>
            </w:r>
          </w:p>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chwilowa</w:t>
            </w:r>
          </w:p>
        </w:tc>
        <w:tc>
          <w:tcPr>
            <w:tcW w:w="798" w:type="dxa"/>
            <w:shd w:val="clear" w:color="auto" w:fill="E0E0E0"/>
            <w:textDirection w:val="btLr"/>
            <w:vAlign w:val="center"/>
          </w:tcPr>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MAX</w:t>
            </w:r>
          </w:p>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godzinowa</w:t>
            </w:r>
          </w:p>
        </w:tc>
        <w:tc>
          <w:tcPr>
            <w:tcW w:w="863" w:type="dxa"/>
            <w:shd w:val="clear" w:color="auto" w:fill="E0E0E0"/>
            <w:textDirection w:val="btLr"/>
            <w:vAlign w:val="center"/>
          </w:tcPr>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ŚREDNIA</w:t>
            </w:r>
          </w:p>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dobowa</w:t>
            </w:r>
          </w:p>
        </w:tc>
        <w:tc>
          <w:tcPr>
            <w:tcW w:w="917" w:type="dxa"/>
            <w:shd w:val="clear" w:color="auto" w:fill="E0E0E0"/>
            <w:textDirection w:val="btLr"/>
          </w:tcPr>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MAX</w:t>
            </w:r>
          </w:p>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miesięczna</w:t>
            </w:r>
          </w:p>
        </w:tc>
        <w:tc>
          <w:tcPr>
            <w:tcW w:w="709" w:type="dxa"/>
            <w:shd w:val="clear" w:color="auto" w:fill="E0E0E0"/>
            <w:textDirection w:val="btLr"/>
            <w:vAlign w:val="center"/>
          </w:tcPr>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MAX</w:t>
            </w:r>
          </w:p>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roczna</w:t>
            </w:r>
          </w:p>
        </w:tc>
        <w:tc>
          <w:tcPr>
            <w:tcW w:w="2189" w:type="dxa"/>
            <w:vMerge/>
            <w:shd w:val="clear" w:color="auto" w:fill="E0E0E0"/>
          </w:tcPr>
          <w:p w:rsidR="00FC50CF" w:rsidRPr="00FC50CF" w:rsidRDefault="00FC50CF" w:rsidP="00926264">
            <w:pPr>
              <w:keepNext/>
              <w:keepLines/>
              <w:numPr>
                <w:ilvl w:val="12"/>
                <w:numId w:val="0"/>
              </w:numPr>
              <w:jc w:val="center"/>
              <w:rPr>
                <w:rFonts w:ascii="Arial" w:hAnsi="Arial" w:cs="Arial"/>
                <w:b/>
                <w:sz w:val="20"/>
                <w:szCs w:val="20"/>
              </w:rPr>
            </w:pPr>
          </w:p>
        </w:tc>
        <w:tc>
          <w:tcPr>
            <w:tcW w:w="2222" w:type="dxa"/>
            <w:vMerge/>
            <w:shd w:val="clear" w:color="auto" w:fill="E0E0E0"/>
          </w:tcPr>
          <w:p w:rsidR="00FC50CF" w:rsidRPr="00FC50CF" w:rsidRDefault="00FC50CF" w:rsidP="00926264">
            <w:pPr>
              <w:keepNext/>
              <w:keepLines/>
              <w:numPr>
                <w:ilvl w:val="12"/>
                <w:numId w:val="0"/>
              </w:numPr>
              <w:jc w:val="center"/>
              <w:rPr>
                <w:rFonts w:ascii="Arial" w:hAnsi="Arial" w:cs="Arial"/>
                <w:b/>
                <w:sz w:val="20"/>
                <w:szCs w:val="20"/>
              </w:rPr>
            </w:pPr>
          </w:p>
        </w:tc>
      </w:tr>
      <w:tr w:rsidR="00FC50CF" w:rsidRPr="00FC50CF" w:rsidTr="00FC50CF">
        <w:trPr>
          <w:cantSplit/>
          <w:tblHeader/>
          <w:jc w:val="center"/>
        </w:trPr>
        <w:tc>
          <w:tcPr>
            <w:tcW w:w="1434" w:type="dxa"/>
            <w:vMerge/>
            <w:vAlign w:val="center"/>
          </w:tcPr>
          <w:p w:rsidR="00FC50CF" w:rsidRPr="00FC50CF" w:rsidRDefault="00FC50CF" w:rsidP="00926264">
            <w:pPr>
              <w:keepNext/>
              <w:keepLines/>
              <w:numPr>
                <w:ilvl w:val="12"/>
                <w:numId w:val="0"/>
              </w:numPr>
              <w:jc w:val="center"/>
              <w:rPr>
                <w:rFonts w:ascii="Arial" w:hAnsi="Arial" w:cs="Arial"/>
                <w:i/>
                <w:iCs/>
                <w:sz w:val="20"/>
                <w:szCs w:val="20"/>
              </w:rPr>
            </w:pPr>
          </w:p>
        </w:tc>
        <w:tc>
          <w:tcPr>
            <w:tcW w:w="827" w:type="dxa"/>
            <w:shd w:val="clear" w:color="auto" w:fill="E0E0E0"/>
            <w:vAlign w:val="center"/>
          </w:tcPr>
          <w:p w:rsidR="00FC50CF" w:rsidRPr="00FC50CF" w:rsidRDefault="00FC50CF" w:rsidP="00926264">
            <w:pPr>
              <w:keepNext/>
              <w:keepLines/>
              <w:numPr>
                <w:ilvl w:val="12"/>
                <w:numId w:val="0"/>
              </w:numPr>
              <w:jc w:val="center"/>
              <w:rPr>
                <w:rFonts w:ascii="Arial" w:hAnsi="Arial" w:cs="Arial"/>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/s</w:t>
            </w:r>
          </w:p>
        </w:tc>
        <w:tc>
          <w:tcPr>
            <w:tcW w:w="798" w:type="dxa"/>
            <w:shd w:val="clear" w:color="auto" w:fill="E0E0E0"/>
            <w:vAlign w:val="center"/>
          </w:tcPr>
          <w:p w:rsidR="00FC50CF" w:rsidRPr="00FC50CF" w:rsidRDefault="00FC50CF" w:rsidP="00926264">
            <w:pPr>
              <w:keepNext/>
              <w:keepLines/>
              <w:numPr>
                <w:ilvl w:val="12"/>
                <w:numId w:val="0"/>
              </w:numPr>
              <w:jc w:val="center"/>
              <w:rPr>
                <w:rFonts w:ascii="Arial" w:hAnsi="Arial" w:cs="Arial"/>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/h</w:t>
            </w:r>
          </w:p>
        </w:tc>
        <w:tc>
          <w:tcPr>
            <w:tcW w:w="863" w:type="dxa"/>
            <w:shd w:val="clear" w:color="auto" w:fill="E0E0E0"/>
            <w:vAlign w:val="center"/>
          </w:tcPr>
          <w:p w:rsidR="00FC50CF" w:rsidRPr="00FC50CF" w:rsidRDefault="00FC50CF" w:rsidP="00926264">
            <w:pPr>
              <w:keepNext/>
              <w:keepLines/>
              <w:numPr>
                <w:ilvl w:val="12"/>
                <w:numId w:val="0"/>
              </w:numPr>
              <w:jc w:val="center"/>
              <w:rPr>
                <w:rFonts w:ascii="Arial" w:hAnsi="Arial" w:cs="Arial"/>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/d</w:t>
            </w:r>
          </w:p>
        </w:tc>
        <w:tc>
          <w:tcPr>
            <w:tcW w:w="917" w:type="dxa"/>
            <w:shd w:val="clear" w:color="auto" w:fill="E0E0E0"/>
          </w:tcPr>
          <w:p w:rsidR="00FC50CF" w:rsidRPr="00FC50CF" w:rsidRDefault="00FC50CF" w:rsidP="00926264">
            <w:pPr>
              <w:keepNext/>
              <w:keepLines/>
              <w:numPr>
                <w:ilvl w:val="12"/>
                <w:numId w:val="0"/>
              </w:numPr>
              <w:jc w:val="center"/>
              <w:rPr>
                <w:rFonts w:ascii="Arial" w:hAnsi="Arial" w:cs="Arial"/>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/mies</w:t>
            </w:r>
          </w:p>
        </w:tc>
        <w:tc>
          <w:tcPr>
            <w:tcW w:w="709" w:type="dxa"/>
            <w:shd w:val="clear" w:color="auto" w:fill="E0E0E0"/>
            <w:vAlign w:val="center"/>
          </w:tcPr>
          <w:p w:rsidR="00FC50CF" w:rsidRPr="00FC50CF" w:rsidRDefault="00FC50CF" w:rsidP="00926264">
            <w:pPr>
              <w:keepNext/>
              <w:keepLines/>
              <w:numPr>
                <w:ilvl w:val="12"/>
                <w:numId w:val="0"/>
              </w:numPr>
              <w:jc w:val="center"/>
              <w:rPr>
                <w:rFonts w:ascii="Arial" w:hAnsi="Arial" w:cs="Arial"/>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/rok</w:t>
            </w:r>
          </w:p>
        </w:tc>
        <w:tc>
          <w:tcPr>
            <w:tcW w:w="2189" w:type="dxa"/>
            <w:vMerge/>
            <w:shd w:val="clear" w:color="auto" w:fill="E0E0E0"/>
          </w:tcPr>
          <w:p w:rsidR="00FC50CF" w:rsidRPr="00FC50CF" w:rsidRDefault="00FC50CF" w:rsidP="00926264">
            <w:pPr>
              <w:keepNext/>
              <w:keepLines/>
              <w:numPr>
                <w:ilvl w:val="12"/>
                <w:numId w:val="0"/>
              </w:numPr>
              <w:jc w:val="center"/>
              <w:rPr>
                <w:rFonts w:ascii="Arial" w:hAnsi="Arial" w:cs="Arial"/>
                <w:sz w:val="20"/>
                <w:szCs w:val="20"/>
              </w:rPr>
            </w:pPr>
          </w:p>
        </w:tc>
        <w:tc>
          <w:tcPr>
            <w:tcW w:w="2222" w:type="dxa"/>
            <w:vMerge/>
            <w:shd w:val="clear" w:color="auto" w:fill="E0E0E0"/>
          </w:tcPr>
          <w:p w:rsidR="00FC50CF" w:rsidRPr="00FC50CF" w:rsidRDefault="00FC50CF" w:rsidP="00926264">
            <w:pPr>
              <w:keepNext/>
              <w:keepLines/>
              <w:numPr>
                <w:ilvl w:val="12"/>
                <w:numId w:val="0"/>
              </w:numPr>
              <w:jc w:val="center"/>
              <w:rPr>
                <w:rFonts w:ascii="Arial" w:hAnsi="Arial" w:cs="Arial"/>
                <w:sz w:val="20"/>
                <w:szCs w:val="20"/>
              </w:rPr>
            </w:pPr>
          </w:p>
        </w:tc>
      </w:tr>
      <w:tr w:rsidR="00926264" w:rsidRPr="00926264" w:rsidTr="00FC50CF">
        <w:trPr>
          <w:tblHeader/>
          <w:jc w:val="center"/>
        </w:trPr>
        <w:tc>
          <w:tcPr>
            <w:tcW w:w="1434"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1</w:t>
            </w:r>
          </w:p>
        </w:tc>
        <w:tc>
          <w:tcPr>
            <w:tcW w:w="827"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2</w:t>
            </w:r>
          </w:p>
        </w:tc>
        <w:tc>
          <w:tcPr>
            <w:tcW w:w="798"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3</w:t>
            </w:r>
          </w:p>
        </w:tc>
        <w:tc>
          <w:tcPr>
            <w:tcW w:w="863"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4</w:t>
            </w:r>
          </w:p>
        </w:tc>
        <w:tc>
          <w:tcPr>
            <w:tcW w:w="917" w:type="dxa"/>
            <w:shd w:val="clear" w:color="auto" w:fill="E0E0E0"/>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5</w:t>
            </w:r>
          </w:p>
        </w:tc>
        <w:tc>
          <w:tcPr>
            <w:tcW w:w="709"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6</w:t>
            </w:r>
          </w:p>
        </w:tc>
        <w:tc>
          <w:tcPr>
            <w:tcW w:w="2189" w:type="dxa"/>
            <w:shd w:val="clear" w:color="auto" w:fill="E0E0E0"/>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7</w:t>
            </w:r>
          </w:p>
        </w:tc>
        <w:tc>
          <w:tcPr>
            <w:tcW w:w="2222" w:type="dxa"/>
            <w:shd w:val="clear" w:color="auto" w:fill="E0E0E0"/>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8</w:t>
            </w:r>
          </w:p>
        </w:tc>
      </w:tr>
      <w:tr w:rsidR="00926264" w:rsidRPr="00926264" w:rsidTr="00FC50CF">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UPOW1</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0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18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FC50CF">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UPOW2</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0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18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FC50CF">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UPOW3</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0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18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FC50CF">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UPOW4</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0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18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FC50CF">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UPOD1</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0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18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FC50CF">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UPOD2</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0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18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FC50CF">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926264">
              <w:rPr>
                <w:rFonts w:ascii="Arial" w:hAnsi="Arial" w:cs="Arial"/>
                <w:sz w:val="20"/>
                <w:szCs w:val="20"/>
              </w:rPr>
              <w:t xml:space="preserve">… </w:t>
            </w: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0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18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r w:rsidR="00926264" w:rsidRPr="00926264" w:rsidTr="00FC50CF">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0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189"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bl>
    <w:p w:rsidR="00926264" w:rsidRPr="008131E8" w:rsidRDefault="00926264" w:rsidP="00926264">
      <w:pPr>
        <w:keepNext/>
        <w:jc w:val="both"/>
        <w:rPr>
          <w:i/>
          <w:iCs/>
          <w:color w:val="0000FF"/>
          <w:sz w:val="18"/>
          <w:szCs w:val="18"/>
        </w:rPr>
      </w:pPr>
      <w:r w:rsidRPr="008131E8">
        <w:rPr>
          <w:i/>
          <w:iCs/>
          <w:color w:val="0000FF"/>
          <w:sz w:val="18"/>
          <w:szCs w:val="18"/>
        </w:rPr>
        <w:t xml:space="preserve">Objaśnienia do kolumn tabeli: </w:t>
      </w:r>
    </w:p>
    <w:p w:rsidR="00926264" w:rsidRPr="008131E8" w:rsidRDefault="00926264" w:rsidP="00926264">
      <w:pPr>
        <w:keepNext/>
        <w:jc w:val="both"/>
        <w:rPr>
          <w:i/>
          <w:iCs/>
          <w:color w:val="0000FF"/>
          <w:sz w:val="18"/>
          <w:szCs w:val="18"/>
        </w:rPr>
      </w:pPr>
      <w:r w:rsidRPr="008131E8">
        <w:rPr>
          <w:i/>
          <w:iCs/>
          <w:color w:val="0000FF"/>
          <w:sz w:val="18"/>
          <w:szCs w:val="18"/>
        </w:rPr>
        <w:t xml:space="preserve">(1) Zgodnie z tabelami: </w:t>
      </w:r>
    </w:p>
    <w:p w:rsidR="00FC50CF" w:rsidRPr="00FC50CF" w:rsidRDefault="00FC50CF" w:rsidP="00AF0E5E">
      <w:pPr>
        <w:numPr>
          <w:ilvl w:val="0"/>
          <w:numId w:val="90"/>
        </w:numPr>
        <w:jc w:val="both"/>
        <w:rPr>
          <w:i/>
          <w:iCs/>
          <w:color w:val="0000FF"/>
          <w:sz w:val="18"/>
          <w:szCs w:val="18"/>
        </w:rPr>
      </w:pPr>
      <w:r w:rsidRPr="00FC50CF">
        <w:rPr>
          <w:i/>
          <w:iCs/>
          <w:color w:val="0000FF"/>
          <w:sz w:val="18"/>
          <w:szCs w:val="18"/>
        </w:rPr>
        <w:t>Tabela 3.4 1: Informacja o ujęciach wody powierzchniowej</w:t>
      </w:r>
    </w:p>
    <w:p w:rsidR="00926264" w:rsidRPr="00FC50CF" w:rsidRDefault="00FC50CF" w:rsidP="00AF0E5E">
      <w:pPr>
        <w:numPr>
          <w:ilvl w:val="0"/>
          <w:numId w:val="90"/>
        </w:numPr>
        <w:jc w:val="both"/>
        <w:rPr>
          <w:i/>
          <w:iCs/>
          <w:color w:val="0000FF"/>
          <w:sz w:val="18"/>
          <w:szCs w:val="18"/>
        </w:rPr>
      </w:pPr>
      <w:r w:rsidRPr="00FC50CF">
        <w:rPr>
          <w:i/>
          <w:iCs/>
          <w:color w:val="0000FF"/>
          <w:sz w:val="18"/>
          <w:szCs w:val="18"/>
        </w:rPr>
        <w:t xml:space="preserve">Tabela 3.4 2: Informacja o ujęciach wody podziemnej </w:t>
      </w:r>
    </w:p>
    <w:p w:rsidR="00926264" w:rsidRPr="008131E8" w:rsidRDefault="00926264" w:rsidP="00926264">
      <w:pPr>
        <w:jc w:val="both"/>
        <w:rPr>
          <w:i/>
          <w:iCs/>
          <w:color w:val="0000FF"/>
          <w:sz w:val="18"/>
          <w:szCs w:val="18"/>
        </w:rPr>
      </w:pPr>
      <w:r w:rsidRPr="008131E8">
        <w:rPr>
          <w:i/>
          <w:iCs/>
          <w:color w:val="0000FF"/>
          <w:sz w:val="18"/>
          <w:szCs w:val="18"/>
        </w:rPr>
        <w:t xml:space="preserve">(2)-(6) Podanie wielkości poboru wody jako maksymalnej lub średniej wartości odniesionej do różnych przedziałów czasowych zobrazuje częściowo nierównomierność poboru wody. Będzie też stanowić ramy do korzystania ze środowiska w sytuacjach eksploatacji instalacji w warunkach odbiegających od normalnych. </w:t>
      </w:r>
    </w:p>
    <w:p w:rsidR="00926264" w:rsidRPr="008131E8" w:rsidRDefault="00926264" w:rsidP="00926264">
      <w:pPr>
        <w:jc w:val="both"/>
        <w:rPr>
          <w:i/>
          <w:iCs/>
          <w:color w:val="0000FF"/>
          <w:sz w:val="18"/>
          <w:szCs w:val="18"/>
        </w:rPr>
      </w:pPr>
      <w:r w:rsidRPr="008131E8">
        <w:rPr>
          <w:i/>
          <w:iCs/>
          <w:color w:val="0000FF"/>
          <w:sz w:val="18"/>
          <w:szCs w:val="18"/>
        </w:rPr>
        <w:t xml:space="preserve">(7) Opis sytuacji, która powoduje, że mamy do czynienia z warunkami eksploatacji instalacji odbiegającymi od normalnych i że dochodzi do nietypowych poborów wody. </w:t>
      </w:r>
    </w:p>
    <w:p w:rsidR="00926264" w:rsidRPr="008131E8" w:rsidRDefault="00926264" w:rsidP="00926264">
      <w:pPr>
        <w:jc w:val="both"/>
        <w:rPr>
          <w:i/>
          <w:iCs/>
          <w:color w:val="0000FF"/>
          <w:sz w:val="18"/>
          <w:szCs w:val="18"/>
        </w:rPr>
      </w:pPr>
    </w:p>
    <w:p w:rsidR="00926264" w:rsidRPr="008131E8" w:rsidRDefault="00926264" w:rsidP="00926264">
      <w:pPr>
        <w:jc w:val="both"/>
        <w:rPr>
          <w:i/>
          <w:iCs/>
          <w:color w:val="0000FF"/>
          <w:sz w:val="18"/>
          <w:szCs w:val="18"/>
        </w:rPr>
      </w:pPr>
      <w:r w:rsidRPr="008131E8">
        <w:rPr>
          <w:i/>
          <w:iCs/>
          <w:color w:val="0000FF"/>
          <w:sz w:val="18"/>
          <w:szCs w:val="18"/>
        </w:rPr>
        <w:t xml:space="preserve">Dla każdej sytuacji należy sformułować odrębną tabelę opisującą warunki poboru wody. </w:t>
      </w:r>
    </w:p>
    <w:p w:rsidR="00926264" w:rsidRPr="00926264" w:rsidRDefault="00926264" w:rsidP="00926264">
      <w:pPr>
        <w:keepNext/>
        <w:jc w:val="both"/>
        <w:rPr>
          <w:rFonts w:ascii="Arial" w:hAnsi="Arial" w:cs="Arial"/>
          <w:sz w:val="20"/>
          <w:szCs w:val="20"/>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4"/>
        <w:gridCol w:w="827"/>
        <w:gridCol w:w="798"/>
        <w:gridCol w:w="863"/>
        <w:gridCol w:w="917"/>
        <w:gridCol w:w="642"/>
        <w:gridCol w:w="2256"/>
        <w:gridCol w:w="2222"/>
      </w:tblGrid>
      <w:tr w:rsidR="00FC50CF" w:rsidRPr="00926264" w:rsidTr="00F34502">
        <w:trPr>
          <w:cantSplit/>
          <w:tblHeader/>
          <w:jc w:val="center"/>
        </w:trPr>
        <w:tc>
          <w:tcPr>
            <w:tcW w:w="9959" w:type="dxa"/>
            <w:gridSpan w:val="8"/>
            <w:shd w:val="clear" w:color="auto" w:fill="E0E0E0"/>
            <w:vAlign w:val="center"/>
          </w:tcPr>
          <w:p w:rsidR="00FC50CF" w:rsidRPr="00926264" w:rsidRDefault="00FC50CF" w:rsidP="00926264">
            <w:pPr>
              <w:keepNext/>
              <w:keepLines/>
              <w:jc w:val="center"/>
              <w:rPr>
                <w:rFonts w:ascii="Arial" w:hAnsi="Arial" w:cs="Arial"/>
                <w:sz w:val="20"/>
                <w:szCs w:val="20"/>
              </w:rPr>
            </w:pPr>
            <w:bookmarkStart w:id="261" w:name="_Toc406046243"/>
            <w:bookmarkStart w:id="262" w:name="_Toc406335859"/>
            <w:r w:rsidRPr="00926264">
              <w:rPr>
                <w:rFonts w:ascii="Arial" w:hAnsi="Arial" w:cs="Arial"/>
                <w:b/>
                <w:bCs/>
                <w:sz w:val="20"/>
                <w:szCs w:val="20"/>
              </w:rPr>
              <w:t xml:space="preserve">Tabela </w:t>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STYLEREF 2 \s </w:instrText>
            </w:r>
            <w:r w:rsidR="00C42CB6" w:rsidRPr="00926264">
              <w:rPr>
                <w:rFonts w:ascii="Arial" w:hAnsi="Arial" w:cs="Arial"/>
                <w:b/>
                <w:bCs/>
                <w:sz w:val="20"/>
                <w:szCs w:val="20"/>
              </w:rPr>
              <w:fldChar w:fldCharType="separate"/>
            </w:r>
            <w:r w:rsidR="00DF0E97">
              <w:rPr>
                <w:rFonts w:ascii="Arial" w:hAnsi="Arial" w:cs="Arial"/>
                <w:b/>
                <w:bCs/>
                <w:noProof/>
                <w:sz w:val="20"/>
                <w:szCs w:val="20"/>
              </w:rPr>
              <w:t>3.4</w:t>
            </w:r>
            <w:r w:rsidR="00C42CB6" w:rsidRPr="00926264">
              <w:rPr>
                <w:rFonts w:ascii="Arial" w:hAnsi="Arial" w:cs="Arial"/>
                <w:b/>
                <w:bCs/>
                <w:sz w:val="20"/>
                <w:szCs w:val="20"/>
              </w:rPr>
              <w:fldChar w:fldCharType="end"/>
            </w:r>
            <w:r w:rsidRPr="00926264">
              <w:rPr>
                <w:rFonts w:ascii="Arial" w:hAnsi="Arial" w:cs="Arial"/>
                <w:b/>
                <w:bCs/>
                <w:sz w:val="20"/>
                <w:szCs w:val="20"/>
              </w:rPr>
              <w:noBreakHyphen/>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SEQ Tabela \* ARABIC \s 2 </w:instrText>
            </w:r>
            <w:r w:rsidR="00C42CB6" w:rsidRPr="00926264">
              <w:rPr>
                <w:rFonts w:ascii="Arial" w:hAnsi="Arial" w:cs="Arial"/>
                <w:b/>
                <w:bCs/>
                <w:sz w:val="20"/>
                <w:szCs w:val="20"/>
              </w:rPr>
              <w:fldChar w:fldCharType="separate"/>
            </w:r>
            <w:r w:rsidR="00DF0E97">
              <w:rPr>
                <w:rFonts w:ascii="Arial" w:hAnsi="Arial" w:cs="Arial"/>
                <w:b/>
                <w:bCs/>
                <w:noProof/>
                <w:sz w:val="20"/>
                <w:szCs w:val="20"/>
              </w:rPr>
              <w:t>6</w:t>
            </w:r>
            <w:r w:rsidR="00C42CB6" w:rsidRPr="00926264">
              <w:rPr>
                <w:rFonts w:ascii="Arial" w:hAnsi="Arial" w:cs="Arial"/>
                <w:b/>
                <w:bCs/>
                <w:sz w:val="20"/>
                <w:szCs w:val="20"/>
              </w:rPr>
              <w:fldChar w:fldCharType="end"/>
            </w:r>
            <w:r w:rsidRPr="00926264">
              <w:rPr>
                <w:rFonts w:ascii="Arial" w:hAnsi="Arial" w:cs="Arial"/>
                <w:b/>
                <w:bCs/>
                <w:sz w:val="20"/>
                <w:szCs w:val="20"/>
              </w:rPr>
              <w:t>: Informacja o ilości pobieranej wody w warunkach odbiegających od normalnych – SYTUACJA B</w:t>
            </w:r>
            <w:bookmarkEnd w:id="261"/>
            <w:bookmarkEnd w:id="262"/>
          </w:p>
        </w:tc>
      </w:tr>
      <w:tr w:rsidR="00FC50CF" w:rsidRPr="00926264" w:rsidTr="00926264">
        <w:trPr>
          <w:cantSplit/>
          <w:tblHeader/>
          <w:jc w:val="center"/>
        </w:trPr>
        <w:tc>
          <w:tcPr>
            <w:tcW w:w="1434" w:type="dxa"/>
            <w:vMerge w:val="restart"/>
            <w:shd w:val="clear" w:color="auto" w:fill="E0E0E0"/>
            <w:vAlign w:val="center"/>
          </w:tcPr>
          <w:p w:rsidR="00FC50CF" w:rsidRPr="00FC50CF" w:rsidRDefault="00FC50CF" w:rsidP="00926264">
            <w:pPr>
              <w:keepNext/>
              <w:keepLines/>
              <w:numPr>
                <w:ilvl w:val="12"/>
                <w:numId w:val="0"/>
              </w:numPr>
              <w:jc w:val="center"/>
              <w:rPr>
                <w:rFonts w:ascii="Arial" w:hAnsi="Arial" w:cs="Arial"/>
                <w:sz w:val="20"/>
                <w:szCs w:val="20"/>
                <w:vertAlign w:val="superscript"/>
              </w:rPr>
            </w:pPr>
            <w:r w:rsidRPr="00FC50CF">
              <w:rPr>
                <w:rFonts w:ascii="Arial" w:hAnsi="Arial" w:cs="Arial"/>
                <w:sz w:val="20"/>
                <w:szCs w:val="20"/>
              </w:rPr>
              <w:t>Kod ujęcia wody</w:t>
            </w:r>
          </w:p>
        </w:tc>
        <w:tc>
          <w:tcPr>
            <w:tcW w:w="4047" w:type="dxa"/>
            <w:gridSpan w:val="5"/>
            <w:shd w:val="clear" w:color="auto" w:fill="E0E0E0"/>
          </w:tcPr>
          <w:p w:rsidR="00FC50CF" w:rsidRPr="00FC50CF" w:rsidRDefault="00FC50CF" w:rsidP="00926264">
            <w:pPr>
              <w:keepNext/>
              <w:keepLines/>
              <w:jc w:val="center"/>
              <w:rPr>
                <w:rFonts w:ascii="Arial" w:hAnsi="Arial" w:cs="Arial"/>
                <w:sz w:val="20"/>
                <w:szCs w:val="20"/>
              </w:rPr>
            </w:pPr>
            <w:r w:rsidRPr="00FC50CF">
              <w:rPr>
                <w:rFonts w:ascii="Arial" w:hAnsi="Arial" w:cs="Arial"/>
                <w:sz w:val="20"/>
                <w:szCs w:val="20"/>
              </w:rPr>
              <w:t>ILOŚĆ WODY</w:t>
            </w:r>
          </w:p>
        </w:tc>
        <w:tc>
          <w:tcPr>
            <w:tcW w:w="2256" w:type="dxa"/>
            <w:vMerge w:val="restart"/>
            <w:shd w:val="clear" w:color="auto" w:fill="E0E0E0"/>
            <w:vAlign w:val="center"/>
          </w:tcPr>
          <w:p w:rsidR="00FC50CF" w:rsidRPr="00FC50CF" w:rsidRDefault="00FC50CF" w:rsidP="00926264">
            <w:pPr>
              <w:keepNext/>
              <w:keepLines/>
              <w:jc w:val="center"/>
              <w:rPr>
                <w:rFonts w:ascii="Arial" w:hAnsi="Arial" w:cs="Arial"/>
                <w:sz w:val="20"/>
                <w:szCs w:val="20"/>
              </w:rPr>
            </w:pPr>
            <w:r w:rsidRPr="00FC50CF">
              <w:rPr>
                <w:rFonts w:ascii="Arial" w:hAnsi="Arial" w:cs="Arial"/>
                <w:sz w:val="20"/>
                <w:szCs w:val="20"/>
              </w:rPr>
              <w:t>OPIS SYTUACJI B</w:t>
            </w:r>
          </w:p>
        </w:tc>
        <w:tc>
          <w:tcPr>
            <w:tcW w:w="2222" w:type="dxa"/>
            <w:vMerge w:val="restart"/>
            <w:shd w:val="clear" w:color="auto" w:fill="E0E0E0"/>
            <w:vAlign w:val="center"/>
          </w:tcPr>
          <w:p w:rsidR="00FC50CF" w:rsidRPr="00FC50CF" w:rsidRDefault="00FC50CF" w:rsidP="00926264">
            <w:pPr>
              <w:keepNext/>
              <w:keepLines/>
              <w:jc w:val="center"/>
              <w:rPr>
                <w:rFonts w:ascii="Arial" w:hAnsi="Arial" w:cs="Arial"/>
                <w:sz w:val="20"/>
                <w:szCs w:val="20"/>
              </w:rPr>
            </w:pPr>
            <w:r w:rsidRPr="00FC50CF">
              <w:rPr>
                <w:rFonts w:ascii="Arial" w:hAnsi="Arial" w:cs="Arial"/>
                <w:sz w:val="20"/>
                <w:szCs w:val="20"/>
              </w:rPr>
              <w:t>UWAGI</w:t>
            </w:r>
          </w:p>
        </w:tc>
      </w:tr>
      <w:tr w:rsidR="00FC50CF" w:rsidRPr="00926264" w:rsidTr="00FC50CF">
        <w:trPr>
          <w:cantSplit/>
          <w:trHeight w:val="1326"/>
          <w:tblHeader/>
          <w:jc w:val="center"/>
        </w:trPr>
        <w:tc>
          <w:tcPr>
            <w:tcW w:w="1434" w:type="dxa"/>
            <w:vMerge/>
            <w:vAlign w:val="center"/>
          </w:tcPr>
          <w:p w:rsidR="00FC50CF" w:rsidRPr="00FC50CF" w:rsidRDefault="00FC50CF" w:rsidP="00926264">
            <w:pPr>
              <w:keepNext/>
              <w:keepLines/>
              <w:numPr>
                <w:ilvl w:val="12"/>
                <w:numId w:val="0"/>
              </w:numPr>
              <w:jc w:val="center"/>
              <w:rPr>
                <w:rFonts w:ascii="Arial" w:hAnsi="Arial" w:cs="Arial"/>
                <w:sz w:val="20"/>
                <w:szCs w:val="20"/>
              </w:rPr>
            </w:pPr>
          </w:p>
        </w:tc>
        <w:tc>
          <w:tcPr>
            <w:tcW w:w="827" w:type="dxa"/>
            <w:shd w:val="clear" w:color="auto" w:fill="E0E0E0"/>
            <w:textDirection w:val="btLr"/>
            <w:vAlign w:val="center"/>
          </w:tcPr>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MAX</w:t>
            </w:r>
          </w:p>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chwilowa</w:t>
            </w:r>
          </w:p>
        </w:tc>
        <w:tc>
          <w:tcPr>
            <w:tcW w:w="798" w:type="dxa"/>
            <w:shd w:val="clear" w:color="auto" w:fill="E0E0E0"/>
            <w:textDirection w:val="btLr"/>
            <w:vAlign w:val="center"/>
          </w:tcPr>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MAX</w:t>
            </w:r>
          </w:p>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godzinowa</w:t>
            </w:r>
          </w:p>
        </w:tc>
        <w:tc>
          <w:tcPr>
            <w:tcW w:w="863" w:type="dxa"/>
            <w:shd w:val="clear" w:color="auto" w:fill="E0E0E0"/>
            <w:textDirection w:val="btLr"/>
            <w:vAlign w:val="center"/>
          </w:tcPr>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ŚREDNIA</w:t>
            </w:r>
          </w:p>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dobowa</w:t>
            </w:r>
          </w:p>
        </w:tc>
        <w:tc>
          <w:tcPr>
            <w:tcW w:w="917" w:type="dxa"/>
            <w:shd w:val="clear" w:color="auto" w:fill="E0E0E0"/>
            <w:textDirection w:val="btLr"/>
          </w:tcPr>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MAX</w:t>
            </w:r>
          </w:p>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miesięczna</w:t>
            </w:r>
          </w:p>
        </w:tc>
        <w:tc>
          <w:tcPr>
            <w:tcW w:w="642" w:type="dxa"/>
            <w:shd w:val="clear" w:color="auto" w:fill="E0E0E0"/>
            <w:textDirection w:val="btLr"/>
            <w:vAlign w:val="center"/>
          </w:tcPr>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MAX</w:t>
            </w:r>
          </w:p>
          <w:p w:rsidR="00FC50CF" w:rsidRPr="00FC50CF" w:rsidRDefault="00FC50CF" w:rsidP="00926264">
            <w:pPr>
              <w:keepNext/>
              <w:keepLines/>
              <w:numPr>
                <w:ilvl w:val="12"/>
                <w:numId w:val="0"/>
              </w:numPr>
              <w:ind w:left="113" w:right="113"/>
              <w:jc w:val="center"/>
              <w:rPr>
                <w:rFonts w:ascii="Arial" w:hAnsi="Arial" w:cs="Arial"/>
                <w:sz w:val="20"/>
                <w:szCs w:val="20"/>
              </w:rPr>
            </w:pPr>
            <w:r w:rsidRPr="00FC50CF">
              <w:rPr>
                <w:rFonts w:ascii="Arial" w:hAnsi="Arial" w:cs="Arial"/>
                <w:sz w:val="20"/>
                <w:szCs w:val="20"/>
              </w:rPr>
              <w:t>roczna</w:t>
            </w:r>
          </w:p>
        </w:tc>
        <w:tc>
          <w:tcPr>
            <w:tcW w:w="2256" w:type="dxa"/>
            <w:vMerge/>
            <w:shd w:val="clear" w:color="auto" w:fill="E0E0E0"/>
          </w:tcPr>
          <w:p w:rsidR="00FC50CF" w:rsidRPr="00FC50CF" w:rsidRDefault="00FC50CF" w:rsidP="00926264">
            <w:pPr>
              <w:keepNext/>
              <w:keepLines/>
              <w:numPr>
                <w:ilvl w:val="12"/>
                <w:numId w:val="0"/>
              </w:numPr>
              <w:jc w:val="center"/>
              <w:rPr>
                <w:rFonts w:ascii="Arial" w:hAnsi="Arial" w:cs="Arial"/>
                <w:b/>
                <w:sz w:val="20"/>
                <w:szCs w:val="20"/>
              </w:rPr>
            </w:pPr>
          </w:p>
        </w:tc>
        <w:tc>
          <w:tcPr>
            <w:tcW w:w="2222" w:type="dxa"/>
            <w:vMerge/>
            <w:shd w:val="clear" w:color="auto" w:fill="E0E0E0"/>
          </w:tcPr>
          <w:p w:rsidR="00FC50CF" w:rsidRPr="00FC50CF" w:rsidRDefault="00FC50CF" w:rsidP="00926264">
            <w:pPr>
              <w:keepNext/>
              <w:keepLines/>
              <w:numPr>
                <w:ilvl w:val="12"/>
                <w:numId w:val="0"/>
              </w:numPr>
              <w:jc w:val="center"/>
              <w:rPr>
                <w:rFonts w:ascii="Arial" w:hAnsi="Arial" w:cs="Arial"/>
                <w:b/>
                <w:sz w:val="20"/>
                <w:szCs w:val="20"/>
              </w:rPr>
            </w:pPr>
          </w:p>
        </w:tc>
      </w:tr>
      <w:tr w:rsidR="00FC50CF" w:rsidRPr="00926264" w:rsidTr="00FC50CF">
        <w:trPr>
          <w:cantSplit/>
          <w:tblHeader/>
          <w:jc w:val="center"/>
        </w:trPr>
        <w:tc>
          <w:tcPr>
            <w:tcW w:w="1434" w:type="dxa"/>
            <w:vMerge/>
            <w:vAlign w:val="center"/>
          </w:tcPr>
          <w:p w:rsidR="00FC50CF" w:rsidRPr="00FC50CF" w:rsidRDefault="00FC50CF" w:rsidP="00926264">
            <w:pPr>
              <w:keepNext/>
              <w:keepLines/>
              <w:numPr>
                <w:ilvl w:val="12"/>
                <w:numId w:val="0"/>
              </w:numPr>
              <w:jc w:val="center"/>
              <w:rPr>
                <w:rFonts w:ascii="Arial" w:hAnsi="Arial" w:cs="Arial"/>
                <w:i/>
                <w:iCs/>
                <w:sz w:val="20"/>
                <w:szCs w:val="20"/>
              </w:rPr>
            </w:pPr>
          </w:p>
        </w:tc>
        <w:tc>
          <w:tcPr>
            <w:tcW w:w="827" w:type="dxa"/>
            <w:shd w:val="clear" w:color="auto" w:fill="E0E0E0"/>
            <w:vAlign w:val="center"/>
          </w:tcPr>
          <w:p w:rsidR="00FC50CF" w:rsidRPr="00FC50CF" w:rsidRDefault="00FC50CF" w:rsidP="00926264">
            <w:pPr>
              <w:keepNext/>
              <w:keepLines/>
              <w:numPr>
                <w:ilvl w:val="12"/>
                <w:numId w:val="0"/>
              </w:numPr>
              <w:jc w:val="center"/>
              <w:rPr>
                <w:rFonts w:ascii="Arial" w:hAnsi="Arial" w:cs="Arial"/>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/s</w:t>
            </w:r>
          </w:p>
        </w:tc>
        <w:tc>
          <w:tcPr>
            <w:tcW w:w="798" w:type="dxa"/>
            <w:shd w:val="clear" w:color="auto" w:fill="E0E0E0"/>
            <w:vAlign w:val="center"/>
          </w:tcPr>
          <w:p w:rsidR="00FC50CF" w:rsidRPr="00FC50CF" w:rsidRDefault="00FC50CF" w:rsidP="00926264">
            <w:pPr>
              <w:keepNext/>
              <w:keepLines/>
              <w:numPr>
                <w:ilvl w:val="12"/>
                <w:numId w:val="0"/>
              </w:numPr>
              <w:jc w:val="center"/>
              <w:rPr>
                <w:rFonts w:ascii="Arial" w:hAnsi="Arial" w:cs="Arial"/>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/h</w:t>
            </w:r>
          </w:p>
        </w:tc>
        <w:tc>
          <w:tcPr>
            <w:tcW w:w="863" w:type="dxa"/>
            <w:shd w:val="clear" w:color="auto" w:fill="E0E0E0"/>
            <w:vAlign w:val="center"/>
          </w:tcPr>
          <w:p w:rsidR="00FC50CF" w:rsidRPr="00FC50CF" w:rsidRDefault="00FC50CF" w:rsidP="00926264">
            <w:pPr>
              <w:keepNext/>
              <w:keepLines/>
              <w:numPr>
                <w:ilvl w:val="12"/>
                <w:numId w:val="0"/>
              </w:numPr>
              <w:jc w:val="center"/>
              <w:rPr>
                <w:rFonts w:ascii="Arial" w:hAnsi="Arial" w:cs="Arial"/>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/d</w:t>
            </w:r>
          </w:p>
        </w:tc>
        <w:tc>
          <w:tcPr>
            <w:tcW w:w="917" w:type="dxa"/>
            <w:shd w:val="clear" w:color="auto" w:fill="E0E0E0"/>
          </w:tcPr>
          <w:p w:rsidR="00FC50CF" w:rsidRPr="00FC50CF" w:rsidRDefault="00FC50CF" w:rsidP="00926264">
            <w:pPr>
              <w:keepNext/>
              <w:keepLines/>
              <w:numPr>
                <w:ilvl w:val="12"/>
                <w:numId w:val="0"/>
              </w:numPr>
              <w:jc w:val="center"/>
              <w:rPr>
                <w:rFonts w:ascii="Arial" w:hAnsi="Arial" w:cs="Arial"/>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/mies</w:t>
            </w:r>
          </w:p>
        </w:tc>
        <w:tc>
          <w:tcPr>
            <w:tcW w:w="642" w:type="dxa"/>
            <w:shd w:val="clear" w:color="auto" w:fill="E0E0E0"/>
            <w:vAlign w:val="center"/>
          </w:tcPr>
          <w:p w:rsidR="00FC50CF" w:rsidRPr="00FC50CF" w:rsidRDefault="00FC50CF" w:rsidP="00926264">
            <w:pPr>
              <w:keepNext/>
              <w:keepLines/>
              <w:numPr>
                <w:ilvl w:val="12"/>
                <w:numId w:val="0"/>
              </w:numPr>
              <w:jc w:val="center"/>
              <w:rPr>
                <w:rFonts w:ascii="Arial" w:hAnsi="Arial" w:cs="Arial"/>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/rok</w:t>
            </w:r>
          </w:p>
        </w:tc>
        <w:tc>
          <w:tcPr>
            <w:tcW w:w="2256" w:type="dxa"/>
            <w:vMerge/>
            <w:shd w:val="clear" w:color="auto" w:fill="E0E0E0"/>
          </w:tcPr>
          <w:p w:rsidR="00FC50CF" w:rsidRPr="00FC50CF" w:rsidRDefault="00FC50CF" w:rsidP="00926264">
            <w:pPr>
              <w:keepNext/>
              <w:keepLines/>
              <w:numPr>
                <w:ilvl w:val="12"/>
                <w:numId w:val="0"/>
              </w:numPr>
              <w:jc w:val="center"/>
              <w:rPr>
                <w:rFonts w:ascii="Arial" w:hAnsi="Arial" w:cs="Arial"/>
                <w:sz w:val="20"/>
                <w:szCs w:val="20"/>
              </w:rPr>
            </w:pPr>
          </w:p>
        </w:tc>
        <w:tc>
          <w:tcPr>
            <w:tcW w:w="2222" w:type="dxa"/>
            <w:vMerge/>
            <w:shd w:val="clear" w:color="auto" w:fill="E0E0E0"/>
          </w:tcPr>
          <w:p w:rsidR="00FC50CF" w:rsidRPr="00FC50CF" w:rsidRDefault="00FC50CF" w:rsidP="00926264">
            <w:pPr>
              <w:keepNext/>
              <w:keepLines/>
              <w:numPr>
                <w:ilvl w:val="12"/>
                <w:numId w:val="0"/>
              </w:numPr>
              <w:jc w:val="center"/>
              <w:rPr>
                <w:rFonts w:ascii="Arial" w:hAnsi="Arial" w:cs="Arial"/>
                <w:sz w:val="20"/>
                <w:szCs w:val="20"/>
              </w:rPr>
            </w:pPr>
          </w:p>
        </w:tc>
      </w:tr>
      <w:tr w:rsidR="00926264" w:rsidRPr="00926264" w:rsidTr="00FC50CF">
        <w:trPr>
          <w:tblHeader/>
          <w:jc w:val="center"/>
        </w:trPr>
        <w:tc>
          <w:tcPr>
            <w:tcW w:w="1434"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1</w:t>
            </w:r>
          </w:p>
        </w:tc>
        <w:tc>
          <w:tcPr>
            <w:tcW w:w="827"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2</w:t>
            </w:r>
          </w:p>
        </w:tc>
        <w:tc>
          <w:tcPr>
            <w:tcW w:w="798"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3</w:t>
            </w:r>
          </w:p>
        </w:tc>
        <w:tc>
          <w:tcPr>
            <w:tcW w:w="863"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4</w:t>
            </w:r>
          </w:p>
        </w:tc>
        <w:tc>
          <w:tcPr>
            <w:tcW w:w="917" w:type="dxa"/>
            <w:shd w:val="clear" w:color="auto" w:fill="E0E0E0"/>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5</w:t>
            </w:r>
          </w:p>
        </w:tc>
        <w:tc>
          <w:tcPr>
            <w:tcW w:w="642" w:type="dxa"/>
            <w:shd w:val="clear" w:color="auto" w:fill="E0E0E0"/>
            <w:vAlign w:val="center"/>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6</w:t>
            </w:r>
          </w:p>
        </w:tc>
        <w:tc>
          <w:tcPr>
            <w:tcW w:w="2256" w:type="dxa"/>
            <w:shd w:val="clear" w:color="auto" w:fill="E0E0E0"/>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7</w:t>
            </w:r>
          </w:p>
        </w:tc>
        <w:tc>
          <w:tcPr>
            <w:tcW w:w="2222" w:type="dxa"/>
            <w:shd w:val="clear" w:color="auto" w:fill="E0E0E0"/>
          </w:tcPr>
          <w:p w:rsidR="00926264" w:rsidRPr="00926264" w:rsidRDefault="00926264" w:rsidP="00926264">
            <w:pPr>
              <w:keepNext/>
              <w:keepLines/>
              <w:jc w:val="center"/>
              <w:rPr>
                <w:rFonts w:ascii="Arial" w:hAnsi="Arial" w:cs="Arial"/>
                <w:sz w:val="16"/>
                <w:szCs w:val="16"/>
              </w:rPr>
            </w:pPr>
            <w:r w:rsidRPr="00926264">
              <w:rPr>
                <w:rFonts w:ascii="Arial" w:hAnsi="Arial" w:cs="Arial"/>
                <w:sz w:val="16"/>
                <w:szCs w:val="16"/>
              </w:rPr>
              <w:t>8</w:t>
            </w:r>
          </w:p>
        </w:tc>
      </w:tr>
      <w:tr w:rsidR="00926264" w:rsidRPr="00926264" w:rsidTr="00FC50CF">
        <w:trPr>
          <w:jc w:val="center"/>
        </w:trPr>
        <w:tc>
          <w:tcPr>
            <w:tcW w:w="1434"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2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798"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863"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917"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64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56"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c>
          <w:tcPr>
            <w:tcW w:w="2222"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tc>
      </w:tr>
    </w:tbl>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szCs w:val="20"/>
        </w:rPr>
      </w:pPr>
    </w:p>
    <w:p w:rsidR="00926264" w:rsidRPr="000D4671" w:rsidRDefault="00926264" w:rsidP="00F60604">
      <w:pPr>
        <w:pStyle w:val="Nagwek4"/>
      </w:pPr>
      <w:bookmarkStart w:id="263" w:name="_Toc405349809"/>
      <w:bookmarkStart w:id="264" w:name="_Toc406046084"/>
      <w:bookmarkStart w:id="265" w:name="_Toc410983159"/>
      <w:r w:rsidRPr="000D4671">
        <w:t>Informacje o przeznaczeniu pobieranej wody</w:t>
      </w:r>
      <w:bookmarkEnd w:id="263"/>
      <w:bookmarkEnd w:id="264"/>
      <w:bookmarkEnd w:id="265"/>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W tym podrozdziale należy zaprezentować bilans zużycia wody i wskazać, na jakie cele będzie zużywana woda. Cele te można pogrupować na różne sposoby i może to być np. wykorzystanie wody: </w:t>
      </w:r>
    </w:p>
    <w:p w:rsidR="00926264" w:rsidRPr="00926264" w:rsidRDefault="00926264" w:rsidP="00AF0E5E">
      <w:pPr>
        <w:numPr>
          <w:ilvl w:val="0"/>
          <w:numId w:val="86"/>
        </w:numPr>
        <w:jc w:val="both"/>
        <w:rPr>
          <w:i/>
          <w:iCs/>
          <w:color w:val="0000FF"/>
          <w:sz w:val="20"/>
          <w:szCs w:val="20"/>
        </w:rPr>
      </w:pPr>
      <w:r w:rsidRPr="00926264">
        <w:rPr>
          <w:i/>
          <w:iCs/>
          <w:color w:val="0000FF"/>
          <w:sz w:val="20"/>
          <w:szCs w:val="20"/>
        </w:rPr>
        <w:t xml:space="preserve">jako surowca będącego składnikiem produktu, </w:t>
      </w:r>
    </w:p>
    <w:p w:rsidR="00926264" w:rsidRPr="00926264" w:rsidRDefault="00926264" w:rsidP="00AF0E5E">
      <w:pPr>
        <w:numPr>
          <w:ilvl w:val="0"/>
          <w:numId w:val="86"/>
        </w:numPr>
        <w:jc w:val="both"/>
        <w:rPr>
          <w:i/>
          <w:iCs/>
          <w:color w:val="0000FF"/>
          <w:sz w:val="20"/>
          <w:szCs w:val="20"/>
        </w:rPr>
      </w:pPr>
      <w:r w:rsidRPr="00926264">
        <w:rPr>
          <w:i/>
          <w:iCs/>
          <w:color w:val="0000FF"/>
          <w:sz w:val="20"/>
          <w:szCs w:val="20"/>
        </w:rPr>
        <w:t xml:space="preserve">do tworzenia roztworów chemicznych, </w:t>
      </w:r>
    </w:p>
    <w:p w:rsidR="00926264" w:rsidRPr="00926264" w:rsidRDefault="00926264" w:rsidP="00AF0E5E">
      <w:pPr>
        <w:numPr>
          <w:ilvl w:val="0"/>
          <w:numId w:val="86"/>
        </w:numPr>
        <w:jc w:val="both"/>
        <w:rPr>
          <w:i/>
          <w:iCs/>
          <w:color w:val="0000FF"/>
          <w:sz w:val="20"/>
          <w:szCs w:val="20"/>
        </w:rPr>
      </w:pPr>
      <w:r w:rsidRPr="00926264">
        <w:rPr>
          <w:i/>
          <w:iCs/>
          <w:color w:val="0000FF"/>
          <w:sz w:val="20"/>
          <w:szCs w:val="20"/>
        </w:rPr>
        <w:t xml:space="preserve">do rozpuszczania surowców i tworzenia odpowiednich mieszanin, </w:t>
      </w:r>
    </w:p>
    <w:p w:rsidR="00926264" w:rsidRPr="00926264" w:rsidRDefault="00926264" w:rsidP="00AF0E5E">
      <w:pPr>
        <w:numPr>
          <w:ilvl w:val="0"/>
          <w:numId w:val="86"/>
        </w:numPr>
        <w:jc w:val="both"/>
        <w:rPr>
          <w:i/>
          <w:iCs/>
          <w:color w:val="0000FF"/>
          <w:sz w:val="20"/>
          <w:szCs w:val="20"/>
        </w:rPr>
      </w:pPr>
      <w:r w:rsidRPr="00926264">
        <w:rPr>
          <w:i/>
          <w:iCs/>
          <w:color w:val="0000FF"/>
          <w:sz w:val="20"/>
          <w:szCs w:val="20"/>
        </w:rPr>
        <w:t xml:space="preserve">do celów chłodzenia, </w:t>
      </w:r>
    </w:p>
    <w:p w:rsidR="00926264" w:rsidRPr="00926264" w:rsidRDefault="00926264" w:rsidP="00AF0E5E">
      <w:pPr>
        <w:numPr>
          <w:ilvl w:val="0"/>
          <w:numId w:val="86"/>
        </w:numPr>
        <w:jc w:val="both"/>
        <w:rPr>
          <w:i/>
          <w:iCs/>
          <w:color w:val="0000FF"/>
          <w:sz w:val="20"/>
          <w:szCs w:val="20"/>
        </w:rPr>
      </w:pPr>
      <w:r w:rsidRPr="00926264">
        <w:rPr>
          <w:i/>
          <w:iCs/>
          <w:color w:val="0000FF"/>
          <w:sz w:val="20"/>
          <w:szCs w:val="20"/>
        </w:rPr>
        <w:t xml:space="preserve">do mycia instalacji, </w:t>
      </w:r>
    </w:p>
    <w:p w:rsidR="00926264" w:rsidRPr="00926264" w:rsidRDefault="00926264" w:rsidP="00AF0E5E">
      <w:pPr>
        <w:numPr>
          <w:ilvl w:val="0"/>
          <w:numId w:val="86"/>
        </w:numPr>
        <w:jc w:val="both"/>
        <w:rPr>
          <w:i/>
          <w:iCs/>
          <w:color w:val="0000FF"/>
          <w:sz w:val="20"/>
          <w:szCs w:val="20"/>
        </w:rPr>
      </w:pPr>
      <w:r w:rsidRPr="00926264">
        <w:rPr>
          <w:i/>
          <w:iCs/>
          <w:color w:val="0000FF"/>
          <w:sz w:val="20"/>
          <w:szCs w:val="20"/>
        </w:rPr>
        <w:t xml:space="preserve">do zraszania placów magazynowych, </w:t>
      </w:r>
    </w:p>
    <w:p w:rsidR="00926264" w:rsidRPr="00926264" w:rsidRDefault="00926264" w:rsidP="00AF0E5E">
      <w:pPr>
        <w:numPr>
          <w:ilvl w:val="0"/>
          <w:numId w:val="86"/>
        </w:numPr>
        <w:jc w:val="both"/>
        <w:rPr>
          <w:i/>
          <w:iCs/>
          <w:color w:val="0000FF"/>
          <w:sz w:val="20"/>
          <w:szCs w:val="20"/>
        </w:rPr>
      </w:pPr>
      <w:r w:rsidRPr="00926264">
        <w:rPr>
          <w:i/>
          <w:iCs/>
          <w:color w:val="0000FF"/>
          <w:sz w:val="20"/>
          <w:szCs w:val="20"/>
        </w:rPr>
        <w:t xml:space="preserve">do tworzenia mgły wodnej, </w:t>
      </w:r>
    </w:p>
    <w:p w:rsidR="00926264" w:rsidRPr="00926264" w:rsidRDefault="00926264" w:rsidP="00AF0E5E">
      <w:pPr>
        <w:numPr>
          <w:ilvl w:val="0"/>
          <w:numId w:val="86"/>
        </w:numPr>
        <w:jc w:val="both"/>
        <w:rPr>
          <w:i/>
          <w:iCs/>
          <w:color w:val="0000FF"/>
          <w:sz w:val="20"/>
          <w:szCs w:val="20"/>
        </w:rPr>
      </w:pPr>
      <w:r w:rsidRPr="00926264">
        <w:rPr>
          <w:i/>
          <w:iCs/>
          <w:color w:val="0000FF"/>
          <w:sz w:val="20"/>
          <w:szCs w:val="20"/>
        </w:rPr>
        <w:t xml:space="preserve">do tworzenia kurtyny wodnej, </w:t>
      </w:r>
    </w:p>
    <w:p w:rsidR="00926264" w:rsidRPr="00926264" w:rsidRDefault="00926264" w:rsidP="00AF0E5E">
      <w:pPr>
        <w:numPr>
          <w:ilvl w:val="0"/>
          <w:numId w:val="86"/>
        </w:numPr>
        <w:jc w:val="both"/>
        <w:rPr>
          <w:i/>
          <w:iCs/>
          <w:color w:val="0000FF"/>
          <w:sz w:val="20"/>
          <w:szCs w:val="20"/>
        </w:rPr>
      </w:pPr>
      <w:r w:rsidRPr="00926264">
        <w:rPr>
          <w:i/>
          <w:iCs/>
          <w:color w:val="0000FF"/>
          <w:sz w:val="20"/>
          <w:szCs w:val="20"/>
        </w:rPr>
        <w:t xml:space="preserve">do roztwarzania surowców w procesie hydrolizy, </w:t>
      </w:r>
    </w:p>
    <w:p w:rsidR="00926264" w:rsidRPr="00926264" w:rsidRDefault="00926264" w:rsidP="00AF0E5E">
      <w:pPr>
        <w:numPr>
          <w:ilvl w:val="0"/>
          <w:numId w:val="86"/>
        </w:numPr>
        <w:jc w:val="both"/>
        <w:rPr>
          <w:i/>
          <w:iCs/>
          <w:color w:val="0000FF"/>
          <w:sz w:val="20"/>
          <w:szCs w:val="20"/>
        </w:rPr>
      </w:pPr>
      <w:r w:rsidRPr="00926264">
        <w:rPr>
          <w:i/>
          <w:iCs/>
          <w:color w:val="0000FF"/>
          <w:sz w:val="20"/>
          <w:szCs w:val="20"/>
        </w:rPr>
        <w:t xml:space="preserve">do płukania. </w:t>
      </w:r>
    </w:p>
    <w:p w:rsidR="00926264" w:rsidRPr="00926264" w:rsidRDefault="00926264" w:rsidP="00926264">
      <w:pPr>
        <w:jc w:val="both"/>
        <w:rPr>
          <w:i/>
          <w:iCs/>
          <w:color w:val="0000FF"/>
          <w:sz w:val="20"/>
          <w:szCs w:val="20"/>
        </w:rPr>
      </w:pPr>
      <w:r w:rsidRPr="00926264">
        <w:rPr>
          <w:i/>
          <w:iCs/>
          <w:color w:val="0000FF"/>
          <w:sz w:val="20"/>
          <w:szCs w:val="20"/>
        </w:rPr>
        <w:t xml:space="preserve">Woda może być również wykorzystywana dla celów porządkowych, do utrzymania zieleni, jak również na potrzeby bytowo-sanitarne, jak i dla celów przeciwpożarowych. Informację tę można przedstawić przy wykorzystanie tabeli, jak niżej: </w:t>
      </w:r>
    </w:p>
    <w:p w:rsidR="00926264" w:rsidRPr="00926264" w:rsidRDefault="00926264" w:rsidP="00926264">
      <w:pPr>
        <w:keepNext/>
        <w:jc w:val="both"/>
        <w:rPr>
          <w:rFonts w:ascii="Arial" w:hAnsi="Arial" w:cs="Arial"/>
          <w:sz w:val="20"/>
          <w:szCs w:val="20"/>
        </w:rPr>
      </w:pP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121"/>
        <w:gridCol w:w="773"/>
        <w:gridCol w:w="957"/>
        <w:gridCol w:w="751"/>
        <w:gridCol w:w="797"/>
        <w:gridCol w:w="840"/>
        <w:gridCol w:w="741"/>
        <w:gridCol w:w="741"/>
        <w:gridCol w:w="741"/>
      </w:tblGrid>
      <w:tr w:rsidR="00FC50CF" w:rsidRPr="00926264" w:rsidTr="00FC50CF">
        <w:trPr>
          <w:tblHeader/>
          <w:jc w:val="center"/>
        </w:trPr>
        <w:tc>
          <w:tcPr>
            <w:tcW w:w="9262" w:type="dxa"/>
            <w:gridSpan w:val="10"/>
            <w:shd w:val="clear" w:color="auto" w:fill="E0E0E0"/>
            <w:vAlign w:val="center"/>
          </w:tcPr>
          <w:p w:rsidR="00FC50CF" w:rsidRPr="00FC50CF" w:rsidRDefault="00FC50CF"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b/>
                <w:sz w:val="18"/>
                <w:szCs w:val="18"/>
              </w:rPr>
            </w:pPr>
            <w:bookmarkStart w:id="266" w:name="_Toc406046245"/>
            <w:bookmarkStart w:id="267" w:name="_Toc406335861"/>
            <w:r w:rsidRPr="00FC50CF">
              <w:rPr>
                <w:rFonts w:ascii="Arial" w:hAnsi="Arial" w:cs="Arial"/>
                <w:b/>
                <w:sz w:val="20"/>
                <w:szCs w:val="20"/>
              </w:rPr>
              <w:t xml:space="preserve">Tabela </w:t>
            </w:r>
            <w:r w:rsidR="00C42CB6" w:rsidRPr="00FC50CF">
              <w:rPr>
                <w:rFonts w:ascii="Arial" w:hAnsi="Arial" w:cs="Arial"/>
                <w:b/>
                <w:sz w:val="20"/>
                <w:szCs w:val="20"/>
              </w:rPr>
              <w:fldChar w:fldCharType="begin"/>
            </w:r>
            <w:r w:rsidRPr="00FC50CF">
              <w:rPr>
                <w:rFonts w:ascii="Arial" w:hAnsi="Arial" w:cs="Arial"/>
                <w:b/>
                <w:sz w:val="20"/>
                <w:szCs w:val="20"/>
              </w:rPr>
              <w:instrText xml:space="preserve"> STYLEREF 2 \s </w:instrText>
            </w:r>
            <w:r w:rsidR="00C42CB6" w:rsidRPr="00FC50CF">
              <w:rPr>
                <w:rFonts w:ascii="Arial" w:hAnsi="Arial" w:cs="Arial"/>
                <w:b/>
                <w:sz w:val="20"/>
                <w:szCs w:val="20"/>
              </w:rPr>
              <w:fldChar w:fldCharType="separate"/>
            </w:r>
            <w:r w:rsidR="00DF0E97">
              <w:rPr>
                <w:rFonts w:ascii="Arial" w:hAnsi="Arial" w:cs="Arial"/>
                <w:b/>
                <w:noProof/>
                <w:sz w:val="20"/>
                <w:szCs w:val="20"/>
              </w:rPr>
              <w:t>3.4</w:t>
            </w:r>
            <w:r w:rsidR="00C42CB6" w:rsidRPr="00FC50CF">
              <w:rPr>
                <w:rFonts w:ascii="Arial" w:hAnsi="Arial" w:cs="Arial"/>
                <w:b/>
                <w:sz w:val="20"/>
                <w:szCs w:val="20"/>
              </w:rPr>
              <w:fldChar w:fldCharType="end"/>
            </w:r>
            <w:r w:rsidRPr="00FC50CF">
              <w:rPr>
                <w:rFonts w:ascii="Arial" w:hAnsi="Arial" w:cs="Arial"/>
                <w:b/>
                <w:sz w:val="20"/>
                <w:szCs w:val="20"/>
              </w:rPr>
              <w:noBreakHyphen/>
            </w:r>
            <w:r w:rsidR="00C42CB6" w:rsidRPr="00FC50CF">
              <w:rPr>
                <w:rFonts w:ascii="Arial" w:hAnsi="Arial" w:cs="Arial"/>
                <w:b/>
                <w:sz w:val="20"/>
                <w:szCs w:val="20"/>
              </w:rPr>
              <w:fldChar w:fldCharType="begin"/>
            </w:r>
            <w:r w:rsidRPr="00FC50CF">
              <w:rPr>
                <w:rFonts w:ascii="Arial" w:hAnsi="Arial" w:cs="Arial"/>
                <w:b/>
                <w:sz w:val="20"/>
                <w:szCs w:val="20"/>
              </w:rPr>
              <w:instrText xml:space="preserve"> SEQ Tabela \* ARABIC \s 2 </w:instrText>
            </w:r>
            <w:r w:rsidR="00C42CB6" w:rsidRPr="00FC50CF">
              <w:rPr>
                <w:rFonts w:ascii="Arial" w:hAnsi="Arial" w:cs="Arial"/>
                <w:b/>
                <w:sz w:val="20"/>
                <w:szCs w:val="20"/>
              </w:rPr>
              <w:fldChar w:fldCharType="separate"/>
            </w:r>
            <w:r w:rsidR="00DF0E97">
              <w:rPr>
                <w:rFonts w:ascii="Arial" w:hAnsi="Arial" w:cs="Arial"/>
                <w:b/>
                <w:noProof/>
                <w:sz w:val="20"/>
                <w:szCs w:val="20"/>
              </w:rPr>
              <w:t>7</w:t>
            </w:r>
            <w:r w:rsidR="00C42CB6" w:rsidRPr="00FC50CF">
              <w:rPr>
                <w:rFonts w:ascii="Arial" w:hAnsi="Arial" w:cs="Arial"/>
                <w:b/>
                <w:sz w:val="20"/>
                <w:szCs w:val="20"/>
              </w:rPr>
              <w:fldChar w:fldCharType="end"/>
            </w:r>
            <w:r w:rsidRPr="00FC50CF">
              <w:rPr>
                <w:rFonts w:ascii="Arial" w:hAnsi="Arial" w:cs="Arial"/>
                <w:b/>
                <w:sz w:val="20"/>
                <w:szCs w:val="20"/>
              </w:rPr>
              <w:t>: Informacje o przeznaczeniu wody</w:t>
            </w:r>
            <w:bookmarkEnd w:id="266"/>
            <w:bookmarkEnd w:id="267"/>
          </w:p>
        </w:tc>
      </w:tr>
      <w:tr w:rsidR="00926264" w:rsidRPr="00926264" w:rsidTr="00926264">
        <w:trPr>
          <w:cantSplit/>
          <w:trHeight w:val="1498"/>
          <w:tblHeader/>
          <w:jc w:val="center"/>
        </w:trPr>
        <w:tc>
          <w:tcPr>
            <w:tcW w:w="1800" w:type="dxa"/>
            <w:vMerge w:val="restart"/>
            <w:shd w:val="clear" w:color="auto" w:fill="E0E0E0"/>
            <w:vAlign w:val="center"/>
          </w:tcPr>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FC50CF">
              <w:rPr>
                <w:rFonts w:ascii="Arial" w:hAnsi="Arial" w:cs="Arial"/>
                <w:sz w:val="20"/>
                <w:szCs w:val="20"/>
              </w:rPr>
              <w:t>Źródło wody</w:t>
            </w:r>
          </w:p>
        </w:tc>
        <w:tc>
          <w:tcPr>
            <w:tcW w:w="1121" w:type="dxa"/>
            <w:shd w:val="clear" w:color="auto" w:fill="E0E0E0"/>
            <w:vAlign w:val="center"/>
          </w:tcPr>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FC50CF">
              <w:rPr>
                <w:rFonts w:ascii="Arial" w:hAnsi="Arial" w:cs="Arial"/>
                <w:sz w:val="20"/>
                <w:szCs w:val="20"/>
              </w:rPr>
              <w:t>Całkowite zużycie</w:t>
            </w:r>
          </w:p>
        </w:tc>
        <w:tc>
          <w:tcPr>
            <w:tcW w:w="773" w:type="dxa"/>
            <w:shd w:val="clear" w:color="auto" w:fill="E0E0E0"/>
            <w:textDirection w:val="btLr"/>
            <w:vAlign w:val="center"/>
          </w:tcPr>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Na potrzeby</w:t>
            </w:r>
          </w:p>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instalacji A</w:t>
            </w:r>
          </w:p>
        </w:tc>
        <w:tc>
          <w:tcPr>
            <w:tcW w:w="957" w:type="dxa"/>
            <w:shd w:val="clear" w:color="auto" w:fill="E0E0E0"/>
            <w:textDirection w:val="btLr"/>
            <w:vAlign w:val="center"/>
          </w:tcPr>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 xml:space="preserve">Na potrzeby </w:t>
            </w:r>
          </w:p>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procesu B</w:t>
            </w:r>
          </w:p>
        </w:tc>
        <w:tc>
          <w:tcPr>
            <w:tcW w:w="751" w:type="dxa"/>
            <w:shd w:val="clear" w:color="auto" w:fill="E0E0E0"/>
            <w:textDirection w:val="btLr"/>
            <w:vAlign w:val="center"/>
          </w:tcPr>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Na potrzeby</w:t>
            </w:r>
          </w:p>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chłodzenia</w:t>
            </w:r>
          </w:p>
        </w:tc>
        <w:tc>
          <w:tcPr>
            <w:tcW w:w="797" w:type="dxa"/>
            <w:shd w:val="clear" w:color="auto" w:fill="E0E0E0"/>
            <w:textDirection w:val="btLr"/>
            <w:vAlign w:val="center"/>
          </w:tcPr>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Na potrzeby bytowo-sanitarne</w:t>
            </w:r>
          </w:p>
        </w:tc>
        <w:tc>
          <w:tcPr>
            <w:tcW w:w="840" w:type="dxa"/>
            <w:shd w:val="clear" w:color="auto" w:fill="E0E0E0"/>
            <w:textDirection w:val="btLr"/>
            <w:vAlign w:val="center"/>
          </w:tcPr>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Na potrzeby</w:t>
            </w:r>
          </w:p>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inne 1</w:t>
            </w:r>
          </w:p>
        </w:tc>
        <w:tc>
          <w:tcPr>
            <w:tcW w:w="741" w:type="dxa"/>
            <w:shd w:val="clear" w:color="auto" w:fill="E0E0E0"/>
            <w:textDirection w:val="btLr"/>
            <w:vAlign w:val="center"/>
          </w:tcPr>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Na potrzeby</w:t>
            </w:r>
          </w:p>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inne 2</w:t>
            </w:r>
          </w:p>
        </w:tc>
        <w:tc>
          <w:tcPr>
            <w:tcW w:w="741" w:type="dxa"/>
            <w:shd w:val="clear" w:color="auto" w:fill="E0E0E0"/>
            <w:textDirection w:val="btLr"/>
          </w:tcPr>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Na potrzeby</w:t>
            </w:r>
          </w:p>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inne 3</w:t>
            </w:r>
          </w:p>
        </w:tc>
        <w:tc>
          <w:tcPr>
            <w:tcW w:w="741" w:type="dxa"/>
            <w:shd w:val="clear" w:color="auto" w:fill="E0E0E0"/>
            <w:textDirection w:val="btLr"/>
          </w:tcPr>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Na potrzeby</w:t>
            </w:r>
          </w:p>
          <w:p w:rsidR="00926264" w:rsidRPr="00FC50CF"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ind w:left="113" w:right="113"/>
              <w:jc w:val="center"/>
              <w:rPr>
                <w:rFonts w:ascii="Arial" w:hAnsi="Arial" w:cs="Arial"/>
                <w:sz w:val="20"/>
                <w:szCs w:val="20"/>
              </w:rPr>
            </w:pPr>
            <w:r w:rsidRPr="00FC50CF">
              <w:rPr>
                <w:rFonts w:ascii="Arial" w:hAnsi="Arial" w:cs="Arial"/>
                <w:sz w:val="20"/>
                <w:szCs w:val="20"/>
              </w:rPr>
              <w:t>inne 4</w:t>
            </w:r>
          </w:p>
        </w:tc>
      </w:tr>
      <w:tr w:rsidR="00926264" w:rsidRPr="00926264" w:rsidTr="00926264">
        <w:trPr>
          <w:cantSplit/>
          <w:tblHeader/>
          <w:jc w:val="center"/>
        </w:trPr>
        <w:tc>
          <w:tcPr>
            <w:tcW w:w="1800" w:type="dxa"/>
            <w:vMerge/>
            <w:shd w:val="clear" w:color="auto" w:fill="E0E0E0"/>
            <w:vAlign w:val="center"/>
          </w:tcPr>
          <w:p w:rsidR="00926264" w:rsidRPr="00FC50CF"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20"/>
                <w:szCs w:val="20"/>
              </w:rPr>
            </w:pPr>
          </w:p>
        </w:tc>
        <w:tc>
          <w:tcPr>
            <w:tcW w:w="1121" w:type="dxa"/>
            <w:shd w:val="clear" w:color="auto" w:fill="E0E0E0"/>
            <w:vAlign w:val="center"/>
          </w:tcPr>
          <w:p w:rsidR="00926264" w:rsidRPr="00FC50CF"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/rok]</w:t>
            </w:r>
          </w:p>
        </w:tc>
        <w:tc>
          <w:tcPr>
            <w:tcW w:w="773" w:type="dxa"/>
            <w:shd w:val="clear" w:color="auto" w:fill="E0E0E0"/>
            <w:vAlign w:val="center"/>
          </w:tcPr>
          <w:p w:rsidR="00926264" w:rsidRPr="00FC50CF"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/rok]</w:t>
            </w:r>
          </w:p>
        </w:tc>
        <w:tc>
          <w:tcPr>
            <w:tcW w:w="957" w:type="dxa"/>
            <w:shd w:val="clear" w:color="auto" w:fill="E0E0E0"/>
            <w:vAlign w:val="center"/>
          </w:tcPr>
          <w:p w:rsidR="00926264" w:rsidRPr="00FC50CF"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/rok]</w:t>
            </w:r>
          </w:p>
        </w:tc>
        <w:tc>
          <w:tcPr>
            <w:tcW w:w="751" w:type="dxa"/>
            <w:shd w:val="clear" w:color="auto" w:fill="E0E0E0"/>
            <w:vAlign w:val="center"/>
          </w:tcPr>
          <w:p w:rsidR="00926264" w:rsidRPr="00FC50CF"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/rok]</w:t>
            </w:r>
          </w:p>
        </w:tc>
        <w:tc>
          <w:tcPr>
            <w:tcW w:w="797" w:type="dxa"/>
            <w:shd w:val="clear" w:color="auto" w:fill="E0E0E0"/>
            <w:vAlign w:val="center"/>
          </w:tcPr>
          <w:p w:rsidR="00926264" w:rsidRPr="00FC50CF" w:rsidRDefault="00926264" w:rsidP="00926264">
            <w:pPr>
              <w:keepNext/>
              <w:tabs>
                <w:tab w:val="left" w:pos="0"/>
                <w:tab w:val="left" w:pos="357"/>
                <w:tab w:val="left" w:pos="851"/>
                <w:tab w:val="left" w:pos="1702"/>
                <w:tab w:val="left" w:pos="2553"/>
                <w:tab w:val="left" w:pos="3403"/>
                <w:tab w:val="left" w:pos="4254"/>
                <w:tab w:val="left" w:pos="5105"/>
                <w:tab w:val="left" w:pos="5956"/>
                <w:tab w:val="left" w:pos="6807"/>
                <w:tab w:val="left" w:pos="7657"/>
                <w:tab w:val="left" w:pos="8508"/>
              </w:tabs>
              <w:ind w:left="181" w:hanging="181"/>
              <w:jc w:val="center"/>
              <w:rPr>
                <w:rFonts w:ascii="Arial" w:hAnsi="Arial" w:cs="Arial"/>
                <w:i/>
                <w:iCs/>
                <w:color w:val="000000"/>
                <w:sz w:val="20"/>
                <w:szCs w:val="20"/>
              </w:rPr>
            </w:pPr>
            <w:r w:rsidRPr="00FC50CF">
              <w:rPr>
                <w:rFonts w:ascii="Arial" w:hAnsi="Arial" w:cs="Arial"/>
                <w:color w:val="000000"/>
                <w:sz w:val="20"/>
                <w:szCs w:val="20"/>
              </w:rPr>
              <w:t>[m</w:t>
            </w:r>
            <w:r w:rsidRPr="00FC50CF">
              <w:rPr>
                <w:rFonts w:ascii="Arial" w:hAnsi="Arial" w:cs="Arial"/>
                <w:color w:val="000000"/>
                <w:sz w:val="20"/>
                <w:szCs w:val="20"/>
                <w:vertAlign w:val="superscript"/>
              </w:rPr>
              <w:t>3</w:t>
            </w:r>
            <w:r w:rsidRPr="00FC50CF">
              <w:rPr>
                <w:rFonts w:ascii="Arial" w:hAnsi="Arial" w:cs="Arial"/>
                <w:color w:val="000000"/>
                <w:sz w:val="20"/>
                <w:szCs w:val="20"/>
              </w:rPr>
              <w:t>/rok]</w:t>
            </w:r>
          </w:p>
        </w:tc>
        <w:tc>
          <w:tcPr>
            <w:tcW w:w="840" w:type="dxa"/>
            <w:shd w:val="clear" w:color="auto" w:fill="E0E0E0"/>
            <w:vAlign w:val="center"/>
          </w:tcPr>
          <w:p w:rsidR="00926264" w:rsidRPr="00FC50CF"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/rok]</w:t>
            </w:r>
          </w:p>
        </w:tc>
        <w:tc>
          <w:tcPr>
            <w:tcW w:w="741" w:type="dxa"/>
            <w:shd w:val="clear" w:color="auto" w:fill="E0E0E0"/>
            <w:vAlign w:val="center"/>
          </w:tcPr>
          <w:p w:rsidR="00926264" w:rsidRPr="00FC50CF"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i/>
                <w:iCs/>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/rok]</w:t>
            </w:r>
          </w:p>
        </w:tc>
        <w:tc>
          <w:tcPr>
            <w:tcW w:w="741" w:type="dxa"/>
            <w:shd w:val="clear" w:color="auto" w:fill="E0E0E0"/>
          </w:tcPr>
          <w:p w:rsidR="00926264" w:rsidRPr="00FC50CF"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/rok]</w:t>
            </w:r>
          </w:p>
        </w:tc>
        <w:tc>
          <w:tcPr>
            <w:tcW w:w="741" w:type="dxa"/>
            <w:shd w:val="clear" w:color="auto" w:fill="E0E0E0"/>
          </w:tcPr>
          <w:p w:rsidR="00926264" w:rsidRPr="00FC50CF"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FC50CF">
              <w:rPr>
                <w:rFonts w:ascii="Arial" w:hAnsi="Arial" w:cs="Arial"/>
                <w:sz w:val="20"/>
                <w:szCs w:val="20"/>
              </w:rPr>
              <w:t>m</w:t>
            </w:r>
            <w:r w:rsidRPr="00FC50CF">
              <w:rPr>
                <w:rFonts w:ascii="Arial" w:hAnsi="Arial" w:cs="Arial"/>
                <w:sz w:val="20"/>
                <w:szCs w:val="20"/>
                <w:vertAlign w:val="superscript"/>
              </w:rPr>
              <w:t>3</w:t>
            </w:r>
            <w:r w:rsidRPr="00FC50CF">
              <w:rPr>
                <w:rFonts w:ascii="Arial" w:hAnsi="Arial" w:cs="Arial"/>
                <w:sz w:val="20"/>
                <w:szCs w:val="20"/>
              </w:rPr>
              <w:t>/rok]</w:t>
            </w:r>
          </w:p>
        </w:tc>
      </w:tr>
      <w:tr w:rsidR="00926264" w:rsidRPr="00926264" w:rsidTr="00926264">
        <w:trPr>
          <w:cantSplit/>
          <w:tblHeader/>
          <w:jc w:val="center"/>
        </w:trPr>
        <w:tc>
          <w:tcPr>
            <w:tcW w:w="1800" w:type="dxa"/>
            <w:shd w:val="clear" w:color="auto" w:fill="E0E0E0"/>
            <w:vAlign w:val="center"/>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1</w:t>
            </w:r>
          </w:p>
        </w:tc>
        <w:tc>
          <w:tcPr>
            <w:tcW w:w="1121" w:type="dxa"/>
            <w:shd w:val="clear" w:color="auto" w:fill="E0E0E0"/>
            <w:vAlign w:val="center"/>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2</w:t>
            </w:r>
          </w:p>
        </w:tc>
        <w:tc>
          <w:tcPr>
            <w:tcW w:w="773" w:type="dxa"/>
            <w:shd w:val="clear" w:color="auto" w:fill="E0E0E0"/>
            <w:vAlign w:val="center"/>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3</w:t>
            </w:r>
          </w:p>
        </w:tc>
        <w:tc>
          <w:tcPr>
            <w:tcW w:w="957" w:type="dxa"/>
            <w:shd w:val="clear" w:color="auto" w:fill="E0E0E0"/>
            <w:vAlign w:val="center"/>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4</w:t>
            </w:r>
          </w:p>
        </w:tc>
        <w:tc>
          <w:tcPr>
            <w:tcW w:w="751" w:type="dxa"/>
            <w:shd w:val="clear" w:color="auto" w:fill="E0E0E0"/>
            <w:vAlign w:val="center"/>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5</w:t>
            </w:r>
          </w:p>
        </w:tc>
        <w:tc>
          <w:tcPr>
            <w:tcW w:w="797" w:type="dxa"/>
            <w:shd w:val="clear" w:color="auto" w:fill="E0E0E0"/>
            <w:vAlign w:val="center"/>
          </w:tcPr>
          <w:p w:rsidR="00926264" w:rsidRPr="00926264" w:rsidRDefault="00926264" w:rsidP="00926264">
            <w:pPr>
              <w:keepNext/>
              <w:tabs>
                <w:tab w:val="left" w:pos="0"/>
                <w:tab w:val="left" w:pos="357"/>
                <w:tab w:val="left" w:pos="851"/>
                <w:tab w:val="left" w:pos="1702"/>
                <w:tab w:val="left" w:pos="2553"/>
                <w:tab w:val="left" w:pos="3403"/>
                <w:tab w:val="left" w:pos="4254"/>
                <w:tab w:val="left" w:pos="5105"/>
                <w:tab w:val="left" w:pos="5956"/>
                <w:tab w:val="left" w:pos="6807"/>
                <w:tab w:val="left" w:pos="7657"/>
                <w:tab w:val="left" w:pos="8508"/>
              </w:tabs>
              <w:ind w:left="181" w:hanging="181"/>
              <w:jc w:val="center"/>
              <w:rPr>
                <w:rFonts w:ascii="Arial" w:hAnsi="Arial" w:cs="Arial"/>
                <w:color w:val="000000"/>
                <w:sz w:val="16"/>
                <w:szCs w:val="16"/>
              </w:rPr>
            </w:pPr>
            <w:r w:rsidRPr="00926264">
              <w:rPr>
                <w:rFonts w:ascii="Arial" w:hAnsi="Arial" w:cs="Arial"/>
                <w:color w:val="000000"/>
                <w:sz w:val="16"/>
                <w:szCs w:val="16"/>
              </w:rPr>
              <w:t>6</w:t>
            </w:r>
          </w:p>
        </w:tc>
        <w:tc>
          <w:tcPr>
            <w:tcW w:w="840" w:type="dxa"/>
            <w:shd w:val="clear" w:color="auto" w:fill="E0E0E0"/>
            <w:vAlign w:val="center"/>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7</w:t>
            </w:r>
          </w:p>
        </w:tc>
        <w:tc>
          <w:tcPr>
            <w:tcW w:w="741" w:type="dxa"/>
            <w:shd w:val="clear" w:color="auto" w:fill="E0E0E0"/>
            <w:vAlign w:val="center"/>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8</w:t>
            </w:r>
          </w:p>
        </w:tc>
        <w:tc>
          <w:tcPr>
            <w:tcW w:w="741" w:type="dxa"/>
            <w:shd w:val="clear" w:color="auto" w:fill="E0E0E0"/>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9</w:t>
            </w:r>
          </w:p>
        </w:tc>
        <w:tc>
          <w:tcPr>
            <w:tcW w:w="741" w:type="dxa"/>
            <w:shd w:val="clear" w:color="auto" w:fill="E0E0E0"/>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10</w:t>
            </w:r>
          </w:p>
        </w:tc>
      </w:tr>
      <w:tr w:rsidR="00926264" w:rsidRPr="00926264" w:rsidTr="00926264">
        <w:trPr>
          <w:cantSplit/>
          <w:jc w:val="center"/>
        </w:trPr>
        <w:tc>
          <w:tcPr>
            <w:tcW w:w="1800"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18"/>
                <w:szCs w:val="18"/>
              </w:rPr>
            </w:pPr>
            <w:r w:rsidRPr="00926264">
              <w:rPr>
                <w:rFonts w:ascii="Arial" w:hAnsi="Arial" w:cs="Arial"/>
                <w:color w:val="0000FF"/>
                <w:sz w:val="18"/>
                <w:szCs w:val="18"/>
              </w:rPr>
              <w:t>UPOW1</w:t>
            </w:r>
          </w:p>
        </w:tc>
        <w:tc>
          <w:tcPr>
            <w:tcW w:w="1121"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Pr>
          <w:p w:rsidR="00926264" w:rsidRPr="00926264" w:rsidRDefault="00926264" w:rsidP="00926264">
            <w:pPr>
              <w:keepNext/>
              <w:tabs>
                <w:tab w:val="left" w:pos="0"/>
                <w:tab w:val="left" w:pos="357"/>
                <w:tab w:val="left" w:pos="851"/>
                <w:tab w:val="left" w:pos="1702"/>
                <w:tab w:val="left" w:pos="2553"/>
                <w:tab w:val="left" w:pos="3403"/>
                <w:tab w:val="left" w:pos="4254"/>
                <w:tab w:val="left" w:pos="5105"/>
                <w:tab w:val="left" w:pos="5956"/>
                <w:tab w:val="left" w:pos="6807"/>
                <w:tab w:val="left" w:pos="7657"/>
                <w:tab w:val="left" w:pos="8508"/>
              </w:tabs>
              <w:ind w:left="181" w:hanging="181"/>
              <w:jc w:val="both"/>
              <w:rPr>
                <w:rFonts w:ascii="Arial" w:hAnsi="Arial" w:cs="Arial"/>
                <w:color w:val="000000"/>
                <w:sz w:val="18"/>
                <w:szCs w:val="18"/>
              </w:rPr>
            </w:pPr>
          </w:p>
        </w:tc>
        <w:tc>
          <w:tcPr>
            <w:tcW w:w="840"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r w:rsidR="00926264" w:rsidRPr="00926264" w:rsidTr="00926264">
        <w:trPr>
          <w:cantSplit/>
          <w:jc w:val="center"/>
        </w:trPr>
        <w:tc>
          <w:tcPr>
            <w:tcW w:w="1800"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18"/>
                <w:szCs w:val="18"/>
              </w:rPr>
            </w:pPr>
            <w:r w:rsidRPr="00926264">
              <w:rPr>
                <w:rFonts w:ascii="Arial" w:hAnsi="Arial" w:cs="Arial"/>
                <w:color w:val="0000FF"/>
                <w:sz w:val="18"/>
                <w:szCs w:val="18"/>
              </w:rPr>
              <w:t>UPOW2</w:t>
            </w:r>
          </w:p>
        </w:tc>
        <w:tc>
          <w:tcPr>
            <w:tcW w:w="1121"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840"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r w:rsidR="00926264" w:rsidRPr="00926264" w:rsidTr="00926264">
        <w:trPr>
          <w:cantSplit/>
          <w:jc w:val="center"/>
        </w:trPr>
        <w:tc>
          <w:tcPr>
            <w:tcW w:w="1800"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18"/>
                <w:szCs w:val="18"/>
              </w:rPr>
            </w:pPr>
            <w:r w:rsidRPr="00926264">
              <w:rPr>
                <w:rFonts w:ascii="Arial" w:hAnsi="Arial" w:cs="Arial"/>
                <w:color w:val="0000FF"/>
                <w:sz w:val="18"/>
                <w:szCs w:val="18"/>
              </w:rPr>
              <w:t>UPOW3</w:t>
            </w:r>
          </w:p>
        </w:tc>
        <w:tc>
          <w:tcPr>
            <w:tcW w:w="112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840"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r w:rsidR="00926264" w:rsidRPr="00926264" w:rsidTr="00926264">
        <w:trPr>
          <w:cantSplit/>
          <w:jc w:val="center"/>
        </w:trPr>
        <w:tc>
          <w:tcPr>
            <w:tcW w:w="1800"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18"/>
                <w:szCs w:val="18"/>
              </w:rPr>
            </w:pPr>
            <w:r w:rsidRPr="00926264">
              <w:rPr>
                <w:rFonts w:ascii="Arial" w:hAnsi="Arial" w:cs="Arial"/>
                <w:color w:val="0000FF"/>
                <w:sz w:val="18"/>
                <w:szCs w:val="18"/>
              </w:rPr>
              <w:t>UPOW4</w:t>
            </w:r>
          </w:p>
        </w:tc>
        <w:tc>
          <w:tcPr>
            <w:tcW w:w="112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840"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r w:rsidR="00926264" w:rsidRPr="00926264" w:rsidTr="00926264">
        <w:trPr>
          <w:cantSplit/>
          <w:jc w:val="center"/>
        </w:trPr>
        <w:tc>
          <w:tcPr>
            <w:tcW w:w="1800"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18"/>
                <w:szCs w:val="18"/>
              </w:rPr>
            </w:pPr>
            <w:r w:rsidRPr="00926264">
              <w:rPr>
                <w:rFonts w:ascii="Arial" w:hAnsi="Arial" w:cs="Arial"/>
                <w:color w:val="0000FF"/>
                <w:sz w:val="18"/>
                <w:szCs w:val="18"/>
              </w:rPr>
              <w:t>UPOD1</w:t>
            </w:r>
          </w:p>
        </w:tc>
        <w:tc>
          <w:tcPr>
            <w:tcW w:w="112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840"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r w:rsidR="00926264" w:rsidRPr="00926264" w:rsidTr="00926264">
        <w:trPr>
          <w:cantSplit/>
          <w:jc w:val="center"/>
        </w:trPr>
        <w:tc>
          <w:tcPr>
            <w:tcW w:w="1800" w:type="dxa"/>
          </w:tcPr>
          <w:p w:rsidR="00926264" w:rsidRPr="00926264" w:rsidRDefault="00926264" w:rsidP="00926264">
            <w:pPr>
              <w:keepNext/>
              <w:keepLines/>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color w:val="0000FF"/>
                <w:sz w:val="18"/>
                <w:szCs w:val="18"/>
              </w:rPr>
            </w:pPr>
            <w:r w:rsidRPr="00926264">
              <w:rPr>
                <w:rFonts w:ascii="Arial" w:hAnsi="Arial" w:cs="Arial"/>
                <w:color w:val="0000FF"/>
                <w:sz w:val="18"/>
                <w:szCs w:val="18"/>
              </w:rPr>
              <w:t>UPOD2</w:t>
            </w:r>
          </w:p>
        </w:tc>
        <w:tc>
          <w:tcPr>
            <w:tcW w:w="112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840"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r w:rsidR="00926264" w:rsidRPr="00926264" w:rsidTr="00926264">
        <w:trPr>
          <w:cantSplit/>
          <w:jc w:val="center"/>
        </w:trPr>
        <w:tc>
          <w:tcPr>
            <w:tcW w:w="1800"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ascii="Arial" w:hAnsi="Arial" w:cs="Arial"/>
                <w:color w:val="0000FF"/>
                <w:sz w:val="18"/>
                <w:szCs w:val="18"/>
              </w:rPr>
            </w:pPr>
            <w:r w:rsidRPr="00926264">
              <w:rPr>
                <w:rFonts w:ascii="Arial" w:hAnsi="Arial" w:cs="Arial"/>
                <w:color w:val="0000FF"/>
                <w:sz w:val="18"/>
                <w:szCs w:val="18"/>
              </w:rPr>
              <w:t>ODPAD1</w:t>
            </w:r>
          </w:p>
        </w:tc>
        <w:tc>
          <w:tcPr>
            <w:tcW w:w="112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840"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r w:rsidR="00926264" w:rsidRPr="00926264" w:rsidTr="00926264">
        <w:trPr>
          <w:cantSplit/>
          <w:jc w:val="center"/>
        </w:trPr>
        <w:tc>
          <w:tcPr>
            <w:tcW w:w="1800"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ascii="Arial" w:hAnsi="Arial" w:cs="Arial"/>
                <w:sz w:val="18"/>
                <w:szCs w:val="18"/>
              </w:rPr>
            </w:pPr>
            <w:r w:rsidRPr="00926264">
              <w:rPr>
                <w:rFonts w:ascii="Arial" w:hAnsi="Arial" w:cs="Arial"/>
                <w:sz w:val="18"/>
                <w:szCs w:val="18"/>
              </w:rPr>
              <w:t>…</w:t>
            </w:r>
          </w:p>
        </w:tc>
        <w:tc>
          <w:tcPr>
            <w:tcW w:w="112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840"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r w:rsidR="00926264" w:rsidRPr="00926264" w:rsidTr="00926264">
        <w:trPr>
          <w:cantSplit/>
          <w:jc w:val="center"/>
        </w:trPr>
        <w:tc>
          <w:tcPr>
            <w:tcW w:w="1800"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ascii="Arial" w:hAnsi="Arial" w:cs="Arial"/>
                <w:sz w:val="18"/>
                <w:szCs w:val="18"/>
              </w:rPr>
            </w:pPr>
          </w:p>
        </w:tc>
        <w:tc>
          <w:tcPr>
            <w:tcW w:w="112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840"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r w:rsidR="00926264" w:rsidRPr="00926264" w:rsidTr="00926264">
        <w:trPr>
          <w:cantSplit/>
          <w:jc w:val="center"/>
        </w:trPr>
        <w:tc>
          <w:tcPr>
            <w:tcW w:w="1800" w:type="dxa"/>
            <w:tcBorders>
              <w:bottom w:val="single" w:sz="2" w:space="0" w:color="auto"/>
            </w:tcBorders>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1121" w:type="dxa"/>
            <w:tcBorders>
              <w:bottom w:val="single" w:sz="2" w:space="0" w:color="auto"/>
            </w:tcBorders>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73" w:type="dxa"/>
            <w:tcBorders>
              <w:bottom w:val="single" w:sz="2" w:space="0" w:color="auto"/>
            </w:tcBorders>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957" w:type="dxa"/>
            <w:tcBorders>
              <w:bottom w:val="single" w:sz="2" w:space="0" w:color="auto"/>
            </w:tcBorders>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51" w:type="dxa"/>
            <w:tcBorders>
              <w:bottom w:val="single" w:sz="2" w:space="0" w:color="auto"/>
            </w:tcBorders>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97" w:type="dxa"/>
            <w:tcBorders>
              <w:bottom w:val="single" w:sz="2" w:space="0" w:color="auto"/>
            </w:tcBorders>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840" w:type="dxa"/>
            <w:tcBorders>
              <w:bottom w:val="single" w:sz="2" w:space="0" w:color="auto"/>
            </w:tcBorders>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Borders>
              <w:bottom w:val="single" w:sz="2" w:space="0" w:color="auto"/>
            </w:tcBorders>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Borders>
              <w:bottom w:val="single" w:sz="2" w:space="0" w:color="auto"/>
            </w:tcBorders>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c>
          <w:tcPr>
            <w:tcW w:w="741" w:type="dxa"/>
            <w:tcBorders>
              <w:bottom w:val="single" w:sz="2" w:space="0" w:color="auto"/>
            </w:tcBorders>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18"/>
                <w:szCs w:val="18"/>
              </w:rPr>
            </w:pPr>
          </w:p>
        </w:tc>
      </w:tr>
      <w:tr w:rsidR="00926264" w:rsidRPr="00926264" w:rsidTr="00926264">
        <w:trPr>
          <w:cantSplit/>
          <w:jc w:val="center"/>
        </w:trPr>
        <w:tc>
          <w:tcPr>
            <w:tcW w:w="1800" w:type="dxa"/>
            <w:tcBorders>
              <w:top w:val="single" w:sz="2" w:space="0" w:color="auto"/>
              <w:left w:val="single" w:sz="2" w:space="0" w:color="auto"/>
              <w:bottom w:val="single" w:sz="2" w:space="0" w:color="auto"/>
              <w:right w:val="single" w:sz="2" w:space="0" w:color="auto"/>
            </w:tcBorders>
            <w:shd w:val="clear" w:color="auto" w:fill="F2F2F2"/>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18"/>
                <w:szCs w:val="18"/>
              </w:rPr>
            </w:pPr>
            <w:r w:rsidRPr="00926264">
              <w:rPr>
                <w:rFonts w:ascii="Arial" w:hAnsi="Arial" w:cs="Arial"/>
                <w:b/>
                <w:bCs/>
                <w:sz w:val="18"/>
                <w:szCs w:val="18"/>
              </w:rPr>
              <w:t>OGÓŁEM:</w:t>
            </w:r>
          </w:p>
        </w:tc>
        <w:tc>
          <w:tcPr>
            <w:tcW w:w="1121" w:type="dxa"/>
            <w:tcBorders>
              <w:top w:val="single" w:sz="2" w:space="0" w:color="auto"/>
              <w:left w:val="single" w:sz="2" w:space="0" w:color="auto"/>
              <w:bottom w:val="single" w:sz="2" w:space="0" w:color="auto"/>
              <w:right w:val="single" w:sz="2" w:space="0" w:color="auto"/>
            </w:tcBorders>
            <w:shd w:val="clear" w:color="auto" w:fill="F2F2F2"/>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18"/>
                <w:szCs w:val="18"/>
              </w:rPr>
            </w:pPr>
          </w:p>
        </w:tc>
        <w:tc>
          <w:tcPr>
            <w:tcW w:w="773" w:type="dxa"/>
            <w:tcBorders>
              <w:top w:val="single" w:sz="2" w:space="0" w:color="auto"/>
              <w:left w:val="single" w:sz="2" w:space="0" w:color="auto"/>
              <w:bottom w:val="single" w:sz="2" w:space="0" w:color="auto"/>
              <w:right w:val="single" w:sz="2" w:space="0" w:color="auto"/>
            </w:tcBorders>
            <w:shd w:val="clear" w:color="auto" w:fill="F2F2F2"/>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18"/>
                <w:szCs w:val="18"/>
              </w:rPr>
            </w:pPr>
          </w:p>
        </w:tc>
        <w:tc>
          <w:tcPr>
            <w:tcW w:w="957" w:type="dxa"/>
            <w:tcBorders>
              <w:top w:val="single" w:sz="2" w:space="0" w:color="auto"/>
              <w:left w:val="single" w:sz="2" w:space="0" w:color="auto"/>
              <w:bottom w:val="single" w:sz="2" w:space="0" w:color="auto"/>
              <w:right w:val="single" w:sz="2" w:space="0" w:color="auto"/>
            </w:tcBorders>
            <w:shd w:val="clear" w:color="auto" w:fill="F2F2F2"/>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18"/>
                <w:szCs w:val="18"/>
              </w:rPr>
            </w:pPr>
          </w:p>
        </w:tc>
        <w:tc>
          <w:tcPr>
            <w:tcW w:w="751" w:type="dxa"/>
            <w:tcBorders>
              <w:top w:val="single" w:sz="2" w:space="0" w:color="auto"/>
              <w:left w:val="single" w:sz="2" w:space="0" w:color="auto"/>
              <w:bottom w:val="single" w:sz="2" w:space="0" w:color="auto"/>
              <w:right w:val="single" w:sz="2" w:space="0" w:color="auto"/>
            </w:tcBorders>
            <w:shd w:val="clear" w:color="auto" w:fill="F2F2F2"/>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18"/>
                <w:szCs w:val="18"/>
              </w:rPr>
            </w:pPr>
          </w:p>
        </w:tc>
        <w:tc>
          <w:tcPr>
            <w:tcW w:w="797" w:type="dxa"/>
            <w:tcBorders>
              <w:top w:val="single" w:sz="2" w:space="0" w:color="auto"/>
              <w:left w:val="single" w:sz="2" w:space="0" w:color="auto"/>
              <w:bottom w:val="single" w:sz="2" w:space="0" w:color="auto"/>
              <w:right w:val="single" w:sz="2" w:space="0" w:color="auto"/>
            </w:tcBorders>
            <w:shd w:val="clear" w:color="auto" w:fill="F2F2F2"/>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18"/>
                <w:szCs w:val="18"/>
              </w:rPr>
            </w:pPr>
          </w:p>
        </w:tc>
        <w:tc>
          <w:tcPr>
            <w:tcW w:w="840" w:type="dxa"/>
            <w:tcBorders>
              <w:top w:val="single" w:sz="2" w:space="0" w:color="auto"/>
              <w:left w:val="single" w:sz="2" w:space="0" w:color="auto"/>
              <w:bottom w:val="single" w:sz="2" w:space="0" w:color="auto"/>
              <w:right w:val="single" w:sz="2" w:space="0" w:color="auto"/>
            </w:tcBorders>
            <w:shd w:val="clear" w:color="auto" w:fill="F2F2F2"/>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18"/>
                <w:szCs w:val="18"/>
              </w:rPr>
            </w:pPr>
          </w:p>
        </w:tc>
        <w:tc>
          <w:tcPr>
            <w:tcW w:w="741" w:type="dxa"/>
            <w:tcBorders>
              <w:top w:val="single" w:sz="2" w:space="0" w:color="auto"/>
              <w:left w:val="single" w:sz="2" w:space="0" w:color="auto"/>
              <w:bottom w:val="single" w:sz="2" w:space="0" w:color="auto"/>
              <w:right w:val="single" w:sz="2" w:space="0" w:color="auto"/>
            </w:tcBorders>
            <w:shd w:val="clear" w:color="auto" w:fill="F2F2F2"/>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18"/>
                <w:szCs w:val="18"/>
              </w:rPr>
            </w:pPr>
          </w:p>
        </w:tc>
        <w:tc>
          <w:tcPr>
            <w:tcW w:w="741" w:type="dxa"/>
            <w:tcBorders>
              <w:top w:val="single" w:sz="2" w:space="0" w:color="auto"/>
              <w:left w:val="single" w:sz="2" w:space="0" w:color="auto"/>
              <w:bottom w:val="single" w:sz="2" w:space="0" w:color="auto"/>
              <w:right w:val="single" w:sz="2" w:space="0" w:color="auto"/>
            </w:tcBorders>
            <w:shd w:val="clear" w:color="auto" w:fill="F2F2F2"/>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18"/>
                <w:szCs w:val="18"/>
              </w:rPr>
            </w:pPr>
          </w:p>
        </w:tc>
        <w:tc>
          <w:tcPr>
            <w:tcW w:w="741" w:type="dxa"/>
            <w:tcBorders>
              <w:top w:val="single" w:sz="2" w:space="0" w:color="auto"/>
              <w:left w:val="single" w:sz="2" w:space="0" w:color="auto"/>
              <w:bottom w:val="single" w:sz="2" w:space="0" w:color="auto"/>
              <w:right w:val="single" w:sz="2" w:space="0" w:color="auto"/>
            </w:tcBorders>
            <w:shd w:val="clear" w:color="auto" w:fill="F2F2F2"/>
          </w:tcPr>
          <w:p w:rsidR="00926264" w:rsidRPr="00926264" w:rsidRDefault="00926264" w:rsidP="0092626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18"/>
                <w:szCs w:val="18"/>
              </w:rPr>
            </w:pPr>
          </w:p>
        </w:tc>
      </w:tr>
    </w:tbl>
    <w:p w:rsidR="00926264" w:rsidRPr="00926264" w:rsidRDefault="00926264" w:rsidP="00926264">
      <w:pPr>
        <w:jc w:val="both"/>
        <w:rPr>
          <w:i/>
          <w:iCs/>
          <w:color w:val="0000FF"/>
          <w:sz w:val="18"/>
          <w:szCs w:val="18"/>
        </w:rPr>
      </w:pPr>
      <w:r w:rsidRPr="00926264">
        <w:rPr>
          <w:i/>
          <w:iCs/>
          <w:color w:val="0000FF"/>
          <w:sz w:val="18"/>
          <w:szCs w:val="18"/>
        </w:rPr>
        <w:t xml:space="preserve">Objaśnienia do kolumn tabeli: </w:t>
      </w:r>
    </w:p>
    <w:p w:rsidR="00926264" w:rsidRPr="00926264" w:rsidRDefault="00926264" w:rsidP="00926264">
      <w:pPr>
        <w:jc w:val="both"/>
        <w:rPr>
          <w:i/>
          <w:iCs/>
          <w:color w:val="0000FF"/>
          <w:sz w:val="18"/>
          <w:szCs w:val="20"/>
        </w:rPr>
      </w:pPr>
      <w:r w:rsidRPr="00926264">
        <w:rPr>
          <w:i/>
          <w:iCs/>
          <w:color w:val="0000FF"/>
          <w:sz w:val="18"/>
          <w:szCs w:val="20"/>
        </w:rPr>
        <w:t xml:space="preserve">1) Zgodnie z tabelami: </w:t>
      </w:r>
    </w:p>
    <w:p w:rsidR="00926264" w:rsidRPr="00926264" w:rsidRDefault="00C42CB6" w:rsidP="00AF0E5E">
      <w:pPr>
        <w:numPr>
          <w:ilvl w:val="0"/>
          <w:numId w:val="90"/>
        </w:numPr>
        <w:jc w:val="both"/>
        <w:rPr>
          <w:i/>
          <w:iCs/>
          <w:color w:val="0000FF"/>
          <w:sz w:val="18"/>
          <w:szCs w:val="20"/>
        </w:rPr>
      </w:pPr>
      <w:r>
        <w:fldChar w:fldCharType="begin"/>
      </w:r>
      <w:r>
        <w:instrText xml:space="preserve"> REF _Ref405995572 \h  \* MERGEFORMAT </w:instrText>
      </w:r>
      <w:r>
        <w:fldChar w:fldCharType="separate"/>
      </w:r>
      <w:r w:rsidR="00DF0E97" w:rsidRPr="00046F8F">
        <w:rPr>
          <w:i/>
          <w:iCs/>
          <w:color w:val="0000FF"/>
          <w:sz w:val="18"/>
          <w:szCs w:val="20"/>
        </w:rPr>
        <w:t>Tabela 3.4</w:t>
      </w:r>
      <w:r w:rsidR="00DF0E97" w:rsidRPr="00046F8F">
        <w:rPr>
          <w:i/>
          <w:iCs/>
          <w:color w:val="0000FF"/>
          <w:sz w:val="18"/>
          <w:szCs w:val="20"/>
        </w:rPr>
        <w:noBreakHyphen/>
        <w:t>1: Informacja o ujęciach wody powierzchniowej</w:t>
      </w:r>
      <w:r>
        <w:fldChar w:fldCharType="end"/>
      </w:r>
    </w:p>
    <w:p w:rsidR="00926264" w:rsidRPr="00926264" w:rsidRDefault="00C42CB6" w:rsidP="00AF0E5E">
      <w:pPr>
        <w:numPr>
          <w:ilvl w:val="0"/>
          <w:numId w:val="90"/>
        </w:numPr>
        <w:jc w:val="both"/>
        <w:rPr>
          <w:i/>
          <w:iCs/>
          <w:color w:val="0000FF"/>
          <w:sz w:val="18"/>
          <w:szCs w:val="20"/>
        </w:rPr>
      </w:pPr>
      <w:r>
        <w:fldChar w:fldCharType="begin"/>
      </w:r>
      <w:r>
        <w:instrText xml:space="preserve"> REF _Ref405995574 \h  \* MERGEFORMAT </w:instrText>
      </w:r>
      <w:r>
        <w:fldChar w:fldCharType="separate"/>
      </w:r>
      <w:r w:rsidR="00DF0E97" w:rsidRPr="00046F8F">
        <w:rPr>
          <w:i/>
          <w:iCs/>
          <w:color w:val="0000FF"/>
          <w:sz w:val="18"/>
          <w:szCs w:val="20"/>
        </w:rPr>
        <w:t>Tabela 3.4</w:t>
      </w:r>
      <w:r w:rsidR="00DF0E97" w:rsidRPr="00046F8F">
        <w:rPr>
          <w:i/>
          <w:iCs/>
          <w:color w:val="0000FF"/>
          <w:sz w:val="18"/>
          <w:szCs w:val="20"/>
        </w:rPr>
        <w:noBreakHyphen/>
        <w:t>2: Informacja o ujęciach wody podziemnej</w:t>
      </w:r>
      <w:r>
        <w:fldChar w:fldCharType="end"/>
      </w:r>
    </w:p>
    <w:p w:rsidR="00926264" w:rsidRPr="00926264" w:rsidRDefault="00C42CB6" w:rsidP="00AF0E5E">
      <w:pPr>
        <w:numPr>
          <w:ilvl w:val="0"/>
          <w:numId w:val="90"/>
        </w:numPr>
        <w:jc w:val="both"/>
        <w:rPr>
          <w:i/>
          <w:iCs/>
          <w:color w:val="0000FF"/>
          <w:sz w:val="18"/>
          <w:szCs w:val="20"/>
        </w:rPr>
      </w:pPr>
      <w:r>
        <w:fldChar w:fldCharType="begin"/>
      </w:r>
      <w:r>
        <w:instrText xml:space="preserve"> REF _Ref405996091 \h  \* MERGEFORMAT </w:instrText>
      </w:r>
      <w:r>
        <w:fldChar w:fldCharType="separate"/>
      </w:r>
      <w:r w:rsidR="00DF0E97" w:rsidRPr="00046F8F">
        <w:rPr>
          <w:i/>
          <w:iCs/>
          <w:color w:val="0000FF"/>
          <w:sz w:val="18"/>
          <w:szCs w:val="20"/>
        </w:rPr>
        <w:t>Tabela 3.4</w:t>
      </w:r>
      <w:r w:rsidR="00DF0E97" w:rsidRPr="00046F8F">
        <w:rPr>
          <w:i/>
          <w:iCs/>
          <w:color w:val="0000FF"/>
          <w:sz w:val="18"/>
          <w:szCs w:val="20"/>
        </w:rPr>
        <w:noBreakHyphen/>
        <w:t>3: Informacja o innych źródłach wody wykorzystywanej na potrzeby instalacji PZ i na inne potrzeby</w:t>
      </w:r>
      <w:r>
        <w:fldChar w:fldCharType="end"/>
      </w:r>
    </w:p>
    <w:p w:rsidR="00926264" w:rsidRPr="00926264" w:rsidRDefault="00926264" w:rsidP="00926264">
      <w:pPr>
        <w:jc w:val="both"/>
        <w:rPr>
          <w:i/>
          <w:iCs/>
          <w:color w:val="0000FF"/>
          <w:sz w:val="18"/>
          <w:szCs w:val="20"/>
        </w:rPr>
      </w:pPr>
      <w:r w:rsidRPr="00926264">
        <w:rPr>
          <w:i/>
          <w:iCs/>
          <w:color w:val="0000FF"/>
          <w:sz w:val="18"/>
          <w:szCs w:val="20"/>
        </w:rPr>
        <w:t xml:space="preserve">(2) Całkowite roczne zużycie wody z danego ujęcia lub źródła wody. </w:t>
      </w:r>
    </w:p>
    <w:p w:rsidR="00926264" w:rsidRPr="00926264" w:rsidRDefault="00926264" w:rsidP="00926264">
      <w:pPr>
        <w:jc w:val="both"/>
        <w:rPr>
          <w:i/>
          <w:iCs/>
          <w:color w:val="0000FF"/>
          <w:sz w:val="18"/>
          <w:szCs w:val="20"/>
        </w:rPr>
      </w:pPr>
      <w:r w:rsidRPr="00926264">
        <w:rPr>
          <w:i/>
          <w:iCs/>
          <w:color w:val="0000FF"/>
          <w:sz w:val="18"/>
          <w:szCs w:val="20"/>
        </w:rPr>
        <w:t xml:space="preserve">(3)-(10) i więcej: Całkowite roczne zużycie wody z danego ujęcia/źródła z przeznaczeniem na różne potrzeby opisane w nagłówku kolumny.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2A086B" w:rsidRPr="002A086B" w:rsidRDefault="00F67078" w:rsidP="000A6F17">
      <w:pPr>
        <w:pStyle w:val="Nagwek3"/>
      </w:pPr>
      <w:bookmarkStart w:id="268" w:name="_Toc410983160"/>
      <w:r>
        <w:t>O</w:t>
      </w:r>
      <w:r w:rsidR="002A086B" w:rsidRPr="002A086B">
        <w:t>ddziaływani</w:t>
      </w:r>
      <w:r>
        <w:t>e</w:t>
      </w:r>
      <w:r w:rsidR="00D94693">
        <w:t xml:space="preserve"> </w:t>
      </w:r>
      <w:r w:rsidR="002A086B">
        <w:t>na środowisko</w:t>
      </w:r>
      <w:bookmarkEnd w:id="268"/>
    </w:p>
    <w:p w:rsidR="002A086B" w:rsidRPr="009C214B" w:rsidRDefault="002A086B" w:rsidP="002A086B">
      <w:pPr>
        <w:keepNext/>
        <w:jc w:val="both"/>
        <w:rPr>
          <w:i/>
          <w:iCs/>
          <w:color w:val="0000FF"/>
          <w:sz w:val="20"/>
          <w:szCs w:val="20"/>
        </w:rPr>
      </w:pPr>
      <w:r w:rsidRPr="009C214B">
        <w:rPr>
          <w:i/>
          <w:iCs/>
          <w:color w:val="0000FF"/>
          <w:sz w:val="20"/>
          <w:szCs w:val="20"/>
        </w:rPr>
        <w:t xml:space="preserve">Komentarz: </w:t>
      </w:r>
    </w:p>
    <w:p w:rsidR="00363641" w:rsidRDefault="002A086B" w:rsidP="00363641">
      <w:pPr>
        <w:jc w:val="both"/>
        <w:rPr>
          <w:i/>
          <w:iCs/>
          <w:color w:val="0000FF"/>
          <w:sz w:val="20"/>
          <w:szCs w:val="20"/>
        </w:rPr>
      </w:pPr>
      <w:r w:rsidRPr="009C214B">
        <w:rPr>
          <w:i/>
          <w:iCs/>
          <w:color w:val="0000FF"/>
          <w:sz w:val="20"/>
          <w:szCs w:val="20"/>
        </w:rPr>
        <w:t xml:space="preserve">W </w:t>
      </w:r>
      <w:r w:rsidR="009C214B" w:rsidRPr="009C214B">
        <w:rPr>
          <w:i/>
          <w:iCs/>
          <w:color w:val="0000FF"/>
          <w:sz w:val="20"/>
          <w:szCs w:val="20"/>
        </w:rPr>
        <w:t xml:space="preserve">niniejszym podrozdziale </w:t>
      </w:r>
      <w:r w:rsidRPr="009C214B">
        <w:rPr>
          <w:i/>
          <w:iCs/>
          <w:color w:val="0000FF"/>
          <w:sz w:val="20"/>
          <w:szCs w:val="20"/>
        </w:rPr>
        <w:t>należy przedstawić</w:t>
      </w:r>
      <w:r w:rsidR="00363641">
        <w:rPr>
          <w:i/>
          <w:iCs/>
          <w:color w:val="0000FF"/>
          <w:sz w:val="20"/>
          <w:szCs w:val="20"/>
        </w:rPr>
        <w:t>:</w:t>
      </w:r>
    </w:p>
    <w:p w:rsidR="00363641" w:rsidRDefault="002A086B" w:rsidP="00AF0E5E">
      <w:pPr>
        <w:pStyle w:val="Akapitzlist"/>
        <w:numPr>
          <w:ilvl w:val="0"/>
          <w:numId w:val="105"/>
        </w:numPr>
        <w:jc w:val="both"/>
        <w:rPr>
          <w:i/>
          <w:iCs/>
          <w:color w:val="0000FF"/>
          <w:sz w:val="20"/>
          <w:szCs w:val="20"/>
        </w:rPr>
      </w:pPr>
      <w:r w:rsidRPr="00363641">
        <w:rPr>
          <w:i/>
          <w:iCs/>
          <w:color w:val="0000FF"/>
          <w:sz w:val="20"/>
          <w:szCs w:val="20"/>
        </w:rPr>
        <w:t>informacje o </w:t>
      </w:r>
      <w:r w:rsidR="00363641" w:rsidRPr="00363641">
        <w:rPr>
          <w:i/>
          <w:iCs/>
          <w:color w:val="0000FF"/>
          <w:sz w:val="20"/>
          <w:szCs w:val="20"/>
        </w:rPr>
        <w:t xml:space="preserve">wodach objętych pozwoleniem, </w:t>
      </w:r>
    </w:p>
    <w:p w:rsidR="00363641" w:rsidRDefault="00363641" w:rsidP="00AF0E5E">
      <w:pPr>
        <w:pStyle w:val="Akapitzlist"/>
        <w:numPr>
          <w:ilvl w:val="0"/>
          <w:numId w:val="105"/>
        </w:numPr>
        <w:jc w:val="both"/>
        <w:rPr>
          <w:i/>
          <w:iCs/>
          <w:color w:val="0000FF"/>
          <w:sz w:val="20"/>
          <w:szCs w:val="20"/>
        </w:rPr>
      </w:pPr>
      <w:r w:rsidRPr="00363641">
        <w:rPr>
          <w:i/>
          <w:iCs/>
          <w:color w:val="0000FF"/>
          <w:sz w:val="20"/>
          <w:szCs w:val="20"/>
        </w:rPr>
        <w:t xml:space="preserve">uwarunkowania mogące mieć wpływ na warunki pozwolenia (stan prawny nieruchomości usytuowanych w zasięgu  </w:t>
      </w:r>
      <w:r>
        <w:rPr>
          <w:i/>
          <w:iCs/>
          <w:color w:val="0000FF"/>
          <w:sz w:val="20"/>
          <w:szCs w:val="20"/>
        </w:rPr>
        <w:t>korzystania z wód, obowiązku w stosunku do osób trzecich),</w:t>
      </w:r>
    </w:p>
    <w:p w:rsidR="00363641" w:rsidRDefault="00363641" w:rsidP="00AF0E5E">
      <w:pPr>
        <w:pStyle w:val="Akapitzlist"/>
        <w:numPr>
          <w:ilvl w:val="0"/>
          <w:numId w:val="105"/>
        </w:numPr>
        <w:jc w:val="both"/>
        <w:rPr>
          <w:i/>
          <w:iCs/>
          <w:color w:val="0000FF"/>
          <w:sz w:val="20"/>
          <w:szCs w:val="20"/>
        </w:rPr>
      </w:pPr>
      <w:r>
        <w:rPr>
          <w:i/>
          <w:iCs/>
          <w:color w:val="0000FF"/>
          <w:sz w:val="20"/>
          <w:szCs w:val="20"/>
        </w:rPr>
        <w:t xml:space="preserve">ustalenia programów i planów, które mogą warunkować wydanie pozwolenia </w:t>
      </w:r>
      <w:r w:rsidRPr="00363641">
        <w:rPr>
          <w:i/>
          <w:iCs/>
          <w:color w:val="0000FF"/>
          <w:sz w:val="20"/>
          <w:szCs w:val="20"/>
        </w:rPr>
        <w:t>oraz</w:t>
      </w:r>
    </w:p>
    <w:p w:rsidR="002A086B" w:rsidRPr="00363641" w:rsidRDefault="002A086B" w:rsidP="00AF0E5E">
      <w:pPr>
        <w:pStyle w:val="Akapitzlist"/>
        <w:numPr>
          <w:ilvl w:val="0"/>
          <w:numId w:val="105"/>
        </w:numPr>
        <w:jc w:val="both"/>
        <w:rPr>
          <w:i/>
          <w:iCs/>
          <w:color w:val="0000FF"/>
          <w:sz w:val="20"/>
          <w:szCs w:val="20"/>
        </w:rPr>
      </w:pPr>
      <w:r w:rsidRPr="00363641">
        <w:rPr>
          <w:i/>
          <w:iCs/>
          <w:color w:val="0000FF"/>
          <w:sz w:val="20"/>
          <w:szCs w:val="20"/>
        </w:rPr>
        <w:t xml:space="preserve">oddziaływaniu, jakie pobór wody wywiera na środowisko. </w:t>
      </w:r>
    </w:p>
    <w:p w:rsidR="00363641" w:rsidRPr="00363641" w:rsidRDefault="00363641" w:rsidP="00F60604">
      <w:pPr>
        <w:pStyle w:val="Nagwek4"/>
      </w:pPr>
      <w:bookmarkStart w:id="269" w:name="_Toc410983161"/>
      <w:r w:rsidRPr="00363641">
        <w:t>Charakterystyka wód objętych pozwoleniem zintegrowanym</w:t>
      </w:r>
      <w:bookmarkEnd w:id="269"/>
    </w:p>
    <w:p w:rsidR="002A086B" w:rsidRPr="00926264" w:rsidRDefault="002A086B" w:rsidP="002A086B">
      <w:pPr>
        <w:keepNext/>
        <w:jc w:val="both"/>
        <w:rPr>
          <w:i/>
          <w:iCs/>
          <w:color w:val="0000FF"/>
          <w:sz w:val="20"/>
          <w:szCs w:val="20"/>
        </w:rPr>
      </w:pPr>
      <w:r w:rsidRPr="00926264">
        <w:rPr>
          <w:i/>
          <w:iCs/>
          <w:color w:val="0000FF"/>
          <w:sz w:val="20"/>
          <w:szCs w:val="20"/>
        </w:rPr>
        <w:t xml:space="preserve">Komentarz: </w:t>
      </w:r>
    </w:p>
    <w:p w:rsidR="002A086B" w:rsidRPr="00926264" w:rsidRDefault="00185791" w:rsidP="002A086B">
      <w:pPr>
        <w:jc w:val="both"/>
        <w:rPr>
          <w:i/>
          <w:iCs/>
          <w:color w:val="0000FF"/>
          <w:sz w:val="20"/>
          <w:szCs w:val="20"/>
        </w:rPr>
      </w:pPr>
      <w:r>
        <w:rPr>
          <w:i/>
          <w:iCs/>
          <w:color w:val="0000FF"/>
          <w:sz w:val="20"/>
          <w:szCs w:val="20"/>
        </w:rPr>
        <w:t>W niniejszym podrozdziale n</w:t>
      </w:r>
      <w:r w:rsidR="002A086B">
        <w:rPr>
          <w:i/>
          <w:iCs/>
          <w:color w:val="0000FF"/>
          <w:sz w:val="20"/>
          <w:szCs w:val="20"/>
        </w:rPr>
        <w:t xml:space="preserve">ależy </w:t>
      </w:r>
      <w:r w:rsidR="002A086B" w:rsidRPr="00926264">
        <w:rPr>
          <w:i/>
          <w:iCs/>
          <w:color w:val="0000FF"/>
          <w:sz w:val="20"/>
          <w:szCs w:val="20"/>
        </w:rPr>
        <w:t>podać charakte</w:t>
      </w:r>
      <w:r w:rsidR="00EE4C0B">
        <w:rPr>
          <w:i/>
          <w:iCs/>
          <w:color w:val="0000FF"/>
          <w:sz w:val="20"/>
          <w:szCs w:val="20"/>
        </w:rPr>
        <w:t xml:space="preserve">rystykę wód </w:t>
      </w:r>
      <w:r w:rsidR="00363641">
        <w:rPr>
          <w:i/>
          <w:iCs/>
          <w:color w:val="0000FF"/>
          <w:sz w:val="20"/>
          <w:szCs w:val="20"/>
        </w:rPr>
        <w:t>(powierzchniowych i podziemnych) będących w zasięgu oddziaływania zakładu</w:t>
      </w:r>
      <w:r w:rsidR="002A086B" w:rsidRPr="00926264">
        <w:rPr>
          <w:i/>
          <w:iCs/>
          <w:color w:val="0000FF"/>
          <w:sz w:val="20"/>
          <w:szCs w:val="20"/>
          <w:vertAlign w:val="superscript"/>
        </w:rPr>
        <w:footnoteReference w:id="70"/>
      </w:r>
      <w:r w:rsidR="002A086B">
        <w:rPr>
          <w:i/>
          <w:iCs/>
          <w:color w:val="0000FF"/>
          <w:sz w:val="20"/>
          <w:szCs w:val="20"/>
        </w:rPr>
        <w:t>.</w:t>
      </w:r>
    </w:p>
    <w:p w:rsidR="002A086B" w:rsidRPr="00926264" w:rsidRDefault="002A086B" w:rsidP="002A086B">
      <w:pPr>
        <w:jc w:val="both"/>
        <w:rPr>
          <w:i/>
          <w:iCs/>
          <w:color w:val="0000FF"/>
          <w:sz w:val="20"/>
          <w:szCs w:val="20"/>
        </w:rPr>
      </w:pPr>
    </w:p>
    <w:p w:rsidR="002A086B" w:rsidRPr="00FB3A7C" w:rsidRDefault="002A086B" w:rsidP="00363641">
      <w:pPr>
        <w:pStyle w:val="Nagwek5"/>
        <w:ind w:left="993"/>
      </w:pPr>
      <w:r w:rsidRPr="00FB3A7C">
        <w:t xml:space="preserve">Wody podziemne </w:t>
      </w:r>
    </w:p>
    <w:p w:rsidR="002A086B" w:rsidRPr="00926264" w:rsidRDefault="002A086B" w:rsidP="002A086B">
      <w:pPr>
        <w:keepNext/>
        <w:jc w:val="both"/>
        <w:rPr>
          <w:i/>
          <w:iCs/>
          <w:color w:val="0000FF"/>
          <w:sz w:val="20"/>
          <w:szCs w:val="20"/>
        </w:rPr>
      </w:pPr>
      <w:r w:rsidRPr="00926264">
        <w:rPr>
          <w:i/>
          <w:iCs/>
          <w:color w:val="0000FF"/>
          <w:sz w:val="20"/>
          <w:szCs w:val="20"/>
        </w:rPr>
        <w:t xml:space="preserve">Komentarz: </w:t>
      </w:r>
    </w:p>
    <w:p w:rsidR="00185791" w:rsidRDefault="00185791" w:rsidP="002A086B">
      <w:pPr>
        <w:jc w:val="both"/>
        <w:rPr>
          <w:i/>
          <w:iCs/>
          <w:color w:val="0000FF"/>
          <w:sz w:val="20"/>
          <w:szCs w:val="20"/>
        </w:rPr>
      </w:pPr>
      <w:r>
        <w:rPr>
          <w:i/>
          <w:iCs/>
          <w:color w:val="0000FF"/>
          <w:sz w:val="20"/>
          <w:szCs w:val="20"/>
        </w:rPr>
        <w:t>Niniejszy podrozdział należy wypełnić w przypadku poboru wody ze źródeł podziemnych.</w:t>
      </w:r>
    </w:p>
    <w:p w:rsidR="002A086B" w:rsidRPr="00926264" w:rsidRDefault="002A086B" w:rsidP="002A086B">
      <w:pPr>
        <w:jc w:val="both"/>
        <w:rPr>
          <w:i/>
          <w:iCs/>
          <w:color w:val="0000FF"/>
          <w:sz w:val="20"/>
          <w:szCs w:val="20"/>
        </w:rPr>
      </w:pPr>
      <w:r w:rsidRPr="00926264">
        <w:rPr>
          <w:i/>
          <w:iCs/>
          <w:color w:val="0000FF"/>
          <w:sz w:val="20"/>
          <w:szCs w:val="20"/>
        </w:rPr>
        <w:t>W tym p</w:t>
      </w:r>
      <w:r w:rsidR="00185791">
        <w:rPr>
          <w:i/>
          <w:iCs/>
          <w:color w:val="0000FF"/>
          <w:sz w:val="20"/>
          <w:szCs w:val="20"/>
        </w:rPr>
        <w:t xml:space="preserve">odrozdziale </w:t>
      </w:r>
      <w:r w:rsidRPr="00926264">
        <w:rPr>
          <w:i/>
          <w:iCs/>
          <w:color w:val="0000FF"/>
          <w:sz w:val="20"/>
          <w:szCs w:val="20"/>
        </w:rPr>
        <w:t>należy przedstawić informacje o źródle wody. Informacja o źródle pobieranej wody powinna obejmować charakterystykę wód objętych pozwoleniem zintegrowanym</w:t>
      </w:r>
      <w:r w:rsidRPr="00926264">
        <w:rPr>
          <w:i/>
          <w:iCs/>
          <w:color w:val="0000FF"/>
          <w:sz w:val="20"/>
          <w:szCs w:val="20"/>
          <w:vertAlign w:val="superscript"/>
        </w:rPr>
        <w:footnoteReference w:id="71"/>
      </w:r>
      <w:r w:rsidRPr="00926264">
        <w:rPr>
          <w:i/>
          <w:iCs/>
          <w:color w:val="0000FF"/>
          <w:sz w:val="20"/>
          <w:szCs w:val="20"/>
        </w:rPr>
        <w:t>, w tym jakość wody w źródle i inne informacje dotyczące parametrów ujęcia wód podziemnych (należy opisać korzystając z dokumentacji hydrogeologicznej). W przypadku poboru wód podziemnych obowiązkowym załącznikiem do wniosku jest dokumentacja hydrogeologiczna</w:t>
      </w:r>
      <w:r w:rsidRPr="00926264">
        <w:rPr>
          <w:i/>
          <w:iCs/>
          <w:color w:val="0000FF"/>
          <w:sz w:val="20"/>
          <w:szCs w:val="20"/>
          <w:vertAlign w:val="superscript"/>
        </w:rPr>
        <w:footnoteReference w:id="72"/>
      </w:r>
      <w:r w:rsidRPr="00926264">
        <w:rPr>
          <w:i/>
          <w:iCs/>
          <w:color w:val="0000FF"/>
          <w:sz w:val="20"/>
          <w:szCs w:val="20"/>
        </w:rPr>
        <w:t xml:space="preserve">. </w:t>
      </w:r>
    </w:p>
    <w:p w:rsidR="002A086B" w:rsidRPr="00926264" w:rsidRDefault="002A086B" w:rsidP="002A086B">
      <w:pPr>
        <w:jc w:val="both"/>
        <w:rPr>
          <w:i/>
          <w:iCs/>
          <w:color w:val="0000FF"/>
          <w:sz w:val="20"/>
          <w:szCs w:val="20"/>
        </w:rPr>
      </w:pPr>
      <w:r w:rsidRPr="00926264">
        <w:rPr>
          <w:i/>
          <w:iCs/>
          <w:color w:val="0000FF"/>
          <w:sz w:val="20"/>
          <w:szCs w:val="20"/>
        </w:rPr>
        <w:t xml:space="preserve">Dokumentacja hydrogeologiczna może być obszernym dokumentem </w:t>
      </w:r>
      <w:r w:rsidR="00112E49">
        <w:rPr>
          <w:i/>
          <w:iCs/>
          <w:color w:val="0000FF"/>
          <w:sz w:val="20"/>
          <w:szCs w:val="20"/>
        </w:rPr>
        <w:t>i</w:t>
      </w:r>
      <w:r w:rsidRPr="00926264">
        <w:rPr>
          <w:i/>
          <w:iCs/>
          <w:color w:val="0000FF"/>
          <w:sz w:val="20"/>
          <w:szCs w:val="20"/>
        </w:rPr>
        <w:t xml:space="preserve"> odnosić się do wielu zagadnień. Poniżej w tabeli  zaproponowano zestaw zagadnień, które mogą być przedmiotem tego opracowania i które </w:t>
      </w:r>
      <w:r w:rsidR="00112E49">
        <w:rPr>
          <w:i/>
          <w:iCs/>
          <w:color w:val="0000FF"/>
          <w:sz w:val="20"/>
          <w:szCs w:val="20"/>
        </w:rPr>
        <w:t xml:space="preserve">w </w:t>
      </w:r>
      <w:r w:rsidRPr="00926264">
        <w:rPr>
          <w:i/>
          <w:iCs/>
          <w:color w:val="0000FF"/>
          <w:sz w:val="20"/>
          <w:szCs w:val="20"/>
        </w:rPr>
        <w:t xml:space="preserve">skrócie należałoby zaprezentować w tym miejscu wniosku – odnosząc się do źródła, czyli do dokumentacji hydrogeologicznej. </w:t>
      </w:r>
    </w:p>
    <w:p w:rsidR="002A086B" w:rsidRPr="00926264" w:rsidRDefault="002A086B" w:rsidP="002A086B">
      <w:pPr>
        <w:jc w:val="both"/>
        <w:rPr>
          <w:rFonts w:ascii="Arial" w:hAnsi="Arial" w:cs="Arial"/>
          <w:sz w:val="20"/>
          <w:szCs w:val="20"/>
        </w:rPr>
      </w:pPr>
    </w:p>
    <w:p w:rsidR="002A086B" w:rsidRPr="00926264" w:rsidRDefault="002A086B" w:rsidP="002A086B">
      <w:pPr>
        <w:keepNext/>
        <w:jc w:val="both"/>
        <w:rPr>
          <w:rFonts w:ascii="Arial" w:hAnsi="Arial" w:cs="Arial"/>
          <w:sz w:val="20"/>
          <w:szCs w:val="20"/>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748"/>
        <w:gridCol w:w="3402"/>
        <w:gridCol w:w="1418"/>
      </w:tblGrid>
      <w:tr w:rsidR="00FC50CF" w:rsidRPr="00FC50CF" w:rsidTr="00F34502">
        <w:trPr>
          <w:tblHeader/>
          <w:jc w:val="center"/>
        </w:trPr>
        <w:tc>
          <w:tcPr>
            <w:tcW w:w="9568" w:type="dxa"/>
            <w:gridSpan w:val="3"/>
            <w:shd w:val="clear" w:color="auto" w:fill="D9D9D9"/>
          </w:tcPr>
          <w:p w:rsidR="00FC50CF" w:rsidRPr="00FC50CF" w:rsidRDefault="00FC50CF" w:rsidP="00D823AE">
            <w:pPr>
              <w:keepNext/>
              <w:jc w:val="center"/>
              <w:rPr>
                <w:rFonts w:ascii="Arial" w:hAnsi="Arial" w:cs="Arial"/>
                <w:b/>
                <w:sz w:val="20"/>
                <w:szCs w:val="20"/>
              </w:rPr>
            </w:pPr>
            <w:r w:rsidRPr="00FC50CF">
              <w:rPr>
                <w:rFonts w:ascii="Arial" w:hAnsi="Arial" w:cs="Arial"/>
                <w:b/>
                <w:sz w:val="20"/>
                <w:szCs w:val="20"/>
              </w:rPr>
              <w:t xml:space="preserve">Tabela </w:t>
            </w:r>
            <w:r w:rsidR="00C42CB6" w:rsidRPr="00FC50CF">
              <w:rPr>
                <w:rFonts w:ascii="Arial" w:hAnsi="Arial" w:cs="Arial"/>
                <w:b/>
                <w:sz w:val="20"/>
                <w:szCs w:val="20"/>
              </w:rPr>
              <w:fldChar w:fldCharType="begin"/>
            </w:r>
            <w:r w:rsidRPr="00FC50CF">
              <w:rPr>
                <w:rFonts w:ascii="Arial" w:hAnsi="Arial" w:cs="Arial"/>
                <w:b/>
                <w:sz w:val="20"/>
                <w:szCs w:val="20"/>
              </w:rPr>
              <w:instrText xml:space="preserve"> STYLEREF 2 \s </w:instrText>
            </w:r>
            <w:r w:rsidR="00C42CB6" w:rsidRPr="00FC50CF">
              <w:rPr>
                <w:rFonts w:ascii="Arial" w:hAnsi="Arial" w:cs="Arial"/>
                <w:b/>
                <w:sz w:val="20"/>
                <w:szCs w:val="20"/>
              </w:rPr>
              <w:fldChar w:fldCharType="separate"/>
            </w:r>
            <w:r w:rsidR="00DF0E97">
              <w:rPr>
                <w:rFonts w:ascii="Arial" w:hAnsi="Arial" w:cs="Arial"/>
                <w:b/>
                <w:noProof/>
                <w:sz w:val="20"/>
                <w:szCs w:val="20"/>
              </w:rPr>
              <w:t>3.4</w:t>
            </w:r>
            <w:r w:rsidR="00C42CB6" w:rsidRPr="00FC50CF">
              <w:rPr>
                <w:rFonts w:ascii="Arial" w:hAnsi="Arial" w:cs="Arial"/>
                <w:b/>
                <w:sz w:val="20"/>
                <w:szCs w:val="20"/>
              </w:rPr>
              <w:fldChar w:fldCharType="end"/>
            </w:r>
            <w:r w:rsidRPr="00FC50CF">
              <w:rPr>
                <w:rFonts w:ascii="Arial" w:hAnsi="Arial" w:cs="Arial"/>
                <w:b/>
                <w:sz w:val="20"/>
                <w:szCs w:val="20"/>
              </w:rPr>
              <w:noBreakHyphen/>
            </w:r>
            <w:r w:rsidR="00C42CB6" w:rsidRPr="00FC50CF">
              <w:rPr>
                <w:rFonts w:ascii="Arial" w:hAnsi="Arial" w:cs="Arial"/>
                <w:b/>
                <w:sz w:val="20"/>
                <w:szCs w:val="20"/>
              </w:rPr>
              <w:fldChar w:fldCharType="begin"/>
            </w:r>
            <w:r w:rsidRPr="00FC50CF">
              <w:rPr>
                <w:rFonts w:ascii="Arial" w:hAnsi="Arial" w:cs="Arial"/>
                <w:b/>
                <w:sz w:val="20"/>
                <w:szCs w:val="20"/>
              </w:rPr>
              <w:instrText xml:space="preserve"> SEQ Tabela \* ARABIC \s 2 </w:instrText>
            </w:r>
            <w:r w:rsidR="00C42CB6" w:rsidRPr="00FC50CF">
              <w:rPr>
                <w:rFonts w:ascii="Arial" w:hAnsi="Arial" w:cs="Arial"/>
                <w:b/>
                <w:sz w:val="20"/>
                <w:szCs w:val="20"/>
              </w:rPr>
              <w:fldChar w:fldCharType="separate"/>
            </w:r>
            <w:r w:rsidR="00DF0E97">
              <w:rPr>
                <w:rFonts w:ascii="Arial" w:hAnsi="Arial" w:cs="Arial"/>
                <w:b/>
                <w:noProof/>
                <w:sz w:val="20"/>
                <w:szCs w:val="20"/>
              </w:rPr>
              <w:t>8</w:t>
            </w:r>
            <w:r w:rsidR="00C42CB6" w:rsidRPr="00FC50CF">
              <w:rPr>
                <w:rFonts w:ascii="Arial" w:hAnsi="Arial" w:cs="Arial"/>
                <w:b/>
                <w:sz w:val="20"/>
                <w:szCs w:val="20"/>
              </w:rPr>
              <w:fldChar w:fldCharType="end"/>
            </w:r>
            <w:r w:rsidRPr="00FC50CF">
              <w:rPr>
                <w:rFonts w:ascii="Arial" w:hAnsi="Arial" w:cs="Arial"/>
                <w:b/>
                <w:sz w:val="20"/>
                <w:szCs w:val="20"/>
              </w:rPr>
              <w:t>: Zestawienie podstawowych informacji wynikających z dokumentacji hydrogeologicznej</w:t>
            </w:r>
          </w:p>
        </w:tc>
      </w:tr>
      <w:tr w:rsidR="002A086B" w:rsidRPr="00FC50CF" w:rsidTr="00FC50CF">
        <w:trPr>
          <w:tblHeader/>
          <w:jc w:val="center"/>
        </w:trPr>
        <w:tc>
          <w:tcPr>
            <w:tcW w:w="4748" w:type="dxa"/>
            <w:shd w:val="clear" w:color="auto" w:fill="D9D9D9"/>
            <w:vAlign w:val="center"/>
          </w:tcPr>
          <w:p w:rsidR="002A086B" w:rsidRPr="00FC50CF" w:rsidRDefault="002A086B" w:rsidP="00FC50CF">
            <w:pPr>
              <w:keepNext/>
              <w:jc w:val="center"/>
              <w:rPr>
                <w:rFonts w:ascii="Arial" w:hAnsi="Arial" w:cs="Arial"/>
                <w:sz w:val="20"/>
                <w:szCs w:val="20"/>
              </w:rPr>
            </w:pPr>
            <w:r w:rsidRPr="00FC50CF">
              <w:rPr>
                <w:rFonts w:ascii="Arial" w:hAnsi="Arial" w:cs="Arial"/>
                <w:sz w:val="20"/>
                <w:szCs w:val="20"/>
              </w:rPr>
              <w:t>Zagadnienie</w:t>
            </w:r>
          </w:p>
        </w:tc>
        <w:tc>
          <w:tcPr>
            <w:tcW w:w="3402" w:type="dxa"/>
            <w:shd w:val="clear" w:color="auto" w:fill="D9D9D9"/>
            <w:vAlign w:val="center"/>
          </w:tcPr>
          <w:p w:rsidR="002A086B" w:rsidRPr="00FC50CF" w:rsidRDefault="002A086B" w:rsidP="00FC50CF">
            <w:pPr>
              <w:keepNext/>
              <w:jc w:val="center"/>
              <w:rPr>
                <w:rFonts w:ascii="Arial" w:hAnsi="Arial" w:cs="Arial"/>
                <w:sz w:val="20"/>
                <w:szCs w:val="20"/>
              </w:rPr>
            </w:pPr>
            <w:r w:rsidRPr="00FC50CF">
              <w:rPr>
                <w:rFonts w:ascii="Arial" w:hAnsi="Arial" w:cs="Arial"/>
                <w:sz w:val="20"/>
                <w:szCs w:val="20"/>
              </w:rPr>
              <w:t>Ustalenia dokumentacji hydrogeologicznej</w:t>
            </w:r>
          </w:p>
        </w:tc>
        <w:tc>
          <w:tcPr>
            <w:tcW w:w="1418" w:type="dxa"/>
            <w:shd w:val="clear" w:color="auto" w:fill="D9D9D9"/>
            <w:vAlign w:val="center"/>
          </w:tcPr>
          <w:p w:rsidR="002A086B" w:rsidRPr="00FC50CF" w:rsidRDefault="002A086B" w:rsidP="00FC50CF">
            <w:pPr>
              <w:keepNext/>
              <w:jc w:val="center"/>
              <w:rPr>
                <w:rFonts w:ascii="Arial" w:hAnsi="Arial" w:cs="Arial"/>
                <w:sz w:val="20"/>
                <w:szCs w:val="20"/>
              </w:rPr>
            </w:pPr>
            <w:r w:rsidRPr="00FC50CF">
              <w:rPr>
                <w:rFonts w:ascii="Arial" w:hAnsi="Arial" w:cs="Arial"/>
                <w:sz w:val="20"/>
                <w:szCs w:val="20"/>
              </w:rPr>
              <w:t>Uwagi</w:t>
            </w:r>
          </w:p>
        </w:tc>
      </w:tr>
      <w:tr w:rsidR="002A086B" w:rsidRPr="00926264" w:rsidTr="00D823AE">
        <w:trPr>
          <w:tblHeader/>
          <w:jc w:val="center"/>
        </w:trPr>
        <w:tc>
          <w:tcPr>
            <w:tcW w:w="4748" w:type="dxa"/>
            <w:shd w:val="clear" w:color="auto" w:fill="D9D9D9"/>
          </w:tcPr>
          <w:p w:rsidR="002A086B" w:rsidRPr="00926264" w:rsidRDefault="002A086B" w:rsidP="00D823AE">
            <w:pPr>
              <w:keepNext/>
              <w:jc w:val="center"/>
              <w:rPr>
                <w:rFonts w:ascii="Arial" w:hAnsi="Arial" w:cs="Arial"/>
                <w:sz w:val="16"/>
                <w:szCs w:val="20"/>
              </w:rPr>
            </w:pPr>
            <w:r w:rsidRPr="00926264">
              <w:rPr>
                <w:rFonts w:ascii="Arial" w:hAnsi="Arial" w:cs="Arial"/>
                <w:sz w:val="16"/>
                <w:szCs w:val="20"/>
              </w:rPr>
              <w:t>1</w:t>
            </w:r>
          </w:p>
        </w:tc>
        <w:tc>
          <w:tcPr>
            <w:tcW w:w="3402" w:type="dxa"/>
            <w:shd w:val="clear" w:color="auto" w:fill="D9D9D9"/>
          </w:tcPr>
          <w:p w:rsidR="002A086B" w:rsidRPr="00926264" w:rsidRDefault="002A086B" w:rsidP="00D823AE">
            <w:pPr>
              <w:keepNext/>
              <w:jc w:val="center"/>
              <w:rPr>
                <w:rFonts w:ascii="Arial" w:hAnsi="Arial" w:cs="Arial"/>
                <w:sz w:val="16"/>
                <w:szCs w:val="20"/>
              </w:rPr>
            </w:pPr>
            <w:r w:rsidRPr="00926264">
              <w:rPr>
                <w:rFonts w:ascii="Arial" w:hAnsi="Arial" w:cs="Arial"/>
                <w:sz w:val="16"/>
                <w:szCs w:val="20"/>
              </w:rPr>
              <w:t>2</w:t>
            </w:r>
          </w:p>
        </w:tc>
        <w:tc>
          <w:tcPr>
            <w:tcW w:w="1418" w:type="dxa"/>
            <w:shd w:val="clear" w:color="auto" w:fill="D9D9D9"/>
          </w:tcPr>
          <w:p w:rsidR="002A086B" w:rsidRPr="00926264" w:rsidRDefault="002A086B" w:rsidP="00D823AE">
            <w:pPr>
              <w:keepNext/>
              <w:jc w:val="center"/>
              <w:rPr>
                <w:rFonts w:ascii="Arial" w:hAnsi="Arial" w:cs="Arial"/>
                <w:sz w:val="16"/>
                <w:szCs w:val="20"/>
              </w:rPr>
            </w:pPr>
            <w:r w:rsidRPr="00926264">
              <w:rPr>
                <w:rFonts w:ascii="Arial" w:hAnsi="Arial" w:cs="Arial"/>
                <w:sz w:val="16"/>
                <w:szCs w:val="20"/>
              </w:rPr>
              <w:t>3</w:t>
            </w:r>
          </w:p>
        </w:tc>
      </w:tr>
      <w:tr w:rsidR="002A086B" w:rsidRPr="00926264" w:rsidTr="00D823AE">
        <w:trPr>
          <w:jc w:val="center"/>
        </w:trPr>
        <w:tc>
          <w:tcPr>
            <w:tcW w:w="4748" w:type="dxa"/>
          </w:tcPr>
          <w:p w:rsidR="002A086B" w:rsidRPr="00926264" w:rsidRDefault="002A086B" w:rsidP="00D823AE">
            <w:pPr>
              <w:keepNext/>
              <w:jc w:val="both"/>
              <w:rPr>
                <w:rFonts w:ascii="Arial" w:hAnsi="Arial" w:cs="Arial"/>
                <w:sz w:val="18"/>
                <w:szCs w:val="20"/>
              </w:rPr>
            </w:pPr>
            <w:r w:rsidRPr="00926264">
              <w:rPr>
                <w:rFonts w:ascii="Arial" w:hAnsi="Arial" w:cs="Arial"/>
                <w:sz w:val="18"/>
                <w:szCs w:val="20"/>
              </w:rPr>
              <w:t xml:space="preserve">Zasoby eksploatacyjne ujęcia </w:t>
            </w:r>
          </w:p>
        </w:tc>
        <w:tc>
          <w:tcPr>
            <w:tcW w:w="3402" w:type="dxa"/>
          </w:tcPr>
          <w:p w:rsidR="002A086B" w:rsidRPr="00926264" w:rsidRDefault="002A086B" w:rsidP="00D823AE">
            <w:pPr>
              <w:keepNext/>
              <w:jc w:val="both"/>
              <w:rPr>
                <w:rFonts w:ascii="Arial" w:hAnsi="Arial" w:cs="Arial"/>
                <w:sz w:val="18"/>
                <w:szCs w:val="20"/>
              </w:rPr>
            </w:pPr>
          </w:p>
        </w:tc>
        <w:tc>
          <w:tcPr>
            <w:tcW w:w="1418" w:type="dxa"/>
          </w:tcPr>
          <w:p w:rsidR="002A086B" w:rsidRPr="00926264" w:rsidRDefault="002A086B" w:rsidP="00D823AE">
            <w:pPr>
              <w:keepNext/>
              <w:jc w:val="both"/>
              <w:rPr>
                <w:rFonts w:ascii="Arial" w:hAnsi="Arial" w:cs="Arial"/>
                <w:sz w:val="18"/>
                <w:szCs w:val="20"/>
              </w:rPr>
            </w:pPr>
          </w:p>
        </w:tc>
      </w:tr>
      <w:tr w:rsidR="002A086B" w:rsidRPr="00926264" w:rsidTr="00D823AE">
        <w:trPr>
          <w:jc w:val="center"/>
        </w:trPr>
        <w:tc>
          <w:tcPr>
            <w:tcW w:w="4748" w:type="dxa"/>
          </w:tcPr>
          <w:p w:rsidR="002A086B" w:rsidRPr="00926264" w:rsidRDefault="002A086B" w:rsidP="00D823AE">
            <w:pPr>
              <w:jc w:val="both"/>
              <w:rPr>
                <w:rFonts w:ascii="Arial" w:hAnsi="Arial" w:cs="Arial"/>
                <w:sz w:val="18"/>
                <w:szCs w:val="20"/>
              </w:rPr>
            </w:pPr>
            <w:r w:rsidRPr="00926264">
              <w:rPr>
                <w:rFonts w:ascii="Arial" w:hAnsi="Arial" w:cs="Arial"/>
                <w:sz w:val="18"/>
                <w:szCs w:val="20"/>
              </w:rPr>
              <w:t xml:space="preserve">Depresja w otworach wchodzących w skład ujęcia </w:t>
            </w:r>
          </w:p>
          <w:p w:rsidR="002A086B" w:rsidRPr="00926264" w:rsidRDefault="002A086B" w:rsidP="00D823AE">
            <w:pPr>
              <w:jc w:val="both"/>
              <w:rPr>
                <w:rFonts w:ascii="Arial" w:hAnsi="Arial" w:cs="Arial"/>
                <w:sz w:val="18"/>
                <w:szCs w:val="20"/>
              </w:rPr>
            </w:pPr>
            <w:r w:rsidRPr="00926264">
              <w:rPr>
                <w:rFonts w:ascii="Arial" w:hAnsi="Arial" w:cs="Arial"/>
                <w:sz w:val="18"/>
                <w:szCs w:val="20"/>
              </w:rPr>
              <w:t xml:space="preserve">oraz depresja rejonowa </w:t>
            </w:r>
          </w:p>
          <w:p w:rsidR="002A086B" w:rsidRPr="00926264" w:rsidRDefault="002A086B" w:rsidP="00D823AE">
            <w:pPr>
              <w:jc w:val="both"/>
              <w:rPr>
                <w:rFonts w:ascii="Arial" w:hAnsi="Arial" w:cs="Arial"/>
                <w:sz w:val="18"/>
                <w:szCs w:val="20"/>
              </w:rPr>
            </w:pPr>
            <w:r w:rsidRPr="00926264">
              <w:rPr>
                <w:rFonts w:ascii="Arial" w:hAnsi="Arial" w:cs="Arial"/>
                <w:sz w:val="18"/>
                <w:szCs w:val="20"/>
              </w:rPr>
              <w:t>i depresja regionalna</w:t>
            </w:r>
          </w:p>
        </w:tc>
        <w:tc>
          <w:tcPr>
            <w:tcW w:w="3402" w:type="dxa"/>
          </w:tcPr>
          <w:p w:rsidR="002A086B" w:rsidRPr="00926264" w:rsidRDefault="002A086B" w:rsidP="00D823AE">
            <w:pPr>
              <w:jc w:val="both"/>
              <w:rPr>
                <w:rFonts w:ascii="Arial" w:hAnsi="Arial" w:cs="Arial"/>
                <w:sz w:val="18"/>
                <w:szCs w:val="20"/>
              </w:rPr>
            </w:pPr>
          </w:p>
        </w:tc>
        <w:tc>
          <w:tcPr>
            <w:tcW w:w="1418" w:type="dxa"/>
          </w:tcPr>
          <w:p w:rsidR="002A086B" w:rsidRPr="00926264" w:rsidRDefault="002A086B" w:rsidP="00D823AE">
            <w:pPr>
              <w:jc w:val="both"/>
              <w:rPr>
                <w:rFonts w:ascii="Arial" w:hAnsi="Arial" w:cs="Arial"/>
                <w:sz w:val="18"/>
                <w:szCs w:val="20"/>
              </w:rPr>
            </w:pPr>
          </w:p>
        </w:tc>
      </w:tr>
      <w:tr w:rsidR="002A086B" w:rsidRPr="00926264" w:rsidTr="00D823AE">
        <w:trPr>
          <w:jc w:val="center"/>
        </w:trPr>
        <w:tc>
          <w:tcPr>
            <w:tcW w:w="4748" w:type="dxa"/>
          </w:tcPr>
          <w:p w:rsidR="002A086B" w:rsidRPr="00926264" w:rsidRDefault="002A086B" w:rsidP="00D823AE">
            <w:pPr>
              <w:jc w:val="both"/>
              <w:rPr>
                <w:rFonts w:ascii="Arial" w:hAnsi="Arial" w:cs="Arial"/>
                <w:sz w:val="18"/>
                <w:szCs w:val="20"/>
              </w:rPr>
            </w:pPr>
            <w:r w:rsidRPr="00926264">
              <w:rPr>
                <w:rFonts w:ascii="Arial" w:hAnsi="Arial" w:cs="Arial"/>
                <w:sz w:val="18"/>
                <w:szCs w:val="20"/>
              </w:rPr>
              <w:t>Zasięg oddziaływania ujęcia</w:t>
            </w:r>
          </w:p>
        </w:tc>
        <w:tc>
          <w:tcPr>
            <w:tcW w:w="3402" w:type="dxa"/>
          </w:tcPr>
          <w:p w:rsidR="002A086B" w:rsidRPr="00926264" w:rsidRDefault="002A086B" w:rsidP="00D823AE">
            <w:pPr>
              <w:jc w:val="both"/>
              <w:rPr>
                <w:rFonts w:ascii="Arial" w:hAnsi="Arial" w:cs="Arial"/>
                <w:sz w:val="18"/>
                <w:szCs w:val="20"/>
              </w:rPr>
            </w:pPr>
          </w:p>
        </w:tc>
        <w:tc>
          <w:tcPr>
            <w:tcW w:w="1418" w:type="dxa"/>
          </w:tcPr>
          <w:p w:rsidR="002A086B" w:rsidRPr="00926264" w:rsidRDefault="002A086B" w:rsidP="00D823AE">
            <w:pPr>
              <w:jc w:val="both"/>
              <w:rPr>
                <w:rFonts w:ascii="Arial" w:hAnsi="Arial" w:cs="Arial"/>
                <w:sz w:val="18"/>
                <w:szCs w:val="20"/>
              </w:rPr>
            </w:pPr>
          </w:p>
        </w:tc>
      </w:tr>
      <w:tr w:rsidR="002A086B" w:rsidRPr="00926264" w:rsidTr="00D823AE">
        <w:trPr>
          <w:jc w:val="center"/>
        </w:trPr>
        <w:tc>
          <w:tcPr>
            <w:tcW w:w="4748" w:type="dxa"/>
          </w:tcPr>
          <w:p w:rsidR="002A086B" w:rsidRPr="00926264" w:rsidRDefault="002A086B" w:rsidP="00D823AE">
            <w:pPr>
              <w:jc w:val="both"/>
              <w:rPr>
                <w:rFonts w:ascii="Arial" w:hAnsi="Arial" w:cs="Arial"/>
                <w:sz w:val="18"/>
                <w:szCs w:val="20"/>
              </w:rPr>
            </w:pPr>
            <w:r w:rsidRPr="00926264">
              <w:rPr>
                <w:rFonts w:ascii="Arial" w:hAnsi="Arial" w:cs="Arial"/>
                <w:sz w:val="18"/>
                <w:szCs w:val="20"/>
              </w:rPr>
              <w:t xml:space="preserve">Bilans zasilania, </w:t>
            </w:r>
          </w:p>
          <w:p w:rsidR="002A086B" w:rsidRPr="00926264" w:rsidRDefault="002A086B" w:rsidP="00D823AE">
            <w:pPr>
              <w:jc w:val="both"/>
              <w:rPr>
                <w:rFonts w:ascii="Arial" w:hAnsi="Arial" w:cs="Arial"/>
                <w:sz w:val="18"/>
                <w:szCs w:val="20"/>
              </w:rPr>
            </w:pPr>
            <w:r w:rsidRPr="00926264">
              <w:rPr>
                <w:rFonts w:ascii="Arial" w:hAnsi="Arial" w:cs="Arial"/>
                <w:sz w:val="18"/>
                <w:szCs w:val="20"/>
              </w:rPr>
              <w:t xml:space="preserve">kierunki dopływu wód do ujęcia, </w:t>
            </w:r>
          </w:p>
          <w:p w:rsidR="002A086B" w:rsidRPr="00926264" w:rsidRDefault="002A086B" w:rsidP="00D823AE">
            <w:pPr>
              <w:jc w:val="both"/>
              <w:rPr>
                <w:rFonts w:ascii="Arial" w:hAnsi="Arial" w:cs="Arial"/>
                <w:sz w:val="18"/>
                <w:szCs w:val="20"/>
              </w:rPr>
            </w:pPr>
            <w:r w:rsidRPr="00926264">
              <w:rPr>
                <w:rFonts w:ascii="Arial" w:hAnsi="Arial" w:cs="Arial"/>
                <w:sz w:val="18"/>
                <w:szCs w:val="20"/>
              </w:rPr>
              <w:t>granice obszaru zasilania i obszaru zasobowego, z uwzględnieniem współoddziaływania z sąsiednimi ujęciami wód podziemnych;</w:t>
            </w:r>
          </w:p>
        </w:tc>
        <w:tc>
          <w:tcPr>
            <w:tcW w:w="3402" w:type="dxa"/>
          </w:tcPr>
          <w:p w:rsidR="002A086B" w:rsidRPr="00926264" w:rsidRDefault="002A086B" w:rsidP="00D823AE">
            <w:pPr>
              <w:jc w:val="both"/>
              <w:rPr>
                <w:rFonts w:ascii="Arial" w:hAnsi="Arial" w:cs="Arial"/>
                <w:sz w:val="18"/>
                <w:szCs w:val="20"/>
              </w:rPr>
            </w:pPr>
          </w:p>
        </w:tc>
        <w:tc>
          <w:tcPr>
            <w:tcW w:w="1418" w:type="dxa"/>
          </w:tcPr>
          <w:p w:rsidR="002A086B" w:rsidRPr="00926264" w:rsidRDefault="002A086B" w:rsidP="00D823AE">
            <w:pPr>
              <w:jc w:val="both"/>
              <w:rPr>
                <w:rFonts w:ascii="Arial" w:hAnsi="Arial" w:cs="Arial"/>
                <w:sz w:val="18"/>
                <w:szCs w:val="20"/>
              </w:rPr>
            </w:pPr>
          </w:p>
        </w:tc>
      </w:tr>
      <w:tr w:rsidR="002A086B" w:rsidRPr="00926264" w:rsidTr="00D823AE">
        <w:trPr>
          <w:jc w:val="center"/>
        </w:trPr>
        <w:tc>
          <w:tcPr>
            <w:tcW w:w="4748" w:type="dxa"/>
          </w:tcPr>
          <w:p w:rsidR="002A086B" w:rsidRPr="00926264" w:rsidRDefault="002A086B" w:rsidP="00D823AE">
            <w:pPr>
              <w:jc w:val="both"/>
              <w:rPr>
                <w:rFonts w:ascii="Arial" w:hAnsi="Arial" w:cs="Arial"/>
                <w:sz w:val="18"/>
                <w:szCs w:val="20"/>
              </w:rPr>
            </w:pPr>
            <w:r w:rsidRPr="00926264">
              <w:rPr>
                <w:rFonts w:ascii="Arial" w:hAnsi="Arial" w:cs="Arial"/>
                <w:sz w:val="18"/>
                <w:szCs w:val="20"/>
              </w:rPr>
              <w:t>Charakterystyka i prognoza trwałości oraz wahań właściwości fizycznych, składu chemicznego i stanu bakteriologicznego wody</w:t>
            </w:r>
          </w:p>
        </w:tc>
        <w:tc>
          <w:tcPr>
            <w:tcW w:w="3402" w:type="dxa"/>
          </w:tcPr>
          <w:p w:rsidR="002A086B" w:rsidRPr="00926264" w:rsidRDefault="002A086B" w:rsidP="00D823AE">
            <w:pPr>
              <w:jc w:val="both"/>
              <w:rPr>
                <w:rFonts w:ascii="Arial" w:hAnsi="Arial" w:cs="Arial"/>
                <w:sz w:val="18"/>
                <w:szCs w:val="20"/>
              </w:rPr>
            </w:pPr>
          </w:p>
        </w:tc>
        <w:tc>
          <w:tcPr>
            <w:tcW w:w="1418" w:type="dxa"/>
          </w:tcPr>
          <w:p w:rsidR="002A086B" w:rsidRPr="00926264" w:rsidRDefault="002A086B" w:rsidP="00D823AE">
            <w:pPr>
              <w:jc w:val="both"/>
              <w:rPr>
                <w:rFonts w:ascii="Arial" w:hAnsi="Arial" w:cs="Arial"/>
                <w:sz w:val="18"/>
                <w:szCs w:val="20"/>
              </w:rPr>
            </w:pPr>
          </w:p>
        </w:tc>
      </w:tr>
      <w:tr w:rsidR="002A086B" w:rsidRPr="00926264" w:rsidTr="00D823AE">
        <w:trPr>
          <w:jc w:val="center"/>
        </w:trPr>
        <w:tc>
          <w:tcPr>
            <w:tcW w:w="4748" w:type="dxa"/>
          </w:tcPr>
          <w:p w:rsidR="002A086B" w:rsidRPr="00926264" w:rsidRDefault="002A086B" w:rsidP="00D823AE">
            <w:pPr>
              <w:jc w:val="both"/>
              <w:rPr>
                <w:rFonts w:ascii="Arial" w:hAnsi="Arial" w:cs="Arial"/>
                <w:sz w:val="18"/>
                <w:szCs w:val="20"/>
              </w:rPr>
            </w:pPr>
            <w:r w:rsidRPr="00926264">
              <w:rPr>
                <w:rFonts w:ascii="Arial" w:hAnsi="Arial" w:cs="Arial"/>
                <w:sz w:val="18"/>
                <w:szCs w:val="20"/>
              </w:rPr>
              <w:t xml:space="preserve">Opis stanu środowiska w obrębie obszaru zasobowego ujęcia </w:t>
            </w:r>
          </w:p>
          <w:p w:rsidR="002A086B" w:rsidRPr="00926264" w:rsidRDefault="002A086B" w:rsidP="00D823AE">
            <w:pPr>
              <w:jc w:val="both"/>
              <w:rPr>
                <w:rFonts w:ascii="Arial" w:hAnsi="Arial" w:cs="Arial"/>
                <w:sz w:val="18"/>
                <w:szCs w:val="20"/>
              </w:rPr>
            </w:pPr>
            <w:r w:rsidRPr="00926264">
              <w:rPr>
                <w:rFonts w:ascii="Arial" w:hAnsi="Arial" w:cs="Arial"/>
                <w:sz w:val="18"/>
                <w:szCs w:val="20"/>
              </w:rPr>
              <w:t>oraz ocena zagrożeń dla jakości ujmowanych wód podziemnych ze strony rozpoznanych ognisk zanieczyszczeń</w:t>
            </w:r>
          </w:p>
        </w:tc>
        <w:tc>
          <w:tcPr>
            <w:tcW w:w="3402" w:type="dxa"/>
          </w:tcPr>
          <w:p w:rsidR="002A086B" w:rsidRPr="00926264" w:rsidRDefault="002A086B" w:rsidP="00D823AE">
            <w:pPr>
              <w:jc w:val="both"/>
              <w:rPr>
                <w:rFonts w:ascii="Arial" w:hAnsi="Arial" w:cs="Arial"/>
                <w:sz w:val="18"/>
                <w:szCs w:val="20"/>
              </w:rPr>
            </w:pPr>
          </w:p>
        </w:tc>
        <w:tc>
          <w:tcPr>
            <w:tcW w:w="1418" w:type="dxa"/>
          </w:tcPr>
          <w:p w:rsidR="002A086B" w:rsidRPr="00926264" w:rsidRDefault="002A086B" w:rsidP="00D823AE">
            <w:pPr>
              <w:jc w:val="both"/>
              <w:rPr>
                <w:rFonts w:ascii="Arial" w:hAnsi="Arial" w:cs="Arial"/>
                <w:sz w:val="18"/>
                <w:szCs w:val="20"/>
              </w:rPr>
            </w:pPr>
          </w:p>
        </w:tc>
      </w:tr>
      <w:tr w:rsidR="002A086B" w:rsidRPr="00926264" w:rsidTr="00D823AE">
        <w:trPr>
          <w:jc w:val="center"/>
        </w:trPr>
        <w:tc>
          <w:tcPr>
            <w:tcW w:w="4748" w:type="dxa"/>
          </w:tcPr>
          <w:p w:rsidR="002A086B" w:rsidRPr="00926264" w:rsidRDefault="002A086B" w:rsidP="00D823AE">
            <w:pPr>
              <w:jc w:val="both"/>
              <w:rPr>
                <w:rFonts w:ascii="Arial" w:hAnsi="Arial" w:cs="Arial"/>
                <w:sz w:val="18"/>
                <w:szCs w:val="20"/>
              </w:rPr>
            </w:pPr>
            <w:r w:rsidRPr="00926264">
              <w:rPr>
                <w:rFonts w:ascii="Arial" w:hAnsi="Arial" w:cs="Arial"/>
                <w:sz w:val="18"/>
                <w:szCs w:val="20"/>
              </w:rPr>
              <w:t>Analiza potrzeby ustanowienia strefy ochronnej ujęcia wód podziemnych</w:t>
            </w:r>
          </w:p>
        </w:tc>
        <w:tc>
          <w:tcPr>
            <w:tcW w:w="3402" w:type="dxa"/>
          </w:tcPr>
          <w:p w:rsidR="002A086B" w:rsidRPr="00926264" w:rsidRDefault="002A086B" w:rsidP="00D823AE">
            <w:pPr>
              <w:jc w:val="both"/>
              <w:rPr>
                <w:rFonts w:ascii="Arial" w:hAnsi="Arial" w:cs="Arial"/>
                <w:sz w:val="18"/>
                <w:szCs w:val="20"/>
              </w:rPr>
            </w:pPr>
          </w:p>
        </w:tc>
        <w:tc>
          <w:tcPr>
            <w:tcW w:w="1418" w:type="dxa"/>
          </w:tcPr>
          <w:p w:rsidR="002A086B" w:rsidRPr="00926264" w:rsidRDefault="002A086B" w:rsidP="00D823AE">
            <w:pPr>
              <w:jc w:val="both"/>
              <w:rPr>
                <w:rFonts w:ascii="Arial" w:hAnsi="Arial" w:cs="Arial"/>
                <w:sz w:val="18"/>
                <w:szCs w:val="20"/>
              </w:rPr>
            </w:pPr>
          </w:p>
        </w:tc>
      </w:tr>
      <w:tr w:rsidR="002A086B" w:rsidRPr="00926264" w:rsidTr="00D823AE">
        <w:trPr>
          <w:jc w:val="center"/>
        </w:trPr>
        <w:tc>
          <w:tcPr>
            <w:tcW w:w="4748" w:type="dxa"/>
          </w:tcPr>
          <w:p w:rsidR="002A086B" w:rsidRPr="00926264" w:rsidRDefault="002A086B" w:rsidP="00D823AE">
            <w:pPr>
              <w:jc w:val="both"/>
              <w:rPr>
                <w:rFonts w:ascii="Arial" w:hAnsi="Arial" w:cs="Arial"/>
                <w:sz w:val="18"/>
                <w:szCs w:val="20"/>
              </w:rPr>
            </w:pPr>
            <w:r w:rsidRPr="00926264">
              <w:rPr>
                <w:rFonts w:ascii="Arial" w:hAnsi="Arial" w:cs="Arial"/>
                <w:sz w:val="18"/>
                <w:szCs w:val="20"/>
              </w:rPr>
              <w:t xml:space="preserve">Zalecenia co do racjonalnej eksploatacji ujęcia dla jego właściciela, </w:t>
            </w:r>
          </w:p>
          <w:p w:rsidR="002A086B" w:rsidRPr="00926264" w:rsidRDefault="002A086B" w:rsidP="00D823AE">
            <w:pPr>
              <w:jc w:val="both"/>
              <w:rPr>
                <w:rFonts w:ascii="Arial" w:hAnsi="Arial" w:cs="Arial"/>
                <w:sz w:val="18"/>
                <w:szCs w:val="20"/>
              </w:rPr>
            </w:pPr>
            <w:r w:rsidRPr="00926264">
              <w:rPr>
                <w:rFonts w:ascii="Arial" w:hAnsi="Arial" w:cs="Arial"/>
                <w:sz w:val="18"/>
                <w:szCs w:val="20"/>
              </w:rPr>
              <w:t xml:space="preserve">w tym do prowadzenia obserwacji i pomiarów podczas jego eksploatacji, </w:t>
            </w:r>
          </w:p>
          <w:p w:rsidR="002A086B" w:rsidRPr="00926264" w:rsidRDefault="002A086B" w:rsidP="00D823AE">
            <w:pPr>
              <w:jc w:val="both"/>
              <w:rPr>
                <w:rFonts w:ascii="Arial" w:hAnsi="Arial" w:cs="Arial"/>
                <w:sz w:val="18"/>
                <w:szCs w:val="20"/>
              </w:rPr>
            </w:pPr>
            <w:r w:rsidRPr="00926264">
              <w:rPr>
                <w:rFonts w:ascii="Arial" w:hAnsi="Arial" w:cs="Arial"/>
                <w:sz w:val="18"/>
                <w:szCs w:val="20"/>
              </w:rPr>
              <w:t xml:space="preserve">oraz uzasadnienie do prowadzenia monitoringu osłonowego ujęcia </w:t>
            </w:r>
          </w:p>
        </w:tc>
        <w:tc>
          <w:tcPr>
            <w:tcW w:w="3402" w:type="dxa"/>
          </w:tcPr>
          <w:p w:rsidR="002A086B" w:rsidRPr="00926264" w:rsidRDefault="002A086B" w:rsidP="00D823AE">
            <w:pPr>
              <w:jc w:val="both"/>
              <w:rPr>
                <w:rFonts w:ascii="Arial" w:hAnsi="Arial" w:cs="Arial"/>
                <w:sz w:val="18"/>
                <w:szCs w:val="20"/>
              </w:rPr>
            </w:pPr>
          </w:p>
        </w:tc>
        <w:tc>
          <w:tcPr>
            <w:tcW w:w="1418" w:type="dxa"/>
          </w:tcPr>
          <w:p w:rsidR="002A086B" w:rsidRPr="00926264" w:rsidRDefault="002A086B" w:rsidP="00D823AE">
            <w:pPr>
              <w:jc w:val="both"/>
              <w:rPr>
                <w:rFonts w:ascii="Arial" w:hAnsi="Arial" w:cs="Arial"/>
                <w:sz w:val="18"/>
                <w:szCs w:val="20"/>
              </w:rPr>
            </w:pPr>
          </w:p>
        </w:tc>
      </w:tr>
      <w:tr w:rsidR="002A086B" w:rsidRPr="00926264" w:rsidTr="00D823AE">
        <w:trPr>
          <w:jc w:val="center"/>
        </w:trPr>
        <w:tc>
          <w:tcPr>
            <w:tcW w:w="4748" w:type="dxa"/>
          </w:tcPr>
          <w:p w:rsidR="002A086B" w:rsidRPr="00926264" w:rsidRDefault="002A086B" w:rsidP="00D823AE">
            <w:pPr>
              <w:jc w:val="both"/>
              <w:rPr>
                <w:rFonts w:ascii="Arial" w:hAnsi="Arial" w:cs="Arial"/>
                <w:sz w:val="18"/>
                <w:szCs w:val="20"/>
              </w:rPr>
            </w:pPr>
            <w:r w:rsidRPr="00926264">
              <w:rPr>
                <w:rFonts w:ascii="Arial" w:hAnsi="Arial" w:cs="Arial"/>
                <w:sz w:val="18"/>
                <w:szCs w:val="20"/>
              </w:rPr>
              <w:t xml:space="preserve">Inne… </w:t>
            </w:r>
          </w:p>
        </w:tc>
        <w:tc>
          <w:tcPr>
            <w:tcW w:w="3402" w:type="dxa"/>
          </w:tcPr>
          <w:p w:rsidR="002A086B" w:rsidRPr="00926264" w:rsidRDefault="002A086B" w:rsidP="00D823AE">
            <w:pPr>
              <w:jc w:val="both"/>
              <w:rPr>
                <w:rFonts w:ascii="Arial" w:hAnsi="Arial" w:cs="Arial"/>
                <w:sz w:val="18"/>
                <w:szCs w:val="20"/>
              </w:rPr>
            </w:pPr>
          </w:p>
        </w:tc>
        <w:tc>
          <w:tcPr>
            <w:tcW w:w="1418" w:type="dxa"/>
          </w:tcPr>
          <w:p w:rsidR="002A086B" w:rsidRPr="00926264" w:rsidRDefault="002A086B" w:rsidP="00D823AE">
            <w:pPr>
              <w:jc w:val="both"/>
              <w:rPr>
                <w:rFonts w:ascii="Arial" w:hAnsi="Arial" w:cs="Arial"/>
                <w:sz w:val="18"/>
                <w:szCs w:val="20"/>
              </w:rPr>
            </w:pPr>
          </w:p>
        </w:tc>
      </w:tr>
    </w:tbl>
    <w:p w:rsidR="002A086B" w:rsidRPr="008131E8" w:rsidRDefault="002A086B" w:rsidP="002A086B">
      <w:pPr>
        <w:keepNext/>
        <w:jc w:val="both"/>
        <w:rPr>
          <w:i/>
          <w:iCs/>
          <w:color w:val="0000FF"/>
          <w:sz w:val="18"/>
          <w:szCs w:val="18"/>
        </w:rPr>
      </w:pPr>
      <w:r w:rsidRPr="008131E8">
        <w:rPr>
          <w:i/>
          <w:iCs/>
          <w:color w:val="0000FF"/>
          <w:sz w:val="18"/>
          <w:szCs w:val="18"/>
        </w:rPr>
        <w:t xml:space="preserve">Objaśnienia do kolumn tabeli: </w:t>
      </w:r>
    </w:p>
    <w:p w:rsidR="002A086B" w:rsidRPr="008131E8" w:rsidRDefault="002A086B" w:rsidP="002A086B">
      <w:pPr>
        <w:jc w:val="both"/>
        <w:rPr>
          <w:i/>
          <w:iCs/>
          <w:color w:val="0000FF"/>
          <w:sz w:val="18"/>
          <w:szCs w:val="18"/>
        </w:rPr>
      </w:pPr>
      <w:r w:rsidRPr="008131E8">
        <w:rPr>
          <w:i/>
          <w:iCs/>
          <w:color w:val="0000FF"/>
          <w:sz w:val="18"/>
          <w:szCs w:val="18"/>
        </w:rPr>
        <w:t>1) Zagadnienia wymienione w pierwszej kolumnie wynikają bezpośrednio z treści rozporządzenia Ministra Środowiska z dnia 8 maja 2014 r. w sprawie dokumentacji hydrogeologicznej i dokumentacji geologiczno-inżynierskiej (Dz.U. 2014 poz. 596) i odniesienie do nich należy znaleźć w dokumentacji hydrogeologicznej sporządzonej w związku z zamiarem realizacji ujęcia wód podziemnych. Dokumentacja hydrogeologiczna jest załącznikiem do wniosku</w:t>
      </w:r>
      <w:r w:rsidRPr="008131E8">
        <w:rPr>
          <w:i/>
          <w:iCs/>
          <w:color w:val="0000FF"/>
          <w:sz w:val="18"/>
          <w:szCs w:val="18"/>
          <w:vertAlign w:val="superscript"/>
        </w:rPr>
        <w:footnoteReference w:id="73"/>
      </w:r>
      <w:r w:rsidRPr="008131E8">
        <w:rPr>
          <w:i/>
          <w:iCs/>
          <w:color w:val="0000FF"/>
          <w:sz w:val="18"/>
          <w:szCs w:val="18"/>
        </w:rPr>
        <w:t xml:space="preserve">. </w:t>
      </w:r>
    </w:p>
    <w:p w:rsidR="002A086B" w:rsidRPr="00926264" w:rsidRDefault="002A086B" w:rsidP="002A086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A086B" w:rsidRPr="00926264" w:rsidTr="00D823AE">
        <w:tc>
          <w:tcPr>
            <w:tcW w:w="9779" w:type="dxa"/>
          </w:tcPr>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tc>
      </w:tr>
    </w:tbl>
    <w:p w:rsidR="002A086B" w:rsidRPr="00926264" w:rsidRDefault="002A086B" w:rsidP="002A086B">
      <w:pPr>
        <w:jc w:val="both"/>
        <w:rPr>
          <w:rFonts w:ascii="Arial" w:hAnsi="Arial" w:cs="Arial"/>
          <w:color w:val="003366"/>
          <w:sz w:val="20"/>
          <w:szCs w:val="20"/>
        </w:rPr>
      </w:pPr>
    </w:p>
    <w:p w:rsidR="002A086B" w:rsidRPr="00FB3A7C" w:rsidRDefault="002A086B" w:rsidP="00363641">
      <w:pPr>
        <w:pStyle w:val="Nagwek5"/>
        <w:ind w:left="993"/>
      </w:pPr>
      <w:r w:rsidRPr="00FB3A7C">
        <w:t xml:space="preserve">Wody powierzchniowe </w:t>
      </w:r>
    </w:p>
    <w:p w:rsidR="002A086B" w:rsidRPr="00926264" w:rsidRDefault="002A086B" w:rsidP="002A086B">
      <w:pPr>
        <w:keepNext/>
        <w:jc w:val="both"/>
        <w:rPr>
          <w:i/>
          <w:iCs/>
          <w:color w:val="0000FF"/>
          <w:sz w:val="20"/>
          <w:szCs w:val="20"/>
        </w:rPr>
      </w:pPr>
      <w:r w:rsidRPr="00926264">
        <w:rPr>
          <w:i/>
          <w:iCs/>
          <w:color w:val="0000FF"/>
          <w:sz w:val="20"/>
          <w:szCs w:val="20"/>
        </w:rPr>
        <w:t xml:space="preserve">Komentarz: </w:t>
      </w:r>
    </w:p>
    <w:p w:rsidR="00112E49" w:rsidRDefault="00112E49" w:rsidP="002A086B">
      <w:pPr>
        <w:jc w:val="both"/>
        <w:rPr>
          <w:i/>
          <w:iCs/>
          <w:color w:val="0000FF"/>
          <w:sz w:val="20"/>
          <w:szCs w:val="20"/>
        </w:rPr>
      </w:pPr>
      <w:r>
        <w:rPr>
          <w:i/>
          <w:iCs/>
          <w:color w:val="0000FF"/>
          <w:sz w:val="20"/>
          <w:szCs w:val="20"/>
        </w:rPr>
        <w:t>Niniejszy podrozdział należy wypełnić w przypadku poboru wody ze źródeł powierzchniowych.</w:t>
      </w:r>
    </w:p>
    <w:p w:rsidR="00363641" w:rsidRPr="00FD20D1" w:rsidRDefault="002A086B" w:rsidP="00FD20D1">
      <w:pPr>
        <w:jc w:val="both"/>
        <w:rPr>
          <w:i/>
          <w:iCs/>
          <w:color w:val="0000FF"/>
          <w:sz w:val="20"/>
          <w:szCs w:val="20"/>
        </w:rPr>
      </w:pPr>
      <w:r w:rsidRPr="00926264">
        <w:rPr>
          <w:i/>
          <w:iCs/>
          <w:color w:val="0000FF"/>
          <w:sz w:val="20"/>
          <w:szCs w:val="20"/>
        </w:rPr>
        <w:t>W tym punkcie należy przedstawić informacje o wodach powierzchniowych</w:t>
      </w:r>
      <w:r w:rsidR="00AA5948">
        <w:rPr>
          <w:i/>
          <w:iCs/>
          <w:color w:val="0000FF"/>
          <w:sz w:val="20"/>
          <w:szCs w:val="20"/>
        </w:rPr>
        <w:t xml:space="preserve"> będących </w:t>
      </w:r>
      <w:r w:rsidRPr="00926264">
        <w:rPr>
          <w:i/>
          <w:iCs/>
          <w:color w:val="0000FF"/>
          <w:sz w:val="20"/>
          <w:szCs w:val="20"/>
        </w:rPr>
        <w:t xml:space="preserve"> źródłem wody</w:t>
      </w:r>
      <w:r w:rsidR="00AA5948">
        <w:rPr>
          <w:i/>
          <w:iCs/>
          <w:color w:val="0000FF"/>
          <w:sz w:val="20"/>
          <w:szCs w:val="20"/>
        </w:rPr>
        <w:t>.</w:t>
      </w:r>
      <w:r w:rsidRPr="00926264">
        <w:rPr>
          <w:i/>
          <w:iCs/>
          <w:color w:val="0000FF"/>
          <w:sz w:val="20"/>
          <w:szCs w:val="20"/>
        </w:rPr>
        <w:t xml:space="preserve"> Informacje o charakterystyce wód powierzchniowych zaleca się podać korzystając z wzorców</w:t>
      </w:r>
      <w:r w:rsidR="00FD20D1">
        <w:rPr>
          <w:i/>
          <w:iCs/>
          <w:color w:val="0000FF"/>
          <w:sz w:val="20"/>
          <w:szCs w:val="20"/>
        </w:rPr>
        <w:t xml:space="preserve"> tabel przedstawionych poniżej.</w:t>
      </w:r>
    </w:p>
    <w:p w:rsidR="002A086B" w:rsidRPr="00926264" w:rsidRDefault="002A086B" w:rsidP="002A086B">
      <w:pPr>
        <w:keepNext/>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1881"/>
        <w:gridCol w:w="7278"/>
      </w:tblGrid>
      <w:tr w:rsidR="002A086B" w:rsidRPr="00926264" w:rsidTr="00D823AE">
        <w:trPr>
          <w:jc w:val="center"/>
        </w:trPr>
        <w:tc>
          <w:tcPr>
            <w:tcW w:w="9598" w:type="dxa"/>
            <w:gridSpan w:val="3"/>
            <w:shd w:val="clear" w:color="auto" w:fill="E0E0E0"/>
          </w:tcPr>
          <w:p w:rsidR="002A086B" w:rsidRPr="00926264" w:rsidRDefault="00FC50CF" w:rsidP="00D823AE">
            <w:pPr>
              <w:keepNext/>
              <w:keepLines/>
              <w:jc w:val="center"/>
              <w:rPr>
                <w:rFonts w:ascii="Arial" w:hAnsi="Arial" w:cs="Arial"/>
                <w:b/>
                <w:bCs/>
                <w:sz w:val="18"/>
                <w:szCs w:val="18"/>
              </w:rPr>
            </w:pPr>
            <w:r w:rsidRPr="00926264">
              <w:rPr>
                <w:rFonts w:ascii="Arial" w:hAnsi="Arial" w:cs="Arial"/>
                <w:b/>
                <w:bCs/>
                <w:sz w:val="20"/>
                <w:szCs w:val="20"/>
              </w:rPr>
              <w:t xml:space="preserve">Tabela </w:t>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STYLEREF 2 \s </w:instrText>
            </w:r>
            <w:r w:rsidR="00C42CB6" w:rsidRPr="00926264">
              <w:rPr>
                <w:rFonts w:ascii="Arial" w:hAnsi="Arial" w:cs="Arial"/>
                <w:b/>
                <w:bCs/>
                <w:sz w:val="20"/>
                <w:szCs w:val="20"/>
              </w:rPr>
              <w:fldChar w:fldCharType="separate"/>
            </w:r>
            <w:r w:rsidR="00DF0E97">
              <w:rPr>
                <w:rFonts w:ascii="Arial" w:hAnsi="Arial" w:cs="Arial"/>
                <w:b/>
                <w:bCs/>
                <w:noProof/>
                <w:sz w:val="20"/>
                <w:szCs w:val="20"/>
              </w:rPr>
              <w:t>3.4</w:t>
            </w:r>
            <w:r w:rsidR="00C42CB6" w:rsidRPr="00926264">
              <w:rPr>
                <w:rFonts w:ascii="Arial" w:hAnsi="Arial" w:cs="Arial"/>
                <w:b/>
                <w:bCs/>
                <w:sz w:val="20"/>
                <w:szCs w:val="20"/>
              </w:rPr>
              <w:fldChar w:fldCharType="end"/>
            </w:r>
            <w:r w:rsidRPr="00926264">
              <w:rPr>
                <w:rFonts w:ascii="Arial" w:hAnsi="Arial" w:cs="Arial"/>
                <w:b/>
                <w:bCs/>
                <w:sz w:val="20"/>
                <w:szCs w:val="20"/>
              </w:rPr>
              <w:noBreakHyphen/>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SEQ Tabela \* ARABIC \s 2 </w:instrText>
            </w:r>
            <w:r w:rsidR="00C42CB6" w:rsidRPr="00926264">
              <w:rPr>
                <w:rFonts w:ascii="Arial" w:hAnsi="Arial" w:cs="Arial"/>
                <w:b/>
                <w:bCs/>
                <w:sz w:val="20"/>
                <w:szCs w:val="20"/>
              </w:rPr>
              <w:fldChar w:fldCharType="separate"/>
            </w:r>
            <w:r w:rsidR="00DF0E97">
              <w:rPr>
                <w:rFonts w:ascii="Arial" w:hAnsi="Arial" w:cs="Arial"/>
                <w:b/>
                <w:bCs/>
                <w:noProof/>
                <w:sz w:val="20"/>
                <w:szCs w:val="20"/>
              </w:rPr>
              <w:t>9</w:t>
            </w:r>
            <w:r w:rsidR="00C42CB6" w:rsidRPr="00926264">
              <w:rPr>
                <w:rFonts w:ascii="Arial" w:hAnsi="Arial" w:cs="Arial"/>
                <w:b/>
                <w:bCs/>
                <w:sz w:val="20"/>
                <w:szCs w:val="20"/>
              </w:rPr>
              <w:fldChar w:fldCharType="end"/>
            </w:r>
            <w:r w:rsidRPr="00926264">
              <w:rPr>
                <w:rFonts w:ascii="Arial" w:hAnsi="Arial" w:cs="Arial"/>
                <w:b/>
                <w:bCs/>
                <w:sz w:val="20"/>
                <w:szCs w:val="20"/>
              </w:rPr>
              <w:t>: Informacje o wodach powierzchniowych: ogólne oraz odnosz</w:t>
            </w:r>
            <w:r>
              <w:rPr>
                <w:rFonts w:ascii="Arial" w:hAnsi="Arial" w:cs="Arial"/>
                <w:b/>
                <w:bCs/>
                <w:sz w:val="20"/>
                <w:szCs w:val="20"/>
              </w:rPr>
              <w:t>ące się do punktu poboru wody</w:t>
            </w:r>
          </w:p>
        </w:tc>
      </w:tr>
      <w:tr w:rsidR="002A086B" w:rsidRPr="00926264" w:rsidTr="00D823AE">
        <w:trPr>
          <w:jc w:val="center"/>
        </w:trPr>
        <w:tc>
          <w:tcPr>
            <w:tcW w:w="439" w:type="dxa"/>
            <w:shd w:val="clear" w:color="auto" w:fill="E0E0E0"/>
            <w:vAlign w:val="center"/>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1</w:t>
            </w:r>
          </w:p>
        </w:tc>
        <w:tc>
          <w:tcPr>
            <w:tcW w:w="1881" w:type="dxa"/>
            <w:shd w:val="clear" w:color="auto" w:fill="E0E0E0"/>
          </w:tcPr>
          <w:p w:rsidR="002A086B" w:rsidRPr="00926264" w:rsidRDefault="00AA5948" w:rsidP="00D823AE">
            <w:pPr>
              <w:keepNext/>
              <w:keepLines/>
              <w:jc w:val="both"/>
              <w:rPr>
                <w:rFonts w:ascii="Arial" w:hAnsi="Arial" w:cs="Arial"/>
                <w:sz w:val="18"/>
                <w:szCs w:val="18"/>
              </w:rPr>
            </w:pPr>
            <w:r>
              <w:rPr>
                <w:rFonts w:ascii="Arial" w:hAnsi="Arial" w:cs="Arial"/>
                <w:sz w:val="18"/>
                <w:szCs w:val="18"/>
              </w:rPr>
              <w:t xml:space="preserve">Nazwa źródła wody </w:t>
            </w:r>
          </w:p>
        </w:tc>
        <w:tc>
          <w:tcPr>
            <w:tcW w:w="7278" w:type="dxa"/>
          </w:tcPr>
          <w:p w:rsidR="002A086B" w:rsidRPr="00926264" w:rsidRDefault="002A086B" w:rsidP="00D823AE">
            <w:pPr>
              <w:keepNext/>
              <w:keepLines/>
              <w:jc w:val="both"/>
              <w:rPr>
                <w:rFonts w:ascii="Arial" w:hAnsi="Arial" w:cs="Arial"/>
                <w:sz w:val="18"/>
                <w:szCs w:val="18"/>
              </w:rPr>
            </w:pPr>
          </w:p>
        </w:tc>
      </w:tr>
      <w:tr w:rsidR="002A086B" w:rsidRPr="00926264" w:rsidTr="00D823AE">
        <w:trPr>
          <w:jc w:val="center"/>
        </w:trPr>
        <w:tc>
          <w:tcPr>
            <w:tcW w:w="439" w:type="dxa"/>
            <w:shd w:val="clear" w:color="auto" w:fill="E0E0E0"/>
            <w:vAlign w:val="center"/>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2</w:t>
            </w:r>
          </w:p>
        </w:tc>
        <w:tc>
          <w:tcPr>
            <w:tcW w:w="1881" w:type="dxa"/>
            <w:shd w:val="clear" w:color="auto" w:fill="E0E0E0"/>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Ok</w:t>
            </w:r>
            <w:r w:rsidR="00AA5948">
              <w:rPr>
                <w:rFonts w:ascii="Arial" w:hAnsi="Arial" w:cs="Arial"/>
                <w:sz w:val="18"/>
                <w:szCs w:val="18"/>
              </w:rPr>
              <w:t>reślenie miejsca poboru wody</w:t>
            </w:r>
          </w:p>
        </w:tc>
        <w:tc>
          <w:tcPr>
            <w:tcW w:w="7278" w:type="dxa"/>
          </w:tcPr>
          <w:p w:rsidR="002A086B" w:rsidRPr="007211F7" w:rsidRDefault="002A086B" w:rsidP="007211F7">
            <w:pPr>
              <w:jc w:val="both"/>
              <w:rPr>
                <w:i/>
                <w:iCs/>
                <w:color w:val="0000FF"/>
                <w:sz w:val="18"/>
                <w:szCs w:val="18"/>
              </w:rPr>
            </w:pPr>
            <w:r w:rsidRPr="00926264">
              <w:rPr>
                <w:i/>
                <w:iCs/>
                <w:color w:val="0000FF"/>
                <w:sz w:val="18"/>
                <w:szCs w:val="18"/>
              </w:rPr>
              <w:t>Wstawienie danych z tabel</w:t>
            </w:r>
            <w:r w:rsidR="007211F7">
              <w:rPr>
                <w:i/>
                <w:iCs/>
                <w:color w:val="0000FF"/>
                <w:sz w:val="18"/>
                <w:szCs w:val="18"/>
              </w:rPr>
              <w:t>i</w:t>
            </w:r>
            <w:r w:rsidRPr="00926264">
              <w:rPr>
                <w:i/>
                <w:iCs/>
                <w:color w:val="0000FF"/>
                <w:sz w:val="18"/>
                <w:szCs w:val="18"/>
              </w:rPr>
              <w:t>:</w:t>
            </w:r>
            <w:r w:rsidR="001F22B9">
              <w:rPr>
                <w:i/>
                <w:iCs/>
                <w:color w:val="0000FF"/>
                <w:sz w:val="18"/>
                <w:szCs w:val="18"/>
              </w:rPr>
              <w:t xml:space="preserve"> </w:t>
            </w:r>
            <w:fldSimple w:instr=" REF _Ref405995572  \* MERGEFORMAT ">
              <w:r w:rsidR="00DF0E97" w:rsidRPr="00046F8F">
                <w:rPr>
                  <w:i/>
                  <w:iCs/>
                  <w:color w:val="0000FF"/>
                  <w:sz w:val="18"/>
                  <w:szCs w:val="18"/>
                </w:rPr>
                <w:t>Tabela 3.4</w:t>
              </w:r>
              <w:r w:rsidR="00DF0E97" w:rsidRPr="00046F8F">
                <w:rPr>
                  <w:i/>
                  <w:iCs/>
                  <w:color w:val="0000FF"/>
                  <w:sz w:val="18"/>
                  <w:szCs w:val="18"/>
                </w:rPr>
                <w:noBreakHyphen/>
                <w:t>1: Informacja o ujęciach wody powierzchniowej</w:t>
              </w:r>
            </w:fldSimple>
            <w:r w:rsidR="001F22B9">
              <w:t xml:space="preserve"> </w:t>
            </w:r>
            <w:fldSimple w:instr=" REF _Ref406016115  \* MERGEFORMAT ">
              <w:r w:rsidR="00DF0E97" w:rsidRPr="00046F8F">
                <w:rPr>
                  <w:rFonts w:ascii="Arial" w:hAnsi="Arial" w:cs="Arial"/>
                  <w:sz w:val="20"/>
                  <w:szCs w:val="20"/>
                </w:rPr>
                <w:t xml:space="preserve">Tabela </w:t>
              </w:r>
              <w:r w:rsidR="00DF0E97" w:rsidRPr="00046F8F">
                <w:rPr>
                  <w:rFonts w:ascii="Arial" w:hAnsi="Arial" w:cs="Arial"/>
                  <w:noProof/>
                  <w:sz w:val="20"/>
                  <w:szCs w:val="20"/>
                </w:rPr>
                <w:t>3.6</w:t>
              </w:r>
              <w:r w:rsidR="00DF0E97" w:rsidRPr="00046F8F">
                <w:rPr>
                  <w:rFonts w:ascii="Arial" w:hAnsi="Arial" w:cs="Arial"/>
                  <w:noProof/>
                  <w:sz w:val="20"/>
                  <w:szCs w:val="20"/>
                </w:rPr>
                <w:noBreakHyphen/>
                <w:t>1</w:t>
              </w:r>
              <w:r w:rsidR="00DF0E97" w:rsidRPr="00046F8F">
                <w:rPr>
                  <w:rFonts w:ascii="Arial" w:hAnsi="Arial" w:cs="Arial"/>
                  <w:sz w:val="20"/>
                  <w:szCs w:val="20"/>
                </w:rPr>
                <w:t>: Zestawienie źródeł, które powodują powstawanie ścieków oraz sposób i miejsce odprowadzania ścieków</w:t>
              </w:r>
            </w:fldSimple>
          </w:p>
        </w:tc>
      </w:tr>
      <w:tr w:rsidR="002A086B" w:rsidRPr="00926264" w:rsidTr="00D823AE">
        <w:trPr>
          <w:jc w:val="center"/>
        </w:trPr>
        <w:tc>
          <w:tcPr>
            <w:tcW w:w="439" w:type="dxa"/>
            <w:shd w:val="clear" w:color="auto" w:fill="E0E0E0"/>
            <w:vAlign w:val="center"/>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3</w:t>
            </w:r>
          </w:p>
        </w:tc>
        <w:tc>
          <w:tcPr>
            <w:tcW w:w="1881" w:type="dxa"/>
            <w:shd w:val="clear" w:color="auto" w:fill="E0E0E0"/>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Dorzecze /</w:t>
            </w:r>
          </w:p>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Region wodny /</w:t>
            </w:r>
          </w:p>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Zlewnia</w:t>
            </w:r>
          </w:p>
        </w:tc>
        <w:tc>
          <w:tcPr>
            <w:tcW w:w="7278" w:type="dxa"/>
          </w:tcPr>
          <w:p w:rsidR="002A086B" w:rsidRPr="00926264" w:rsidRDefault="002A086B" w:rsidP="00D823AE">
            <w:pPr>
              <w:jc w:val="both"/>
              <w:rPr>
                <w:rFonts w:ascii="Arial" w:hAnsi="Arial" w:cs="Arial"/>
                <w:sz w:val="18"/>
                <w:szCs w:val="18"/>
              </w:rPr>
            </w:pPr>
            <w:r w:rsidRPr="00926264">
              <w:rPr>
                <w:i/>
                <w:iCs/>
                <w:color w:val="0000FF"/>
                <w:sz w:val="18"/>
                <w:szCs w:val="18"/>
              </w:rPr>
              <w:t>Należy podać przynajmniej dorzecze</w:t>
            </w:r>
            <w:r w:rsidRPr="00926264">
              <w:rPr>
                <w:i/>
                <w:iCs/>
                <w:color w:val="0000FF"/>
                <w:sz w:val="18"/>
                <w:szCs w:val="18"/>
                <w:vertAlign w:val="superscript"/>
              </w:rPr>
              <w:footnoteReference w:id="74"/>
            </w:r>
            <w:r w:rsidRPr="00926264">
              <w:rPr>
                <w:i/>
                <w:iCs/>
                <w:color w:val="0000FF"/>
                <w:sz w:val="18"/>
                <w:szCs w:val="18"/>
              </w:rPr>
              <w:t>.</w:t>
            </w:r>
          </w:p>
        </w:tc>
      </w:tr>
      <w:tr w:rsidR="002A086B" w:rsidRPr="00926264" w:rsidTr="00D823AE">
        <w:trPr>
          <w:jc w:val="center"/>
        </w:trPr>
        <w:tc>
          <w:tcPr>
            <w:tcW w:w="439" w:type="dxa"/>
            <w:shd w:val="clear" w:color="auto" w:fill="E0E0E0"/>
            <w:vAlign w:val="center"/>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4</w:t>
            </w:r>
          </w:p>
        </w:tc>
        <w:tc>
          <w:tcPr>
            <w:tcW w:w="1881" w:type="dxa"/>
            <w:shd w:val="clear" w:color="auto" w:fill="E0E0E0"/>
          </w:tcPr>
          <w:p w:rsidR="002A086B" w:rsidRPr="00926264" w:rsidRDefault="00AA5948" w:rsidP="00D823AE">
            <w:pPr>
              <w:keepNext/>
              <w:keepLines/>
              <w:jc w:val="both"/>
              <w:rPr>
                <w:rFonts w:ascii="Arial" w:hAnsi="Arial" w:cs="Arial"/>
                <w:sz w:val="18"/>
                <w:szCs w:val="18"/>
              </w:rPr>
            </w:pPr>
            <w:r>
              <w:rPr>
                <w:rFonts w:ascii="Arial" w:hAnsi="Arial" w:cs="Arial"/>
                <w:sz w:val="18"/>
                <w:szCs w:val="18"/>
              </w:rPr>
              <w:t>Rodzaj źródła wody</w:t>
            </w:r>
          </w:p>
        </w:tc>
        <w:tc>
          <w:tcPr>
            <w:tcW w:w="7278" w:type="dxa"/>
          </w:tcPr>
          <w:p w:rsidR="002A086B" w:rsidRPr="00926264" w:rsidRDefault="002A086B" w:rsidP="00D823AE">
            <w:pPr>
              <w:jc w:val="both"/>
              <w:rPr>
                <w:i/>
                <w:iCs/>
                <w:color w:val="0000FF"/>
                <w:sz w:val="18"/>
                <w:szCs w:val="18"/>
              </w:rPr>
            </w:pPr>
            <w:r w:rsidRPr="00926264">
              <w:rPr>
                <w:i/>
                <w:iCs/>
                <w:color w:val="0000FF"/>
                <w:sz w:val="18"/>
                <w:szCs w:val="18"/>
              </w:rPr>
              <w:t>Rodzaj źródła wody to</w:t>
            </w:r>
            <w:r w:rsidRPr="00926264">
              <w:rPr>
                <w:i/>
                <w:iCs/>
                <w:color w:val="0000FF"/>
                <w:sz w:val="18"/>
                <w:szCs w:val="18"/>
                <w:vertAlign w:val="superscript"/>
              </w:rPr>
              <w:footnoteReference w:id="75"/>
            </w:r>
            <w:r w:rsidRPr="00926264">
              <w:rPr>
                <w:i/>
                <w:iCs/>
                <w:color w:val="0000FF"/>
                <w:sz w:val="18"/>
                <w:szCs w:val="18"/>
              </w:rPr>
              <w:t>:</w:t>
            </w:r>
          </w:p>
          <w:p w:rsidR="002A086B" w:rsidRPr="00926264" w:rsidRDefault="002A086B" w:rsidP="00D823AE">
            <w:pPr>
              <w:ind w:left="708"/>
              <w:jc w:val="both"/>
              <w:rPr>
                <w:i/>
                <w:iCs/>
                <w:color w:val="0000FF"/>
                <w:sz w:val="18"/>
                <w:szCs w:val="18"/>
              </w:rPr>
            </w:pPr>
            <w:r w:rsidRPr="00926264">
              <w:rPr>
                <w:i/>
                <w:iCs/>
                <w:color w:val="0000FF"/>
                <w:sz w:val="18"/>
                <w:szCs w:val="18"/>
              </w:rPr>
              <w:t>a) jezioro lub inny naturalny zbiornik wodny, albo </w:t>
            </w:r>
          </w:p>
          <w:p w:rsidR="002A086B" w:rsidRPr="00926264" w:rsidRDefault="002A086B" w:rsidP="00D823AE">
            <w:pPr>
              <w:ind w:left="708"/>
              <w:jc w:val="both"/>
              <w:rPr>
                <w:i/>
                <w:iCs/>
                <w:color w:val="0000FF"/>
                <w:sz w:val="18"/>
                <w:szCs w:val="18"/>
              </w:rPr>
            </w:pPr>
            <w:r w:rsidRPr="00926264">
              <w:rPr>
                <w:i/>
                <w:iCs/>
                <w:color w:val="0000FF"/>
                <w:sz w:val="18"/>
                <w:szCs w:val="18"/>
              </w:rPr>
              <w:t>b) sztuczny zbiornik wodny, albo </w:t>
            </w:r>
          </w:p>
          <w:p w:rsidR="002A086B" w:rsidRPr="00926264" w:rsidRDefault="002A086B" w:rsidP="00D823AE">
            <w:pPr>
              <w:ind w:left="708"/>
              <w:jc w:val="both"/>
              <w:rPr>
                <w:i/>
                <w:iCs/>
                <w:color w:val="0000FF"/>
                <w:sz w:val="18"/>
                <w:szCs w:val="18"/>
              </w:rPr>
            </w:pPr>
            <w:r w:rsidRPr="00926264">
              <w:rPr>
                <w:i/>
                <w:iCs/>
                <w:color w:val="0000FF"/>
                <w:sz w:val="18"/>
                <w:szCs w:val="18"/>
              </w:rPr>
              <w:t>c) struga, strumień, potok, rzeka, kanał lub ich części, albo </w:t>
            </w:r>
          </w:p>
          <w:p w:rsidR="002A086B" w:rsidRPr="00926264" w:rsidRDefault="002A086B" w:rsidP="00D823AE">
            <w:pPr>
              <w:keepNext/>
              <w:keepLines/>
              <w:ind w:left="708"/>
              <w:jc w:val="both"/>
              <w:rPr>
                <w:rFonts w:ascii="Arial" w:hAnsi="Arial" w:cs="Arial"/>
                <w:sz w:val="18"/>
                <w:szCs w:val="18"/>
              </w:rPr>
            </w:pPr>
            <w:r w:rsidRPr="00926264">
              <w:rPr>
                <w:i/>
                <w:iCs/>
                <w:color w:val="0000FF"/>
                <w:sz w:val="18"/>
                <w:szCs w:val="18"/>
              </w:rPr>
              <w:t>d) morskie wody wewnętrzne, wody przejściowe lub wody przybrzeżne.</w:t>
            </w:r>
          </w:p>
        </w:tc>
      </w:tr>
      <w:tr w:rsidR="002A086B" w:rsidRPr="00926264" w:rsidTr="00D823AE">
        <w:trPr>
          <w:jc w:val="center"/>
        </w:trPr>
        <w:tc>
          <w:tcPr>
            <w:tcW w:w="439" w:type="dxa"/>
            <w:shd w:val="clear" w:color="auto" w:fill="E0E0E0"/>
            <w:vAlign w:val="center"/>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5</w:t>
            </w:r>
          </w:p>
        </w:tc>
        <w:tc>
          <w:tcPr>
            <w:tcW w:w="1881" w:type="dxa"/>
            <w:shd w:val="clear" w:color="auto" w:fill="E0E0E0"/>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 xml:space="preserve">Naturalny / </w:t>
            </w:r>
          </w:p>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silnie zmieniony /</w:t>
            </w:r>
          </w:p>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 xml:space="preserve">sztuczny </w:t>
            </w:r>
          </w:p>
        </w:tc>
        <w:tc>
          <w:tcPr>
            <w:tcW w:w="7278" w:type="dxa"/>
          </w:tcPr>
          <w:p w:rsidR="002A086B" w:rsidRPr="00926264" w:rsidRDefault="002A086B" w:rsidP="00D823AE">
            <w:pPr>
              <w:jc w:val="both"/>
              <w:rPr>
                <w:i/>
                <w:iCs/>
                <w:color w:val="0000FF"/>
                <w:sz w:val="18"/>
                <w:szCs w:val="18"/>
              </w:rPr>
            </w:pPr>
            <w:r w:rsidRPr="00926264">
              <w:rPr>
                <w:i/>
                <w:iCs/>
                <w:color w:val="0000FF"/>
                <w:sz w:val="18"/>
                <w:szCs w:val="18"/>
              </w:rPr>
              <w:t>Należy odnieść się do sytuacji, czy jest to silnie zmieniona</w:t>
            </w:r>
            <w:r w:rsidRPr="00926264">
              <w:rPr>
                <w:i/>
                <w:iCs/>
                <w:color w:val="0000FF"/>
                <w:sz w:val="18"/>
                <w:szCs w:val="18"/>
                <w:vertAlign w:val="superscript"/>
              </w:rPr>
              <w:footnoteReference w:id="76"/>
            </w:r>
            <w:r w:rsidRPr="00926264">
              <w:rPr>
                <w:i/>
                <w:iCs/>
                <w:color w:val="0000FF"/>
                <w:sz w:val="18"/>
                <w:szCs w:val="18"/>
              </w:rPr>
              <w:t>, czy sztuczna</w:t>
            </w:r>
            <w:r w:rsidRPr="00926264">
              <w:rPr>
                <w:i/>
                <w:iCs/>
                <w:color w:val="0000FF"/>
                <w:sz w:val="18"/>
                <w:szCs w:val="18"/>
                <w:vertAlign w:val="superscript"/>
              </w:rPr>
              <w:footnoteReference w:id="77"/>
            </w:r>
            <w:r w:rsidRPr="00926264">
              <w:rPr>
                <w:i/>
                <w:iCs/>
                <w:color w:val="0000FF"/>
                <w:sz w:val="18"/>
                <w:szCs w:val="18"/>
              </w:rPr>
              <w:t xml:space="preserve"> jednolita część wód powierzchniowych.</w:t>
            </w:r>
          </w:p>
        </w:tc>
      </w:tr>
      <w:tr w:rsidR="002A086B" w:rsidRPr="00926264" w:rsidTr="00D823AE">
        <w:trPr>
          <w:jc w:val="center"/>
        </w:trPr>
        <w:tc>
          <w:tcPr>
            <w:tcW w:w="439" w:type="dxa"/>
            <w:shd w:val="clear" w:color="auto" w:fill="E0E0E0"/>
            <w:vAlign w:val="center"/>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6</w:t>
            </w:r>
          </w:p>
        </w:tc>
        <w:tc>
          <w:tcPr>
            <w:tcW w:w="1881" w:type="dxa"/>
            <w:shd w:val="clear" w:color="auto" w:fill="E0E0E0"/>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 xml:space="preserve">Typ wód powierzchniowych </w:t>
            </w:r>
          </w:p>
        </w:tc>
        <w:tc>
          <w:tcPr>
            <w:tcW w:w="7278" w:type="dxa"/>
          </w:tcPr>
          <w:p w:rsidR="002A086B" w:rsidRPr="00926264" w:rsidRDefault="002A086B" w:rsidP="00D823AE">
            <w:pPr>
              <w:keepNext/>
              <w:keepLines/>
              <w:jc w:val="both"/>
              <w:rPr>
                <w:i/>
                <w:iCs/>
                <w:color w:val="0000FF"/>
                <w:sz w:val="18"/>
                <w:szCs w:val="18"/>
              </w:rPr>
            </w:pPr>
            <w:r w:rsidRPr="00926264">
              <w:rPr>
                <w:i/>
                <w:iCs/>
                <w:color w:val="0000FF"/>
                <w:sz w:val="18"/>
                <w:szCs w:val="18"/>
              </w:rPr>
              <w:t>Określenie zgodnie z Załącznikiem nr 6 „Typy wód powierzchniowych, z podziałem na kategorie tych wód” do rozporządzenia Ministra Środowiska z dnia 9 listopada 2011 r. w sprawie klasyfikacji stanu ekologicznego, potencjału ekologicznego i stanu chemicznego jednolitych części wód powierzchniowych (Dz.U. 2011 nr 258 poz. 1549).</w:t>
            </w:r>
          </w:p>
        </w:tc>
      </w:tr>
      <w:tr w:rsidR="002A086B" w:rsidRPr="00926264" w:rsidTr="00D823AE">
        <w:trPr>
          <w:jc w:val="center"/>
        </w:trPr>
        <w:tc>
          <w:tcPr>
            <w:tcW w:w="439" w:type="dxa"/>
            <w:shd w:val="clear" w:color="auto" w:fill="E0E0E0"/>
            <w:vAlign w:val="center"/>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7</w:t>
            </w:r>
          </w:p>
        </w:tc>
        <w:tc>
          <w:tcPr>
            <w:tcW w:w="1881" w:type="dxa"/>
            <w:shd w:val="clear" w:color="auto" w:fill="E0E0E0"/>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 xml:space="preserve">Uwarunkowania hydrologiczne </w:t>
            </w:r>
          </w:p>
        </w:tc>
        <w:tc>
          <w:tcPr>
            <w:tcW w:w="7278" w:type="dxa"/>
          </w:tcPr>
          <w:p w:rsidR="002A086B" w:rsidRPr="00926264" w:rsidRDefault="002A086B" w:rsidP="00D823AE">
            <w:pPr>
              <w:keepNext/>
              <w:keepLines/>
              <w:jc w:val="both"/>
              <w:rPr>
                <w:i/>
                <w:iCs/>
                <w:color w:val="0000FF"/>
                <w:sz w:val="18"/>
                <w:szCs w:val="18"/>
              </w:rPr>
            </w:pPr>
            <w:r w:rsidRPr="00926264">
              <w:rPr>
                <w:i/>
                <w:iCs/>
                <w:color w:val="0000FF"/>
                <w:sz w:val="18"/>
                <w:szCs w:val="18"/>
              </w:rPr>
              <w:t>Jeśli jest to rzeka, to należy podać przepływy charakterystyczne, w tym przede wszystkim:</w:t>
            </w:r>
          </w:p>
          <w:p w:rsidR="002A086B" w:rsidRPr="00926264" w:rsidRDefault="002A086B" w:rsidP="00D823AE">
            <w:pPr>
              <w:keepNext/>
              <w:keepLines/>
              <w:jc w:val="both"/>
              <w:rPr>
                <w:i/>
                <w:iCs/>
                <w:color w:val="0000FF"/>
                <w:sz w:val="18"/>
                <w:szCs w:val="18"/>
              </w:rPr>
            </w:pPr>
            <w:r w:rsidRPr="00926264">
              <w:rPr>
                <w:i/>
                <w:iCs/>
                <w:color w:val="0000FF"/>
                <w:sz w:val="18"/>
                <w:szCs w:val="18"/>
              </w:rPr>
              <w:t xml:space="preserve">SNQ - przepływ najniższy ze średnich z wielolecia, </w:t>
            </w:r>
          </w:p>
          <w:p w:rsidR="002A086B" w:rsidRPr="00926264" w:rsidRDefault="002A086B" w:rsidP="00D823AE">
            <w:pPr>
              <w:keepNext/>
              <w:keepLines/>
              <w:jc w:val="both"/>
              <w:rPr>
                <w:i/>
                <w:iCs/>
                <w:color w:val="0000FF"/>
                <w:sz w:val="18"/>
                <w:szCs w:val="18"/>
              </w:rPr>
            </w:pPr>
            <w:r w:rsidRPr="00926264">
              <w:rPr>
                <w:i/>
                <w:iCs/>
                <w:color w:val="0000FF"/>
                <w:sz w:val="18"/>
                <w:szCs w:val="18"/>
              </w:rPr>
              <w:t xml:space="preserve">przepływ dyspozycyjny zwrotny lub bezzwrotny, </w:t>
            </w:r>
          </w:p>
          <w:p w:rsidR="002A086B" w:rsidRPr="00926264" w:rsidRDefault="002A086B" w:rsidP="00D823AE">
            <w:pPr>
              <w:keepNext/>
              <w:keepLines/>
              <w:jc w:val="both"/>
              <w:rPr>
                <w:i/>
                <w:iCs/>
                <w:color w:val="0000FF"/>
                <w:sz w:val="18"/>
                <w:szCs w:val="18"/>
              </w:rPr>
            </w:pPr>
            <w:r w:rsidRPr="00926264">
              <w:rPr>
                <w:i/>
                <w:iCs/>
                <w:color w:val="0000FF"/>
                <w:sz w:val="18"/>
                <w:szCs w:val="18"/>
              </w:rPr>
              <w:t>przepływ nienaruszalny</w:t>
            </w:r>
            <w:r w:rsidRPr="00926264">
              <w:rPr>
                <w:i/>
                <w:iCs/>
                <w:color w:val="0000FF"/>
                <w:sz w:val="18"/>
                <w:szCs w:val="18"/>
                <w:vertAlign w:val="superscript"/>
              </w:rPr>
              <w:footnoteReference w:id="78"/>
            </w:r>
            <w:r w:rsidRPr="00926264">
              <w:rPr>
                <w:i/>
                <w:iCs/>
                <w:color w:val="0000FF"/>
                <w:sz w:val="18"/>
                <w:szCs w:val="18"/>
              </w:rPr>
              <w:t xml:space="preserve">, </w:t>
            </w:r>
          </w:p>
          <w:p w:rsidR="002A086B" w:rsidRPr="00926264" w:rsidRDefault="002A086B" w:rsidP="00D823AE">
            <w:pPr>
              <w:keepNext/>
              <w:keepLines/>
              <w:jc w:val="both"/>
              <w:rPr>
                <w:i/>
                <w:iCs/>
                <w:color w:val="0000FF"/>
                <w:sz w:val="18"/>
                <w:szCs w:val="18"/>
              </w:rPr>
            </w:pPr>
            <w:r w:rsidRPr="00926264">
              <w:rPr>
                <w:i/>
                <w:iCs/>
                <w:color w:val="0000FF"/>
                <w:sz w:val="18"/>
                <w:szCs w:val="18"/>
              </w:rPr>
              <w:t>ale również inne wartości– takie jak np. WWQ - przepływ najwyższy z wysokich z wielolecia, SWQ - przepływ najwyższy ze średnich z wielolecia, SSQ - przepływ średni z wielolecia, NNQ - przepływ najniższy z niskich z wielolecia.</w:t>
            </w:r>
          </w:p>
          <w:p w:rsidR="002A086B" w:rsidRPr="00926264" w:rsidRDefault="002A086B" w:rsidP="00D823AE">
            <w:pPr>
              <w:keepNext/>
              <w:keepLines/>
              <w:jc w:val="both"/>
              <w:rPr>
                <w:rFonts w:ascii="Arial" w:hAnsi="Arial" w:cs="Arial"/>
                <w:sz w:val="18"/>
                <w:szCs w:val="18"/>
              </w:rPr>
            </w:pPr>
            <w:r w:rsidRPr="00926264">
              <w:rPr>
                <w:i/>
                <w:iCs/>
                <w:color w:val="0000FF"/>
                <w:sz w:val="18"/>
                <w:szCs w:val="18"/>
              </w:rPr>
              <w:t>Dane te należy podać w odniesieniu do przekroju rzeki, w którym będzie ujęcie/wylot.</w:t>
            </w:r>
          </w:p>
        </w:tc>
      </w:tr>
      <w:tr w:rsidR="002A086B" w:rsidRPr="00926264" w:rsidTr="00D823AE">
        <w:trPr>
          <w:jc w:val="center"/>
        </w:trPr>
        <w:tc>
          <w:tcPr>
            <w:tcW w:w="439" w:type="dxa"/>
            <w:shd w:val="clear" w:color="auto" w:fill="E0E0E0"/>
            <w:vAlign w:val="center"/>
          </w:tcPr>
          <w:p w:rsidR="002A086B" w:rsidRPr="00926264" w:rsidRDefault="00A32FED" w:rsidP="00D823AE">
            <w:pPr>
              <w:keepNext/>
              <w:keepLines/>
              <w:jc w:val="both"/>
              <w:rPr>
                <w:rFonts w:ascii="Arial" w:hAnsi="Arial" w:cs="Arial"/>
                <w:sz w:val="18"/>
                <w:szCs w:val="18"/>
              </w:rPr>
            </w:pPr>
            <w:r>
              <w:rPr>
                <w:rFonts w:ascii="Arial" w:hAnsi="Arial" w:cs="Arial"/>
                <w:sz w:val="18"/>
                <w:szCs w:val="18"/>
              </w:rPr>
              <w:t>8</w:t>
            </w:r>
          </w:p>
        </w:tc>
        <w:tc>
          <w:tcPr>
            <w:tcW w:w="1881" w:type="dxa"/>
            <w:shd w:val="clear" w:color="auto" w:fill="E0E0E0"/>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Uwarunkowania wynikające z ochrony przyrody</w:t>
            </w:r>
          </w:p>
        </w:tc>
        <w:tc>
          <w:tcPr>
            <w:tcW w:w="7278" w:type="dxa"/>
          </w:tcPr>
          <w:p w:rsidR="002A086B" w:rsidRPr="00926264" w:rsidRDefault="002A086B" w:rsidP="00D823AE">
            <w:pPr>
              <w:jc w:val="both"/>
              <w:rPr>
                <w:i/>
                <w:iCs/>
                <w:color w:val="0000FF"/>
                <w:sz w:val="18"/>
                <w:szCs w:val="18"/>
              </w:rPr>
            </w:pPr>
            <w:r w:rsidRPr="00926264">
              <w:rPr>
                <w:i/>
                <w:iCs/>
                <w:color w:val="0000FF"/>
                <w:sz w:val="18"/>
                <w:szCs w:val="18"/>
              </w:rPr>
              <w:t>Należy wpisać, że istnieją (lub nie) i odnieść się do ustaleń z rozdziału 3.3.3.1.7 Informacja o formach ochrony przyrody</w:t>
            </w:r>
          </w:p>
        </w:tc>
      </w:tr>
      <w:tr w:rsidR="002A086B" w:rsidRPr="00926264" w:rsidTr="00D823AE">
        <w:trPr>
          <w:jc w:val="center"/>
        </w:trPr>
        <w:tc>
          <w:tcPr>
            <w:tcW w:w="439" w:type="dxa"/>
            <w:shd w:val="clear" w:color="auto" w:fill="E0E0E0"/>
            <w:vAlign w:val="center"/>
          </w:tcPr>
          <w:p w:rsidR="002A086B" w:rsidRPr="00926264" w:rsidRDefault="00A32FED" w:rsidP="00D823AE">
            <w:pPr>
              <w:keepNext/>
              <w:keepLines/>
              <w:jc w:val="both"/>
              <w:rPr>
                <w:rFonts w:ascii="Arial" w:hAnsi="Arial" w:cs="Arial"/>
                <w:sz w:val="18"/>
                <w:szCs w:val="18"/>
              </w:rPr>
            </w:pPr>
            <w:r>
              <w:rPr>
                <w:rFonts w:ascii="Arial" w:hAnsi="Arial" w:cs="Arial"/>
                <w:sz w:val="18"/>
                <w:szCs w:val="18"/>
              </w:rPr>
              <w:t>9</w:t>
            </w:r>
          </w:p>
        </w:tc>
        <w:tc>
          <w:tcPr>
            <w:tcW w:w="1881" w:type="dxa"/>
            <w:shd w:val="clear" w:color="auto" w:fill="E0E0E0"/>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Uwarunkowania dodatkowe wynikające z warunków korzystania z wód regionu wodnego lub warunków korzystania z wód zlewni</w:t>
            </w:r>
          </w:p>
        </w:tc>
        <w:tc>
          <w:tcPr>
            <w:tcW w:w="7278" w:type="dxa"/>
          </w:tcPr>
          <w:p w:rsidR="002A086B" w:rsidRPr="00926264" w:rsidRDefault="002A086B" w:rsidP="00D823AE">
            <w:pPr>
              <w:jc w:val="both"/>
              <w:rPr>
                <w:i/>
                <w:iCs/>
                <w:color w:val="0000FF"/>
                <w:sz w:val="18"/>
                <w:szCs w:val="18"/>
              </w:rPr>
            </w:pPr>
            <w:r w:rsidRPr="00926264">
              <w:rPr>
                <w:i/>
                <w:iCs/>
                <w:color w:val="0000FF"/>
                <w:sz w:val="18"/>
                <w:szCs w:val="18"/>
              </w:rPr>
              <w:t xml:space="preserve">Należy wpisać, że istnieją lub nie istnieją – bez opisywania szczegółów, które zawarte są w rozdziale 3.3.3.1.6 Ustalenia programów i planów, które mogą warunkować możliwość wydania pozwolenia zintegrowanego w zakresie dotyczącym gospodarki wodno-ściekowej. </w:t>
            </w:r>
          </w:p>
        </w:tc>
      </w:tr>
      <w:tr w:rsidR="002A086B" w:rsidRPr="00926264" w:rsidTr="00D823AE">
        <w:trPr>
          <w:jc w:val="center"/>
        </w:trPr>
        <w:tc>
          <w:tcPr>
            <w:tcW w:w="439" w:type="dxa"/>
            <w:shd w:val="clear" w:color="auto" w:fill="E0E0E0"/>
            <w:vAlign w:val="center"/>
          </w:tcPr>
          <w:p w:rsidR="002A086B" w:rsidRPr="00926264" w:rsidRDefault="00A32FED" w:rsidP="00D823AE">
            <w:pPr>
              <w:keepNext/>
              <w:keepLines/>
              <w:jc w:val="both"/>
              <w:rPr>
                <w:rFonts w:ascii="Arial" w:hAnsi="Arial" w:cs="Arial"/>
                <w:sz w:val="18"/>
                <w:szCs w:val="18"/>
              </w:rPr>
            </w:pPr>
            <w:r>
              <w:rPr>
                <w:rFonts w:ascii="Arial" w:hAnsi="Arial" w:cs="Arial"/>
                <w:sz w:val="18"/>
                <w:szCs w:val="18"/>
              </w:rPr>
              <w:t>10</w:t>
            </w:r>
          </w:p>
        </w:tc>
        <w:tc>
          <w:tcPr>
            <w:tcW w:w="1881" w:type="dxa"/>
            <w:shd w:val="clear" w:color="auto" w:fill="E0E0E0"/>
          </w:tcPr>
          <w:p w:rsidR="002A086B" w:rsidRPr="00926264" w:rsidRDefault="002A086B" w:rsidP="00D823AE">
            <w:pPr>
              <w:keepNext/>
              <w:keepLines/>
              <w:jc w:val="both"/>
              <w:rPr>
                <w:rFonts w:ascii="Arial" w:hAnsi="Arial" w:cs="Arial"/>
                <w:sz w:val="18"/>
                <w:szCs w:val="18"/>
              </w:rPr>
            </w:pPr>
            <w:r w:rsidRPr="00926264">
              <w:rPr>
                <w:rFonts w:ascii="Arial" w:hAnsi="Arial" w:cs="Arial"/>
                <w:sz w:val="18"/>
                <w:szCs w:val="18"/>
              </w:rPr>
              <w:t xml:space="preserve">Inne uwarunkowania </w:t>
            </w:r>
          </w:p>
        </w:tc>
        <w:tc>
          <w:tcPr>
            <w:tcW w:w="7278" w:type="dxa"/>
          </w:tcPr>
          <w:p w:rsidR="002A086B" w:rsidRPr="00926264" w:rsidRDefault="002A086B" w:rsidP="00D823AE">
            <w:pPr>
              <w:jc w:val="both"/>
              <w:rPr>
                <w:i/>
                <w:iCs/>
                <w:color w:val="0000FF"/>
                <w:sz w:val="18"/>
                <w:szCs w:val="18"/>
              </w:rPr>
            </w:pPr>
            <w:r w:rsidRPr="00926264">
              <w:rPr>
                <w:i/>
                <w:iCs/>
                <w:color w:val="0000FF"/>
                <w:sz w:val="18"/>
                <w:szCs w:val="18"/>
              </w:rPr>
              <w:t>Należy wpisać, że istnieją lub nie istnieją – bez opisywania szczegółów, które zawarte są w odpowiednich ustaleniach opisanych we wniosku, np. w rozdziale 3.3.3.1.3 Obowiązki ubiegającego się o wydanie pozwolenia w stosunku do osób trzecich</w:t>
            </w:r>
          </w:p>
        </w:tc>
      </w:tr>
    </w:tbl>
    <w:p w:rsidR="00AA5948" w:rsidRDefault="00AA5948" w:rsidP="002A086B">
      <w:pPr>
        <w:keepNext/>
        <w:keepLines/>
        <w:jc w:val="both"/>
        <w:rPr>
          <w:rFonts w:ascii="Arial" w:hAnsi="Arial" w:cs="Arial"/>
          <w:b/>
          <w:bCs/>
          <w:sz w:val="20"/>
          <w:szCs w:val="20"/>
        </w:rPr>
      </w:pPr>
    </w:p>
    <w:p w:rsidR="002A086B" w:rsidRPr="00926264" w:rsidRDefault="002A086B" w:rsidP="002A086B">
      <w:pPr>
        <w:keepNext/>
        <w:keepLines/>
        <w:jc w:val="both"/>
        <w:rPr>
          <w:rFonts w:ascii="Arial" w:hAnsi="Arial" w:cs="Arial"/>
          <w:sz w:val="20"/>
          <w:szCs w:val="20"/>
        </w:rPr>
      </w:pP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556"/>
        <w:gridCol w:w="1457"/>
        <w:gridCol w:w="3574"/>
      </w:tblGrid>
      <w:tr w:rsidR="00FC50CF" w:rsidRPr="00926264" w:rsidTr="00FC50CF">
        <w:trPr>
          <w:tblHeader/>
          <w:jc w:val="center"/>
        </w:trPr>
        <w:tc>
          <w:tcPr>
            <w:tcW w:w="5000" w:type="pct"/>
            <w:gridSpan w:val="4"/>
            <w:shd w:val="clear" w:color="auto" w:fill="E0E0E0"/>
            <w:vAlign w:val="center"/>
          </w:tcPr>
          <w:p w:rsidR="00FC50CF" w:rsidRPr="00926264" w:rsidRDefault="00FC50CF" w:rsidP="00D823AE">
            <w:pPr>
              <w:keepNext/>
              <w:keepLines/>
              <w:jc w:val="center"/>
              <w:rPr>
                <w:rFonts w:ascii="Arial" w:hAnsi="Arial" w:cs="Arial"/>
                <w:sz w:val="20"/>
                <w:szCs w:val="20"/>
              </w:rPr>
            </w:pPr>
            <w:r w:rsidRPr="00926264">
              <w:rPr>
                <w:rFonts w:ascii="Arial" w:hAnsi="Arial" w:cs="Arial"/>
                <w:b/>
                <w:bCs/>
                <w:sz w:val="20"/>
                <w:szCs w:val="20"/>
              </w:rPr>
              <w:t xml:space="preserve">Tabela </w:t>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STYLEREF 2 \s </w:instrText>
            </w:r>
            <w:r w:rsidR="00C42CB6" w:rsidRPr="00926264">
              <w:rPr>
                <w:rFonts w:ascii="Arial" w:hAnsi="Arial" w:cs="Arial"/>
                <w:b/>
                <w:bCs/>
                <w:sz w:val="20"/>
                <w:szCs w:val="20"/>
              </w:rPr>
              <w:fldChar w:fldCharType="separate"/>
            </w:r>
            <w:r w:rsidR="00DF0E97">
              <w:rPr>
                <w:rFonts w:ascii="Arial" w:hAnsi="Arial" w:cs="Arial"/>
                <w:b/>
                <w:bCs/>
                <w:noProof/>
                <w:sz w:val="20"/>
                <w:szCs w:val="20"/>
              </w:rPr>
              <w:t>3.4</w:t>
            </w:r>
            <w:r w:rsidR="00C42CB6" w:rsidRPr="00926264">
              <w:rPr>
                <w:rFonts w:ascii="Arial" w:hAnsi="Arial" w:cs="Arial"/>
                <w:b/>
                <w:bCs/>
                <w:sz w:val="20"/>
                <w:szCs w:val="20"/>
              </w:rPr>
              <w:fldChar w:fldCharType="end"/>
            </w:r>
            <w:r w:rsidRPr="00926264">
              <w:rPr>
                <w:rFonts w:ascii="Arial" w:hAnsi="Arial" w:cs="Arial"/>
                <w:b/>
                <w:bCs/>
                <w:sz w:val="20"/>
                <w:szCs w:val="20"/>
              </w:rPr>
              <w:noBreakHyphen/>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SEQ Tabela \* ARABIC \s 2 </w:instrText>
            </w:r>
            <w:r w:rsidR="00C42CB6" w:rsidRPr="00926264">
              <w:rPr>
                <w:rFonts w:ascii="Arial" w:hAnsi="Arial" w:cs="Arial"/>
                <w:b/>
                <w:bCs/>
                <w:sz w:val="20"/>
                <w:szCs w:val="20"/>
              </w:rPr>
              <w:fldChar w:fldCharType="separate"/>
            </w:r>
            <w:r w:rsidR="00DF0E97">
              <w:rPr>
                <w:rFonts w:ascii="Arial" w:hAnsi="Arial" w:cs="Arial"/>
                <w:b/>
                <w:bCs/>
                <w:noProof/>
                <w:sz w:val="20"/>
                <w:szCs w:val="20"/>
              </w:rPr>
              <w:t>10</w:t>
            </w:r>
            <w:r w:rsidR="00C42CB6" w:rsidRPr="00926264">
              <w:rPr>
                <w:rFonts w:ascii="Arial" w:hAnsi="Arial" w:cs="Arial"/>
                <w:b/>
                <w:bCs/>
                <w:sz w:val="20"/>
                <w:szCs w:val="20"/>
              </w:rPr>
              <w:fldChar w:fldCharType="end"/>
            </w:r>
            <w:r w:rsidRPr="00926264">
              <w:rPr>
                <w:rFonts w:ascii="Arial" w:hAnsi="Arial" w:cs="Arial"/>
                <w:b/>
                <w:bCs/>
                <w:sz w:val="20"/>
                <w:szCs w:val="20"/>
              </w:rPr>
              <w:t>: Informacje o jakości wód powierz</w:t>
            </w:r>
            <w:r>
              <w:rPr>
                <w:rFonts w:ascii="Arial" w:hAnsi="Arial" w:cs="Arial"/>
                <w:b/>
                <w:bCs/>
                <w:sz w:val="20"/>
                <w:szCs w:val="20"/>
              </w:rPr>
              <w:t>chniowych w punkcie poboru wody</w:t>
            </w:r>
          </w:p>
        </w:tc>
      </w:tr>
      <w:tr w:rsidR="002A086B" w:rsidRPr="00926264" w:rsidTr="00FC50CF">
        <w:trPr>
          <w:trHeight w:val="476"/>
          <w:tblHeader/>
          <w:jc w:val="center"/>
        </w:trPr>
        <w:tc>
          <w:tcPr>
            <w:tcW w:w="349" w:type="pct"/>
            <w:shd w:val="clear" w:color="auto" w:fill="E0E0E0"/>
            <w:vAlign w:val="center"/>
          </w:tcPr>
          <w:p w:rsidR="002A086B" w:rsidRPr="00926264" w:rsidRDefault="002A086B" w:rsidP="00D823AE">
            <w:pPr>
              <w:keepNext/>
              <w:keepLines/>
              <w:jc w:val="center"/>
              <w:rPr>
                <w:rFonts w:ascii="Arial" w:hAnsi="Arial" w:cs="Arial"/>
                <w:sz w:val="20"/>
                <w:szCs w:val="20"/>
              </w:rPr>
            </w:pPr>
            <w:r w:rsidRPr="00926264">
              <w:rPr>
                <w:rFonts w:ascii="Arial" w:hAnsi="Arial" w:cs="Arial"/>
                <w:sz w:val="20"/>
                <w:szCs w:val="20"/>
              </w:rPr>
              <w:t>Lp.</w:t>
            </w:r>
          </w:p>
        </w:tc>
        <w:tc>
          <w:tcPr>
            <w:tcW w:w="1926" w:type="pct"/>
            <w:shd w:val="clear" w:color="auto" w:fill="E0E0E0"/>
            <w:vAlign w:val="center"/>
          </w:tcPr>
          <w:p w:rsidR="002A086B" w:rsidRPr="00926264" w:rsidRDefault="002A086B" w:rsidP="00D823AE">
            <w:pPr>
              <w:keepNext/>
              <w:keepLines/>
              <w:jc w:val="center"/>
              <w:rPr>
                <w:rFonts w:ascii="Arial" w:hAnsi="Arial" w:cs="Arial"/>
                <w:sz w:val="20"/>
                <w:szCs w:val="20"/>
              </w:rPr>
            </w:pPr>
            <w:r w:rsidRPr="00926264">
              <w:rPr>
                <w:rFonts w:ascii="Arial" w:hAnsi="Arial" w:cs="Arial"/>
                <w:sz w:val="20"/>
                <w:szCs w:val="20"/>
              </w:rPr>
              <w:t>Wskaźniki jakości wody</w:t>
            </w:r>
          </w:p>
          <w:p w:rsidR="002A086B" w:rsidRPr="00926264" w:rsidRDefault="002A086B" w:rsidP="00D823AE">
            <w:pPr>
              <w:keepNext/>
              <w:keepLines/>
              <w:jc w:val="center"/>
              <w:rPr>
                <w:rFonts w:ascii="Arial" w:hAnsi="Arial" w:cs="Arial"/>
                <w:sz w:val="20"/>
                <w:szCs w:val="20"/>
              </w:rPr>
            </w:pPr>
            <w:r w:rsidRPr="00926264">
              <w:rPr>
                <w:rFonts w:ascii="Arial" w:hAnsi="Arial" w:cs="Arial"/>
                <w:sz w:val="20"/>
                <w:szCs w:val="20"/>
              </w:rPr>
              <w:t>(fizykochemiczne, biologiczne, hydromorfologiczne)</w:t>
            </w:r>
          </w:p>
        </w:tc>
        <w:tc>
          <w:tcPr>
            <w:tcW w:w="789" w:type="pct"/>
            <w:shd w:val="clear" w:color="auto" w:fill="E0E0E0"/>
            <w:vAlign w:val="center"/>
          </w:tcPr>
          <w:p w:rsidR="002A086B" w:rsidRPr="00926264" w:rsidRDefault="002A086B" w:rsidP="00D823AE">
            <w:pPr>
              <w:keepNext/>
              <w:keepLines/>
              <w:jc w:val="center"/>
              <w:rPr>
                <w:rFonts w:ascii="Arial" w:hAnsi="Arial" w:cs="Arial"/>
                <w:sz w:val="20"/>
                <w:szCs w:val="20"/>
              </w:rPr>
            </w:pPr>
            <w:r w:rsidRPr="00926264">
              <w:rPr>
                <w:rFonts w:ascii="Arial" w:hAnsi="Arial" w:cs="Arial"/>
                <w:sz w:val="20"/>
                <w:szCs w:val="20"/>
              </w:rPr>
              <w:t>Jednostki miary</w:t>
            </w:r>
          </w:p>
        </w:tc>
        <w:tc>
          <w:tcPr>
            <w:tcW w:w="1936" w:type="pct"/>
            <w:shd w:val="clear" w:color="auto" w:fill="E0E0E0"/>
            <w:vAlign w:val="center"/>
          </w:tcPr>
          <w:p w:rsidR="002A086B" w:rsidRPr="00926264" w:rsidRDefault="002A086B" w:rsidP="00D823AE">
            <w:pPr>
              <w:keepNext/>
              <w:keepLines/>
              <w:jc w:val="center"/>
              <w:rPr>
                <w:rFonts w:ascii="Arial" w:hAnsi="Arial" w:cs="Arial"/>
                <w:sz w:val="20"/>
                <w:szCs w:val="20"/>
              </w:rPr>
            </w:pPr>
            <w:r w:rsidRPr="00926264">
              <w:rPr>
                <w:rFonts w:ascii="Arial" w:hAnsi="Arial" w:cs="Arial"/>
                <w:sz w:val="20"/>
                <w:szCs w:val="20"/>
              </w:rPr>
              <w:t>Wyniki pomiarów</w:t>
            </w:r>
          </w:p>
        </w:tc>
      </w:tr>
      <w:tr w:rsidR="002A086B" w:rsidRPr="00926264" w:rsidTr="00FC50CF">
        <w:trPr>
          <w:tblHeader/>
          <w:jc w:val="center"/>
        </w:trPr>
        <w:tc>
          <w:tcPr>
            <w:tcW w:w="349" w:type="pct"/>
            <w:shd w:val="clear" w:color="auto" w:fill="E0E0E0"/>
            <w:vAlign w:val="center"/>
          </w:tcPr>
          <w:p w:rsidR="002A086B" w:rsidRPr="00926264" w:rsidRDefault="002A086B" w:rsidP="00D823AE">
            <w:pPr>
              <w:keepNext/>
              <w:keepLines/>
              <w:jc w:val="center"/>
              <w:rPr>
                <w:rFonts w:ascii="Arial" w:hAnsi="Arial" w:cs="Arial"/>
                <w:sz w:val="16"/>
                <w:szCs w:val="16"/>
              </w:rPr>
            </w:pPr>
            <w:r w:rsidRPr="00926264">
              <w:rPr>
                <w:rFonts w:ascii="Arial" w:hAnsi="Arial" w:cs="Arial"/>
                <w:sz w:val="16"/>
                <w:szCs w:val="16"/>
              </w:rPr>
              <w:t>1</w:t>
            </w:r>
          </w:p>
        </w:tc>
        <w:tc>
          <w:tcPr>
            <w:tcW w:w="1926" w:type="pct"/>
            <w:shd w:val="clear" w:color="auto" w:fill="E0E0E0"/>
            <w:vAlign w:val="center"/>
          </w:tcPr>
          <w:p w:rsidR="002A086B" w:rsidRPr="00926264" w:rsidRDefault="002A086B" w:rsidP="00D823AE">
            <w:pPr>
              <w:keepNext/>
              <w:keepLines/>
              <w:jc w:val="center"/>
              <w:rPr>
                <w:rFonts w:ascii="Arial" w:hAnsi="Arial" w:cs="Arial"/>
                <w:sz w:val="16"/>
                <w:szCs w:val="16"/>
              </w:rPr>
            </w:pPr>
            <w:r w:rsidRPr="00926264">
              <w:rPr>
                <w:rFonts w:ascii="Arial" w:hAnsi="Arial" w:cs="Arial"/>
                <w:sz w:val="16"/>
                <w:szCs w:val="16"/>
              </w:rPr>
              <w:t>2</w:t>
            </w:r>
          </w:p>
        </w:tc>
        <w:tc>
          <w:tcPr>
            <w:tcW w:w="789" w:type="pct"/>
            <w:shd w:val="clear" w:color="auto" w:fill="E0E0E0"/>
            <w:vAlign w:val="center"/>
          </w:tcPr>
          <w:p w:rsidR="002A086B" w:rsidRPr="00926264" w:rsidRDefault="002A086B" w:rsidP="00D823AE">
            <w:pPr>
              <w:keepNext/>
              <w:keepLines/>
              <w:jc w:val="center"/>
              <w:rPr>
                <w:rFonts w:ascii="Arial" w:hAnsi="Arial" w:cs="Arial"/>
                <w:sz w:val="16"/>
                <w:szCs w:val="16"/>
              </w:rPr>
            </w:pPr>
            <w:r w:rsidRPr="00926264">
              <w:rPr>
                <w:rFonts w:ascii="Arial" w:hAnsi="Arial" w:cs="Arial"/>
                <w:sz w:val="16"/>
                <w:szCs w:val="16"/>
              </w:rPr>
              <w:t>3</w:t>
            </w:r>
          </w:p>
        </w:tc>
        <w:tc>
          <w:tcPr>
            <w:tcW w:w="1936" w:type="pct"/>
            <w:shd w:val="clear" w:color="auto" w:fill="E0E0E0"/>
            <w:vAlign w:val="center"/>
          </w:tcPr>
          <w:p w:rsidR="002A086B" w:rsidRPr="00926264" w:rsidRDefault="002A086B" w:rsidP="00D823AE">
            <w:pPr>
              <w:keepNext/>
              <w:keepLines/>
              <w:jc w:val="center"/>
              <w:rPr>
                <w:rFonts w:ascii="Arial" w:hAnsi="Arial" w:cs="Arial"/>
                <w:sz w:val="16"/>
                <w:szCs w:val="16"/>
              </w:rPr>
            </w:pPr>
            <w:r w:rsidRPr="00926264">
              <w:rPr>
                <w:rFonts w:ascii="Arial" w:hAnsi="Arial" w:cs="Arial"/>
                <w:sz w:val="16"/>
                <w:szCs w:val="16"/>
              </w:rPr>
              <w:t>4</w:t>
            </w:r>
          </w:p>
        </w:tc>
      </w:tr>
      <w:tr w:rsidR="002A086B" w:rsidRPr="00926264" w:rsidTr="00D823AE">
        <w:trPr>
          <w:cantSplit/>
          <w:jc w:val="center"/>
        </w:trPr>
        <w:tc>
          <w:tcPr>
            <w:tcW w:w="349" w:type="pct"/>
          </w:tcPr>
          <w:p w:rsidR="002A086B" w:rsidRPr="00926264" w:rsidRDefault="002A086B" w:rsidP="00D823AE">
            <w:pPr>
              <w:keepNext/>
              <w:keepLines/>
              <w:jc w:val="both"/>
              <w:rPr>
                <w:rFonts w:ascii="Arial" w:hAnsi="Arial" w:cs="Arial"/>
                <w:sz w:val="20"/>
                <w:szCs w:val="20"/>
              </w:rPr>
            </w:pPr>
          </w:p>
        </w:tc>
        <w:tc>
          <w:tcPr>
            <w:tcW w:w="1926" w:type="pct"/>
          </w:tcPr>
          <w:p w:rsidR="002A086B" w:rsidRPr="00926264" w:rsidRDefault="002A086B" w:rsidP="00D823AE">
            <w:pPr>
              <w:keepNext/>
              <w:keepLines/>
              <w:jc w:val="both"/>
              <w:rPr>
                <w:rFonts w:ascii="Arial" w:hAnsi="Arial" w:cs="Arial"/>
                <w:sz w:val="20"/>
                <w:szCs w:val="20"/>
              </w:rPr>
            </w:pPr>
          </w:p>
        </w:tc>
        <w:tc>
          <w:tcPr>
            <w:tcW w:w="789" w:type="pct"/>
          </w:tcPr>
          <w:p w:rsidR="002A086B" w:rsidRPr="00926264" w:rsidRDefault="002A086B" w:rsidP="00D823AE">
            <w:pPr>
              <w:keepNext/>
              <w:keepLines/>
              <w:jc w:val="both"/>
              <w:rPr>
                <w:rFonts w:ascii="Arial" w:hAnsi="Arial" w:cs="Arial"/>
                <w:sz w:val="20"/>
                <w:szCs w:val="20"/>
              </w:rPr>
            </w:pPr>
          </w:p>
        </w:tc>
        <w:tc>
          <w:tcPr>
            <w:tcW w:w="1936" w:type="pct"/>
          </w:tcPr>
          <w:p w:rsidR="002A086B" w:rsidRPr="00926264" w:rsidRDefault="002A086B" w:rsidP="00D823AE">
            <w:pPr>
              <w:keepNext/>
              <w:keepLines/>
              <w:jc w:val="both"/>
              <w:rPr>
                <w:rFonts w:ascii="Arial" w:hAnsi="Arial" w:cs="Arial"/>
                <w:sz w:val="20"/>
                <w:szCs w:val="20"/>
              </w:rPr>
            </w:pPr>
          </w:p>
        </w:tc>
      </w:tr>
      <w:tr w:rsidR="002A086B" w:rsidRPr="00926264" w:rsidTr="00D823AE">
        <w:trPr>
          <w:cantSplit/>
          <w:jc w:val="center"/>
        </w:trPr>
        <w:tc>
          <w:tcPr>
            <w:tcW w:w="349" w:type="pct"/>
          </w:tcPr>
          <w:p w:rsidR="002A086B" w:rsidRPr="00926264" w:rsidRDefault="002A086B" w:rsidP="00D823AE">
            <w:pPr>
              <w:keepNext/>
              <w:keepLines/>
              <w:jc w:val="both"/>
              <w:rPr>
                <w:rFonts w:ascii="Arial" w:hAnsi="Arial" w:cs="Arial"/>
                <w:sz w:val="20"/>
                <w:szCs w:val="20"/>
              </w:rPr>
            </w:pPr>
          </w:p>
        </w:tc>
        <w:tc>
          <w:tcPr>
            <w:tcW w:w="1926" w:type="pct"/>
          </w:tcPr>
          <w:p w:rsidR="002A086B" w:rsidRPr="00926264" w:rsidRDefault="002A086B" w:rsidP="00D823AE">
            <w:pPr>
              <w:keepNext/>
              <w:keepLines/>
              <w:jc w:val="both"/>
              <w:rPr>
                <w:rFonts w:ascii="Arial" w:hAnsi="Arial" w:cs="Arial"/>
                <w:sz w:val="20"/>
                <w:szCs w:val="20"/>
              </w:rPr>
            </w:pPr>
          </w:p>
        </w:tc>
        <w:tc>
          <w:tcPr>
            <w:tcW w:w="789" w:type="pct"/>
          </w:tcPr>
          <w:p w:rsidR="002A086B" w:rsidRPr="00926264" w:rsidRDefault="002A086B" w:rsidP="00D823AE">
            <w:pPr>
              <w:keepNext/>
              <w:keepLines/>
              <w:jc w:val="both"/>
              <w:rPr>
                <w:rFonts w:ascii="Arial" w:hAnsi="Arial" w:cs="Arial"/>
                <w:sz w:val="20"/>
                <w:szCs w:val="20"/>
              </w:rPr>
            </w:pPr>
          </w:p>
        </w:tc>
        <w:tc>
          <w:tcPr>
            <w:tcW w:w="1936" w:type="pct"/>
          </w:tcPr>
          <w:p w:rsidR="002A086B" w:rsidRPr="00926264" w:rsidRDefault="002A086B" w:rsidP="00D823AE">
            <w:pPr>
              <w:keepNext/>
              <w:keepLines/>
              <w:jc w:val="both"/>
              <w:rPr>
                <w:rFonts w:ascii="Arial" w:hAnsi="Arial" w:cs="Arial"/>
                <w:sz w:val="20"/>
                <w:szCs w:val="20"/>
              </w:rPr>
            </w:pPr>
          </w:p>
        </w:tc>
      </w:tr>
      <w:tr w:rsidR="002A086B" w:rsidRPr="00926264" w:rsidTr="00D823AE">
        <w:trPr>
          <w:cantSplit/>
          <w:jc w:val="center"/>
        </w:trPr>
        <w:tc>
          <w:tcPr>
            <w:tcW w:w="349" w:type="pct"/>
          </w:tcPr>
          <w:p w:rsidR="002A086B" w:rsidRPr="00926264" w:rsidRDefault="002A086B" w:rsidP="00D823AE">
            <w:pPr>
              <w:keepNext/>
              <w:keepLines/>
              <w:jc w:val="both"/>
              <w:rPr>
                <w:rFonts w:ascii="Arial" w:hAnsi="Arial" w:cs="Arial"/>
                <w:sz w:val="20"/>
                <w:szCs w:val="20"/>
              </w:rPr>
            </w:pPr>
          </w:p>
        </w:tc>
        <w:tc>
          <w:tcPr>
            <w:tcW w:w="1926" w:type="pct"/>
          </w:tcPr>
          <w:p w:rsidR="002A086B" w:rsidRPr="00926264" w:rsidRDefault="002A086B" w:rsidP="00D823AE">
            <w:pPr>
              <w:keepNext/>
              <w:keepLines/>
              <w:jc w:val="both"/>
              <w:rPr>
                <w:rFonts w:ascii="Arial" w:hAnsi="Arial" w:cs="Arial"/>
                <w:sz w:val="20"/>
                <w:szCs w:val="20"/>
              </w:rPr>
            </w:pPr>
          </w:p>
        </w:tc>
        <w:tc>
          <w:tcPr>
            <w:tcW w:w="789" w:type="pct"/>
          </w:tcPr>
          <w:p w:rsidR="002A086B" w:rsidRPr="00926264" w:rsidRDefault="002A086B" w:rsidP="00D823AE">
            <w:pPr>
              <w:keepNext/>
              <w:keepLines/>
              <w:jc w:val="both"/>
              <w:rPr>
                <w:rFonts w:ascii="Arial" w:hAnsi="Arial" w:cs="Arial"/>
                <w:sz w:val="20"/>
                <w:szCs w:val="20"/>
              </w:rPr>
            </w:pPr>
          </w:p>
        </w:tc>
        <w:tc>
          <w:tcPr>
            <w:tcW w:w="1936" w:type="pct"/>
          </w:tcPr>
          <w:p w:rsidR="002A086B" w:rsidRPr="00926264" w:rsidRDefault="002A086B" w:rsidP="00D823AE">
            <w:pPr>
              <w:keepNext/>
              <w:keepLines/>
              <w:jc w:val="both"/>
              <w:rPr>
                <w:rFonts w:ascii="Arial" w:hAnsi="Arial" w:cs="Arial"/>
                <w:sz w:val="20"/>
                <w:szCs w:val="20"/>
              </w:rPr>
            </w:pPr>
          </w:p>
        </w:tc>
      </w:tr>
    </w:tbl>
    <w:p w:rsidR="002A086B" w:rsidRPr="008131E8" w:rsidRDefault="002A086B" w:rsidP="002A086B">
      <w:pPr>
        <w:keepNext/>
        <w:jc w:val="both"/>
        <w:rPr>
          <w:i/>
          <w:iCs/>
          <w:color w:val="0000FF"/>
          <w:sz w:val="18"/>
          <w:szCs w:val="18"/>
        </w:rPr>
      </w:pPr>
      <w:r w:rsidRPr="008131E8">
        <w:rPr>
          <w:i/>
          <w:iCs/>
          <w:color w:val="0000FF"/>
          <w:sz w:val="18"/>
          <w:szCs w:val="18"/>
        </w:rPr>
        <w:t xml:space="preserve">Uwaga do tabeli: </w:t>
      </w:r>
    </w:p>
    <w:p w:rsidR="002A086B" w:rsidRPr="008131E8" w:rsidRDefault="002A086B" w:rsidP="002A086B">
      <w:pPr>
        <w:jc w:val="both"/>
        <w:rPr>
          <w:i/>
          <w:iCs/>
          <w:color w:val="0000FF"/>
          <w:sz w:val="18"/>
          <w:szCs w:val="18"/>
        </w:rPr>
      </w:pPr>
      <w:r w:rsidRPr="008131E8">
        <w:rPr>
          <w:i/>
          <w:iCs/>
          <w:color w:val="0000FF"/>
          <w:sz w:val="18"/>
          <w:szCs w:val="18"/>
        </w:rPr>
        <w:t>Należy przedstawić wskaźniki charakterystyczne dla danej części wód. Nade wszystko powinno przedstawić się wszystkie wskaźniki odzwierciedlające jakość części wód, które mogą ulec zmianie wskutek poboru wody. Przedstawiając dane dot. jakości wód</w:t>
      </w:r>
      <w:r w:rsidR="001F22B9">
        <w:rPr>
          <w:i/>
          <w:iCs/>
          <w:color w:val="0000FF"/>
          <w:sz w:val="18"/>
          <w:szCs w:val="18"/>
        </w:rPr>
        <w:t xml:space="preserve"> </w:t>
      </w:r>
      <w:r w:rsidRPr="008131E8">
        <w:rPr>
          <w:i/>
          <w:iCs/>
          <w:color w:val="0000FF"/>
          <w:sz w:val="18"/>
          <w:szCs w:val="18"/>
        </w:rPr>
        <w:t xml:space="preserve">należy powołać się na laboratorium, które wykonywało badania, na metodę badawczą oraz na numer akredytacji lub innego potwierdzenia kompetencji wydanego dla laboratorium odnoszącego się do każdego ze wskaźników z osobna. Należy również wyraźnie wskazać, w jaki sposób i przez kogo pobierane były próbki kierowane do badań w danym laboratorium. Informacje te można przedstawić jako przypisy do tabeli lub można załączyć sprawozdania/protokoły z badań laboratoryjnych zawierające wszystkie te informacje. </w:t>
      </w:r>
    </w:p>
    <w:p w:rsidR="002A086B" w:rsidRPr="008131E8" w:rsidRDefault="002A086B" w:rsidP="002A086B">
      <w:pPr>
        <w:jc w:val="both"/>
        <w:rPr>
          <w:i/>
          <w:iCs/>
          <w:color w:val="0000FF"/>
          <w:sz w:val="18"/>
          <w:szCs w:val="18"/>
        </w:rPr>
      </w:pPr>
      <w:r w:rsidRPr="008131E8">
        <w:rPr>
          <w:i/>
          <w:iCs/>
          <w:color w:val="0000FF"/>
          <w:sz w:val="18"/>
          <w:szCs w:val="18"/>
        </w:rPr>
        <w:t xml:space="preserve">Jeśli są dostępne takie dane, to informację o jakości wody należy podać dla punktu powyżej i poniżej zrzutu ścieków. </w:t>
      </w:r>
    </w:p>
    <w:p w:rsidR="002A086B" w:rsidRPr="00926264" w:rsidRDefault="002A086B" w:rsidP="002A086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A086B" w:rsidRPr="00926264" w:rsidTr="00D823AE">
        <w:tc>
          <w:tcPr>
            <w:tcW w:w="9779" w:type="dxa"/>
          </w:tcPr>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tc>
      </w:tr>
    </w:tbl>
    <w:p w:rsidR="002A086B" w:rsidRPr="00FB3A7C" w:rsidRDefault="002A086B" w:rsidP="00F60604">
      <w:pPr>
        <w:pStyle w:val="Nagwek4"/>
      </w:pPr>
      <w:bookmarkStart w:id="270" w:name="_Toc410983162"/>
      <w:r w:rsidRPr="00FB3A7C">
        <w:t>Stan prawny nieruchomości usytuowanych w zasięgu oddziaływania zamierzonego korzystania z wód</w:t>
      </w:r>
      <w:bookmarkEnd w:id="270"/>
    </w:p>
    <w:p w:rsidR="002A086B" w:rsidRPr="00926264" w:rsidRDefault="002A086B" w:rsidP="002A086B">
      <w:pPr>
        <w:keepNext/>
        <w:jc w:val="both"/>
        <w:rPr>
          <w:i/>
          <w:iCs/>
          <w:color w:val="0000FF"/>
          <w:sz w:val="20"/>
          <w:szCs w:val="18"/>
        </w:rPr>
      </w:pPr>
      <w:r w:rsidRPr="00926264">
        <w:rPr>
          <w:i/>
          <w:iCs/>
          <w:color w:val="0000FF"/>
          <w:sz w:val="20"/>
          <w:szCs w:val="18"/>
        </w:rPr>
        <w:t xml:space="preserve">Komentarz: </w:t>
      </w:r>
    </w:p>
    <w:p w:rsidR="002A086B" w:rsidRPr="00926264" w:rsidRDefault="00112E49" w:rsidP="002A086B">
      <w:pPr>
        <w:jc w:val="both"/>
        <w:rPr>
          <w:i/>
          <w:iCs/>
          <w:color w:val="0000FF"/>
          <w:sz w:val="20"/>
          <w:szCs w:val="18"/>
        </w:rPr>
      </w:pPr>
      <w:r>
        <w:rPr>
          <w:i/>
          <w:iCs/>
          <w:color w:val="0000FF"/>
          <w:sz w:val="20"/>
          <w:szCs w:val="18"/>
        </w:rPr>
        <w:t>W niniejszym podrozdziale n</w:t>
      </w:r>
      <w:r w:rsidR="00AA5948">
        <w:rPr>
          <w:i/>
          <w:iCs/>
          <w:color w:val="0000FF"/>
          <w:sz w:val="20"/>
          <w:szCs w:val="18"/>
        </w:rPr>
        <w:t xml:space="preserve">ależy podać </w:t>
      </w:r>
      <w:r w:rsidR="00AA5948" w:rsidRPr="00926264">
        <w:rPr>
          <w:i/>
          <w:iCs/>
          <w:color w:val="0000FF"/>
          <w:sz w:val="20"/>
          <w:szCs w:val="18"/>
        </w:rPr>
        <w:t>stan prawn</w:t>
      </w:r>
      <w:r>
        <w:rPr>
          <w:i/>
          <w:iCs/>
          <w:color w:val="0000FF"/>
          <w:sz w:val="20"/>
          <w:szCs w:val="18"/>
        </w:rPr>
        <w:t xml:space="preserve">y </w:t>
      </w:r>
      <w:r w:rsidR="00AA5948" w:rsidRPr="00926264">
        <w:rPr>
          <w:i/>
          <w:iCs/>
          <w:color w:val="0000FF"/>
          <w:sz w:val="20"/>
          <w:szCs w:val="18"/>
        </w:rPr>
        <w:t>nieruchomości usytuowanych w zasięgu oddziaływania zamierzonego korzystania z wód, z podaniem siedzib i adresów ich właścicieli</w:t>
      </w:r>
      <w:r w:rsidR="00AA5948">
        <w:rPr>
          <w:rStyle w:val="Odwoanieprzypisudolnego"/>
          <w:i/>
          <w:iCs/>
          <w:color w:val="0000FF"/>
          <w:sz w:val="20"/>
          <w:szCs w:val="18"/>
        </w:rPr>
        <w:footnoteReference w:id="79"/>
      </w:r>
      <w:r w:rsidR="00AA5948">
        <w:rPr>
          <w:i/>
          <w:iCs/>
          <w:color w:val="0000FF"/>
          <w:sz w:val="20"/>
          <w:szCs w:val="18"/>
        </w:rPr>
        <w:t xml:space="preserve">. </w:t>
      </w:r>
      <w:r w:rsidR="002A086B" w:rsidRPr="00926264">
        <w:rPr>
          <w:i/>
          <w:iCs/>
          <w:color w:val="0000FF"/>
          <w:sz w:val="20"/>
          <w:szCs w:val="18"/>
        </w:rPr>
        <w:t xml:space="preserve">Obowiązek ten realizuje się najczęściej poprzez analizę wypisów i wyrysów </w:t>
      </w:r>
      <w:r w:rsidR="00A32FED">
        <w:rPr>
          <w:i/>
          <w:iCs/>
          <w:color w:val="0000FF"/>
          <w:sz w:val="20"/>
          <w:szCs w:val="18"/>
        </w:rPr>
        <w:t>z ewidencji gruntów i budynków.</w:t>
      </w:r>
    </w:p>
    <w:p w:rsidR="002A086B" w:rsidRPr="00926264" w:rsidRDefault="002A086B" w:rsidP="002A086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A086B" w:rsidRPr="00926264" w:rsidTr="00D823AE">
        <w:tc>
          <w:tcPr>
            <w:tcW w:w="9779" w:type="dxa"/>
          </w:tcPr>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tc>
      </w:tr>
    </w:tbl>
    <w:p w:rsidR="002A086B" w:rsidRPr="00FB3A7C" w:rsidRDefault="002A086B" w:rsidP="00F60604">
      <w:pPr>
        <w:pStyle w:val="Nagwek4"/>
      </w:pPr>
      <w:bookmarkStart w:id="271" w:name="_Toc410983163"/>
      <w:r w:rsidRPr="00FB3A7C">
        <w:t>Obowiązki ubiegającego się o wydanie pozwolenia w stosunku do osób trzecich</w:t>
      </w:r>
      <w:bookmarkEnd w:id="271"/>
    </w:p>
    <w:p w:rsidR="002A086B" w:rsidRPr="00926264" w:rsidRDefault="002A086B" w:rsidP="002A086B">
      <w:pPr>
        <w:keepNext/>
        <w:jc w:val="both"/>
        <w:rPr>
          <w:i/>
          <w:iCs/>
          <w:color w:val="0000FF"/>
          <w:sz w:val="20"/>
          <w:szCs w:val="18"/>
        </w:rPr>
      </w:pPr>
      <w:r w:rsidRPr="00926264">
        <w:rPr>
          <w:i/>
          <w:iCs/>
          <w:color w:val="0000FF"/>
          <w:sz w:val="20"/>
          <w:szCs w:val="18"/>
        </w:rPr>
        <w:t xml:space="preserve">Komentarz: </w:t>
      </w:r>
    </w:p>
    <w:p w:rsidR="002A086B" w:rsidRPr="00926264" w:rsidRDefault="00AA5948" w:rsidP="002A086B">
      <w:pPr>
        <w:jc w:val="both"/>
        <w:rPr>
          <w:i/>
          <w:iCs/>
          <w:color w:val="0000FF"/>
          <w:sz w:val="20"/>
          <w:szCs w:val="18"/>
        </w:rPr>
      </w:pPr>
      <w:r>
        <w:rPr>
          <w:i/>
          <w:iCs/>
          <w:color w:val="0000FF"/>
          <w:sz w:val="20"/>
          <w:szCs w:val="18"/>
        </w:rPr>
        <w:t>W niniejszym podrozdziale należy przedstawić o</w:t>
      </w:r>
      <w:r w:rsidR="002A086B" w:rsidRPr="00926264">
        <w:rPr>
          <w:i/>
          <w:iCs/>
          <w:color w:val="0000FF"/>
          <w:sz w:val="20"/>
          <w:szCs w:val="18"/>
        </w:rPr>
        <w:t>pis obowiązków ubiegającego się o wydanie pozwolenia w stosunku do osób trzecich</w:t>
      </w:r>
      <w:r>
        <w:rPr>
          <w:rStyle w:val="Odwoanieprzypisudolnego"/>
          <w:i/>
          <w:iCs/>
          <w:color w:val="0000FF"/>
          <w:sz w:val="20"/>
          <w:szCs w:val="18"/>
        </w:rPr>
        <w:footnoteReference w:id="80"/>
      </w:r>
      <w:r w:rsidR="002A086B" w:rsidRPr="00926264">
        <w:rPr>
          <w:i/>
          <w:iCs/>
          <w:color w:val="0000FF"/>
          <w:sz w:val="20"/>
          <w:szCs w:val="18"/>
        </w:rPr>
        <w:t xml:space="preserve">. Należy </w:t>
      </w:r>
      <w:r>
        <w:rPr>
          <w:i/>
          <w:iCs/>
          <w:color w:val="0000FF"/>
          <w:sz w:val="20"/>
          <w:szCs w:val="18"/>
        </w:rPr>
        <w:t xml:space="preserve">również wskazać </w:t>
      </w:r>
      <w:r w:rsidR="002A086B" w:rsidRPr="00926264">
        <w:rPr>
          <w:i/>
          <w:iCs/>
          <w:color w:val="0000FF"/>
          <w:sz w:val="20"/>
          <w:szCs w:val="18"/>
        </w:rPr>
        <w:t>sposob</w:t>
      </w:r>
      <w:r>
        <w:rPr>
          <w:i/>
          <w:iCs/>
          <w:color w:val="0000FF"/>
          <w:sz w:val="20"/>
          <w:szCs w:val="18"/>
        </w:rPr>
        <w:t>y</w:t>
      </w:r>
      <w:r w:rsidR="002A086B" w:rsidRPr="00926264">
        <w:rPr>
          <w:i/>
          <w:iCs/>
          <w:color w:val="0000FF"/>
          <w:sz w:val="20"/>
          <w:szCs w:val="18"/>
        </w:rPr>
        <w:t xml:space="preserve"> wypełnienia tych obowiązków. </w:t>
      </w:r>
    </w:p>
    <w:p w:rsidR="002A086B" w:rsidRPr="00926264" w:rsidRDefault="002A086B" w:rsidP="002A086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A086B" w:rsidRPr="00926264" w:rsidTr="00D823AE">
        <w:tc>
          <w:tcPr>
            <w:tcW w:w="9779" w:type="dxa"/>
          </w:tcPr>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tc>
      </w:tr>
    </w:tbl>
    <w:p w:rsidR="002A086B" w:rsidRPr="00FB3A7C" w:rsidRDefault="002A086B" w:rsidP="00F60604">
      <w:pPr>
        <w:pStyle w:val="Nagwek4"/>
      </w:pPr>
      <w:bookmarkStart w:id="272" w:name="_Toc410983164"/>
      <w:r w:rsidRPr="00FB3A7C">
        <w:t xml:space="preserve">Ustalenia programów i planów, które mogą warunkować możliwość wydania pozwolenia zintegrowanego w zakresie </w:t>
      </w:r>
      <w:r w:rsidR="007F3034">
        <w:t>poboru wody</w:t>
      </w:r>
      <w:bookmarkEnd w:id="272"/>
    </w:p>
    <w:p w:rsidR="002A086B" w:rsidRPr="00926264" w:rsidRDefault="002A086B" w:rsidP="002A086B">
      <w:pPr>
        <w:keepNext/>
        <w:jc w:val="both"/>
        <w:rPr>
          <w:i/>
          <w:iCs/>
          <w:color w:val="0000FF"/>
          <w:sz w:val="20"/>
          <w:szCs w:val="18"/>
        </w:rPr>
      </w:pPr>
      <w:r w:rsidRPr="00926264">
        <w:rPr>
          <w:i/>
          <w:iCs/>
          <w:color w:val="0000FF"/>
          <w:sz w:val="20"/>
          <w:szCs w:val="18"/>
        </w:rPr>
        <w:t>Komentarz:</w:t>
      </w:r>
    </w:p>
    <w:p w:rsidR="002A086B" w:rsidRPr="00926264" w:rsidRDefault="002A086B" w:rsidP="00C661B2">
      <w:pPr>
        <w:jc w:val="both"/>
        <w:rPr>
          <w:i/>
          <w:iCs/>
          <w:color w:val="0000FF"/>
          <w:sz w:val="20"/>
          <w:szCs w:val="18"/>
        </w:rPr>
      </w:pPr>
      <w:r w:rsidRPr="00926264">
        <w:rPr>
          <w:i/>
          <w:iCs/>
          <w:color w:val="0000FF"/>
          <w:sz w:val="20"/>
          <w:szCs w:val="18"/>
        </w:rPr>
        <w:t>W podrozdziałach poniżej należy</w:t>
      </w:r>
      <w:r w:rsidR="00D94693">
        <w:rPr>
          <w:i/>
          <w:iCs/>
          <w:color w:val="0000FF"/>
          <w:sz w:val="20"/>
          <w:szCs w:val="18"/>
        </w:rPr>
        <w:t xml:space="preserve"> </w:t>
      </w:r>
      <w:r w:rsidR="00C661B2" w:rsidRPr="00926264">
        <w:rPr>
          <w:i/>
          <w:iCs/>
          <w:color w:val="0000FF"/>
          <w:sz w:val="20"/>
          <w:szCs w:val="18"/>
        </w:rPr>
        <w:t>wskazać na uwarunkowania wynikające z dokumentów planistycznych</w:t>
      </w:r>
      <w:r w:rsidRPr="00926264">
        <w:rPr>
          <w:i/>
          <w:iCs/>
          <w:color w:val="0000FF"/>
          <w:sz w:val="20"/>
          <w:szCs w:val="18"/>
          <w:vertAlign w:val="superscript"/>
        </w:rPr>
        <w:footnoteReference w:id="81"/>
      </w:r>
      <w:r w:rsidR="00C661B2">
        <w:rPr>
          <w:i/>
          <w:iCs/>
          <w:color w:val="0000FF"/>
          <w:sz w:val="20"/>
          <w:szCs w:val="18"/>
        </w:rPr>
        <w:t>.</w:t>
      </w:r>
      <w:r w:rsidRPr="00926264">
        <w:rPr>
          <w:i/>
          <w:iCs/>
          <w:color w:val="0000FF"/>
          <w:sz w:val="20"/>
          <w:szCs w:val="18"/>
        </w:rPr>
        <w:t xml:space="preserve"> i strategicznych. </w:t>
      </w:r>
    </w:p>
    <w:p w:rsidR="002A086B" w:rsidRPr="00926264" w:rsidRDefault="002A086B" w:rsidP="002A086B">
      <w:pPr>
        <w:jc w:val="both"/>
        <w:rPr>
          <w:i/>
          <w:iCs/>
          <w:color w:val="0000FF"/>
          <w:sz w:val="20"/>
          <w:szCs w:val="18"/>
        </w:rPr>
      </w:pPr>
    </w:p>
    <w:p w:rsidR="002A086B" w:rsidRPr="00FB3A7C" w:rsidRDefault="002A086B" w:rsidP="007F3034">
      <w:pPr>
        <w:pStyle w:val="Nagwek5"/>
        <w:ind w:left="993"/>
      </w:pPr>
      <w:r w:rsidRPr="00FB3A7C">
        <w:t xml:space="preserve">Ustalenia planu gospodarowania wodami na obszarze dorzecza </w:t>
      </w:r>
      <w:r>
        <w:t>oraz</w:t>
      </w:r>
      <w:r w:rsidRPr="00FB3A7C">
        <w:t> ustalenia warunków korzystania z wód regionu wodnego</w:t>
      </w:r>
    </w:p>
    <w:p w:rsidR="002A086B" w:rsidRPr="00926264" w:rsidRDefault="002A086B" w:rsidP="002A086B">
      <w:pPr>
        <w:keepNext/>
        <w:jc w:val="both"/>
        <w:rPr>
          <w:i/>
          <w:iCs/>
          <w:color w:val="0000FF"/>
          <w:sz w:val="20"/>
          <w:szCs w:val="18"/>
        </w:rPr>
      </w:pPr>
      <w:r w:rsidRPr="00926264">
        <w:rPr>
          <w:i/>
          <w:iCs/>
          <w:color w:val="0000FF"/>
          <w:sz w:val="20"/>
          <w:szCs w:val="18"/>
        </w:rPr>
        <w:t>Komentarz:</w:t>
      </w:r>
    </w:p>
    <w:p w:rsidR="002A086B" w:rsidRDefault="002A086B" w:rsidP="002A086B">
      <w:pPr>
        <w:rPr>
          <w:i/>
          <w:iCs/>
          <w:color w:val="0000FF"/>
          <w:sz w:val="20"/>
          <w:szCs w:val="18"/>
        </w:rPr>
      </w:pPr>
      <w:r>
        <w:rPr>
          <w:i/>
          <w:iCs/>
          <w:color w:val="0000FF"/>
          <w:sz w:val="20"/>
          <w:szCs w:val="18"/>
        </w:rPr>
        <w:t>W tym podrozdziale należy przedstawić ustalenia planu gospodarowania wodami na obszarze dorzecza oraz warunk</w:t>
      </w:r>
      <w:r w:rsidR="00C661B2">
        <w:rPr>
          <w:i/>
          <w:iCs/>
          <w:color w:val="0000FF"/>
          <w:sz w:val="20"/>
          <w:szCs w:val="18"/>
        </w:rPr>
        <w:t>i</w:t>
      </w:r>
      <w:r>
        <w:rPr>
          <w:i/>
          <w:iCs/>
          <w:color w:val="0000FF"/>
          <w:sz w:val="20"/>
          <w:szCs w:val="18"/>
        </w:rPr>
        <w:t xml:space="preserve"> korzystania z wód regionu wodnego.</w:t>
      </w:r>
    </w:p>
    <w:p w:rsidR="002A086B" w:rsidRDefault="002A086B" w:rsidP="002A086B">
      <w:pPr>
        <w:rPr>
          <w:i/>
          <w:iCs/>
          <w:color w:val="0000FF"/>
          <w:sz w:val="20"/>
          <w:szCs w:val="18"/>
        </w:rPr>
      </w:pPr>
    </w:p>
    <w:p w:rsidR="002A086B" w:rsidRPr="00926264" w:rsidRDefault="002A086B" w:rsidP="002A086B">
      <w:r w:rsidRPr="00926264">
        <w:rPr>
          <w:i/>
          <w:iCs/>
          <w:color w:val="0000FF"/>
          <w:sz w:val="20"/>
          <w:szCs w:val="18"/>
        </w:rPr>
        <w:t xml:space="preserve">Plany gospodarowania wodami na obszarze dorzeczy zostały opublikowane w Monitorach Polskich. We wniosku należy dokonać odpowiednich wypisów relewantnych ustaleń. </w:t>
      </w:r>
    </w:p>
    <w:tbl>
      <w:tblPr>
        <w:tblW w:w="0" w:type="auto"/>
        <w:jc w:val="center"/>
        <w:tblLook w:val="04A0" w:firstRow="1" w:lastRow="0" w:firstColumn="1" w:lastColumn="0" w:noHBand="0" w:noVBand="1"/>
      </w:tblPr>
      <w:tblGrid>
        <w:gridCol w:w="6546"/>
        <w:gridCol w:w="3063"/>
      </w:tblGrid>
      <w:tr w:rsidR="002A086B" w:rsidRPr="00926264" w:rsidTr="00D823AE">
        <w:trPr>
          <w:jc w:val="center"/>
        </w:trPr>
        <w:tc>
          <w:tcPr>
            <w:tcW w:w="6546" w:type="dxa"/>
            <w:hideMark/>
          </w:tcPr>
          <w:p w:rsidR="002A086B" w:rsidRPr="00926264" w:rsidRDefault="002A086B" w:rsidP="00D823AE">
            <w:pPr>
              <w:jc w:val="center"/>
              <w:rPr>
                <w:i/>
                <w:iCs/>
                <w:color w:val="0000FF"/>
                <w:sz w:val="20"/>
                <w:szCs w:val="20"/>
              </w:rPr>
            </w:pPr>
            <w:r w:rsidRPr="00926264">
              <w:rPr>
                <w:b/>
                <w:bCs/>
                <w:i/>
                <w:iCs/>
                <w:color w:val="0000FF"/>
                <w:sz w:val="20"/>
                <w:szCs w:val="20"/>
              </w:rPr>
              <w:t>Nazwa planu gospodarowania wodami na obszarze dorzecza</w:t>
            </w:r>
          </w:p>
        </w:tc>
        <w:tc>
          <w:tcPr>
            <w:tcW w:w="3063" w:type="dxa"/>
            <w:hideMark/>
          </w:tcPr>
          <w:p w:rsidR="002A086B" w:rsidRPr="00926264" w:rsidRDefault="002A086B" w:rsidP="00D823AE">
            <w:pPr>
              <w:jc w:val="center"/>
              <w:rPr>
                <w:i/>
                <w:iCs/>
                <w:color w:val="0000FF"/>
                <w:sz w:val="20"/>
                <w:szCs w:val="20"/>
              </w:rPr>
            </w:pPr>
            <w:r w:rsidRPr="00926264">
              <w:rPr>
                <w:b/>
                <w:bCs/>
                <w:i/>
                <w:iCs/>
                <w:color w:val="0000FF"/>
                <w:sz w:val="20"/>
                <w:szCs w:val="20"/>
              </w:rPr>
              <w:t xml:space="preserve">Monitor Polski </w:t>
            </w:r>
          </w:p>
        </w:tc>
      </w:tr>
      <w:tr w:rsidR="002A086B" w:rsidRPr="00926264" w:rsidTr="00D823AE">
        <w:trPr>
          <w:jc w:val="center"/>
        </w:trPr>
        <w:tc>
          <w:tcPr>
            <w:tcW w:w="6546" w:type="dxa"/>
            <w:hideMark/>
          </w:tcPr>
          <w:p w:rsidR="002A086B" w:rsidRPr="00926264" w:rsidRDefault="002A086B" w:rsidP="00D823AE">
            <w:pPr>
              <w:jc w:val="both"/>
              <w:rPr>
                <w:i/>
                <w:iCs/>
                <w:color w:val="0000FF"/>
                <w:sz w:val="20"/>
                <w:szCs w:val="20"/>
              </w:rPr>
            </w:pPr>
            <w:r w:rsidRPr="00926264">
              <w:rPr>
                <w:i/>
                <w:iCs/>
                <w:color w:val="0000FF"/>
                <w:sz w:val="20"/>
                <w:szCs w:val="20"/>
              </w:rPr>
              <w:t>Plan gospodarowania wodami na obszarze dorzecza Wisły</w:t>
            </w:r>
          </w:p>
        </w:tc>
        <w:tc>
          <w:tcPr>
            <w:tcW w:w="3063" w:type="dxa"/>
            <w:hideMark/>
          </w:tcPr>
          <w:p w:rsidR="002A086B" w:rsidRPr="00926264" w:rsidRDefault="002A086B" w:rsidP="00D823AE">
            <w:pPr>
              <w:jc w:val="both"/>
              <w:rPr>
                <w:i/>
                <w:iCs/>
                <w:color w:val="0000FF"/>
                <w:sz w:val="20"/>
                <w:szCs w:val="20"/>
              </w:rPr>
            </w:pPr>
            <w:r w:rsidRPr="00926264">
              <w:rPr>
                <w:i/>
                <w:iCs/>
                <w:color w:val="0000FF"/>
                <w:sz w:val="20"/>
                <w:szCs w:val="20"/>
              </w:rPr>
              <w:t>M.P. 2011 r. Nr 49 poz. 549</w:t>
            </w:r>
          </w:p>
        </w:tc>
      </w:tr>
      <w:tr w:rsidR="002A086B" w:rsidRPr="00926264" w:rsidTr="00D823AE">
        <w:trPr>
          <w:jc w:val="center"/>
        </w:trPr>
        <w:tc>
          <w:tcPr>
            <w:tcW w:w="6546" w:type="dxa"/>
            <w:hideMark/>
          </w:tcPr>
          <w:p w:rsidR="002A086B" w:rsidRPr="00926264" w:rsidRDefault="002A086B" w:rsidP="00D823AE">
            <w:pPr>
              <w:jc w:val="both"/>
              <w:rPr>
                <w:i/>
                <w:iCs/>
                <w:color w:val="0000FF"/>
                <w:sz w:val="20"/>
                <w:szCs w:val="20"/>
              </w:rPr>
            </w:pPr>
            <w:r w:rsidRPr="00926264">
              <w:rPr>
                <w:i/>
                <w:iCs/>
                <w:color w:val="0000FF"/>
                <w:sz w:val="20"/>
                <w:szCs w:val="20"/>
              </w:rPr>
              <w:t>Plan gospodarowania wodami na obszarze dorzecza Odry</w:t>
            </w:r>
          </w:p>
        </w:tc>
        <w:tc>
          <w:tcPr>
            <w:tcW w:w="3063" w:type="dxa"/>
            <w:hideMark/>
          </w:tcPr>
          <w:p w:rsidR="002A086B" w:rsidRPr="00926264" w:rsidRDefault="002A086B" w:rsidP="00D823AE">
            <w:pPr>
              <w:jc w:val="both"/>
              <w:rPr>
                <w:i/>
                <w:iCs/>
                <w:color w:val="0000FF"/>
                <w:sz w:val="20"/>
                <w:szCs w:val="20"/>
              </w:rPr>
            </w:pPr>
            <w:r w:rsidRPr="00926264">
              <w:rPr>
                <w:i/>
                <w:iCs/>
                <w:color w:val="0000FF"/>
                <w:sz w:val="20"/>
                <w:szCs w:val="20"/>
              </w:rPr>
              <w:t>M.P. 2011 r. nr 40 poz. 451</w:t>
            </w:r>
          </w:p>
        </w:tc>
      </w:tr>
      <w:tr w:rsidR="002A086B" w:rsidRPr="00926264" w:rsidTr="00D823AE">
        <w:trPr>
          <w:jc w:val="center"/>
        </w:trPr>
        <w:tc>
          <w:tcPr>
            <w:tcW w:w="6546" w:type="dxa"/>
            <w:hideMark/>
          </w:tcPr>
          <w:p w:rsidR="002A086B" w:rsidRPr="00926264" w:rsidRDefault="002A086B" w:rsidP="00D823AE">
            <w:pPr>
              <w:jc w:val="both"/>
              <w:rPr>
                <w:i/>
                <w:iCs/>
                <w:color w:val="0000FF"/>
                <w:sz w:val="20"/>
                <w:szCs w:val="20"/>
              </w:rPr>
            </w:pPr>
            <w:r w:rsidRPr="00926264">
              <w:rPr>
                <w:i/>
                <w:iCs/>
                <w:color w:val="0000FF"/>
                <w:sz w:val="20"/>
                <w:szCs w:val="20"/>
              </w:rPr>
              <w:t>Plan gospodarowania wodami na obszarze dorzecza Dniestru</w:t>
            </w:r>
          </w:p>
        </w:tc>
        <w:tc>
          <w:tcPr>
            <w:tcW w:w="3063" w:type="dxa"/>
            <w:hideMark/>
          </w:tcPr>
          <w:p w:rsidR="002A086B" w:rsidRPr="00926264" w:rsidRDefault="002A086B" w:rsidP="00D823AE">
            <w:pPr>
              <w:jc w:val="both"/>
              <w:rPr>
                <w:i/>
                <w:iCs/>
                <w:color w:val="0000FF"/>
                <w:sz w:val="20"/>
                <w:szCs w:val="20"/>
              </w:rPr>
            </w:pPr>
            <w:r w:rsidRPr="00926264">
              <w:rPr>
                <w:i/>
                <w:iCs/>
                <w:color w:val="0000FF"/>
                <w:sz w:val="20"/>
                <w:szCs w:val="20"/>
              </w:rPr>
              <w:t>M.P. 2011 r. Nr 38 poz. 425</w:t>
            </w:r>
          </w:p>
        </w:tc>
      </w:tr>
      <w:tr w:rsidR="002A086B" w:rsidRPr="00926264" w:rsidTr="00D823AE">
        <w:trPr>
          <w:jc w:val="center"/>
        </w:trPr>
        <w:tc>
          <w:tcPr>
            <w:tcW w:w="6546" w:type="dxa"/>
            <w:hideMark/>
          </w:tcPr>
          <w:p w:rsidR="002A086B" w:rsidRPr="00926264" w:rsidRDefault="002A086B" w:rsidP="00D823AE">
            <w:pPr>
              <w:jc w:val="both"/>
              <w:rPr>
                <w:i/>
                <w:iCs/>
                <w:color w:val="0000FF"/>
                <w:sz w:val="20"/>
                <w:szCs w:val="20"/>
              </w:rPr>
            </w:pPr>
            <w:r w:rsidRPr="00926264">
              <w:rPr>
                <w:i/>
                <w:iCs/>
                <w:color w:val="0000FF"/>
                <w:sz w:val="20"/>
                <w:szCs w:val="20"/>
              </w:rPr>
              <w:t>Plan gospodarowania wodami na obszarze dorzecza Dunaju</w:t>
            </w:r>
          </w:p>
        </w:tc>
        <w:tc>
          <w:tcPr>
            <w:tcW w:w="3063" w:type="dxa"/>
            <w:hideMark/>
          </w:tcPr>
          <w:p w:rsidR="002A086B" w:rsidRPr="00926264" w:rsidRDefault="002A086B" w:rsidP="00D823AE">
            <w:pPr>
              <w:jc w:val="both"/>
              <w:rPr>
                <w:i/>
                <w:iCs/>
                <w:color w:val="0000FF"/>
                <w:sz w:val="20"/>
                <w:szCs w:val="20"/>
              </w:rPr>
            </w:pPr>
            <w:r w:rsidRPr="00926264">
              <w:rPr>
                <w:i/>
                <w:iCs/>
                <w:color w:val="0000FF"/>
                <w:sz w:val="20"/>
                <w:szCs w:val="20"/>
              </w:rPr>
              <w:t>M.P. 2011 r. Nr 51 poz. 560</w:t>
            </w:r>
          </w:p>
        </w:tc>
      </w:tr>
      <w:tr w:rsidR="002A086B" w:rsidRPr="00926264" w:rsidTr="00D823AE">
        <w:trPr>
          <w:jc w:val="center"/>
        </w:trPr>
        <w:tc>
          <w:tcPr>
            <w:tcW w:w="6546" w:type="dxa"/>
            <w:hideMark/>
          </w:tcPr>
          <w:p w:rsidR="002A086B" w:rsidRPr="00926264" w:rsidRDefault="002A086B" w:rsidP="00D823AE">
            <w:pPr>
              <w:jc w:val="both"/>
              <w:rPr>
                <w:i/>
                <w:iCs/>
                <w:color w:val="0000FF"/>
                <w:sz w:val="20"/>
                <w:szCs w:val="20"/>
              </w:rPr>
            </w:pPr>
            <w:r w:rsidRPr="00926264">
              <w:rPr>
                <w:i/>
                <w:iCs/>
                <w:color w:val="0000FF"/>
                <w:sz w:val="20"/>
                <w:szCs w:val="20"/>
              </w:rPr>
              <w:t>Plan gospodarowania wodami na obszarze dorzecza Niemna</w:t>
            </w:r>
          </w:p>
        </w:tc>
        <w:tc>
          <w:tcPr>
            <w:tcW w:w="3063" w:type="dxa"/>
            <w:hideMark/>
          </w:tcPr>
          <w:p w:rsidR="002A086B" w:rsidRPr="00926264" w:rsidRDefault="002A086B" w:rsidP="00D823AE">
            <w:pPr>
              <w:jc w:val="both"/>
              <w:rPr>
                <w:i/>
                <w:iCs/>
                <w:color w:val="0000FF"/>
                <w:sz w:val="20"/>
                <w:szCs w:val="20"/>
              </w:rPr>
            </w:pPr>
            <w:r w:rsidRPr="00926264">
              <w:rPr>
                <w:i/>
                <w:iCs/>
                <w:color w:val="0000FF"/>
                <w:sz w:val="20"/>
                <w:szCs w:val="20"/>
              </w:rPr>
              <w:t>M.P. 2011 r. Nr 58 poz. 578</w:t>
            </w:r>
          </w:p>
        </w:tc>
      </w:tr>
      <w:tr w:rsidR="002A086B" w:rsidRPr="00926264" w:rsidTr="00D823AE">
        <w:trPr>
          <w:jc w:val="center"/>
        </w:trPr>
        <w:tc>
          <w:tcPr>
            <w:tcW w:w="6546" w:type="dxa"/>
            <w:hideMark/>
          </w:tcPr>
          <w:p w:rsidR="002A086B" w:rsidRPr="00926264" w:rsidRDefault="002A086B" w:rsidP="00D823AE">
            <w:pPr>
              <w:jc w:val="both"/>
              <w:rPr>
                <w:i/>
                <w:iCs/>
                <w:color w:val="0000FF"/>
                <w:sz w:val="20"/>
                <w:szCs w:val="20"/>
              </w:rPr>
            </w:pPr>
            <w:r w:rsidRPr="00926264">
              <w:rPr>
                <w:i/>
                <w:iCs/>
                <w:color w:val="0000FF"/>
                <w:sz w:val="20"/>
                <w:szCs w:val="20"/>
              </w:rPr>
              <w:t>Plan gospodarowania wodami na obszarze dorzecza Pregoły</w:t>
            </w:r>
          </w:p>
        </w:tc>
        <w:tc>
          <w:tcPr>
            <w:tcW w:w="3063" w:type="dxa"/>
            <w:hideMark/>
          </w:tcPr>
          <w:p w:rsidR="002A086B" w:rsidRPr="00926264" w:rsidRDefault="002A086B" w:rsidP="00D823AE">
            <w:pPr>
              <w:jc w:val="both"/>
              <w:rPr>
                <w:i/>
                <w:iCs/>
                <w:color w:val="0000FF"/>
                <w:sz w:val="20"/>
                <w:szCs w:val="20"/>
              </w:rPr>
            </w:pPr>
            <w:r w:rsidRPr="00926264">
              <w:rPr>
                <w:i/>
                <w:iCs/>
                <w:color w:val="0000FF"/>
                <w:sz w:val="20"/>
                <w:szCs w:val="20"/>
              </w:rPr>
              <w:t>M.P. 2011 r. Nr 55 poz. 566</w:t>
            </w:r>
          </w:p>
        </w:tc>
      </w:tr>
      <w:tr w:rsidR="002A086B" w:rsidRPr="00926264" w:rsidTr="00D823AE">
        <w:trPr>
          <w:jc w:val="center"/>
        </w:trPr>
        <w:tc>
          <w:tcPr>
            <w:tcW w:w="6546" w:type="dxa"/>
            <w:hideMark/>
          </w:tcPr>
          <w:p w:rsidR="002A086B" w:rsidRPr="00926264" w:rsidRDefault="002A086B" w:rsidP="00D823AE">
            <w:pPr>
              <w:jc w:val="both"/>
              <w:rPr>
                <w:i/>
                <w:iCs/>
                <w:color w:val="0000FF"/>
                <w:sz w:val="20"/>
                <w:szCs w:val="20"/>
              </w:rPr>
            </w:pPr>
            <w:r w:rsidRPr="00926264">
              <w:rPr>
                <w:i/>
                <w:iCs/>
                <w:color w:val="0000FF"/>
                <w:sz w:val="20"/>
                <w:szCs w:val="20"/>
              </w:rPr>
              <w:t>Plan gospodarowania wodami na obszarze dorzecza Świeżej</w:t>
            </w:r>
          </w:p>
        </w:tc>
        <w:tc>
          <w:tcPr>
            <w:tcW w:w="3063" w:type="dxa"/>
            <w:hideMark/>
          </w:tcPr>
          <w:p w:rsidR="002A086B" w:rsidRPr="00926264" w:rsidRDefault="002A086B" w:rsidP="00D823AE">
            <w:pPr>
              <w:jc w:val="both"/>
              <w:rPr>
                <w:i/>
                <w:iCs/>
                <w:color w:val="0000FF"/>
                <w:sz w:val="20"/>
                <w:szCs w:val="20"/>
              </w:rPr>
            </w:pPr>
            <w:r w:rsidRPr="00926264">
              <w:rPr>
                <w:i/>
                <w:iCs/>
                <w:color w:val="0000FF"/>
                <w:sz w:val="20"/>
                <w:szCs w:val="20"/>
              </w:rPr>
              <w:t>M.P. 2011 r. Nr 59 poz. 923</w:t>
            </w:r>
          </w:p>
        </w:tc>
      </w:tr>
      <w:tr w:rsidR="002A086B" w:rsidRPr="00926264" w:rsidTr="00D823AE">
        <w:trPr>
          <w:jc w:val="center"/>
        </w:trPr>
        <w:tc>
          <w:tcPr>
            <w:tcW w:w="6546" w:type="dxa"/>
            <w:hideMark/>
          </w:tcPr>
          <w:p w:rsidR="002A086B" w:rsidRPr="00926264" w:rsidRDefault="002A086B" w:rsidP="00D823AE">
            <w:pPr>
              <w:jc w:val="both"/>
              <w:rPr>
                <w:i/>
                <w:iCs/>
                <w:color w:val="0000FF"/>
                <w:sz w:val="20"/>
                <w:szCs w:val="20"/>
              </w:rPr>
            </w:pPr>
            <w:r w:rsidRPr="00926264">
              <w:rPr>
                <w:i/>
                <w:iCs/>
                <w:color w:val="0000FF"/>
                <w:sz w:val="20"/>
                <w:szCs w:val="20"/>
              </w:rPr>
              <w:t>Plan gospodarowania wodami na obszarze dorzecza Jarftu</w:t>
            </w:r>
          </w:p>
        </w:tc>
        <w:tc>
          <w:tcPr>
            <w:tcW w:w="3063" w:type="dxa"/>
            <w:hideMark/>
          </w:tcPr>
          <w:p w:rsidR="002A086B" w:rsidRPr="00926264" w:rsidRDefault="002A086B" w:rsidP="00D823AE">
            <w:pPr>
              <w:jc w:val="both"/>
              <w:rPr>
                <w:i/>
                <w:iCs/>
                <w:color w:val="0000FF"/>
                <w:sz w:val="20"/>
                <w:szCs w:val="20"/>
              </w:rPr>
            </w:pPr>
            <w:r w:rsidRPr="00926264">
              <w:rPr>
                <w:i/>
                <w:iCs/>
                <w:color w:val="0000FF"/>
                <w:sz w:val="20"/>
                <w:szCs w:val="20"/>
              </w:rPr>
              <w:t>M.P. 2011 r. nr 37 poz. 424</w:t>
            </w:r>
          </w:p>
        </w:tc>
      </w:tr>
      <w:tr w:rsidR="002A086B" w:rsidRPr="00926264" w:rsidTr="00D823AE">
        <w:trPr>
          <w:jc w:val="center"/>
        </w:trPr>
        <w:tc>
          <w:tcPr>
            <w:tcW w:w="6546" w:type="dxa"/>
            <w:hideMark/>
          </w:tcPr>
          <w:p w:rsidR="002A086B" w:rsidRPr="00926264" w:rsidRDefault="002A086B" w:rsidP="00D823AE">
            <w:pPr>
              <w:jc w:val="both"/>
              <w:rPr>
                <w:i/>
                <w:iCs/>
                <w:color w:val="0000FF"/>
                <w:sz w:val="20"/>
                <w:szCs w:val="20"/>
              </w:rPr>
            </w:pPr>
            <w:r w:rsidRPr="00926264">
              <w:rPr>
                <w:i/>
                <w:iCs/>
                <w:color w:val="0000FF"/>
                <w:sz w:val="20"/>
                <w:szCs w:val="20"/>
              </w:rPr>
              <w:t>Plan gospodarowania wodami na obszarze dorzecza Łaby</w:t>
            </w:r>
          </w:p>
        </w:tc>
        <w:tc>
          <w:tcPr>
            <w:tcW w:w="3063" w:type="dxa"/>
            <w:hideMark/>
          </w:tcPr>
          <w:p w:rsidR="002A086B" w:rsidRPr="00926264" w:rsidRDefault="002A086B" w:rsidP="00D823AE">
            <w:pPr>
              <w:jc w:val="both"/>
              <w:rPr>
                <w:i/>
                <w:iCs/>
                <w:color w:val="0000FF"/>
                <w:sz w:val="20"/>
                <w:szCs w:val="20"/>
              </w:rPr>
            </w:pPr>
            <w:r w:rsidRPr="00926264">
              <w:rPr>
                <w:i/>
                <w:iCs/>
                <w:color w:val="0000FF"/>
                <w:sz w:val="20"/>
                <w:szCs w:val="20"/>
              </w:rPr>
              <w:t>M.P. 2011 r. nr 52 poz. 561</w:t>
            </w:r>
          </w:p>
        </w:tc>
      </w:tr>
      <w:tr w:rsidR="002A086B" w:rsidRPr="00926264" w:rsidTr="00D823AE">
        <w:trPr>
          <w:jc w:val="center"/>
        </w:trPr>
        <w:tc>
          <w:tcPr>
            <w:tcW w:w="6546" w:type="dxa"/>
            <w:hideMark/>
          </w:tcPr>
          <w:p w:rsidR="002A086B" w:rsidRPr="00926264" w:rsidRDefault="002A086B" w:rsidP="00D823AE">
            <w:pPr>
              <w:jc w:val="both"/>
              <w:rPr>
                <w:i/>
                <w:iCs/>
                <w:color w:val="0000FF"/>
                <w:sz w:val="20"/>
                <w:szCs w:val="20"/>
              </w:rPr>
            </w:pPr>
            <w:r w:rsidRPr="00926264">
              <w:rPr>
                <w:i/>
                <w:iCs/>
                <w:color w:val="0000FF"/>
                <w:sz w:val="20"/>
                <w:szCs w:val="20"/>
              </w:rPr>
              <w:t>Plan gospodarowania wodami na obszarze dorzecza Ucker</w:t>
            </w:r>
          </w:p>
        </w:tc>
        <w:tc>
          <w:tcPr>
            <w:tcW w:w="3063" w:type="dxa"/>
            <w:hideMark/>
          </w:tcPr>
          <w:p w:rsidR="002A086B" w:rsidRPr="00926264" w:rsidRDefault="002A086B" w:rsidP="00D823AE">
            <w:pPr>
              <w:jc w:val="both"/>
              <w:rPr>
                <w:i/>
                <w:iCs/>
                <w:color w:val="0000FF"/>
                <w:sz w:val="20"/>
                <w:szCs w:val="20"/>
              </w:rPr>
            </w:pPr>
            <w:r w:rsidRPr="00926264">
              <w:rPr>
                <w:i/>
                <w:iCs/>
                <w:color w:val="0000FF"/>
                <w:sz w:val="20"/>
                <w:szCs w:val="20"/>
              </w:rPr>
              <w:t>M.P. 2011 r. Nr 56 poz. 567</w:t>
            </w:r>
          </w:p>
        </w:tc>
      </w:tr>
    </w:tbl>
    <w:p w:rsidR="002A086B" w:rsidRPr="00926264" w:rsidRDefault="002A086B" w:rsidP="002A086B">
      <w:pPr>
        <w:jc w:val="both"/>
        <w:rPr>
          <w:i/>
          <w:iCs/>
          <w:color w:val="0000FF"/>
          <w:sz w:val="20"/>
          <w:szCs w:val="18"/>
        </w:rPr>
      </w:pPr>
      <w:r w:rsidRPr="00926264">
        <w:rPr>
          <w:i/>
          <w:iCs/>
          <w:color w:val="0000FF"/>
          <w:sz w:val="20"/>
          <w:szCs w:val="18"/>
        </w:rPr>
        <w:t xml:space="preserve">Źródło: </w:t>
      </w:r>
      <w:hyperlink r:id="rId19" w:history="1">
        <w:r w:rsidRPr="00926264">
          <w:rPr>
            <w:i/>
            <w:iCs/>
            <w:color w:val="0000FF"/>
            <w:sz w:val="20"/>
            <w:szCs w:val="18"/>
          </w:rPr>
          <w:t>http://www.kzgw.gov.pl/Ramowa-Dyrektywa-Wodna-Plany-gospodarowania-wodami.html</w:t>
        </w:r>
      </w:hyperlink>
    </w:p>
    <w:p w:rsidR="002A086B" w:rsidRDefault="002A086B" w:rsidP="002A086B">
      <w:pPr>
        <w:keepNext/>
        <w:jc w:val="both"/>
        <w:rPr>
          <w:rFonts w:ascii="Arial" w:hAnsi="Arial" w:cs="Arial"/>
          <w:sz w:val="20"/>
          <w:szCs w:val="20"/>
        </w:rPr>
      </w:pPr>
    </w:p>
    <w:p w:rsidR="002A086B" w:rsidRDefault="00C661B2" w:rsidP="002A086B">
      <w:pPr>
        <w:keepNext/>
        <w:jc w:val="both"/>
        <w:rPr>
          <w:i/>
          <w:iCs/>
          <w:color w:val="0000FF"/>
          <w:sz w:val="20"/>
          <w:szCs w:val="18"/>
        </w:rPr>
      </w:pPr>
      <w:r w:rsidRPr="00C661B2">
        <w:rPr>
          <w:i/>
          <w:iCs/>
          <w:color w:val="0000FF"/>
          <w:sz w:val="20"/>
          <w:szCs w:val="18"/>
        </w:rPr>
        <w:t xml:space="preserve">Warunki korzystania z wód regionu wodnego opracowuje właściwy </w:t>
      </w:r>
      <w:r w:rsidR="009F7049">
        <w:rPr>
          <w:i/>
          <w:iCs/>
          <w:color w:val="0000FF"/>
          <w:sz w:val="20"/>
          <w:szCs w:val="18"/>
        </w:rPr>
        <w:t>r</w:t>
      </w:r>
      <w:r w:rsidRPr="00C661B2">
        <w:rPr>
          <w:i/>
          <w:iCs/>
          <w:color w:val="0000FF"/>
          <w:sz w:val="20"/>
          <w:szCs w:val="18"/>
        </w:rPr>
        <w:t xml:space="preserve">egionalny </w:t>
      </w:r>
      <w:r w:rsidR="009F7049">
        <w:rPr>
          <w:i/>
          <w:iCs/>
          <w:color w:val="0000FF"/>
          <w:sz w:val="20"/>
          <w:szCs w:val="18"/>
        </w:rPr>
        <w:t>zarząd g</w:t>
      </w:r>
      <w:r w:rsidRPr="00C661B2">
        <w:rPr>
          <w:i/>
          <w:iCs/>
          <w:color w:val="0000FF"/>
          <w:sz w:val="20"/>
          <w:szCs w:val="18"/>
        </w:rPr>
        <w:t xml:space="preserve">ospodarki </w:t>
      </w:r>
      <w:r w:rsidR="009F7049">
        <w:rPr>
          <w:i/>
          <w:iCs/>
          <w:color w:val="0000FF"/>
          <w:sz w:val="20"/>
          <w:szCs w:val="18"/>
        </w:rPr>
        <w:t>w</w:t>
      </w:r>
      <w:r w:rsidRPr="00C661B2">
        <w:rPr>
          <w:i/>
          <w:iCs/>
          <w:color w:val="0000FF"/>
          <w:sz w:val="20"/>
          <w:szCs w:val="18"/>
        </w:rPr>
        <w:t>odnej</w:t>
      </w:r>
      <w:r>
        <w:rPr>
          <w:i/>
          <w:iCs/>
          <w:color w:val="0000FF"/>
          <w:sz w:val="20"/>
          <w:szCs w:val="18"/>
        </w:rPr>
        <w:t>.</w:t>
      </w:r>
    </w:p>
    <w:p w:rsidR="00C661B2" w:rsidRDefault="00C661B2" w:rsidP="002A086B">
      <w:pPr>
        <w:keepNext/>
        <w:jc w:val="both"/>
        <w:rPr>
          <w:i/>
          <w:iCs/>
          <w:color w:val="0000FF"/>
          <w:sz w:val="20"/>
          <w:szCs w:val="18"/>
        </w:rPr>
      </w:pPr>
    </w:p>
    <w:p w:rsidR="00C661B2" w:rsidRDefault="00C661B2" w:rsidP="002A086B">
      <w:pPr>
        <w:keepNext/>
        <w:jc w:val="both"/>
        <w:rPr>
          <w:i/>
          <w:iCs/>
          <w:color w:val="0000FF"/>
          <w:sz w:val="20"/>
          <w:szCs w:val="18"/>
        </w:rPr>
      </w:pPr>
      <w:r>
        <w:rPr>
          <w:i/>
          <w:iCs/>
          <w:color w:val="0000FF"/>
          <w:sz w:val="20"/>
          <w:szCs w:val="18"/>
        </w:rPr>
        <w:t>W przypadku planu gospodarowania wodami na obszarze dorzecza zaleca się przedstawienie informacji o jednolitych częściach wód, na które oddziałuje pobór wody, określić cele środowiskowe dla jednolitych części wód na które oddziałuje pobór wód oraz informację czy istnieje zagrożenie w ich osiągnięciu ze względu na oddziaływanie instalacji.</w:t>
      </w:r>
    </w:p>
    <w:p w:rsidR="009F7049" w:rsidRDefault="009F7049" w:rsidP="009F7049">
      <w:pPr>
        <w:jc w:val="both"/>
        <w:rPr>
          <w:i/>
          <w:iCs/>
          <w:color w:val="0000FF"/>
          <w:sz w:val="20"/>
          <w:szCs w:val="18"/>
        </w:rPr>
      </w:pPr>
    </w:p>
    <w:p w:rsidR="009F7049" w:rsidRPr="00C661B2" w:rsidRDefault="009F7049" w:rsidP="009F7049">
      <w:pPr>
        <w:jc w:val="both"/>
        <w:rPr>
          <w:i/>
          <w:iCs/>
          <w:color w:val="0000FF"/>
          <w:sz w:val="20"/>
          <w:szCs w:val="18"/>
        </w:rPr>
      </w:pPr>
      <w:r>
        <w:rPr>
          <w:i/>
          <w:iCs/>
          <w:color w:val="0000FF"/>
          <w:sz w:val="20"/>
          <w:szCs w:val="18"/>
        </w:rPr>
        <w:t>W przypadku, gdy w</w:t>
      </w:r>
      <w:r w:rsidRPr="009F7049">
        <w:rPr>
          <w:i/>
          <w:iCs/>
          <w:color w:val="0000FF"/>
          <w:sz w:val="20"/>
          <w:szCs w:val="18"/>
        </w:rPr>
        <w:t>arunki korzystania z wód regionu wodnego</w:t>
      </w:r>
      <w:r>
        <w:rPr>
          <w:i/>
          <w:iCs/>
          <w:color w:val="0000FF"/>
          <w:sz w:val="20"/>
          <w:szCs w:val="18"/>
        </w:rPr>
        <w:t xml:space="preserve"> nie zostały jeszcze opublikowane, w niniejszym rozdziale zaleca się zawrzeć taką informację. </w:t>
      </w:r>
    </w:p>
    <w:p w:rsidR="002A086B" w:rsidRPr="00926264" w:rsidRDefault="002A086B" w:rsidP="002A086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A086B" w:rsidRPr="00926264" w:rsidTr="00D823AE">
        <w:tc>
          <w:tcPr>
            <w:tcW w:w="9779" w:type="dxa"/>
          </w:tcPr>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tc>
      </w:tr>
    </w:tbl>
    <w:p w:rsidR="002A086B" w:rsidRPr="00926264" w:rsidRDefault="002A086B" w:rsidP="002A086B"/>
    <w:p w:rsidR="002A086B" w:rsidRPr="00FB3A7C" w:rsidRDefault="002A086B" w:rsidP="007F3034">
      <w:pPr>
        <w:pStyle w:val="Nagwek5"/>
        <w:ind w:left="993"/>
      </w:pPr>
      <w:r w:rsidRPr="00FB3A7C">
        <w:t>Ustalenia planu zarządzania ryzykiem powodziowym</w:t>
      </w:r>
    </w:p>
    <w:p w:rsidR="002A086B" w:rsidRPr="00926264" w:rsidRDefault="002A086B" w:rsidP="002A086B">
      <w:pPr>
        <w:keepNext/>
        <w:jc w:val="both"/>
        <w:rPr>
          <w:i/>
          <w:iCs/>
          <w:color w:val="0000FF"/>
          <w:sz w:val="20"/>
          <w:szCs w:val="18"/>
        </w:rPr>
      </w:pPr>
      <w:r w:rsidRPr="00926264">
        <w:rPr>
          <w:i/>
          <w:iCs/>
          <w:color w:val="0000FF"/>
          <w:sz w:val="20"/>
          <w:szCs w:val="18"/>
        </w:rPr>
        <w:t>Komentarz:</w:t>
      </w:r>
    </w:p>
    <w:p w:rsidR="00C661B2" w:rsidRDefault="00C661B2" w:rsidP="002A086B">
      <w:pPr>
        <w:jc w:val="both"/>
        <w:rPr>
          <w:i/>
          <w:iCs/>
          <w:color w:val="0000FF"/>
          <w:sz w:val="20"/>
          <w:szCs w:val="18"/>
        </w:rPr>
      </w:pPr>
      <w:r>
        <w:rPr>
          <w:i/>
          <w:iCs/>
          <w:color w:val="0000FF"/>
          <w:sz w:val="20"/>
          <w:szCs w:val="18"/>
        </w:rPr>
        <w:t xml:space="preserve">Plany zarządzania ryzykiem powodziowym dla obszaru dorzeczy opracowuje Krajowy Zarząd Gospodarki Wodnej, natomiast </w:t>
      </w:r>
      <w:r w:rsidR="009F7049">
        <w:rPr>
          <w:i/>
          <w:iCs/>
          <w:color w:val="0000FF"/>
          <w:sz w:val="20"/>
          <w:szCs w:val="18"/>
        </w:rPr>
        <w:t xml:space="preserve">plany zarządzania ryzykiem powodziowym dla regionów wodnych opracowują regionalne zarządy gospodarki wodnej. </w:t>
      </w:r>
    </w:p>
    <w:p w:rsidR="009F7049" w:rsidRDefault="009F7049" w:rsidP="009F7049">
      <w:pPr>
        <w:jc w:val="both"/>
        <w:rPr>
          <w:i/>
          <w:iCs/>
          <w:color w:val="0000FF"/>
          <w:sz w:val="20"/>
          <w:szCs w:val="18"/>
        </w:rPr>
      </w:pPr>
      <w:r>
        <w:rPr>
          <w:i/>
          <w:iCs/>
          <w:color w:val="0000FF"/>
          <w:sz w:val="20"/>
          <w:szCs w:val="18"/>
        </w:rPr>
        <w:t xml:space="preserve">W niniejszym rozdziale należy się odnieść do zapisów wyżej wymienionych dokumentów oraz wskazać </w:t>
      </w:r>
      <w:r w:rsidRPr="00926264">
        <w:rPr>
          <w:i/>
          <w:iCs/>
          <w:color w:val="0000FF"/>
          <w:sz w:val="20"/>
          <w:szCs w:val="18"/>
        </w:rPr>
        <w:t>czy nie istnieją uwarunkowania/obowiązki, które należy uwzględnić przy planowaniu korzystania z wód lub w związku z sytuacjami awaryjnymi.</w:t>
      </w:r>
    </w:p>
    <w:p w:rsidR="009F7049" w:rsidRPr="00926264" w:rsidRDefault="009F7049" w:rsidP="009F7049">
      <w:pPr>
        <w:jc w:val="both"/>
        <w:rPr>
          <w:i/>
          <w:iCs/>
          <w:color w:val="0000FF"/>
          <w:sz w:val="20"/>
          <w:szCs w:val="18"/>
        </w:rPr>
      </w:pPr>
      <w:r>
        <w:rPr>
          <w:i/>
          <w:iCs/>
          <w:color w:val="0000FF"/>
          <w:sz w:val="20"/>
          <w:szCs w:val="18"/>
        </w:rPr>
        <w:t xml:space="preserve">W przypadku, gdy dokumenty nie zostały jeszcze opublikowane, w niniejszym rozdziale zaleca się zawrzeć taką informację. </w:t>
      </w:r>
    </w:p>
    <w:p w:rsidR="002A086B" w:rsidRPr="00926264" w:rsidRDefault="009F7049" w:rsidP="009F7049">
      <w:pPr>
        <w:jc w:val="both"/>
        <w:rPr>
          <w:i/>
          <w:iCs/>
          <w:color w:val="0000FF"/>
          <w:sz w:val="20"/>
          <w:szCs w:val="18"/>
        </w:rPr>
      </w:pPr>
      <w:r>
        <w:rPr>
          <w:i/>
          <w:iCs/>
          <w:color w:val="0000FF"/>
          <w:sz w:val="20"/>
          <w:szCs w:val="18"/>
        </w:rPr>
        <w:t xml:space="preserve">W przypadku, jeżeli dokumenty nie zostały opracowane, zaleca się wskazanie czy instalacja jest położona </w:t>
      </w:r>
      <w:r w:rsidR="002A086B" w:rsidRPr="00926264">
        <w:rPr>
          <w:i/>
          <w:iCs/>
          <w:color w:val="0000FF"/>
          <w:sz w:val="20"/>
          <w:szCs w:val="18"/>
        </w:rPr>
        <w:t xml:space="preserve"> na obszarze narażonym na niebezpieczeństwo powodzi, czy też na obszarze szczególnego zagrożenia powodzią. </w:t>
      </w:r>
      <w:r>
        <w:rPr>
          <w:i/>
          <w:iCs/>
          <w:color w:val="0000FF"/>
          <w:sz w:val="20"/>
          <w:szCs w:val="18"/>
        </w:rPr>
        <w:t xml:space="preserve">Informacji te mogą pochodzić z następujących źródeł: </w:t>
      </w:r>
    </w:p>
    <w:p w:rsidR="002A086B" w:rsidRPr="00926264" w:rsidRDefault="00C42CB6" w:rsidP="00AF0E5E">
      <w:pPr>
        <w:numPr>
          <w:ilvl w:val="0"/>
          <w:numId w:val="94"/>
        </w:numPr>
        <w:jc w:val="both"/>
        <w:rPr>
          <w:i/>
          <w:iCs/>
          <w:color w:val="0000FF"/>
          <w:sz w:val="20"/>
          <w:szCs w:val="18"/>
        </w:rPr>
      </w:pPr>
      <w:hyperlink r:id="rId20" w:history="1">
        <w:r w:rsidR="002A086B" w:rsidRPr="00926264">
          <w:rPr>
            <w:i/>
            <w:iCs/>
            <w:color w:val="0000FF"/>
            <w:sz w:val="20"/>
            <w:szCs w:val="18"/>
          </w:rPr>
          <w:t>http://mapy.isok.gov.pl/imap/</w:t>
        </w:r>
      </w:hyperlink>
    </w:p>
    <w:p w:rsidR="002A086B" w:rsidRPr="00926264" w:rsidRDefault="00C42CB6" w:rsidP="00AF0E5E">
      <w:pPr>
        <w:numPr>
          <w:ilvl w:val="0"/>
          <w:numId w:val="94"/>
        </w:numPr>
        <w:jc w:val="both"/>
        <w:rPr>
          <w:i/>
          <w:iCs/>
          <w:color w:val="0000FF"/>
          <w:sz w:val="20"/>
          <w:szCs w:val="18"/>
        </w:rPr>
      </w:pPr>
      <w:hyperlink r:id="rId21" w:history="1">
        <w:r w:rsidR="002A086B" w:rsidRPr="00926264">
          <w:rPr>
            <w:i/>
            <w:iCs/>
            <w:color w:val="0000FF"/>
            <w:sz w:val="20"/>
            <w:szCs w:val="18"/>
          </w:rPr>
          <w:t>http://www.kzgw.gov.pl/pl/Wstepna-ocena-ryzyka-powodziowego.html</w:t>
        </w:r>
      </w:hyperlink>
    </w:p>
    <w:p w:rsidR="002A086B" w:rsidRPr="00926264" w:rsidRDefault="002A086B" w:rsidP="002A086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A086B" w:rsidRPr="00926264" w:rsidTr="00D823AE">
        <w:tc>
          <w:tcPr>
            <w:tcW w:w="9779" w:type="dxa"/>
          </w:tcPr>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tc>
      </w:tr>
    </w:tbl>
    <w:p w:rsidR="002A086B" w:rsidRPr="00926264" w:rsidRDefault="002A086B" w:rsidP="002A086B"/>
    <w:p w:rsidR="002A086B" w:rsidRPr="00FB3A7C" w:rsidRDefault="002A086B" w:rsidP="007F3034">
      <w:pPr>
        <w:pStyle w:val="Nagwek5"/>
        <w:ind w:left="993"/>
      </w:pPr>
      <w:r w:rsidRPr="00FB3A7C">
        <w:t>Ustalenia planu przeciwdziałania skutkom suszy</w:t>
      </w:r>
    </w:p>
    <w:p w:rsidR="002A086B" w:rsidRPr="00926264" w:rsidRDefault="002A086B" w:rsidP="002A086B">
      <w:pPr>
        <w:keepNext/>
        <w:jc w:val="both"/>
        <w:rPr>
          <w:i/>
          <w:iCs/>
          <w:color w:val="0000FF"/>
          <w:sz w:val="20"/>
          <w:szCs w:val="18"/>
        </w:rPr>
      </w:pPr>
      <w:r w:rsidRPr="00926264">
        <w:rPr>
          <w:i/>
          <w:iCs/>
          <w:color w:val="0000FF"/>
          <w:sz w:val="20"/>
          <w:szCs w:val="18"/>
        </w:rPr>
        <w:t>Komentarz:</w:t>
      </w:r>
    </w:p>
    <w:p w:rsidR="009F7049" w:rsidRDefault="009F7049" w:rsidP="009F7049">
      <w:pPr>
        <w:jc w:val="both"/>
        <w:rPr>
          <w:i/>
          <w:iCs/>
          <w:color w:val="0000FF"/>
          <w:sz w:val="20"/>
          <w:szCs w:val="18"/>
        </w:rPr>
      </w:pPr>
      <w:r>
        <w:rPr>
          <w:i/>
          <w:iCs/>
          <w:color w:val="0000FF"/>
          <w:sz w:val="20"/>
          <w:szCs w:val="18"/>
        </w:rPr>
        <w:t xml:space="preserve">Plany przeciwdziałania skutkom suszy dla obszaru dorzeczy opracowuje Krajowy Zarząd Gospodarki Wodnej, natomiast przeciwdziałania skutkom suszy dla regionów wodnych opracowują regionalne zarządy gospodarki wodnej. </w:t>
      </w:r>
    </w:p>
    <w:p w:rsidR="009F7049" w:rsidRDefault="009F7049" w:rsidP="002A086B">
      <w:pPr>
        <w:jc w:val="both"/>
        <w:rPr>
          <w:i/>
          <w:iCs/>
          <w:color w:val="0000FF"/>
          <w:sz w:val="20"/>
          <w:szCs w:val="18"/>
        </w:rPr>
      </w:pPr>
    </w:p>
    <w:p w:rsidR="002A086B" w:rsidRDefault="002A086B" w:rsidP="002A086B">
      <w:pPr>
        <w:jc w:val="both"/>
        <w:rPr>
          <w:i/>
          <w:iCs/>
          <w:color w:val="0000FF"/>
          <w:sz w:val="20"/>
          <w:szCs w:val="18"/>
        </w:rPr>
      </w:pPr>
      <w:r w:rsidRPr="00926264">
        <w:rPr>
          <w:i/>
          <w:iCs/>
          <w:color w:val="0000FF"/>
          <w:sz w:val="20"/>
          <w:szCs w:val="18"/>
        </w:rPr>
        <w:t xml:space="preserve">W </w:t>
      </w:r>
      <w:r w:rsidR="009F7049">
        <w:rPr>
          <w:i/>
          <w:iCs/>
          <w:color w:val="0000FF"/>
          <w:sz w:val="20"/>
          <w:szCs w:val="18"/>
        </w:rPr>
        <w:t xml:space="preserve">niniejszym podrozdziale należy odnieść się do ww. dokumentów i wskazać, czy </w:t>
      </w:r>
      <w:r w:rsidRPr="00926264">
        <w:rPr>
          <w:i/>
          <w:iCs/>
          <w:color w:val="0000FF"/>
          <w:sz w:val="20"/>
          <w:szCs w:val="18"/>
        </w:rPr>
        <w:t>plan</w:t>
      </w:r>
      <w:r w:rsidR="009F7049">
        <w:rPr>
          <w:i/>
          <w:iCs/>
          <w:color w:val="0000FF"/>
          <w:sz w:val="20"/>
          <w:szCs w:val="18"/>
        </w:rPr>
        <w:t>y</w:t>
      </w:r>
      <w:r w:rsidRPr="00926264">
        <w:rPr>
          <w:i/>
          <w:iCs/>
          <w:color w:val="0000FF"/>
          <w:sz w:val="20"/>
          <w:szCs w:val="18"/>
        </w:rPr>
        <w:t xml:space="preserve"> mo</w:t>
      </w:r>
      <w:r w:rsidR="009F7049">
        <w:rPr>
          <w:i/>
          <w:iCs/>
          <w:color w:val="0000FF"/>
          <w:sz w:val="20"/>
          <w:szCs w:val="18"/>
        </w:rPr>
        <w:t>gą</w:t>
      </w:r>
      <w:r w:rsidRPr="00926264">
        <w:rPr>
          <w:i/>
          <w:iCs/>
          <w:color w:val="0000FF"/>
          <w:sz w:val="20"/>
          <w:szCs w:val="18"/>
        </w:rPr>
        <w:t xml:space="preserve"> tworzyć uwarunkowania dla poboru wody</w:t>
      </w:r>
      <w:r w:rsidR="009F7049">
        <w:rPr>
          <w:i/>
          <w:iCs/>
          <w:color w:val="0000FF"/>
          <w:sz w:val="20"/>
          <w:szCs w:val="18"/>
        </w:rPr>
        <w:t>.</w:t>
      </w:r>
    </w:p>
    <w:p w:rsidR="009F7049" w:rsidRPr="00926264" w:rsidRDefault="009F7049" w:rsidP="002A086B">
      <w:pPr>
        <w:jc w:val="both"/>
        <w:rPr>
          <w:i/>
          <w:iCs/>
          <w:color w:val="0000FF"/>
          <w:sz w:val="20"/>
          <w:szCs w:val="18"/>
        </w:rPr>
      </w:pPr>
      <w:r>
        <w:rPr>
          <w:i/>
          <w:iCs/>
          <w:color w:val="0000FF"/>
          <w:sz w:val="20"/>
          <w:szCs w:val="18"/>
        </w:rPr>
        <w:t xml:space="preserve">W przypadku, gdy dokumenty nie zostały jeszcze opublikowane, w niniejszym rozdziale zaleca się zawrzeć taką informację. </w:t>
      </w:r>
    </w:p>
    <w:p w:rsidR="002A086B" w:rsidRPr="00926264" w:rsidRDefault="002A086B" w:rsidP="002A086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A086B" w:rsidRPr="00926264" w:rsidTr="00D823AE">
        <w:tc>
          <w:tcPr>
            <w:tcW w:w="9779" w:type="dxa"/>
          </w:tcPr>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tc>
      </w:tr>
    </w:tbl>
    <w:p w:rsidR="002A086B" w:rsidRDefault="002A086B" w:rsidP="002A086B"/>
    <w:p w:rsidR="002A086B" w:rsidRPr="00FB3A7C" w:rsidRDefault="002A086B" w:rsidP="007F3034">
      <w:pPr>
        <w:pStyle w:val="Nagwek5"/>
        <w:ind w:left="993"/>
      </w:pPr>
      <w:r w:rsidRPr="00FB3A7C">
        <w:t>Ustalenia krajowego programu oczyszczania ścieków komunalnych</w:t>
      </w:r>
    </w:p>
    <w:p w:rsidR="002A086B" w:rsidRPr="00926264" w:rsidRDefault="002A086B" w:rsidP="002A086B">
      <w:pPr>
        <w:keepNext/>
        <w:jc w:val="both"/>
        <w:rPr>
          <w:i/>
          <w:iCs/>
          <w:color w:val="0000FF"/>
          <w:sz w:val="20"/>
          <w:szCs w:val="18"/>
        </w:rPr>
      </w:pPr>
      <w:r w:rsidRPr="00926264">
        <w:rPr>
          <w:i/>
          <w:iCs/>
          <w:color w:val="0000FF"/>
          <w:sz w:val="20"/>
          <w:szCs w:val="18"/>
        </w:rPr>
        <w:t>Komentarz:</w:t>
      </w:r>
    </w:p>
    <w:p w:rsidR="009F7049" w:rsidRPr="007F3034" w:rsidRDefault="009F7049" w:rsidP="002A086B">
      <w:pPr>
        <w:jc w:val="both"/>
        <w:rPr>
          <w:i/>
          <w:iCs/>
          <w:color w:val="0000FF"/>
          <w:sz w:val="20"/>
          <w:szCs w:val="18"/>
        </w:rPr>
      </w:pPr>
      <w:r w:rsidRPr="007F3034">
        <w:rPr>
          <w:i/>
          <w:iCs/>
          <w:color w:val="0000FF"/>
          <w:sz w:val="20"/>
          <w:szCs w:val="18"/>
        </w:rPr>
        <w:t xml:space="preserve">Krajowy program oczyszczania ścieków komunalnych został opublikowany </w:t>
      </w:r>
      <w:r w:rsidR="005F61A5" w:rsidRPr="007F3034">
        <w:rPr>
          <w:i/>
          <w:iCs/>
          <w:color w:val="0000FF"/>
          <w:sz w:val="20"/>
          <w:szCs w:val="18"/>
        </w:rPr>
        <w:t xml:space="preserve">w </w:t>
      </w:r>
      <w:r w:rsidR="007F3034" w:rsidRPr="007F3034">
        <w:rPr>
          <w:i/>
          <w:iCs/>
          <w:color w:val="0000FF"/>
          <w:sz w:val="20"/>
          <w:szCs w:val="18"/>
        </w:rPr>
        <w:t>M.P. 2010 nr 58 poz. 775, jego aktualizacja została opublikowana w M.P. 2011 nr 62 poz. 589</w:t>
      </w:r>
    </w:p>
    <w:p w:rsidR="009F7049" w:rsidRDefault="005F61A5" w:rsidP="002A086B">
      <w:pPr>
        <w:jc w:val="both"/>
        <w:rPr>
          <w:i/>
          <w:iCs/>
          <w:color w:val="0000FF"/>
          <w:sz w:val="20"/>
          <w:szCs w:val="18"/>
        </w:rPr>
      </w:pPr>
      <w:r w:rsidRPr="007F3034">
        <w:rPr>
          <w:i/>
          <w:iCs/>
          <w:color w:val="0000FF"/>
          <w:sz w:val="20"/>
          <w:szCs w:val="18"/>
        </w:rPr>
        <w:t>Krajowy program oczyszczania ścieków komunalnych, poza przypadkiem, kiedy instalacja objęta wnioskiem będzie</w:t>
      </w:r>
      <w:r>
        <w:rPr>
          <w:i/>
          <w:iCs/>
          <w:color w:val="0000FF"/>
          <w:sz w:val="20"/>
          <w:szCs w:val="18"/>
        </w:rPr>
        <w:t xml:space="preserve"> oczyszczalnią ścieków komunalnych, nie dotyczy instalacji PZ. Niemniej jednak odniesienie się do jego zapisów jest obligatoryjne.  Zaleca się aby w niniejszym podrozdziale  należy odnieść się do zapisów programu, poprzez wskazanie np. nazwy aglomeracji, na terenie której zlokalizowana jest instalacja oraz informacji czy jest to aglomeracja kluczowa dla realizacji programu.</w:t>
      </w:r>
    </w:p>
    <w:p w:rsidR="002A086B" w:rsidRPr="00926264" w:rsidRDefault="002A086B" w:rsidP="002A086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A086B" w:rsidRPr="00926264" w:rsidTr="00D823AE">
        <w:tc>
          <w:tcPr>
            <w:tcW w:w="9779" w:type="dxa"/>
          </w:tcPr>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tc>
      </w:tr>
    </w:tbl>
    <w:p w:rsidR="002A086B" w:rsidRDefault="002A086B" w:rsidP="002A086B"/>
    <w:p w:rsidR="002A086B" w:rsidRPr="00FB3A7C" w:rsidRDefault="002A086B" w:rsidP="007F3034">
      <w:pPr>
        <w:pStyle w:val="Nagwek5"/>
        <w:ind w:left="993"/>
      </w:pPr>
      <w:r w:rsidRPr="00FB3A7C">
        <w:t>Ustalenia krajowego programu ochrony wód morskich</w:t>
      </w:r>
    </w:p>
    <w:p w:rsidR="002A086B" w:rsidRPr="00926264" w:rsidRDefault="002A086B" w:rsidP="002A086B">
      <w:pPr>
        <w:keepNext/>
        <w:jc w:val="both"/>
        <w:rPr>
          <w:i/>
          <w:iCs/>
          <w:color w:val="0000FF"/>
          <w:sz w:val="20"/>
          <w:szCs w:val="18"/>
        </w:rPr>
      </w:pPr>
      <w:r w:rsidRPr="00926264">
        <w:rPr>
          <w:i/>
          <w:iCs/>
          <w:color w:val="0000FF"/>
          <w:sz w:val="20"/>
          <w:szCs w:val="18"/>
        </w:rPr>
        <w:t>Komentarz:</w:t>
      </w:r>
    </w:p>
    <w:p w:rsidR="005F61A5" w:rsidRDefault="008110B8" w:rsidP="002A086B">
      <w:pPr>
        <w:jc w:val="both"/>
        <w:rPr>
          <w:i/>
          <w:iCs/>
          <w:color w:val="0000FF"/>
          <w:sz w:val="20"/>
          <w:szCs w:val="18"/>
        </w:rPr>
      </w:pPr>
      <w:r>
        <w:rPr>
          <w:i/>
          <w:iCs/>
          <w:color w:val="0000FF"/>
          <w:sz w:val="20"/>
          <w:szCs w:val="18"/>
        </w:rPr>
        <w:t xml:space="preserve">Odnoszenie się do ustaleń krajowego programu ochrony wód morskich </w:t>
      </w:r>
      <w:r w:rsidRPr="00A32FED">
        <w:rPr>
          <w:b/>
          <w:i/>
          <w:iCs/>
          <w:color w:val="0000FF"/>
          <w:sz w:val="20"/>
          <w:szCs w:val="18"/>
        </w:rPr>
        <w:t>nie jest</w:t>
      </w:r>
      <w:r>
        <w:rPr>
          <w:i/>
          <w:iCs/>
          <w:color w:val="0000FF"/>
          <w:sz w:val="20"/>
          <w:szCs w:val="18"/>
        </w:rPr>
        <w:t xml:space="preserve"> obligatoryjnym elementem wniosku o wydanie pozwolenia. Zgodnie z art. 125 ustawy Prawo wodne, pozwolenie wodnoprawne nie może naruszać zapisów tego programu. W celu usprawnienia procesu wydawania pozwolenia zintegrowanego zaleca się  we wniosku </w:t>
      </w:r>
      <w:r w:rsidR="00C82DED">
        <w:rPr>
          <w:i/>
          <w:iCs/>
          <w:color w:val="0000FF"/>
          <w:sz w:val="20"/>
          <w:szCs w:val="18"/>
        </w:rPr>
        <w:t>odniesienie się</w:t>
      </w:r>
      <w:r>
        <w:rPr>
          <w:i/>
          <w:iCs/>
          <w:color w:val="0000FF"/>
          <w:sz w:val="20"/>
          <w:szCs w:val="18"/>
        </w:rPr>
        <w:t xml:space="preserve"> również do zapisów tego programu.</w:t>
      </w:r>
    </w:p>
    <w:p w:rsidR="002A086B" w:rsidRPr="00926264" w:rsidRDefault="002A086B" w:rsidP="002A086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A086B" w:rsidRPr="00926264" w:rsidTr="00D823AE">
        <w:tc>
          <w:tcPr>
            <w:tcW w:w="9779" w:type="dxa"/>
          </w:tcPr>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tc>
      </w:tr>
    </w:tbl>
    <w:p w:rsidR="002A086B" w:rsidRPr="00926264" w:rsidRDefault="002A086B" w:rsidP="002A086B"/>
    <w:p w:rsidR="002A086B" w:rsidRPr="00FB3A7C" w:rsidRDefault="002A086B" w:rsidP="007F3034">
      <w:pPr>
        <w:pStyle w:val="Nagwek5"/>
        <w:ind w:left="993"/>
      </w:pPr>
      <w:r w:rsidRPr="00FB3A7C">
        <w:t>Ustalenia warunków korzystania z wód zlewni</w:t>
      </w:r>
    </w:p>
    <w:p w:rsidR="008110B8" w:rsidRDefault="008110B8" w:rsidP="002A086B">
      <w:pPr>
        <w:rPr>
          <w:i/>
          <w:iCs/>
          <w:color w:val="0000FF"/>
          <w:sz w:val="20"/>
          <w:szCs w:val="18"/>
        </w:rPr>
      </w:pPr>
      <w:r>
        <w:rPr>
          <w:i/>
          <w:iCs/>
          <w:color w:val="0000FF"/>
          <w:sz w:val="20"/>
          <w:szCs w:val="18"/>
        </w:rPr>
        <w:t>Komentarz:</w:t>
      </w:r>
    </w:p>
    <w:p w:rsidR="002A086B" w:rsidRDefault="008110B8" w:rsidP="002A086B">
      <w:r>
        <w:rPr>
          <w:i/>
          <w:iCs/>
          <w:color w:val="0000FF"/>
          <w:sz w:val="20"/>
          <w:szCs w:val="18"/>
        </w:rPr>
        <w:t xml:space="preserve">Odnoszenie się do ustaleń warunków korzystania z wód zlewni </w:t>
      </w:r>
      <w:r w:rsidRPr="008110B8">
        <w:rPr>
          <w:b/>
          <w:i/>
          <w:iCs/>
          <w:color w:val="0000FF"/>
          <w:sz w:val="20"/>
          <w:szCs w:val="18"/>
        </w:rPr>
        <w:t xml:space="preserve">nie jest </w:t>
      </w:r>
      <w:r>
        <w:rPr>
          <w:i/>
          <w:iCs/>
          <w:color w:val="0000FF"/>
          <w:sz w:val="20"/>
          <w:szCs w:val="18"/>
        </w:rPr>
        <w:t xml:space="preserve">obligatoryjnym elementem wniosku o wydanie pozwolenia. Zgodnie z art. 125 ustawy Prawo wodne, pozwolenie wodnoprawne nie może naruszać zapisów tego </w:t>
      </w:r>
      <w:r w:rsidR="00C82DED">
        <w:rPr>
          <w:i/>
          <w:iCs/>
          <w:color w:val="0000FF"/>
          <w:sz w:val="20"/>
          <w:szCs w:val="18"/>
        </w:rPr>
        <w:t>dokumentu</w:t>
      </w:r>
      <w:r>
        <w:rPr>
          <w:i/>
          <w:iCs/>
          <w:color w:val="0000FF"/>
          <w:sz w:val="20"/>
          <w:szCs w:val="18"/>
        </w:rPr>
        <w:t>. W celu usprawnienia procesu wydawania pozwolenia zintegrowanego zaleca się  we wniosku odnie</w:t>
      </w:r>
      <w:r w:rsidR="00C82DED">
        <w:rPr>
          <w:i/>
          <w:iCs/>
          <w:color w:val="0000FF"/>
          <w:sz w:val="20"/>
          <w:szCs w:val="18"/>
        </w:rPr>
        <w:t xml:space="preserve">sienie </w:t>
      </w:r>
      <w:r>
        <w:rPr>
          <w:i/>
          <w:iCs/>
          <w:color w:val="0000FF"/>
          <w:sz w:val="20"/>
          <w:szCs w:val="18"/>
        </w:rPr>
        <w:t xml:space="preserve"> się również do zapisów tego </w:t>
      </w:r>
      <w:r w:rsidR="00C82DED">
        <w:rPr>
          <w:i/>
          <w:iCs/>
          <w:color w:val="0000FF"/>
          <w:sz w:val="20"/>
          <w:szCs w:val="18"/>
        </w:rPr>
        <w:t>dokumentu</w:t>
      </w:r>
      <w:r>
        <w:rPr>
          <w:i/>
          <w:iCs/>
          <w:color w:val="0000FF"/>
          <w:sz w:val="20"/>
          <w:szCs w:val="18"/>
        </w:rPr>
        <w:t>.</w:t>
      </w:r>
    </w:p>
    <w:p w:rsidR="002A086B" w:rsidRPr="00926264" w:rsidRDefault="002A086B" w:rsidP="002A086B"/>
    <w:p w:rsidR="002A086B" w:rsidRPr="00926264" w:rsidRDefault="002A086B" w:rsidP="002A086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A086B" w:rsidRPr="00926264" w:rsidTr="00D823AE">
        <w:tc>
          <w:tcPr>
            <w:tcW w:w="9779" w:type="dxa"/>
          </w:tcPr>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tc>
      </w:tr>
    </w:tbl>
    <w:p w:rsidR="002A086B" w:rsidRPr="00926264" w:rsidRDefault="002A086B" w:rsidP="002A086B">
      <w:pPr>
        <w:rPr>
          <w:rFonts w:ascii="Arial" w:hAnsi="Arial" w:cs="Arial"/>
          <w:sz w:val="20"/>
        </w:rPr>
      </w:pPr>
    </w:p>
    <w:p w:rsidR="002A086B" w:rsidRPr="00FB3A7C" w:rsidRDefault="002A086B" w:rsidP="007F3034">
      <w:pPr>
        <w:pStyle w:val="Nagwek5"/>
        <w:ind w:left="993"/>
      </w:pPr>
      <w:r w:rsidRPr="00FB3A7C">
        <w:t>Wymagania ochrony zdrowia ludzi, środowiska i dóbr kultury wpisanych do rejestru zabytków oraz wynikające z odrębnych przepisów</w:t>
      </w:r>
    </w:p>
    <w:p w:rsidR="002A086B" w:rsidRPr="00926264" w:rsidRDefault="002A086B" w:rsidP="008131E8">
      <w:pPr>
        <w:keepNext/>
        <w:jc w:val="both"/>
        <w:rPr>
          <w:i/>
          <w:iCs/>
          <w:color w:val="0000FF"/>
          <w:sz w:val="20"/>
          <w:szCs w:val="18"/>
        </w:rPr>
      </w:pPr>
      <w:r w:rsidRPr="00926264">
        <w:rPr>
          <w:i/>
          <w:iCs/>
          <w:color w:val="0000FF"/>
          <w:sz w:val="20"/>
          <w:szCs w:val="18"/>
        </w:rPr>
        <w:t>Komentarz:</w:t>
      </w:r>
    </w:p>
    <w:p w:rsidR="002A086B" w:rsidRPr="00926264" w:rsidRDefault="00C82DED" w:rsidP="008131E8">
      <w:pPr>
        <w:jc w:val="both"/>
        <w:rPr>
          <w:i/>
          <w:iCs/>
          <w:color w:val="0000FF"/>
          <w:sz w:val="20"/>
          <w:szCs w:val="18"/>
        </w:rPr>
      </w:pPr>
      <w:r>
        <w:rPr>
          <w:i/>
          <w:iCs/>
          <w:color w:val="0000FF"/>
          <w:sz w:val="20"/>
          <w:szCs w:val="18"/>
        </w:rPr>
        <w:t>Odnoszenie się do w</w:t>
      </w:r>
      <w:r w:rsidRPr="00C82DED">
        <w:rPr>
          <w:i/>
          <w:iCs/>
          <w:color w:val="0000FF"/>
          <w:sz w:val="20"/>
          <w:szCs w:val="18"/>
        </w:rPr>
        <w:t>ymaga</w:t>
      </w:r>
      <w:r>
        <w:rPr>
          <w:i/>
          <w:iCs/>
          <w:color w:val="0000FF"/>
          <w:sz w:val="20"/>
          <w:szCs w:val="18"/>
        </w:rPr>
        <w:t>ń</w:t>
      </w:r>
      <w:r w:rsidRPr="00C82DED">
        <w:rPr>
          <w:i/>
          <w:iCs/>
          <w:color w:val="0000FF"/>
          <w:sz w:val="20"/>
          <w:szCs w:val="18"/>
        </w:rPr>
        <w:t xml:space="preserve"> ochrony zdrowia ludzi, środowiska i dóbr kultury wpisanych do rejestru zabytków oraz wynikając</w:t>
      </w:r>
      <w:r>
        <w:rPr>
          <w:i/>
          <w:iCs/>
          <w:color w:val="0000FF"/>
          <w:sz w:val="20"/>
          <w:szCs w:val="18"/>
        </w:rPr>
        <w:t>ych</w:t>
      </w:r>
      <w:r w:rsidRPr="00C82DED">
        <w:rPr>
          <w:i/>
          <w:iCs/>
          <w:color w:val="0000FF"/>
          <w:sz w:val="20"/>
          <w:szCs w:val="18"/>
        </w:rPr>
        <w:t xml:space="preserve"> z odrębnych przepisów </w:t>
      </w:r>
      <w:r w:rsidRPr="008110B8">
        <w:rPr>
          <w:b/>
          <w:i/>
          <w:iCs/>
          <w:color w:val="0000FF"/>
          <w:sz w:val="20"/>
          <w:szCs w:val="18"/>
        </w:rPr>
        <w:t xml:space="preserve">nie jest </w:t>
      </w:r>
      <w:r>
        <w:rPr>
          <w:i/>
          <w:iCs/>
          <w:color w:val="0000FF"/>
          <w:sz w:val="20"/>
          <w:szCs w:val="18"/>
        </w:rPr>
        <w:t>obligatoryjnym elementem wniosku o wydanie pozwolenia. Zgodnie z art. 125 ustawy Prawo wodne, pozwolenie wodnoprawne nie może naruszać tych wymagań. W celu usprawnienia procesu wydawania pozwolenia zintegrowanego zaleca się  we wniosku odniesienie  się również do tych wymagań .</w:t>
      </w:r>
    </w:p>
    <w:p w:rsidR="002A086B" w:rsidRPr="00926264" w:rsidRDefault="002A086B" w:rsidP="002A086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A086B" w:rsidRPr="00926264" w:rsidTr="00D823AE">
        <w:tc>
          <w:tcPr>
            <w:tcW w:w="9779" w:type="dxa"/>
          </w:tcPr>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tc>
      </w:tr>
    </w:tbl>
    <w:p w:rsidR="002A086B" w:rsidRPr="000D4671" w:rsidRDefault="002A086B" w:rsidP="00F60604">
      <w:pPr>
        <w:pStyle w:val="Nagwek4"/>
      </w:pPr>
      <w:bookmarkStart w:id="273" w:name="_Toc410983165"/>
      <w:r w:rsidRPr="000D4671">
        <w:t>Analiza oddziaływania poboru wody na środowisko</w:t>
      </w:r>
      <w:bookmarkEnd w:id="273"/>
    </w:p>
    <w:p w:rsidR="002A086B" w:rsidRPr="00926264" w:rsidRDefault="002A086B" w:rsidP="002A086B">
      <w:pPr>
        <w:keepNext/>
        <w:jc w:val="both"/>
        <w:rPr>
          <w:i/>
          <w:iCs/>
          <w:color w:val="0000FF"/>
          <w:sz w:val="20"/>
          <w:szCs w:val="20"/>
        </w:rPr>
      </w:pPr>
      <w:r w:rsidRPr="00926264">
        <w:rPr>
          <w:i/>
          <w:iCs/>
          <w:color w:val="0000FF"/>
          <w:sz w:val="20"/>
          <w:szCs w:val="20"/>
        </w:rPr>
        <w:t xml:space="preserve">Komentarz: </w:t>
      </w:r>
    </w:p>
    <w:p w:rsidR="007F3034" w:rsidRPr="007F3034" w:rsidRDefault="007F3034" w:rsidP="007F3034">
      <w:pPr>
        <w:jc w:val="both"/>
        <w:rPr>
          <w:i/>
          <w:iCs/>
          <w:color w:val="0000FF"/>
          <w:sz w:val="20"/>
          <w:szCs w:val="20"/>
        </w:rPr>
      </w:pPr>
      <w:r w:rsidRPr="007F3034">
        <w:rPr>
          <w:i/>
          <w:iCs/>
          <w:color w:val="0000FF"/>
          <w:sz w:val="20"/>
          <w:szCs w:val="20"/>
        </w:rPr>
        <w:t xml:space="preserve">W niniejszym podrozdziale należy przedstawić informacje o oddziaływaniu, jakie pobór wody wywiera na środowisko. Informacje te powinny obejmować następujące zagadnienia: </w:t>
      </w:r>
    </w:p>
    <w:p w:rsidR="007F3034" w:rsidRPr="007F3034" w:rsidRDefault="007F3034" w:rsidP="007F3034">
      <w:pPr>
        <w:numPr>
          <w:ilvl w:val="0"/>
          <w:numId w:val="2"/>
        </w:numPr>
        <w:jc w:val="both"/>
        <w:rPr>
          <w:i/>
          <w:iCs/>
          <w:color w:val="0000FF"/>
          <w:sz w:val="20"/>
          <w:szCs w:val="20"/>
        </w:rPr>
      </w:pPr>
      <w:r w:rsidRPr="007F3034">
        <w:rPr>
          <w:i/>
          <w:iCs/>
          <w:color w:val="0000FF"/>
          <w:sz w:val="20"/>
          <w:szCs w:val="20"/>
        </w:rPr>
        <w:t xml:space="preserve">określenie ograniczenia poboru (ilość, rozkład w czasie) wynikające z konieczności zachowania przepływu nienaruszalnego i możliwości korzystanie z odpowiedniego przepływu dyspozycyjnego [dotyczy wód powierzchniowych] albo zasobów eksploatacyjnych [dotyczy wód podziemnych] oraz niepogorszenia jakości wód podziemnych i powierzchniowych; </w:t>
      </w:r>
    </w:p>
    <w:p w:rsidR="007F3034" w:rsidRPr="007F3034" w:rsidRDefault="007F3034" w:rsidP="007F3034">
      <w:pPr>
        <w:numPr>
          <w:ilvl w:val="0"/>
          <w:numId w:val="2"/>
        </w:numPr>
        <w:jc w:val="both"/>
        <w:rPr>
          <w:i/>
          <w:iCs/>
          <w:color w:val="0000FF"/>
          <w:sz w:val="20"/>
          <w:szCs w:val="20"/>
        </w:rPr>
      </w:pPr>
      <w:r w:rsidRPr="007F3034">
        <w:rPr>
          <w:i/>
          <w:iCs/>
          <w:color w:val="0000FF"/>
          <w:sz w:val="20"/>
          <w:szCs w:val="20"/>
        </w:rPr>
        <w:t>przedstawienie informacji o wykonaniu (lub zamiarze wykonania) urządzeń zapobiegających szkodom lub zmniejszających negatywne skutki wykonywania pozwolenia zintegrowanego na wnioskowanych warunkach;</w:t>
      </w:r>
    </w:p>
    <w:p w:rsidR="007F3034" w:rsidRPr="007F3034" w:rsidRDefault="007F3034" w:rsidP="007F3034">
      <w:pPr>
        <w:numPr>
          <w:ilvl w:val="0"/>
          <w:numId w:val="2"/>
        </w:numPr>
        <w:jc w:val="both"/>
        <w:rPr>
          <w:i/>
          <w:iCs/>
          <w:color w:val="0000FF"/>
          <w:sz w:val="20"/>
          <w:szCs w:val="20"/>
        </w:rPr>
      </w:pPr>
      <w:r w:rsidRPr="007F3034">
        <w:rPr>
          <w:i/>
          <w:iCs/>
          <w:color w:val="0000FF"/>
          <w:sz w:val="20"/>
          <w:szCs w:val="20"/>
        </w:rPr>
        <w:t xml:space="preserve">przedstawienie informacji o zrealizowanych lub planowanym zakresie do realizacji niezbędnych przedsięwzięć ograniczających negatywne oddziaływanie na środowisko. </w:t>
      </w:r>
    </w:p>
    <w:p w:rsidR="00363641" w:rsidRDefault="00363641" w:rsidP="007F3034">
      <w:pPr>
        <w:jc w:val="both"/>
        <w:rPr>
          <w:i/>
          <w:iCs/>
          <w:color w:val="0000FF"/>
          <w:sz w:val="20"/>
          <w:szCs w:val="20"/>
        </w:rPr>
      </w:pPr>
    </w:p>
    <w:p w:rsidR="00363641" w:rsidRDefault="007F3034" w:rsidP="007F3034">
      <w:pPr>
        <w:jc w:val="both"/>
        <w:rPr>
          <w:i/>
          <w:iCs/>
          <w:color w:val="0000FF"/>
          <w:sz w:val="20"/>
          <w:szCs w:val="20"/>
        </w:rPr>
      </w:pPr>
      <w:r w:rsidRPr="007F3034">
        <w:rPr>
          <w:i/>
          <w:iCs/>
          <w:color w:val="0000FF"/>
          <w:sz w:val="20"/>
          <w:szCs w:val="20"/>
        </w:rPr>
        <w:t>Należy</w:t>
      </w:r>
      <w:r w:rsidR="00363641">
        <w:rPr>
          <w:i/>
          <w:iCs/>
          <w:color w:val="0000FF"/>
          <w:sz w:val="20"/>
          <w:szCs w:val="20"/>
        </w:rPr>
        <w:t xml:space="preserve"> również odnieść się do </w:t>
      </w:r>
      <w:r w:rsidRPr="007F3034">
        <w:rPr>
          <w:i/>
          <w:iCs/>
          <w:color w:val="0000FF"/>
          <w:sz w:val="20"/>
          <w:szCs w:val="20"/>
        </w:rPr>
        <w:t>uwarunkowań</w:t>
      </w:r>
      <w:r w:rsidR="00363641">
        <w:rPr>
          <w:i/>
          <w:iCs/>
          <w:color w:val="0000FF"/>
          <w:sz w:val="20"/>
          <w:szCs w:val="20"/>
        </w:rPr>
        <w:t xml:space="preserve"> zidentyfikowanych w podrozdziałach:</w:t>
      </w:r>
    </w:p>
    <w:p w:rsidR="00363641" w:rsidRPr="00363641" w:rsidRDefault="00363641" w:rsidP="00AF0E5E">
      <w:pPr>
        <w:pStyle w:val="Akapitzlist"/>
        <w:numPr>
          <w:ilvl w:val="0"/>
          <w:numId w:val="104"/>
        </w:numPr>
        <w:jc w:val="both"/>
        <w:rPr>
          <w:i/>
          <w:iCs/>
          <w:color w:val="0000FF"/>
          <w:sz w:val="20"/>
          <w:szCs w:val="20"/>
        </w:rPr>
      </w:pPr>
      <w:r w:rsidRPr="00363641">
        <w:rPr>
          <w:i/>
          <w:iCs/>
          <w:color w:val="0000FF"/>
          <w:sz w:val="20"/>
          <w:szCs w:val="20"/>
        </w:rPr>
        <w:t>3.4.4.1</w:t>
      </w:r>
      <w:r w:rsidRPr="00363641">
        <w:rPr>
          <w:i/>
          <w:iCs/>
          <w:color w:val="0000FF"/>
          <w:sz w:val="20"/>
          <w:szCs w:val="20"/>
        </w:rPr>
        <w:tab/>
        <w:t>Informacja o wodach podziemnych i wodach powierzchniowych będących w zasięgu oddziaływania zakładu</w:t>
      </w:r>
    </w:p>
    <w:p w:rsidR="007F3034" w:rsidRPr="00363641" w:rsidRDefault="00363641" w:rsidP="00AF0E5E">
      <w:pPr>
        <w:pStyle w:val="Akapitzlist"/>
        <w:numPr>
          <w:ilvl w:val="0"/>
          <w:numId w:val="104"/>
        </w:numPr>
        <w:jc w:val="both"/>
        <w:rPr>
          <w:i/>
          <w:iCs/>
          <w:color w:val="0000FF"/>
          <w:sz w:val="20"/>
          <w:szCs w:val="20"/>
        </w:rPr>
      </w:pPr>
      <w:r w:rsidRPr="00363641">
        <w:rPr>
          <w:i/>
          <w:iCs/>
          <w:color w:val="0000FF"/>
          <w:sz w:val="20"/>
          <w:szCs w:val="20"/>
        </w:rPr>
        <w:t>3.4.4.4 Ustalenia programów i planów, które mogą warunkować możliwość wydania pozwolenia zintegrowanego w zakresie poboru wody.</w:t>
      </w:r>
    </w:p>
    <w:p w:rsidR="00C82DED" w:rsidRPr="00926264" w:rsidRDefault="00C82DED" w:rsidP="00C82DED">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A086B" w:rsidRPr="00926264" w:rsidTr="00D823AE">
        <w:tc>
          <w:tcPr>
            <w:tcW w:w="9779" w:type="dxa"/>
          </w:tcPr>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p w:rsidR="002A086B" w:rsidRPr="00926264" w:rsidRDefault="002A086B" w:rsidP="00D823AE">
            <w:pPr>
              <w:jc w:val="both"/>
              <w:rPr>
                <w:rFonts w:ascii="Arial" w:hAnsi="Arial" w:cs="Arial"/>
                <w:sz w:val="20"/>
                <w:szCs w:val="20"/>
              </w:rPr>
            </w:pPr>
          </w:p>
        </w:tc>
      </w:tr>
    </w:tbl>
    <w:p w:rsidR="00EE4C0B" w:rsidRPr="000D4671" w:rsidRDefault="00EE4C0B" w:rsidP="00EE4C0B">
      <w:pPr>
        <w:pStyle w:val="Nagwek3"/>
      </w:pPr>
      <w:bookmarkStart w:id="274" w:name="_Toc195619554"/>
      <w:bookmarkStart w:id="275" w:name="_Ref405307962"/>
      <w:bookmarkStart w:id="276" w:name="_Ref405307966"/>
      <w:bookmarkStart w:id="277" w:name="_Toc405349811"/>
      <w:bookmarkStart w:id="278" w:name="_Toc406046086"/>
      <w:bookmarkStart w:id="279" w:name="_Toc406335776"/>
      <w:bookmarkStart w:id="280" w:name="_Toc410983166"/>
      <w:r w:rsidRPr="000D4671">
        <w:t>Monitoring i wyniki pomiarów</w:t>
      </w:r>
      <w:bookmarkEnd w:id="274"/>
      <w:bookmarkEnd w:id="275"/>
      <w:bookmarkEnd w:id="276"/>
      <w:bookmarkEnd w:id="277"/>
      <w:bookmarkEnd w:id="278"/>
      <w:bookmarkEnd w:id="279"/>
      <w:bookmarkEnd w:id="280"/>
    </w:p>
    <w:p w:rsidR="00EE4C0B" w:rsidRPr="00926264" w:rsidRDefault="00EE4C0B" w:rsidP="00EE4C0B">
      <w:pPr>
        <w:keepNext/>
        <w:keepLines/>
        <w:jc w:val="both"/>
        <w:rPr>
          <w:i/>
          <w:iCs/>
          <w:color w:val="0000FF"/>
          <w:sz w:val="20"/>
          <w:szCs w:val="20"/>
        </w:rPr>
      </w:pPr>
      <w:r w:rsidRPr="00926264">
        <w:rPr>
          <w:i/>
          <w:iCs/>
          <w:color w:val="0000FF"/>
          <w:sz w:val="20"/>
          <w:szCs w:val="20"/>
        </w:rPr>
        <w:t xml:space="preserve">Komentarz: </w:t>
      </w:r>
    </w:p>
    <w:p w:rsidR="00EE4C0B" w:rsidRPr="00926264" w:rsidRDefault="00EE4C0B" w:rsidP="00EE4C0B">
      <w:pPr>
        <w:keepNext/>
        <w:jc w:val="both"/>
        <w:rPr>
          <w:i/>
          <w:iCs/>
          <w:color w:val="0000FF"/>
          <w:sz w:val="20"/>
          <w:szCs w:val="20"/>
        </w:rPr>
      </w:pPr>
      <w:r w:rsidRPr="00926264">
        <w:rPr>
          <w:i/>
          <w:iCs/>
          <w:color w:val="0000FF"/>
          <w:sz w:val="20"/>
          <w:szCs w:val="20"/>
        </w:rPr>
        <w:t xml:space="preserve">Sposób i zakres monitoringu procesów technologicznych, wielkości poboru, jakości pobranej wody, czy stanu środowiska powinien być związany z ustaleniami wynikającymi m.in. ze stosowania najlepszej dostępnej techniki. </w:t>
      </w:r>
    </w:p>
    <w:p w:rsidR="00EE4C0B" w:rsidRPr="00926264" w:rsidRDefault="00EE4C0B" w:rsidP="00EE4C0B">
      <w:pPr>
        <w:keepNext/>
        <w:jc w:val="both"/>
        <w:rPr>
          <w:i/>
          <w:iCs/>
          <w:color w:val="0000FF"/>
          <w:sz w:val="20"/>
          <w:szCs w:val="20"/>
        </w:rPr>
      </w:pPr>
    </w:p>
    <w:p w:rsidR="00EE4C0B" w:rsidRPr="00926264" w:rsidRDefault="00EE4C0B" w:rsidP="00EE4C0B">
      <w:pPr>
        <w:keepNext/>
        <w:jc w:val="both"/>
        <w:rPr>
          <w:i/>
          <w:iCs/>
          <w:color w:val="0000FF"/>
          <w:sz w:val="20"/>
          <w:szCs w:val="20"/>
        </w:rPr>
      </w:pPr>
      <w:r w:rsidRPr="00926264">
        <w:rPr>
          <w:i/>
          <w:iCs/>
          <w:color w:val="0000FF"/>
          <w:sz w:val="20"/>
          <w:szCs w:val="20"/>
        </w:rPr>
        <w:t>Celem opisu monitoringu jest wykazanie, że wnioskodawca zidentyfikował potrzeby w zakresie monitorowania odpowiednich parametrów, uwzględniając:</w:t>
      </w:r>
    </w:p>
    <w:p w:rsidR="00EE4C0B" w:rsidRPr="00926264" w:rsidRDefault="00EE4C0B" w:rsidP="00AF0E5E">
      <w:pPr>
        <w:numPr>
          <w:ilvl w:val="0"/>
          <w:numId w:val="18"/>
        </w:numPr>
        <w:jc w:val="both"/>
        <w:rPr>
          <w:i/>
          <w:iCs/>
          <w:color w:val="0000FF"/>
          <w:sz w:val="20"/>
          <w:szCs w:val="20"/>
        </w:rPr>
      </w:pPr>
      <w:r w:rsidRPr="00926264">
        <w:rPr>
          <w:i/>
          <w:iCs/>
          <w:color w:val="0000FF"/>
          <w:sz w:val="20"/>
          <w:szCs w:val="20"/>
        </w:rPr>
        <w:t xml:space="preserve">prawne obowiązki </w:t>
      </w:r>
      <w:r w:rsidR="001D2673">
        <w:rPr>
          <w:i/>
          <w:iCs/>
          <w:color w:val="0000FF"/>
          <w:sz w:val="20"/>
          <w:szCs w:val="20"/>
        </w:rPr>
        <w:t>w zakresie pomiarów poboru wody;</w:t>
      </w:r>
    </w:p>
    <w:p w:rsidR="00EE4C0B" w:rsidRPr="00926264" w:rsidRDefault="00EE4C0B" w:rsidP="00AF0E5E">
      <w:pPr>
        <w:numPr>
          <w:ilvl w:val="0"/>
          <w:numId w:val="18"/>
        </w:numPr>
        <w:jc w:val="both"/>
        <w:rPr>
          <w:i/>
          <w:iCs/>
          <w:color w:val="0000FF"/>
          <w:sz w:val="20"/>
          <w:szCs w:val="20"/>
        </w:rPr>
      </w:pPr>
      <w:r w:rsidRPr="00926264">
        <w:rPr>
          <w:i/>
          <w:iCs/>
          <w:color w:val="0000FF"/>
          <w:sz w:val="20"/>
          <w:szCs w:val="20"/>
        </w:rPr>
        <w:t xml:space="preserve">zasady ewidencjonowania wyników pomiarów oraz ich przechowywania przez odpowiedni okres; </w:t>
      </w:r>
    </w:p>
    <w:p w:rsidR="00EE4C0B" w:rsidRPr="00926264" w:rsidRDefault="00EE4C0B" w:rsidP="00AF0E5E">
      <w:pPr>
        <w:numPr>
          <w:ilvl w:val="0"/>
          <w:numId w:val="18"/>
        </w:numPr>
        <w:jc w:val="both"/>
        <w:rPr>
          <w:i/>
          <w:iCs/>
          <w:color w:val="0000FF"/>
          <w:sz w:val="20"/>
          <w:szCs w:val="20"/>
        </w:rPr>
      </w:pPr>
      <w:r w:rsidRPr="00926264">
        <w:rPr>
          <w:i/>
          <w:iCs/>
          <w:color w:val="0000FF"/>
          <w:sz w:val="20"/>
          <w:szCs w:val="20"/>
        </w:rPr>
        <w:t xml:space="preserve">zakres i sposób monitorowania procesów technologicznych; </w:t>
      </w:r>
    </w:p>
    <w:p w:rsidR="00EE4C0B" w:rsidRPr="00926264" w:rsidRDefault="00EE4C0B" w:rsidP="00AF0E5E">
      <w:pPr>
        <w:numPr>
          <w:ilvl w:val="0"/>
          <w:numId w:val="18"/>
        </w:numPr>
        <w:jc w:val="both"/>
        <w:rPr>
          <w:i/>
          <w:iCs/>
          <w:color w:val="0000FF"/>
          <w:sz w:val="20"/>
          <w:szCs w:val="20"/>
        </w:rPr>
      </w:pPr>
      <w:r w:rsidRPr="00926264">
        <w:rPr>
          <w:i/>
          <w:iCs/>
          <w:color w:val="0000FF"/>
          <w:sz w:val="20"/>
          <w:szCs w:val="20"/>
        </w:rPr>
        <w:t xml:space="preserve">sposób postępowania w przypadku uszkodzenia aparatury pomiarowej; </w:t>
      </w:r>
    </w:p>
    <w:p w:rsidR="00EE4C0B" w:rsidRPr="00926264" w:rsidRDefault="00EE4C0B" w:rsidP="00AF0E5E">
      <w:pPr>
        <w:numPr>
          <w:ilvl w:val="0"/>
          <w:numId w:val="18"/>
        </w:numPr>
        <w:jc w:val="both"/>
        <w:rPr>
          <w:i/>
          <w:iCs/>
          <w:color w:val="0000FF"/>
          <w:sz w:val="20"/>
          <w:szCs w:val="20"/>
        </w:rPr>
      </w:pPr>
      <w:r w:rsidRPr="00926264">
        <w:rPr>
          <w:i/>
          <w:iCs/>
          <w:color w:val="0000FF"/>
          <w:sz w:val="20"/>
          <w:szCs w:val="20"/>
        </w:rPr>
        <w:t xml:space="preserve">sposób i częstotliwość przekazywania niezbędnych informacji i danych, organowi właściwemu do wydania pozwolenia, wojewódzkiemu inspektorowi ochrony środowiska i ewentualnie innym organom administracji publicznej. </w:t>
      </w:r>
    </w:p>
    <w:p w:rsidR="00EE4C0B" w:rsidRPr="00926264" w:rsidRDefault="00EE4C0B" w:rsidP="00EE4C0B">
      <w:pPr>
        <w:jc w:val="both"/>
        <w:rPr>
          <w:i/>
          <w:iCs/>
          <w:color w:val="0000FF"/>
          <w:sz w:val="20"/>
          <w:szCs w:val="20"/>
        </w:rPr>
      </w:pPr>
    </w:p>
    <w:p w:rsidR="00EE4C0B" w:rsidRPr="00926264" w:rsidRDefault="00EE4C0B" w:rsidP="00EE4C0B">
      <w:pPr>
        <w:keepNext/>
        <w:jc w:val="both"/>
        <w:rPr>
          <w:i/>
          <w:iCs/>
          <w:color w:val="0000FF"/>
          <w:sz w:val="20"/>
          <w:szCs w:val="20"/>
        </w:rPr>
      </w:pPr>
      <w:r w:rsidRPr="00926264">
        <w:rPr>
          <w:i/>
          <w:iCs/>
          <w:color w:val="0000FF"/>
          <w:sz w:val="20"/>
          <w:szCs w:val="20"/>
        </w:rPr>
        <w:t xml:space="preserve">Wynikające wprost z przepisów prawa obowiązki monitoringowe zostały określone w dwóch rozporządzeniach: </w:t>
      </w:r>
    </w:p>
    <w:p w:rsidR="00EE4C0B" w:rsidRPr="00926264" w:rsidRDefault="00EE4C0B" w:rsidP="00AF0E5E">
      <w:pPr>
        <w:numPr>
          <w:ilvl w:val="0"/>
          <w:numId w:val="76"/>
        </w:numPr>
        <w:jc w:val="both"/>
        <w:rPr>
          <w:i/>
          <w:iCs/>
          <w:color w:val="0000FF"/>
          <w:sz w:val="20"/>
          <w:szCs w:val="20"/>
        </w:rPr>
      </w:pPr>
      <w:r w:rsidRPr="00926264">
        <w:rPr>
          <w:i/>
          <w:iCs/>
          <w:color w:val="0000FF"/>
          <w:sz w:val="20"/>
          <w:szCs w:val="20"/>
        </w:rPr>
        <w:t>rozporządzenie Ministra Środowiska z dnia 30 października 2014 r. w sprawie wymagań w zakresie prowadzenia pomiarów wielkości emisji oraz pomiarów ilości pobieranej wody (Dz.U. 2014 poz. 1542);</w:t>
      </w:r>
    </w:p>
    <w:p w:rsidR="00EE4C0B" w:rsidRPr="00926264" w:rsidRDefault="00EE4C0B" w:rsidP="00AF0E5E">
      <w:pPr>
        <w:numPr>
          <w:ilvl w:val="0"/>
          <w:numId w:val="76"/>
        </w:numPr>
        <w:jc w:val="both"/>
        <w:rPr>
          <w:i/>
          <w:iCs/>
          <w:color w:val="0000FF"/>
          <w:sz w:val="20"/>
          <w:szCs w:val="20"/>
        </w:rPr>
      </w:pPr>
      <w:r w:rsidRPr="00926264">
        <w:rPr>
          <w:i/>
          <w:iCs/>
          <w:color w:val="0000FF"/>
          <w:sz w:val="20"/>
          <w:szCs w:val="20"/>
        </w:rPr>
        <w:t xml:space="preserve">rozporządzenie Ministra Środowiska z dnia 19 listopada 2008 r. w sprawie rodzajów wyników pomiarów prowadzonych w związku z eksploatacją instalacji lub urządzenia i innych danych oraz terminów i sposobów ich prezentacji (Dz.U. 2008 nr 215 poz. 1366). </w:t>
      </w:r>
    </w:p>
    <w:p w:rsidR="00EE4C0B" w:rsidRPr="00926264" w:rsidRDefault="00EE4C0B" w:rsidP="00EE4C0B">
      <w:pPr>
        <w:ind w:left="360"/>
        <w:jc w:val="both"/>
        <w:rPr>
          <w:i/>
          <w:iCs/>
          <w:color w:val="0000FF"/>
          <w:sz w:val="20"/>
          <w:szCs w:val="20"/>
        </w:rPr>
      </w:pPr>
    </w:p>
    <w:p w:rsidR="00EE4C0B" w:rsidRPr="00926264" w:rsidRDefault="00EE4C0B" w:rsidP="00EE4C0B">
      <w:pPr>
        <w:keepNext/>
        <w:keepLines/>
        <w:jc w:val="both"/>
        <w:rPr>
          <w:i/>
          <w:iCs/>
          <w:color w:val="0000FF"/>
          <w:sz w:val="20"/>
          <w:szCs w:val="20"/>
        </w:rPr>
      </w:pPr>
      <w:r w:rsidRPr="00926264">
        <w:rPr>
          <w:i/>
          <w:iCs/>
          <w:color w:val="0000FF"/>
          <w:sz w:val="20"/>
          <w:szCs w:val="20"/>
        </w:rPr>
        <w:t xml:space="preserve">Ponadto w dokumentach referencyjnych BAT również mogą zostać omówione istotne sposoby monitorowania dotyczące poboru, czy zużycia wody. </w:t>
      </w:r>
    </w:p>
    <w:p w:rsidR="00EE4C0B" w:rsidRPr="00926264" w:rsidRDefault="00EE4C0B" w:rsidP="00EE4C0B">
      <w:pPr>
        <w:jc w:val="both"/>
        <w:rPr>
          <w:i/>
          <w:iCs/>
          <w:color w:val="0000FF"/>
          <w:sz w:val="20"/>
          <w:szCs w:val="20"/>
        </w:rPr>
      </w:pPr>
    </w:p>
    <w:p w:rsidR="00EE4C0B" w:rsidRPr="007C0A9C" w:rsidRDefault="00EE4C0B" w:rsidP="00EE4C0B">
      <w:pPr>
        <w:keepNext/>
        <w:jc w:val="both"/>
        <w:rPr>
          <w:i/>
          <w:iCs/>
          <w:color w:val="0000FF"/>
          <w:sz w:val="20"/>
          <w:szCs w:val="20"/>
        </w:rPr>
      </w:pPr>
      <w:r w:rsidRPr="00926264">
        <w:rPr>
          <w:i/>
          <w:iCs/>
          <w:color w:val="0000FF"/>
          <w:sz w:val="20"/>
          <w:szCs w:val="20"/>
        </w:rPr>
        <w:t>Należy zwrócić uwagę, że obecnie obowiązkowy monitoring dotyczy ilości pobieranej wody i obowiązuje od progu 100 m</w:t>
      </w:r>
      <w:r w:rsidRPr="00926264">
        <w:rPr>
          <w:i/>
          <w:iCs/>
          <w:color w:val="0000FF"/>
          <w:sz w:val="20"/>
          <w:szCs w:val="20"/>
          <w:vertAlign w:val="superscript"/>
        </w:rPr>
        <w:t>3</w:t>
      </w:r>
      <w:r w:rsidRPr="00926264">
        <w:rPr>
          <w:i/>
          <w:iCs/>
          <w:color w:val="0000FF"/>
          <w:sz w:val="20"/>
          <w:szCs w:val="20"/>
        </w:rPr>
        <w:t>/d (nominalne zapotrzebowanie)</w:t>
      </w:r>
      <w:r>
        <w:rPr>
          <w:i/>
          <w:iCs/>
          <w:color w:val="0000FF"/>
          <w:sz w:val="20"/>
          <w:szCs w:val="20"/>
        </w:rPr>
        <w:t xml:space="preserve">. </w:t>
      </w:r>
    </w:p>
    <w:p w:rsidR="00EE4C0B" w:rsidRPr="000D4671" w:rsidRDefault="00EE4C0B" w:rsidP="00F60604">
      <w:pPr>
        <w:pStyle w:val="Nagwek4"/>
      </w:pPr>
      <w:bookmarkStart w:id="281" w:name="_Toc405349812"/>
      <w:bookmarkStart w:id="282" w:name="_Toc406046087"/>
      <w:bookmarkStart w:id="283" w:name="_Toc410983167"/>
      <w:r w:rsidRPr="000D4671">
        <w:t>Sposób i zakres prowadzenia pomiarów ilości pobieranej wody w stanie surowym</w:t>
      </w:r>
      <w:bookmarkEnd w:id="281"/>
      <w:bookmarkEnd w:id="282"/>
      <w:bookmarkEnd w:id="283"/>
    </w:p>
    <w:p w:rsidR="00EE4C0B" w:rsidRPr="00926264" w:rsidRDefault="00EE4C0B" w:rsidP="00EE4C0B">
      <w:pPr>
        <w:keepNext/>
        <w:keepLines/>
        <w:jc w:val="both"/>
        <w:rPr>
          <w:i/>
          <w:iCs/>
          <w:color w:val="0000FF"/>
          <w:sz w:val="20"/>
          <w:szCs w:val="20"/>
        </w:rPr>
      </w:pPr>
      <w:r w:rsidRPr="00926264">
        <w:rPr>
          <w:i/>
          <w:iCs/>
          <w:color w:val="0000FF"/>
          <w:sz w:val="20"/>
          <w:szCs w:val="20"/>
        </w:rPr>
        <w:t xml:space="preserve">Komentarz: </w:t>
      </w:r>
    </w:p>
    <w:p w:rsidR="00CB7853" w:rsidRDefault="00EE4C0B" w:rsidP="00EE4C0B">
      <w:pPr>
        <w:jc w:val="both"/>
        <w:rPr>
          <w:i/>
          <w:iCs/>
          <w:color w:val="0000FF"/>
          <w:sz w:val="20"/>
          <w:szCs w:val="20"/>
        </w:rPr>
      </w:pPr>
      <w:r>
        <w:rPr>
          <w:i/>
          <w:iCs/>
          <w:color w:val="0000FF"/>
          <w:sz w:val="20"/>
          <w:szCs w:val="20"/>
        </w:rPr>
        <w:t>W tym podrozdziale n</w:t>
      </w:r>
      <w:r w:rsidRPr="00926264">
        <w:rPr>
          <w:i/>
          <w:iCs/>
          <w:color w:val="0000FF"/>
          <w:sz w:val="20"/>
          <w:szCs w:val="20"/>
        </w:rPr>
        <w:t>ależy wymienić i krótko opisać urządzenia służące do </w:t>
      </w:r>
      <w:r w:rsidR="00D72575">
        <w:rPr>
          <w:i/>
          <w:iCs/>
          <w:color w:val="0000FF"/>
          <w:sz w:val="20"/>
          <w:szCs w:val="20"/>
        </w:rPr>
        <w:t xml:space="preserve">pomiaru i </w:t>
      </w:r>
      <w:r w:rsidRPr="00926264">
        <w:rPr>
          <w:i/>
          <w:iCs/>
          <w:color w:val="0000FF"/>
          <w:sz w:val="20"/>
          <w:szCs w:val="20"/>
        </w:rPr>
        <w:t xml:space="preserve">rejestracji </w:t>
      </w:r>
      <w:r>
        <w:rPr>
          <w:i/>
          <w:iCs/>
          <w:color w:val="0000FF"/>
          <w:sz w:val="20"/>
          <w:szCs w:val="20"/>
        </w:rPr>
        <w:t xml:space="preserve">ilości </w:t>
      </w:r>
      <w:r w:rsidRPr="00926264">
        <w:rPr>
          <w:i/>
          <w:iCs/>
          <w:color w:val="0000FF"/>
          <w:sz w:val="20"/>
          <w:szCs w:val="20"/>
        </w:rPr>
        <w:t>pob</w:t>
      </w:r>
      <w:r>
        <w:rPr>
          <w:i/>
          <w:iCs/>
          <w:color w:val="0000FF"/>
          <w:sz w:val="20"/>
          <w:szCs w:val="20"/>
        </w:rPr>
        <w:t xml:space="preserve">ieranej </w:t>
      </w:r>
      <w:r w:rsidRPr="00926264">
        <w:rPr>
          <w:i/>
          <w:iCs/>
          <w:color w:val="0000FF"/>
          <w:sz w:val="20"/>
          <w:szCs w:val="20"/>
        </w:rPr>
        <w:t xml:space="preserve">wody. </w:t>
      </w:r>
      <w:r w:rsidR="00CB7853">
        <w:rPr>
          <w:i/>
          <w:iCs/>
          <w:color w:val="0000FF"/>
          <w:sz w:val="20"/>
          <w:szCs w:val="20"/>
        </w:rPr>
        <w:t xml:space="preserve">Należy również przedstawić częstotliwość i metody prowadzenia pomiarów ilości pobieranej wody. </w:t>
      </w:r>
    </w:p>
    <w:p w:rsidR="00EE4C0B" w:rsidRDefault="00EE4C0B" w:rsidP="00EE4C0B">
      <w:pPr>
        <w:jc w:val="both"/>
        <w:rPr>
          <w:i/>
          <w:iCs/>
          <w:color w:val="0000FF"/>
          <w:sz w:val="20"/>
          <w:szCs w:val="20"/>
        </w:rPr>
      </w:pPr>
      <w:r w:rsidRPr="00926264">
        <w:rPr>
          <w:i/>
          <w:iCs/>
          <w:color w:val="0000FF"/>
          <w:sz w:val="20"/>
          <w:szCs w:val="20"/>
        </w:rPr>
        <w:t>Należy opisać sposób postępowania w przypadku uszkodzenia urządzeń pomiarowych (może to odnosić się do mierzenia poboru na podstawie czasu pracy urządzeń i odniesieniu do ich wydajności). W przypadku poboru wód podziemnych należy również określić zasady prowadzenia okresowych pomiarów wydajności ujęcia i poziomu zwierciadła wody w studni, jak i inne pomiary wynikające z dokumentacji hydrogeol</w:t>
      </w:r>
      <w:r w:rsidRPr="00FC50CF">
        <w:rPr>
          <w:i/>
          <w:iCs/>
          <w:color w:val="0000FF"/>
          <w:sz w:val="20"/>
          <w:szCs w:val="20"/>
        </w:rPr>
        <w:t xml:space="preserve">ogicznej (patrz: </w:t>
      </w:r>
      <w:r w:rsidR="00FC50CF" w:rsidRPr="00FC50CF">
        <w:rPr>
          <w:i/>
          <w:iCs/>
          <w:color w:val="0000FF"/>
          <w:sz w:val="20"/>
          <w:szCs w:val="20"/>
        </w:rPr>
        <w:t>Tabela 3.4-8: Zestawienie podstawowych informacji wynikających z dokumentacji hydrogeologicznej</w:t>
      </w:r>
      <w:r w:rsidRPr="00FC50CF">
        <w:rPr>
          <w:i/>
          <w:iCs/>
          <w:color w:val="0000FF"/>
          <w:sz w:val="20"/>
          <w:szCs w:val="20"/>
        </w:rPr>
        <w:t>).</w:t>
      </w:r>
    </w:p>
    <w:p w:rsidR="008131E8" w:rsidRDefault="008131E8" w:rsidP="00EE4C0B">
      <w:pPr>
        <w:jc w:val="both"/>
        <w:rPr>
          <w:i/>
          <w:iCs/>
          <w:color w:val="0000FF"/>
          <w:sz w:val="20"/>
          <w:szCs w:val="20"/>
        </w:rPr>
      </w:pPr>
    </w:p>
    <w:p w:rsidR="008131E8" w:rsidRPr="00926264" w:rsidRDefault="008131E8" w:rsidP="008131E8">
      <w:pPr>
        <w:jc w:val="both"/>
        <w:rPr>
          <w:i/>
          <w:iCs/>
          <w:color w:val="0000FF"/>
          <w:sz w:val="20"/>
          <w:szCs w:val="20"/>
        </w:rPr>
      </w:pPr>
      <w:r>
        <w:rPr>
          <w:i/>
          <w:iCs/>
          <w:color w:val="0000FF"/>
          <w:sz w:val="20"/>
          <w:szCs w:val="20"/>
        </w:rPr>
        <w:t xml:space="preserve">W załączniku należy załączyć schemat rozmieszczenia urządzeń pomiarowych. </w:t>
      </w:r>
      <w:r w:rsidRPr="00926264">
        <w:rPr>
          <w:i/>
          <w:iCs/>
          <w:color w:val="0000FF"/>
          <w:sz w:val="20"/>
          <w:szCs w:val="20"/>
        </w:rPr>
        <w:t>Schemat ten może mieć charakter planu sytuacyjnego, na którym określone zostanie miejsce w przestrzeni, gdzie znajdują się urządzenia pomiarowe lub schematu technologicznego, na którym określone zostaną punkty, w których umieszczone zostały urządzenia pomiarowe. Istotne jest, by wykazać, że:</w:t>
      </w:r>
    </w:p>
    <w:p w:rsidR="008131E8" w:rsidRPr="00926264" w:rsidRDefault="008131E8" w:rsidP="008131E8">
      <w:pPr>
        <w:jc w:val="both"/>
        <w:rPr>
          <w:i/>
          <w:iCs/>
          <w:color w:val="0000FF"/>
          <w:sz w:val="20"/>
          <w:szCs w:val="20"/>
        </w:rPr>
      </w:pPr>
      <w:r w:rsidRPr="00926264">
        <w:rPr>
          <w:i/>
          <w:iCs/>
          <w:color w:val="0000FF"/>
          <w:sz w:val="20"/>
          <w:szCs w:val="20"/>
        </w:rPr>
        <w:t xml:space="preserve">(A) urządzenia pomiarowe pozwalają na nadzorowanie poboru i zużycia wody w taki sposób, który może przyczynić się do zapobiegania niekontrolowanym stratom i do ograniczenia zużycia wody; </w:t>
      </w:r>
    </w:p>
    <w:p w:rsidR="008131E8" w:rsidRPr="00926264" w:rsidRDefault="008131E8" w:rsidP="008131E8">
      <w:pPr>
        <w:jc w:val="both"/>
        <w:rPr>
          <w:i/>
          <w:iCs/>
          <w:color w:val="0000FF"/>
          <w:sz w:val="20"/>
          <w:szCs w:val="20"/>
        </w:rPr>
      </w:pPr>
      <w:r w:rsidRPr="00926264">
        <w:rPr>
          <w:i/>
          <w:iCs/>
          <w:color w:val="0000FF"/>
          <w:sz w:val="20"/>
          <w:szCs w:val="20"/>
        </w:rPr>
        <w:t>(B) urządzenia pomiarowe pozwalają na nadzorowanie ilości i jakości odprowadzanych ścieków w taki sposób, który pozwala na utrzymywanie zgodności z warunkami odprowadzania ścieków oraz który pozwala na odpowiednio szybką do skali problemu identyfikację ewentualnych nieprawidłowości w tym zakresie.</w:t>
      </w:r>
    </w:p>
    <w:p w:rsidR="008131E8" w:rsidRDefault="008131E8" w:rsidP="008131E8">
      <w:pPr>
        <w:jc w:val="both"/>
        <w:rPr>
          <w:i/>
          <w:iCs/>
          <w:color w:val="0000FF"/>
          <w:sz w:val="20"/>
          <w:szCs w:val="20"/>
        </w:rPr>
      </w:pPr>
    </w:p>
    <w:p w:rsidR="008131E8" w:rsidRDefault="008131E8" w:rsidP="001719C7">
      <w:pPr>
        <w:jc w:val="both"/>
        <w:rPr>
          <w:i/>
          <w:iCs/>
          <w:color w:val="0000FF"/>
          <w:sz w:val="20"/>
          <w:szCs w:val="20"/>
        </w:rPr>
      </w:pPr>
      <w:r>
        <w:rPr>
          <w:i/>
          <w:iCs/>
          <w:color w:val="0000FF"/>
          <w:sz w:val="20"/>
          <w:szCs w:val="20"/>
        </w:rPr>
        <w:t xml:space="preserve">W przypadku, jeżeli </w:t>
      </w:r>
      <w:r w:rsidR="001D04C3">
        <w:rPr>
          <w:i/>
          <w:iCs/>
          <w:color w:val="0000FF"/>
          <w:sz w:val="20"/>
          <w:szCs w:val="20"/>
        </w:rPr>
        <w:t>w związku z eksploatacją ujęcia wody konieczne było lub będzie rozmieszczenie znaków żeglugowych</w:t>
      </w:r>
      <w:r w:rsidR="001719C7">
        <w:rPr>
          <w:i/>
          <w:iCs/>
          <w:color w:val="0000FF"/>
          <w:sz w:val="20"/>
          <w:szCs w:val="20"/>
        </w:rPr>
        <w:t xml:space="preserve"> (</w:t>
      </w:r>
      <w:r w:rsidR="001719C7" w:rsidRPr="00926264">
        <w:rPr>
          <w:i/>
          <w:iCs/>
          <w:color w:val="0000FF"/>
          <w:sz w:val="20"/>
          <w:szCs w:val="20"/>
        </w:rPr>
        <w:t>np. kiedy czerpnia ujęcia wody wyprowadzon</w:t>
      </w:r>
      <w:r w:rsidR="001719C7">
        <w:rPr>
          <w:i/>
          <w:iCs/>
          <w:color w:val="0000FF"/>
          <w:sz w:val="20"/>
          <w:szCs w:val="20"/>
        </w:rPr>
        <w:t xml:space="preserve">a jest </w:t>
      </w:r>
      <w:r w:rsidR="001719C7" w:rsidRPr="00926264">
        <w:rPr>
          <w:i/>
          <w:iCs/>
          <w:color w:val="0000FF"/>
          <w:sz w:val="20"/>
          <w:szCs w:val="20"/>
        </w:rPr>
        <w:t>w głąb zbiornika wodnego lub cieku i mo</w:t>
      </w:r>
      <w:r w:rsidR="001719C7">
        <w:rPr>
          <w:i/>
          <w:iCs/>
          <w:color w:val="0000FF"/>
          <w:sz w:val="20"/>
          <w:szCs w:val="20"/>
        </w:rPr>
        <w:t>że</w:t>
      </w:r>
      <w:r w:rsidR="001719C7" w:rsidRPr="00926264">
        <w:rPr>
          <w:i/>
          <w:iCs/>
          <w:color w:val="0000FF"/>
          <w:sz w:val="20"/>
          <w:szCs w:val="20"/>
        </w:rPr>
        <w:t xml:space="preserve"> wraz z rurociągiem stanowić podwodną, nie</w:t>
      </w:r>
      <w:r w:rsidR="001719C7">
        <w:rPr>
          <w:i/>
          <w:iCs/>
          <w:color w:val="0000FF"/>
          <w:sz w:val="20"/>
          <w:szCs w:val="20"/>
        </w:rPr>
        <w:t>widoczną przeszkodę dla żeglugi)</w:t>
      </w:r>
      <w:r w:rsidR="001D04C3">
        <w:rPr>
          <w:i/>
          <w:iCs/>
          <w:color w:val="0000FF"/>
          <w:sz w:val="20"/>
          <w:szCs w:val="20"/>
        </w:rPr>
        <w:t xml:space="preserve">, schemat rozmieszczenia urządzeń pomiarowych </w:t>
      </w:r>
      <w:r w:rsidR="001719C7">
        <w:rPr>
          <w:i/>
          <w:iCs/>
          <w:color w:val="0000FF"/>
          <w:sz w:val="20"/>
          <w:szCs w:val="20"/>
        </w:rPr>
        <w:t xml:space="preserve">może również </w:t>
      </w:r>
      <w:r w:rsidR="001D04C3">
        <w:rPr>
          <w:i/>
          <w:iCs/>
          <w:color w:val="0000FF"/>
          <w:sz w:val="20"/>
          <w:szCs w:val="20"/>
        </w:rPr>
        <w:t xml:space="preserve">zawierać rozmieszczenie znaków żeglugowych. </w:t>
      </w:r>
      <w:r w:rsidR="001719C7">
        <w:rPr>
          <w:i/>
          <w:iCs/>
          <w:color w:val="0000FF"/>
          <w:sz w:val="20"/>
          <w:szCs w:val="20"/>
        </w:rPr>
        <w:t>Schemat rozmieszczenia znaków żeglugowych może stanowić odrębny załącznik.</w:t>
      </w:r>
    </w:p>
    <w:p w:rsidR="001719C7" w:rsidRPr="001719C7" w:rsidRDefault="001719C7" w:rsidP="001719C7">
      <w:pPr>
        <w:jc w:val="both"/>
        <w:rPr>
          <w:i/>
          <w:iCs/>
          <w:color w:val="0000FF"/>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EE4C0B" w:rsidRPr="00926264" w:rsidTr="008110B8">
        <w:tc>
          <w:tcPr>
            <w:tcW w:w="9779" w:type="dxa"/>
          </w:tcPr>
          <w:p w:rsidR="00EE4C0B" w:rsidRPr="00926264" w:rsidRDefault="00EE4C0B" w:rsidP="008110B8">
            <w:pPr>
              <w:jc w:val="both"/>
              <w:rPr>
                <w:rFonts w:ascii="Arial" w:hAnsi="Arial" w:cs="Arial"/>
                <w:sz w:val="20"/>
                <w:szCs w:val="20"/>
              </w:rPr>
            </w:pPr>
          </w:p>
          <w:p w:rsidR="00EE4C0B" w:rsidRPr="00926264" w:rsidRDefault="00EE4C0B" w:rsidP="008110B8">
            <w:pPr>
              <w:jc w:val="both"/>
              <w:rPr>
                <w:rFonts w:ascii="Arial" w:hAnsi="Arial" w:cs="Arial"/>
                <w:sz w:val="20"/>
                <w:szCs w:val="20"/>
              </w:rPr>
            </w:pPr>
          </w:p>
          <w:p w:rsidR="00EE4C0B" w:rsidRPr="00926264" w:rsidRDefault="00EE4C0B" w:rsidP="008110B8">
            <w:pPr>
              <w:jc w:val="both"/>
              <w:rPr>
                <w:rFonts w:ascii="Arial" w:hAnsi="Arial" w:cs="Arial"/>
                <w:sz w:val="20"/>
                <w:szCs w:val="20"/>
              </w:rPr>
            </w:pPr>
          </w:p>
        </w:tc>
      </w:tr>
    </w:tbl>
    <w:p w:rsidR="00EE4C0B" w:rsidRPr="000D4671" w:rsidRDefault="00EE4C0B" w:rsidP="00F60604">
      <w:pPr>
        <w:pStyle w:val="Nagwek4"/>
      </w:pPr>
      <w:bookmarkStart w:id="284" w:name="_Toc405349813"/>
      <w:bookmarkStart w:id="285" w:name="_Toc406046091"/>
      <w:bookmarkStart w:id="286" w:name="_Toc410983168"/>
      <w:r w:rsidRPr="000D4671">
        <w:t xml:space="preserve">Sposób i zakres prowadzenia pomiarów jakości pobieranej wody w stanie </w:t>
      </w:r>
      <w:bookmarkEnd w:id="284"/>
      <w:bookmarkEnd w:id="285"/>
      <w:r w:rsidRPr="000D4671">
        <w:t>surowym</w:t>
      </w:r>
      <w:bookmarkEnd w:id="286"/>
    </w:p>
    <w:p w:rsidR="00EE4C0B" w:rsidRPr="00926264" w:rsidRDefault="00EE4C0B" w:rsidP="00EE4C0B">
      <w:pPr>
        <w:keepNext/>
        <w:keepLines/>
        <w:jc w:val="both"/>
        <w:rPr>
          <w:i/>
          <w:iCs/>
          <w:color w:val="0000FF"/>
          <w:sz w:val="20"/>
          <w:szCs w:val="20"/>
        </w:rPr>
      </w:pPr>
      <w:r w:rsidRPr="00926264">
        <w:rPr>
          <w:i/>
          <w:iCs/>
          <w:color w:val="0000FF"/>
          <w:sz w:val="20"/>
          <w:szCs w:val="20"/>
        </w:rPr>
        <w:t xml:space="preserve">Komentarz: </w:t>
      </w:r>
    </w:p>
    <w:p w:rsidR="00EE4C0B" w:rsidRPr="00926264" w:rsidRDefault="00EE4C0B" w:rsidP="00EE4C0B">
      <w:pPr>
        <w:jc w:val="both"/>
        <w:rPr>
          <w:i/>
          <w:iCs/>
          <w:color w:val="0000FF"/>
          <w:sz w:val="20"/>
          <w:szCs w:val="20"/>
        </w:rPr>
      </w:pPr>
      <w:r>
        <w:rPr>
          <w:i/>
          <w:iCs/>
          <w:color w:val="0000FF"/>
          <w:sz w:val="20"/>
          <w:szCs w:val="20"/>
        </w:rPr>
        <w:t>W tym podrozdziale n</w:t>
      </w:r>
      <w:r w:rsidRPr="00926264">
        <w:rPr>
          <w:i/>
          <w:iCs/>
          <w:color w:val="0000FF"/>
          <w:sz w:val="20"/>
          <w:szCs w:val="20"/>
        </w:rPr>
        <w:t>ale</w:t>
      </w:r>
      <w:r>
        <w:rPr>
          <w:i/>
          <w:iCs/>
          <w:color w:val="0000FF"/>
          <w:sz w:val="20"/>
          <w:szCs w:val="20"/>
        </w:rPr>
        <w:t xml:space="preserve">ży  opisać sposób (metody pomiarowe) i zakres pomiarów jakości wody pobieranej ze środowiska (badane parametry). Należy również przedstawić i scharakteryzować sposób poboru próbek wody, w tym </w:t>
      </w:r>
      <w:r w:rsidRPr="00926264">
        <w:rPr>
          <w:i/>
          <w:iCs/>
          <w:color w:val="0000FF"/>
          <w:sz w:val="20"/>
          <w:szCs w:val="20"/>
        </w:rPr>
        <w:t>urządzeni</w:t>
      </w:r>
      <w:r>
        <w:rPr>
          <w:i/>
          <w:iCs/>
          <w:color w:val="0000FF"/>
          <w:sz w:val="20"/>
          <w:szCs w:val="20"/>
        </w:rPr>
        <w:t>a</w:t>
      </w:r>
      <w:r w:rsidR="00CB7853">
        <w:rPr>
          <w:i/>
          <w:iCs/>
          <w:color w:val="0000FF"/>
          <w:sz w:val="20"/>
          <w:szCs w:val="20"/>
        </w:rPr>
        <w:t xml:space="preserve"> służące do poboru próbek wody a także częstotliwość prowadzenia pomiarów</w:t>
      </w:r>
    </w:p>
    <w:p w:rsidR="00EE4C0B" w:rsidRPr="00926264" w:rsidRDefault="00EE4C0B" w:rsidP="00EE4C0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EE4C0B" w:rsidRPr="00926264" w:rsidTr="008110B8">
        <w:tc>
          <w:tcPr>
            <w:tcW w:w="9778" w:type="dxa"/>
          </w:tcPr>
          <w:p w:rsidR="00EE4C0B" w:rsidRPr="00926264" w:rsidRDefault="00EE4C0B" w:rsidP="008110B8">
            <w:pPr>
              <w:jc w:val="both"/>
              <w:rPr>
                <w:rFonts w:ascii="Arial" w:hAnsi="Arial" w:cs="Arial"/>
                <w:sz w:val="20"/>
                <w:szCs w:val="20"/>
              </w:rPr>
            </w:pPr>
          </w:p>
          <w:p w:rsidR="00EE4C0B" w:rsidRPr="00926264" w:rsidRDefault="00EE4C0B" w:rsidP="008110B8">
            <w:pPr>
              <w:jc w:val="both"/>
              <w:rPr>
                <w:rFonts w:ascii="Arial" w:hAnsi="Arial" w:cs="Arial"/>
                <w:sz w:val="20"/>
                <w:szCs w:val="20"/>
              </w:rPr>
            </w:pPr>
          </w:p>
          <w:p w:rsidR="00EE4C0B" w:rsidRPr="00926264" w:rsidRDefault="00EE4C0B" w:rsidP="008110B8">
            <w:pPr>
              <w:jc w:val="both"/>
              <w:rPr>
                <w:rFonts w:ascii="Arial" w:hAnsi="Arial" w:cs="Arial"/>
                <w:sz w:val="20"/>
                <w:szCs w:val="20"/>
              </w:rPr>
            </w:pPr>
          </w:p>
        </w:tc>
      </w:tr>
    </w:tbl>
    <w:p w:rsidR="00EE4C0B" w:rsidRPr="000D4671" w:rsidRDefault="00EE4C0B" w:rsidP="00F60604">
      <w:pPr>
        <w:pStyle w:val="Nagwek4"/>
      </w:pPr>
      <w:bookmarkStart w:id="287" w:name="_Toc405349814"/>
      <w:bookmarkStart w:id="288" w:name="_Toc406046092"/>
      <w:bookmarkStart w:id="289" w:name="_Toc410983169"/>
      <w:r w:rsidRPr="000D4671">
        <w:t>Monitorowanie cieku w celu obserwacji warunków związanych z ewentualnymi ograniczeniami wynikającymi z konieczności zachowania przepływu nienaruszalnego</w:t>
      </w:r>
      <w:bookmarkEnd w:id="287"/>
      <w:bookmarkEnd w:id="288"/>
      <w:bookmarkEnd w:id="289"/>
    </w:p>
    <w:p w:rsidR="00EE4C0B" w:rsidRPr="00926264" w:rsidRDefault="00EE4C0B" w:rsidP="00EE4C0B">
      <w:pPr>
        <w:keepNext/>
        <w:keepLines/>
        <w:jc w:val="both"/>
        <w:rPr>
          <w:i/>
          <w:iCs/>
          <w:color w:val="0000FF"/>
          <w:sz w:val="20"/>
          <w:szCs w:val="20"/>
        </w:rPr>
      </w:pPr>
      <w:r w:rsidRPr="00926264">
        <w:rPr>
          <w:i/>
          <w:iCs/>
          <w:color w:val="0000FF"/>
          <w:sz w:val="20"/>
          <w:szCs w:val="20"/>
        </w:rPr>
        <w:t xml:space="preserve">Komentarz: </w:t>
      </w:r>
    </w:p>
    <w:p w:rsidR="00EE4C0B" w:rsidRDefault="00EE4C0B" w:rsidP="00EE4C0B">
      <w:pPr>
        <w:jc w:val="both"/>
        <w:rPr>
          <w:i/>
          <w:iCs/>
          <w:color w:val="0000FF"/>
          <w:sz w:val="20"/>
          <w:szCs w:val="20"/>
        </w:rPr>
      </w:pPr>
      <w:r>
        <w:rPr>
          <w:i/>
          <w:iCs/>
          <w:color w:val="0000FF"/>
          <w:sz w:val="20"/>
          <w:szCs w:val="20"/>
        </w:rPr>
        <w:t>Niniejszy podrozdział należy wypełnić w przypadku poboru wody ze źródeł</w:t>
      </w:r>
      <w:r w:rsidR="00D72575">
        <w:rPr>
          <w:i/>
          <w:iCs/>
          <w:color w:val="0000FF"/>
          <w:sz w:val="20"/>
          <w:szCs w:val="20"/>
        </w:rPr>
        <w:t xml:space="preserve"> powierzchniowych</w:t>
      </w:r>
      <w:r>
        <w:rPr>
          <w:i/>
          <w:iCs/>
          <w:color w:val="0000FF"/>
          <w:sz w:val="20"/>
          <w:szCs w:val="20"/>
        </w:rPr>
        <w:t>.</w:t>
      </w:r>
    </w:p>
    <w:p w:rsidR="00EE4C0B" w:rsidRDefault="00EE4C0B" w:rsidP="00EE4C0B">
      <w:pPr>
        <w:jc w:val="both"/>
        <w:rPr>
          <w:i/>
          <w:iCs/>
          <w:color w:val="0000FF"/>
          <w:sz w:val="20"/>
          <w:szCs w:val="20"/>
        </w:rPr>
      </w:pPr>
      <w:r>
        <w:rPr>
          <w:i/>
          <w:iCs/>
          <w:color w:val="0000FF"/>
          <w:sz w:val="20"/>
          <w:szCs w:val="20"/>
        </w:rPr>
        <w:t xml:space="preserve">W niniejszym podrozdziale należy przedstawić informacje dotyczące monitorowania zachowania przepływu nienaruszalnego np.  poprzez monitoring wskazań wodowskazu własnego czy </w:t>
      </w:r>
      <w:r w:rsidRPr="00926264">
        <w:rPr>
          <w:i/>
          <w:iCs/>
          <w:color w:val="0000FF"/>
          <w:sz w:val="20"/>
          <w:szCs w:val="20"/>
        </w:rPr>
        <w:t>państwowej służby hydrologiczno-meteorologicznej</w:t>
      </w:r>
    </w:p>
    <w:p w:rsidR="00EE4C0B" w:rsidRPr="00926264" w:rsidRDefault="00EE4C0B" w:rsidP="00EE4C0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EE4C0B" w:rsidRPr="00926264" w:rsidTr="008110B8">
        <w:tc>
          <w:tcPr>
            <w:tcW w:w="9779" w:type="dxa"/>
          </w:tcPr>
          <w:p w:rsidR="00EE4C0B" w:rsidRPr="00926264" w:rsidRDefault="00EE4C0B" w:rsidP="008110B8">
            <w:pPr>
              <w:jc w:val="both"/>
              <w:rPr>
                <w:rFonts w:ascii="Arial" w:hAnsi="Arial" w:cs="Arial"/>
                <w:sz w:val="20"/>
                <w:szCs w:val="20"/>
              </w:rPr>
            </w:pPr>
          </w:p>
          <w:p w:rsidR="00EE4C0B" w:rsidRPr="00926264" w:rsidRDefault="00EE4C0B" w:rsidP="008110B8">
            <w:pPr>
              <w:jc w:val="both"/>
              <w:rPr>
                <w:rFonts w:ascii="Arial" w:hAnsi="Arial" w:cs="Arial"/>
                <w:sz w:val="20"/>
                <w:szCs w:val="20"/>
              </w:rPr>
            </w:pPr>
          </w:p>
          <w:p w:rsidR="00EE4C0B" w:rsidRPr="00926264" w:rsidRDefault="00EE4C0B" w:rsidP="008110B8">
            <w:pPr>
              <w:jc w:val="both"/>
              <w:rPr>
                <w:rFonts w:ascii="Arial" w:hAnsi="Arial" w:cs="Arial"/>
                <w:sz w:val="20"/>
                <w:szCs w:val="20"/>
              </w:rPr>
            </w:pPr>
          </w:p>
        </w:tc>
      </w:tr>
    </w:tbl>
    <w:p w:rsidR="00EE4C0B" w:rsidRPr="000D4671" w:rsidRDefault="00EE4C0B" w:rsidP="00F60604">
      <w:pPr>
        <w:pStyle w:val="Nagwek4"/>
      </w:pPr>
      <w:bookmarkStart w:id="290" w:name="_Toc410983170"/>
      <w:r w:rsidRPr="000D4671">
        <w:t xml:space="preserve">Wyniki prowadzonych pomiarów </w:t>
      </w:r>
      <w:r>
        <w:t>ilości i jakości pobieranej wody</w:t>
      </w:r>
      <w:bookmarkEnd w:id="290"/>
    </w:p>
    <w:p w:rsidR="00EE4C0B" w:rsidRPr="00926264" w:rsidRDefault="00EE4C0B" w:rsidP="00EE4C0B">
      <w:pPr>
        <w:keepNext/>
        <w:keepLines/>
        <w:jc w:val="both"/>
        <w:rPr>
          <w:i/>
          <w:iCs/>
          <w:color w:val="0000FF"/>
          <w:sz w:val="20"/>
          <w:szCs w:val="20"/>
        </w:rPr>
      </w:pPr>
      <w:r w:rsidRPr="00926264">
        <w:rPr>
          <w:i/>
          <w:iCs/>
          <w:color w:val="0000FF"/>
          <w:sz w:val="20"/>
          <w:szCs w:val="20"/>
        </w:rPr>
        <w:t xml:space="preserve">Komentarz: </w:t>
      </w:r>
    </w:p>
    <w:p w:rsidR="00EE4C0B" w:rsidRPr="00926264" w:rsidRDefault="00EE4C0B" w:rsidP="00EE4C0B">
      <w:pPr>
        <w:jc w:val="both"/>
        <w:rPr>
          <w:i/>
          <w:iCs/>
          <w:color w:val="0000FF"/>
          <w:sz w:val="20"/>
          <w:szCs w:val="20"/>
        </w:rPr>
      </w:pPr>
      <w:r>
        <w:rPr>
          <w:i/>
          <w:iCs/>
          <w:color w:val="0000FF"/>
          <w:sz w:val="20"/>
          <w:szCs w:val="20"/>
        </w:rPr>
        <w:t>W niniejszym podrozdziale należy przedstawić wyniki pomiarów ilości oraz jakości pobieranej wody, j</w:t>
      </w:r>
      <w:r w:rsidRPr="00926264">
        <w:rPr>
          <w:i/>
          <w:iCs/>
          <w:color w:val="0000FF"/>
          <w:sz w:val="20"/>
          <w:szCs w:val="20"/>
        </w:rPr>
        <w:t>e</w:t>
      </w:r>
      <w:r>
        <w:rPr>
          <w:i/>
          <w:iCs/>
          <w:color w:val="0000FF"/>
          <w:sz w:val="20"/>
          <w:szCs w:val="20"/>
        </w:rPr>
        <w:t xml:space="preserve">żeli </w:t>
      </w:r>
      <w:r w:rsidRPr="00926264">
        <w:rPr>
          <w:i/>
          <w:iCs/>
          <w:color w:val="0000FF"/>
          <w:sz w:val="20"/>
          <w:szCs w:val="20"/>
        </w:rPr>
        <w:t>były prowadzone</w:t>
      </w:r>
      <w:r>
        <w:rPr>
          <w:i/>
          <w:iCs/>
          <w:color w:val="0000FF"/>
          <w:sz w:val="20"/>
          <w:szCs w:val="20"/>
        </w:rPr>
        <w:t xml:space="preserve">. Można również wskazać załącznik, w którym przedstawiono wyniki pomiarów. </w:t>
      </w:r>
    </w:p>
    <w:p w:rsidR="00C82DED" w:rsidRPr="00926264" w:rsidRDefault="00C82DED" w:rsidP="00C82DED">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C82DED" w:rsidRPr="00926264" w:rsidTr="007211F7">
        <w:tc>
          <w:tcPr>
            <w:tcW w:w="9779" w:type="dxa"/>
          </w:tcPr>
          <w:p w:rsidR="00C82DED" w:rsidRPr="00926264" w:rsidRDefault="00C82DED" w:rsidP="007211F7">
            <w:pPr>
              <w:jc w:val="both"/>
              <w:rPr>
                <w:rFonts w:ascii="Arial" w:hAnsi="Arial" w:cs="Arial"/>
                <w:sz w:val="20"/>
                <w:szCs w:val="20"/>
              </w:rPr>
            </w:pPr>
          </w:p>
          <w:p w:rsidR="00C82DED" w:rsidRPr="00926264" w:rsidRDefault="00C82DED" w:rsidP="007211F7">
            <w:pPr>
              <w:jc w:val="both"/>
              <w:rPr>
                <w:rFonts w:ascii="Arial" w:hAnsi="Arial" w:cs="Arial"/>
                <w:sz w:val="20"/>
                <w:szCs w:val="20"/>
              </w:rPr>
            </w:pPr>
          </w:p>
          <w:p w:rsidR="00C82DED" w:rsidRPr="00926264" w:rsidRDefault="00C82DED" w:rsidP="007211F7">
            <w:pPr>
              <w:jc w:val="both"/>
              <w:rPr>
                <w:rFonts w:ascii="Arial" w:hAnsi="Arial" w:cs="Arial"/>
                <w:sz w:val="20"/>
                <w:szCs w:val="20"/>
              </w:rPr>
            </w:pPr>
          </w:p>
        </w:tc>
      </w:tr>
    </w:tbl>
    <w:p w:rsidR="00C82DED" w:rsidRPr="00926264" w:rsidRDefault="00C82DED" w:rsidP="00EE4C0B">
      <w:pPr>
        <w:jc w:val="both"/>
        <w:rPr>
          <w:rFonts w:ascii="Arial" w:hAnsi="Arial" w:cs="Arial"/>
          <w:sz w:val="20"/>
          <w:szCs w:val="20"/>
        </w:rPr>
      </w:pPr>
    </w:p>
    <w:p w:rsidR="00EE4C0B" w:rsidRPr="000D4671" w:rsidRDefault="00EE4C0B" w:rsidP="00F60604">
      <w:pPr>
        <w:pStyle w:val="Nagwek4"/>
      </w:pPr>
      <w:bookmarkStart w:id="291" w:name="_Toc405349816"/>
      <w:bookmarkStart w:id="292" w:name="_Toc406046094"/>
      <w:bookmarkStart w:id="293" w:name="_Toc410983171"/>
      <w:r w:rsidRPr="000D4671">
        <w:t>Monitoring procesów technologicznych, w tym monitoring zużycia wody</w:t>
      </w:r>
      <w:bookmarkEnd w:id="291"/>
      <w:bookmarkEnd w:id="292"/>
      <w:bookmarkEnd w:id="293"/>
    </w:p>
    <w:p w:rsidR="00EE4C0B" w:rsidRPr="00926264" w:rsidRDefault="00EE4C0B" w:rsidP="00EE4C0B">
      <w:pPr>
        <w:keepNext/>
        <w:keepLines/>
        <w:jc w:val="both"/>
        <w:rPr>
          <w:i/>
          <w:iCs/>
          <w:color w:val="0000FF"/>
          <w:sz w:val="20"/>
          <w:szCs w:val="20"/>
        </w:rPr>
      </w:pPr>
      <w:r w:rsidRPr="00926264">
        <w:rPr>
          <w:i/>
          <w:iCs/>
          <w:color w:val="0000FF"/>
          <w:sz w:val="20"/>
          <w:szCs w:val="20"/>
        </w:rPr>
        <w:t xml:space="preserve">Komentarz: </w:t>
      </w:r>
    </w:p>
    <w:p w:rsidR="00EE4C0B" w:rsidRDefault="00EE4C0B" w:rsidP="00EE4C0B">
      <w:pPr>
        <w:jc w:val="both"/>
        <w:rPr>
          <w:i/>
          <w:iCs/>
          <w:color w:val="0000FF"/>
          <w:sz w:val="20"/>
          <w:szCs w:val="20"/>
        </w:rPr>
      </w:pPr>
      <w:r>
        <w:rPr>
          <w:i/>
          <w:iCs/>
          <w:color w:val="0000FF"/>
          <w:sz w:val="20"/>
          <w:szCs w:val="20"/>
        </w:rPr>
        <w:t xml:space="preserve">W niniejszym podrozdziale należy przedstawić, w jaki sposób monitorowane są procesy technologiczne ze względu na zużycie wody. Monitoring ten może polegać np. odczytach podliczników zainstalowanych na poszczególnych elementach instalacji PZ lub na obliczeniach użycia wody do procesu na podstawie np. receptur czy innych danych charakteryzujących proces technologiczny </w:t>
      </w:r>
    </w:p>
    <w:p w:rsidR="00EE4C0B" w:rsidRPr="00926264" w:rsidRDefault="00EE4C0B" w:rsidP="00EE4C0B">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EE4C0B" w:rsidRPr="00926264" w:rsidTr="008110B8">
        <w:tc>
          <w:tcPr>
            <w:tcW w:w="9779" w:type="dxa"/>
          </w:tcPr>
          <w:p w:rsidR="00EE4C0B" w:rsidRPr="00926264" w:rsidRDefault="00EE4C0B" w:rsidP="008110B8">
            <w:pPr>
              <w:jc w:val="both"/>
              <w:rPr>
                <w:rFonts w:ascii="Arial" w:hAnsi="Arial" w:cs="Arial"/>
                <w:sz w:val="20"/>
                <w:szCs w:val="20"/>
              </w:rPr>
            </w:pPr>
          </w:p>
          <w:p w:rsidR="00EE4C0B" w:rsidRPr="00926264" w:rsidRDefault="00EE4C0B" w:rsidP="008110B8">
            <w:pPr>
              <w:jc w:val="both"/>
              <w:rPr>
                <w:rFonts w:ascii="Arial" w:hAnsi="Arial" w:cs="Arial"/>
                <w:sz w:val="20"/>
                <w:szCs w:val="20"/>
              </w:rPr>
            </w:pPr>
          </w:p>
          <w:p w:rsidR="00EE4C0B" w:rsidRPr="00926264" w:rsidRDefault="00EE4C0B" w:rsidP="008110B8">
            <w:pPr>
              <w:jc w:val="both"/>
              <w:rPr>
                <w:rFonts w:ascii="Arial" w:hAnsi="Arial" w:cs="Arial"/>
                <w:sz w:val="20"/>
                <w:szCs w:val="20"/>
              </w:rPr>
            </w:pPr>
          </w:p>
        </w:tc>
      </w:tr>
    </w:tbl>
    <w:p w:rsidR="005956D7" w:rsidRPr="00F4363F" w:rsidRDefault="005956D7" w:rsidP="000A6F17">
      <w:pPr>
        <w:pStyle w:val="Nagwek3"/>
      </w:pPr>
      <w:bookmarkStart w:id="294" w:name="_Toc410983172"/>
      <w:r w:rsidRPr="00F4363F">
        <w:t xml:space="preserve">Najlepsze dostępne techniki </w:t>
      </w:r>
      <w:r>
        <w:t xml:space="preserve">i zapobieganie oraz ograniczanie </w:t>
      </w:r>
      <w:r w:rsidR="00ED7EFB">
        <w:t>zużycia wody</w:t>
      </w:r>
      <w:bookmarkEnd w:id="294"/>
    </w:p>
    <w:p w:rsidR="005956D7" w:rsidRDefault="005956D7" w:rsidP="00F60604">
      <w:pPr>
        <w:pStyle w:val="Nagwek4"/>
      </w:pPr>
      <w:bookmarkStart w:id="295" w:name="_Toc410983173"/>
      <w:r>
        <w:t>Najlepsze dostępne techniki</w:t>
      </w:r>
      <w:bookmarkEnd w:id="295"/>
    </w:p>
    <w:p w:rsidR="00D733D2" w:rsidRPr="00926264" w:rsidRDefault="00D733D2" w:rsidP="00D733D2">
      <w:pPr>
        <w:jc w:val="both"/>
        <w:rPr>
          <w:i/>
          <w:iCs/>
          <w:color w:val="0000FF"/>
          <w:sz w:val="20"/>
          <w:szCs w:val="20"/>
        </w:rPr>
      </w:pPr>
      <w:r>
        <w:rPr>
          <w:i/>
          <w:iCs/>
          <w:color w:val="0000FF"/>
          <w:sz w:val="20"/>
          <w:szCs w:val="20"/>
        </w:rPr>
        <w:t>Zasadniczym elementem dowiedzenia spełniania wymagań BAT jest wykazanie dotrzymania granicznych wielkości emisyjnych określonych w konkluzjach BAT. Jeżeli konkluzje BAT (lub BREFy w przypadku braku konkluzji BAT) zawierają inne parametry lub opisy rozwiązań technicznych pozwalających na ograniczenie poboru wód, w tym miejscu wniosku należy się do nich odnieść. Należy przyjąć, że parametry i opisy rozwiązań zawarte w konkluzjach BAT i BREFach stanowią doprecyzowanie zasad opisanych w art. 143 ustawy POŚ</w:t>
      </w:r>
      <w:r w:rsidR="003E3027">
        <w:rPr>
          <w:i/>
          <w:iCs/>
          <w:color w:val="0000FF"/>
          <w:sz w:val="20"/>
          <w:szCs w:val="20"/>
        </w:rPr>
        <w:t xml:space="preserve">, m.in. </w:t>
      </w:r>
      <w:r w:rsidRPr="00926264">
        <w:rPr>
          <w:i/>
          <w:iCs/>
          <w:color w:val="0000FF"/>
          <w:sz w:val="20"/>
          <w:szCs w:val="20"/>
        </w:rPr>
        <w:t>zapewnieni</w:t>
      </w:r>
      <w:r w:rsidR="003E3027">
        <w:rPr>
          <w:i/>
          <w:iCs/>
          <w:color w:val="0000FF"/>
          <w:sz w:val="20"/>
          <w:szCs w:val="20"/>
        </w:rPr>
        <w:t>a</w:t>
      </w:r>
      <w:r w:rsidRPr="00926264">
        <w:rPr>
          <w:i/>
          <w:iCs/>
          <w:color w:val="0000FF"/>
          <w:sz w:val="20"/>
          <w:szCs w:val="20"/>
        </w:rPr>
        <w:t xml:space="preserve"> racjonalnego zużycia wody i innych surowców oraz materiałów i paliw</w:t>
      </w:r>
      <w:r w:rsidR="003E3027">
        <w:rPr>
          <w:i/>
          <w:iCs/>
          <w:color w:val="0000FF"/>
          <w:sz w:val="20"/>
          <w:szCs w:val="20"/>
        </w:rPr>
        <w:t xml:space="preserve">, </w:t>
      </w:r>
      <w:r w:rsidRPr="00926264">
        <w:rPr>
          <w:i/>
          <w:iCs/>
          <w:color w:val="0000FF"/>
          <w:sz w:val="20"/>
          <w:szCs w:val="20"/>
        </w:rPr>
        <w:t>wykorzystywanie procesów i metod, które zostały skutecznie zastosowane w skali przemysłowe</w:t>
      </w:r>
      <w:r w:rsidR="003E3027">
        <w:rPr>
          <w:i/>
          <w:iCs/>
          <w:color w:val="0000FF"/>
          <w:sz w:val="20"/>
          <w:szCs w:val="20"/>
        </w:rPr>
        <w:t xml:space="preserve"> oraz </w:t>
      </w:r>
      <w:r w:rsidRPr="00926264">
        <w:rPr>
          <w:i/>
          <w:iCs/>
          <w:color w:val="0000FF"/>
          <w:sz w:val="20"/>
          <w:szCs w:val="20"/>
        </w:rPr>
        <w:t>postęp</w:t>
      </w:r>
      <w:r w:rsidR="003E3027">
        <w:rPr>
          <w:i/>
          <w:iCs/>
          <w:color w:val="0000FF"/>
          <w:sz w:val="20"/>
          <w:szCs w:val="20"/>
        </w:rPr>
        <w:t>u</w:t>
      </w:r>
      <w:r w:rsidRPr="00926264">
        <w:rPr>
          <w:i/>
          <w:iCs/>
          <w:color w:val="0000FF"/>
          <w:sz w:val="20"/>
          <w:szCs w:val="20"/>
        </w:rPr>
        <w:t xml:space="preserve"> naukowo-techniczn</w:t>
      </w:r>
      <w:r w:rsidR="003E3027">
        <w:rPr>
          <w:i/>
          <w:iCs/>
          <w:color w:val="0000FF"/>
          <w:sz w:val="20"/>
          <w:szCs w:val="20"/>
        </w:rPr>
        <w:t xml:space="preserve">ego. </w:t>
      </w:r>
    </w:p>
    <w:p w:rsidR="005956D7" w:rsidRPr="00926264" w:rsidRDefault="005956D7" w:rsidP="005956D7">
      <w:pPr>
        <w:jc w:val="both"/>
        <w:rPr>
          <w:i/>
          <w:iCs/>
          <w:color w:val="0000FF"/>
          <w:sz w:val="20"/>
          <w:szCs w:val="20"/>
        </w:rPr>
      </w:pPr>
    </w:p>
    <w:p w:rsidR="005956D7" w:rsidRPr="000D4671" w:rsidRDefault="005956D7" w:rsidP="00850B9E">
      <w:r w:rsidRPr="00926264">
        <w:rPr>
          <w:i/>
          <w:iCs/>
          <w:color w:val="0000FF"/>
          <w:sz w:val="20"/>
          <w:szCs w:val="20"/>
        </w:rPr>
        <w:t>Jak wynika z zacytowanej treści art. 143 ustawy POŚ - poza dokumentami referencyjnymi BAT</w:t>
      </w:r>
      <w:r w:rsidRPr="00926264">
        <w:rPr>
          <w:i/>
          <w:iCs/>
          <w:color w:val="0000FF"/>
          <w:sz w:val="20"/>
          <w:szCs w:val="20"/>
          <w:vertAlign w:val="superscript"/>
        </w:rPr>
        <w:footnoteReference w:id="82"/>
      </w:r>
      <w:r w:rsidRPr="00926264">
        <w:rPr>
          <w:i/>
          <w:iCs/>
          <w:color w:val="0000FF"/>
          <w:sz w:val="20"/>
          <w:szCs w:val="20"/>
        </w:rPr>
        <w:t xml:space="preserve"> w odniesieniu się do ww. wymagań pomocne mogą być różnego rodzaju wytyczne branżowe mające zastosowanie do danej instalacji, gdzie pierwszym źródłem mogą być dokumenty umieszczone na stronie internetowej Ministerstwa Środowiska</w:t>
      </w:r>
      <w:r w:rsidRPr="00926264">
        <w:rPr>
          <w:i/>
          <w:iCs/>
          <w:color w:val="0000FF"/>
          <w:sz w:val="20"/>
          <w:szCs w:val="20"/>
          <w:vertAlign w:val="superscript"/>
        </w:rPr>
        <w:footnoteReference w:id="83"/>
      </w:r>
      <w:r w:rsidRPr="00926264">
        <w:rPr>
          <w:i/>
          <w:iCs/>
          <w:color w:val="0000FF"/>
          <w:sz w:val="20"/>
          <w:szCs w:val="20"/>
        </w:rPr>
        <w:t xml:space="preserve">, jednak istnieje wiele innych źródeł w tym zakresie, aczkolwiek dostępne są one głównie w językach obcych. </w:t>
      </w:r>
      <w:r w:rsidR="00D733D2">
        <w:t xml:space="preserve">Odniesienie do </w:t>
      </w:r>
      <w:r w:rsidRPr="000D4671">
        <w:t>konkluzj</w:t>
      </w:r>
      <w:r w:rsidR="00D733D2">
        <w:t>i</w:t>
      </w:r>
      <w:r w:rsidRPr="000D4671">
        <w:t xml:space="preserve"> BAT / dokument</w:t>
      </w:r>
      <w:r w:rsidR="00D733D2">
        <w:t>ów</w:t>
      </w:r>
      <w:r w:rsidRPr="000D4671">
        <w:t xml:space="preserve"> BREF</w:t>
      </w:r>
    </w:p>
    <w:p w:rsidR="005956D7" w:rsidRPr="00926264" w:rsidRDefault="005956D7" w:rsidP="005956D7">
      <w:pPr>
        <w:jc w:val="both"/>
        <w:rPr>
          <w:i/>
          <w:iCs/>
          <w:color w:val="0000FF"/>
          <w:sz w:val="20"/>
          <w:szCs w:val="20"/>
        </w:rPr>
      </w:pPr>
      <w:r w:rsidRPr="00926264">
        <w:rPr>
          <w:i/>
          <w:iCs/>
          <w:color w:val="0000FF"/>
          <w:sz w:val="20"/>
          <w:szCs w:val="20"/>
        </w:rPr>
        <w:t xml:space="preserve">Komentarz: </w:t>
      </w:r>
    </w:p>
    <w:p w:rsidR="005956D7" w:rsidRPr="00926264" w:rsidRDefault="005956D7" w:rsidP="005956D7">
      <w:pPr>
        <w:jc w:val="both"/>
        <w:rPr>
          <w:i/>
          <w:iCs/>
          <w:color w:val="0000FF"/>
          <w:sz w:val="20"/>
          <w:szCs w:val="20"/>
        </w:rPr>
      </w:pPr>
      <w:r w:rsidRPr="00926264">
        <w:rPr>
          <w:i/>
          <w:iCs/>
          <w:color w:val="0000FF"/>
          <w:sz w:val="20"/>
          <w:szCs w:val="20"/>
        </w:rPr>
        <w:t xml:space="preserve">W tabelach poniżej należy porównać aktualny sposób prowadzenia działalności w  zakresie </w:t>
      </w:r>
      <w:r w:rsidR="00D733D2">
        <w:rPr>
          <w:i/>
          <w:iCs/>
          <w:color w:val="0000FF"/>
          <w:sz w:val="20"/>
          <w:szCs w:val="20"/>
        </w:rPr>
        <w:t xml:space="preserve">poboru i zużycia wody </w:t>
      </w:r>
      <w:r w:rsidRPr="00926264">
        <w:rPr>
          <w:i/>
          <w:iCs/>
          <w:color w:val="0000FF"/>
          <w:sz w:val="20"/>
          <w:szCs w:val="20"/>
        </w:rPr>
        <w:t>z zaleceniami zawartymi w konkluzjach BAT</w:t>
      </w:r>
      <w:r w:rsidRPr="00926264">
        <w:rPr>
          <w:i/>
          <w:iCs/>
          <w:color w:val="0000FF"/>
          <w:sz w:val="20"/>
          <w:szCs w:val="20"/>
          <w:vertAlign w:val="superscript"/>
        </w:rPr>
        <w:footnoteReference w:id="84"/>
      </w:r>
      <w:r w:rsidRPr="00926264">
        <w:rPr>
          <w:i/>
          <w:iCs/>
          <w:color w:val="0000FF"/>
          <w:sz w:val="20"/>
          <w:szCs w:val="20"/>
        </w:rPr>
        <w:t xml:space="preserve"> lub BREFach w rozdziałach zatytułowanych „Najlepsze dostępne techniki”</w:t>
      </w:r>
      <w:r w:rsidRPr="00926264">
        <w:rPr>
          <w:i/>
          <w:iCs/>
          <w:color w:val="0000FF"/>
          <w:sz w:val="20"/>
          <w:szCs w:val="20"/>
          <w:vertAlign w:val="superscript"/>
        </w:rPr>
        <w:footnoteReference w:id="85"/>
      </w:r>
      <w:r w:rsidRPr="00926264">
        <w:rPr>
          <w:i/>
          <w:iCs/>
          <w:color w:val="0000FF"/>
          <w:sz w:val="20"/>
          <w:szCs w:val="20"/>
        </w:rPr>
        <w:t xml:space="preserve">. </w:t>
      </w:r>
    </w:p>
    <w:p w:rsidR="005956D7" w:rsidRPr="00926264" w:rsidRDefault="005956D7" w:rsidP="005956D7">
      <w:pPr>
        <w:jc w:val="both"/>
        <w:rPr>
          <w:i/>
          <w:iCs/>
          <w:color w:val="0000FF"/>
          <w:sz w:val="20"/>
          <w:szCs w:val="20"/>
        </w:rPr>
      </w:pPr>
    </w:p>
    <w:p w:rsidR="005956D7" w:rsidRPr="00926264" w:rsidRDefault="005956D7" w:rsidP="005956D7">
      <w:pPr>
        <w:jc w:val="both"/>
        <w:rPr>
          <w:rFonts w:ascii="Arial" w:hAnsi="Arial" w:cs="Arial"/>
          <w:sz w:val="20"/>
          <w:szCs w:val="20"/>
        </w:rPr>
      </w:pPr>
      <w:r w:rsidRPr="00FC50CF">
        <w:rPr>
          <w:rFonts w:ascii="Arial" w:hAnsi="Arial" w:cs="Arial"/>
          <w:sz w:val="20"/>
          <w:szCs w:val="20"/>
        </w:rPr>
        <w:t xml:space="preserve">Do instalacji opisanych w niniejszym wniosku zastosowanie mają konkluzje BAT / BREFy wymienione w Tabeli </w:t>
      </w:r>
      <w:r w:rsidR="00FC50CF" w:rsidRPr="00FC50CF">
        <w:rPr>
          <w:rFonts w:ascii="Arial" w:hAnsi="Arial" w:cs="Arial"/>
          <w:sz w:val="20"/>
          <w:szCs w:val="20"/>
        </w:rPr>
        <w:t>2</w:t>
      </w:r>
      <w:r w:rsidRPr="00FC50CF">
        <w:rPr>
          <w:rFonts w:ascii="Arial" w:hAnsi="Arial" w:cs="Arial"/>
          <w:sz w:val="20"/>
          <w:szCs w:val="20"/>
        </w:rPr>
        <w:t>.4-4.</w:t>
      </w:r>
    </w:p>
    <w:p w:rsidR="005956D7" w:rsidRPr="00926264" w:rsidRDefault="005956D7" w:rsidP="005956D7">
      <w:pPr>
        <w:jc w:val="both"/>
        <w:rPr>
          <w:rFonts w:ascii="Arial" w:hAnsi="Arial" w:cs="Arial"/>
          <w:sz w:val="20"/>
          <w:szCs w:val="20"/>
        </w:rPr>
      </w:pPr>
    </w:p>
    <w:p w:rsidR="005956D7" w:rsidRPr="00926264" w:rsidRDefault="005956D7" w:rsidP="005956D7">
      <w:pPr>
        <w:jc w:val="both"/>
        <w:rPr>
          <w:rFonts w:ascii="Arial" w:hAnsi="Arial" w:cs="Arial"/>
          <w:sz w:val="20"/>
          <w:szCs w:val="20"/>
        </w:rPr>
      </w:pPr>
      <w:r w:rsidRPr="00926264">
        <w:rPr>
          <w:rFonts w:ascii="Arial" w:hAnsi="Arial" w:cs="Arial"/>
          <w:sz w:val="20"/>
          <w:szCs w:val="20"/>
        </w:rPr>
        <w:t>Dla każdego z tych dokumentów dokonano zestawienia umożliwiającego porównanie stanu istniejącego z zapisami zawartymi w tych dokumentach</w:t>
      </w:r>
      <w:r w:rsidRPr="00926264">
        <w:rPr>
          <w:rFonts w:ascii="Arial" w:hAnsi="Arial" w:cs="Arial"/>
          <w:sz w:val="20"/>
          <w:szCs w:val="20"/>
          <w:vertAlign w:val="superscript"/>
        </w:rPr>
        <w:footnoteReference w:id="86"/>
      </w:r>
      <w:r w:rsidRPr="00926264">
        <w:rPr>
          <w:rFonts w:ascii="Arial" w:hAnsi="Arial" w:cs="Arial"/>
          <w:sz w:val="20"/>
          <w:szCs w:val="20"/>
        </w:rPr>
        <w:t xml:space="preserve">. . </w:t>
      </w:r>
    </w:p>
    <w:p w:rsidR="005956D7" w:rsidRPr="00926264" w:rsidRDefault="005956D7" w:rsidP="005956D7">
      <w:pPr>
        <w:jc w:val="both"/>
        <w:rPr>
          <w:rFonts w:ascii="Arial" w:hAnsi="Arial" w:cs="Arial"/>
          <w:sz w:val="20"/>
          <w:szCs w:val="20"/>
        </w:rPr>
      </w:pPr>
    </w:p>
    <w:p w:rsidR="005956D7" w:rsidRPr="00926264" w:rsidRDefault="005956D7" w:rsidP="005956D7">
      <w:pPr>
        <w:jc w:val="both"/>
        <w:rPr>
          <w:rFonts w:ascii="Arial" w:hAnsi="Arial" w:cs="Arial"/>
          <w:sz w:val="20"/>
          <w:szCs w:val="20"/>
        </w:rPr>
      </w:pPr>
      <w:r w:rsidRPr="00926264">
        <w:rPr>
          <w:rFonts w:ascii="Arial" w:hAnsi="Arial" w:cs="Arial"/>
          <w:sz w:val="20"/>
          <w:szCs w:val="20"/>
        </w:rPr>
        <w:t xml:space="preserve">Dokument 1. </w:t>
      </w:r>
      <w:r w:rsidRPr="00926264">
        <w:rPr>
          <w:i/>
          <w:iCs/>
          <w:color w:val="0000FF"/>
          <w:sz w:val="20"/>
          <w:szCs w:val="20"/>
        </w:rPr>
        <w:t>(podać tytuł)</w:t>
      </w:r>
    </w:p>
    <w:p w:rsidR="005956D7" w:rsidRPr="00926264" w:rsidRDefault="005956D7" w:rsidP="005956D7">
      <w:pPr>
        <w:keepNext/>
        <w:jc w:val="both"/>
        <w:rPr>
          <w:rFonts w:ascii="Arial" w:hAnsi="Arial" w:cs="Arial"/>
          <w:b/>
          <w:sz w:val="20"/>
          <w:szCs w:val="20"/>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
        <w:gridCol w:w="3684"/>
        <w:gridCol w:w="5108"/>
      </w:tblGrid>
      <w:tr w:rsidR="00FC50CF" w:rsidRPr="00926264" w:rsidTr="00F34502">
        <w:trPr>
          <w:cantSplit/>
          <w:tblHeader/>
          <w:jc w:val="center"/>
        </w:trPr>
        <w:tc>
          <w:tcPr>
            <w:tcW w:w="9651" w:type="dxa"/>
            <w:gridSpan w:val="3"/>
            <w:shd w:val="clear" w:color="auto" w:fill="E0E0E0"/>
          </w:tcPr>
          <w:p w:rsidR="00FC50CF" w:rsidRPr="00926264" w:rsidRDefault="00FC50CF"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FC50CF">
              <w:rPr>
                <w:rFonts w:ascii="Arial" w:hAnsi="Arial" w:cs="Arial"/>
                <w:b/>
                <w:sz w:val="20"/>
              </w:rPr>
              <w:t xml:space="preserve">Tabela </w:t>
            </w:r>
            <w:r w:rsidR="00C42CB6" w:rsidRPr="00FC50CF">
              <w:rPr>
                <w:rFonts w:ascii="Arial" w:hAnsi="Arial" w:cs="Arial"/>
                <w:b/>
                <w:sz w:val="20"/>
              </w:rPr>
              <w:fldChar w:fldCharType="begin"/>
            </w:r>
            <w:r w:rsidRPr="00FC50CF">
              <w:rPr>
                <w:rFonts w:ascii="Arial" w:hAnsi="Arial" w:cs="Arial"/>
                <w:b/>
                <w:sz w:val="20"/>
              </w:rPr>
              <w:instrText xml:space="preserve"> STYLEREF 2 \s </w:instrText>
            </w:r>
            <w:r w:rsidR="00C42CB6" w:rsidRPr="00FC50CF">
              <w:rPr>
                <w:rFonts w:ascii="Arial" w:hAnsi="Arial" w:cs="Arial"/>
                <w:b/>
                <w:sz w:val="20"/>
              </w:rPr>
              <w:fldChar w:fldCharType="separate"/>
            </w:r>
            <w:r w:rsidR="00DF0E97">
              <w:rPr>
                <w:rFonts w:ascii="Arial" w:hAnsi="Arial" w:cs="Arial"/>
                <w:b/>
                <w:noProof/>
                <w:sz w:val="20"/>
              </w:rPr>
              <w:t>3.4</w:t>
            </w:r>
            <w:r w:rsidR="00C42CB6" w:rsidRPr="00FC50CF">
              <w:rPr>
                <w:rFonts w:ascii="Arial" w:hAnsi="Arial" w:cs="Arial"/>
                <w:b/>
                <w:sz w:val="20"/>
              </w:rPr>
              <w:fldChar w:fldCharType="end"/>
            </w:r>
            <w:r w:rsidRPr="00FC50CF">
              <w:rPr>
                <w:rFonts w:ascii="Arial" w:hAnsi="Arial" w:cs="Arial"/>
                <w:b/>
                <w:sz w:val="20"/>
              </w:rPr>
              <w:noBreakHyphen/>
            </w:r>
            <w:r w:rsidR="00C42CB6" w:rsidRPr="00FC50CF">
              <w:rPr>
                <w:rFonts w:ascii="Arial" w:hAnsi="Arial" w:cs="Arial"/>
                <w:b/>
                <w:sz w:val="20"/>
              </w:rPr>
              <w:fldChar w:fldCharType="begin"/>
            </w:r>
            <w:r w:rsidRPr="00FC50CF">
              <w:rPr>
                <w:rFonts w:ascii="Arial" w:hAnsi="Arial" w:cs="Arial"/>
                <w:b/>
                <w:sz w:val="20"/>
              </w:rPr>
              <w:instrText xml:space="preserve"> SEQ Tabela \* ARABIC \s 2 </w:instrText>
            </w:r>
            <w:r w:rsidR="00C42CB6" w:rsidRPr="00FC50CF">
              <w:rPr>
                <w:rFonts w:ascii="Arial" w:hAnsi="Arial" w:cs="Arial"/>
                <w:b/>
                <w:sz w:val="20"/>
              </w:rPr>
              <w:fldChar w:fldCharType="separate"/>
            </w:r>
            <w:r w:rsidR="00DF0E97">
              <w:rPr>
                <w:rFonts w:ascii="Arial" w:hAnsi="Arial" w:cs="Arial"/>
                <w:b/>
                <w:noProof/>
                <w:sz w:val="20"/>
              </w:rPr>
              <w:t>11</w:t>
            </w:r>
            <w:r w:rsidR="00C42CB6" w:rsidRPr="00FC50CF">
              <w:rPr>
                <w:rFonts w:ascii="Arial" w:hAnsi="Arial" w:cs="Arial"/>
                <w:b/>
                <w:sz w:val="20"/>
              </w:rPr>
              <w:fldChar w:fldCharType="end"/>
            </w:r>
            <w:r>
              <w:rPr>
                <w:rFonts w:ascii="Arial" w:hAnsi="Arial" w:cs="Arial"/>
                <w:b/>
                <w:sz w:val="20"/>
              </w:rPr>
              <w:t>:</w:t>
            </w:r>
            <w:r w:rsidRPr="00FC50CF">
              <w:rPr>
                <w:rFonts w:ascii="Arial" w:hAnsi="Arial" w:cs="Arial"/>
                <w:b/>
                <w:sz w:val="20"/>
                <w:szCs w:val="20"/>
              </w:rPr>
              <w:t>Najlepsze dostępne techniki w zakresie ograniczenia poboru i zużycia wody</w:t>
            </w:r>
          </w:p>
        </w:tc>
      </w:tr>
      <w:tr w:rsidR="005956D7" w:rsidRPr="00926264" w:rsidTr="00D823AE">
        <w:trPr>
          <w:cantSplit/>
          <w:tblHeader/>
          <w:jc w:val="center"/>
        </w:trPr>
        <w:tc>
          <w:tcPr>
            <w:tcW w:w="859" w:type="dxa"/>
            <w:shd w:val="clear" w:color="auto" w:fill="E0E0E0"/>
          </w:tcPr>
          <w:p w:rsidR="005956D7" w:rsidRPr="00926264" w:rsidRDefault="005956D7"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p>
        </w:tc>
        <w:tc>
          <w:tcPr>
            <w:tcW w:w="3684" w:type="dxa"/>
            <w:shd w:val="clear" w:color="auto" w:fill="E0E0E0"/>
          </w:tcPr>
          <w:p w:rsidR="005956D7" w:rsidRPr="00926264" w:rsidRDefault="005956D7"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sz w:val="20"/>
                <w:szCs w:val="20"/>
              </w:rPr>
              <w:t>Zapis konkluzji BAT/ dokumentu BREF</w:t>
            </w:r>
          </w:p>
        </w:tc>
        <w:tc>
          <w:tcPr>
            <w:tcW w:w="5108" w:type="dxa"/>
            <w:shd w:val="clear" w:color="auto" w:fill="E0E0E0"/>
          </w:tcPr>
          <w:p w:rsidR="005956D7" w:rsidRPr="00926264" w:rsidRDefault="005956D7"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sz w:val="20"/>
                <w:szCs w:val="20"/>
              </w:rPr>
              <w:t>Stan istniejący</w:t>
            </w:r>
          </w:p>
        </w:tc>
      </w:tr>
      <w:tr w:rsidR="005956D7" w:rsidRPr="00926264" w:rsidTr="00D823AE">
        <w:trPr>
          <w:cantSplit/>
          <w:tblHeader/>
          <w:jc w:val="center"/>
        </w:trPr>
        <w:tc>
          <w:tcPr>
            <w:tcW w:w="859" w:type="dxa"/>
            <w:shd w:val="clear" w:color="auto" w:fill="E0E0E0"/>
          </w:tcPr>
          <w:p w:rsidR="005956D7" w:rsidRPr="00926264" w:rsidRDefault="005956D7"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1</w:t>
            </w:r>
          </w:p>
        </w:tc>
        <w:tc>
          <w:tcPr>
            <w:tcW w:w="3684" w:type="dxa"/>
            <w:shd w:val="clear" w:color="auto" w:fill="E0E0E0"/>
          </w:tcPr>
          <w:p w:rsidR="005956D7" w:rsidRPr="00926264" w:rsidRDefault="005956D7"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2</w:t>
            </w:r>
          </w:p>
        </w:tc>
        <w:tc>
          <w:tcPr>
            <w:tcW w:w="5108" w:type="dxa"/>
            <w:shd w:val="clear" w:color="auto" w:fill="E0E0E0"/>
          </w:tcPr>
          <w:p w:rsidR="005956D7" w:rsidRPr="00926264" w:rsidRDefault="005956D7"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3</w:t>
            </w:r>
          </w:p>
        </w:tc>
      </w:tr>
      <w:tr w:rsidR="005956D7" w:rsidRPr="00926264" w:rsidTr="00D823AE">
        <w:trPr>
          <w:cantSplit/>
          <w:jc w:val="center"/>
        </w:trPr>
        <w:tc>
          <w:tcPr>
            <w:tcW w:w="859" w:type="dxa"/>
          </w:tcPr>
          <w:p w:rsidR="005956D7" w:rsidRPr="00926264" w:rsidRDefault="005956D7" w:rsidP="00D823AE">
            <w:pPr>
              <w:jc w:val="both"/>
              <w:rPr>
                <w:rFonts w:ascii="Arial" w:hAnsi="Arial" w:cs="Arial"/>
                <w:color w:val="000000"/>
                <w:sz w:val="20"/>
                <w:szCs w:val="20"/>
              </w:rPr>
            </w:pPr>
          </w:p>
        </w:tc>
        <w:tc>
          <w:tcPr>
            <w:tcW w:w="3684" w:type="dxa"/>
          </w:tcPr>
          <w:p w:rsidR="005956D7" w:rsidRPr="00926264" w:rsidRDefault="005956D7" w:rsidP="00D823AE">
            <w:pPr>
              <w:jc w:val="both"/>
              <w:rPr>
                <w:rFonts w:ascii="Arial" w:hAnsi="Arial" w:cs="Arial"/>
                <w:color w:val="000000"/>
                <w:sz w:val="20"/>
                <w:szCs w:val="20"/>
              </w:rPr>
            </w:pPr>
          </w:p>
        </w:tc>
        <w:tc>
          <w:tcPr>
            <w:tcW w:w="5108" w:type="dxa"/>
          </w:tcPr>
          <w:p w:rsidR="005956D7" w:rsidRPr="00926264" w:rsidRDefault="005956D7" w:rsidP="00D823AE">
            <w:pPr>
              <w:jc w:val="both"/>
              <w:rPr>
                <w:rFonts w:ascii="Arial" w:hAnsi="Arial" w:cs="Arial"/>
                <w:color w:val="000000"/>
                <w:sz w:val="20"/>
                <w:szCs w:val="20"/>
              </w:rPr>
            </w:pPr>
          </w:p>
        </w:tc>
      </w:tr>
      <w:tr w:rsidR="005956D7" w:rsidRPr="00926264" w:rsidTr="00D823AE">
        <w:trPr>
          <w:cantSplit/>
          <w:jc w:val="center"/>
        </w:trPr>
        <w:tc>
          <w:tcPr>
            <w:tcW w:w="859" w:type="dxa"/>
          </w:tcPr>
          <w:p w:rsidR="005956D7" w:rsidRPr="00926264" w:rsidRDefault="005956D7" w:rsidP="00D823AE">
            <w:pPr>
              <w:jc w:val="both"/>
              <w:rPr>
                <w:rFonts w:ascii="Arial" w:hAnsi="Arial" w:cs="Arial"/>
                <w:color w:val="000000"/>
                <w:sz w:val="20"/>
                <w:szCs w:val="20"/>
              </w:rPr>
            </w:pPr>
          </w:p>
        </w:tc>
        <w:tc>
          <w:tcPr>
            <w:tcW w:w="3684" w:type="dxa"/>
          </w:tcPr>
          <w:p w:rsidR="005956D7" w:rsidRPr="00926264" w:rsidRDefault="005956D7" w:rsidP="00D823AE">
            <w:pPr>
              <w:jc w:val="both"/>
              <w:rPr>
                <w:rFonts w:ascii="Arial" w:hAnsi="Arial" w:cs="Arial"/>
                <w:color w:val="000000"/>
                <w:sz w:val="20"/>
                <w:szCs w:val="20"/>
              </w:rPr>
            </w:pPr>
          </w:p>
        </w:tc>
        <w:tc>
          <w:tcPr>
            <w:tcW w:w="5108" w:type="dxa"/>
          </w:tcPr>
          <w:p w:rsidR="005956D7" w:rsidRPr="00926264" w:rsidRDefault="005956D7" w:rsidP="00D823AE">
            <w:pPr>
              <w:jc w:val="both"/>
              <w:rPr>
                <w:rFonts w:ascii="Arial" w:hAnsi="Arial" w:cs="Arial"/>
                <w:color w:val="000000"/>
                <w:sz w:val="20"/>
                <w:szCs w:val="20"/>
              </w:rPr>
            </w:pPr>
          </w:p>
        </w:tc>
      </w:tr>
      <w:tr w:rsidR="005956D7" w:rsidRPr="00926264" w:rsidTr="00D823AE">
        <w:trPr>
          <w:cantSplit/>
          <w:jc w:val="center"/>
        </w:trPr>
        <w:tc>
          <w:tcPr>
            <w:tcW w:w="859" w:type="dxa"/>
          </w:tcPr>
          <w:p w:rsidR="005956D7" w:rsidRPr="00926264" w:rsidRDefault="005956D7" w:rsidP="00D823AE">
            <w:pPr>
              <w:keepNext/>
              <w:jc w:val="both"/>
              <w:rPr>
                <w:rFonts w:ascii="Arial" w:hAnsi="Arial" w:cs="Arial"/>
                <w:color w:val="000000"/>
                <w:sz w:val="20"/>
                <w:szCs w:val="20"/>
              </w:rPr>
            </w:pPr>
          </w:p>
        </w:tc>
        <w:tc>
          <w:tcPr>
            <w:tcW w:w="3684" w:type="dxa"/>
          </w:tcPr>
          <w:p w:rsidR="005956D7" w:rsidRPr="00926264" w:rsidRDefault="005956D7" w:rsidP="00D823AE">
            <w:pPr>
              <w:keepNext/>
              <w:jc w:val="both"/>
              <w:rPr>
                <w:rFonts w:ascii="Arial" w:hAnsi="Arial" w:cs="Arial"/>
                <w:color w:val="000000"/>
                <w:sz w:val="20"/>
                <w:szCs w:val="20"/>
              </w:rPr>
            </w:pPr>
          </w:p>
        </w:tc>
        <w:tc>
          <w:tcPr>
            <w:tcW w:w="5108" w:type="dxa"/>
          </w:tcPr>
          <w:p w:rsidR="005956D7" w:rsidRPr="00926264" w:rsidRDefault="005956D7" w:rsidP="00D823AE">
            <w:pPr>
              <w:keepNext/>
              <w:jc w:val="both"/>
              <w:rPr>
                <w:rFonts w:ascii="Arial" w:hAnsi="Arial" w:cs="Arial"/>
                <w:color w:val="000000"/>
                <w:sz w:val="20"/>
                <w:szCs w:val="20"/>
              </w:rPr>
            </w:pPr>
          </w:p>
        </w:tc>
      </w:tr>
    </w:tbl>
    <w:p w:rsidR="005956D7" w:rsidRPr="00926264" w:rsidRDefault="005956D7" w:rsidP="005956D7">
      <w:pPr>
        <w:keepNext/>
        <w:jc w:val="both"/>
        <w:rPr>
          <w:i/>
          <w:iCs/>
          <w:color w:val="0000FF"/>
          <w:sz w:val="18"/>
          <w:szCs w:val="18"/>
        </w:rPr>
      </w:pPr>
      <w:r w:rsidRPr="00926264">
        <w:rPr>
          <w:i/>
          <w:iCs/>
          <w:color w:val="0000FF"/>
          <w:sz w:val="18"/>
          <w:szCs w:val="18"/>
        </w:rPr>
        <w:t xml:space="preserve">Objaśnienie do kolumn tabeli: </w:t>
      </w:r>
    </w:p>
    <w:p w:rsidR="005956D7" w:rsidRPr="00926264" w:rsidRDefault="005956D7" w:rsidP="005956D7">
      <w:pPr>
        <w:jc w:val="both"/>
        <w:rPr>
          <w:i/>
          <w:iCs/>
          <w:color w:val="0000FF"/>
          <w:sz w:val="18"/>
          <w:szCs w:val="18"/>
        </w:rPr>
      </w:pPr>
      <w:r w:rsidRPr="00926264">
        <w:rPr>
          <w:i/>
          <w:iCs/>
          <w:color w:val="0000FF"/>
          <w:sz w:val="18"/>
          <w:szCs w:val="18"/>
        </w:rPr>
        <w:t xml:space="preserve">(2) - kolejne techniki w zakresie </w:t>
      </w:r>
      <w:r w:rsidR="00E75745" w:rsidRPr="00E75745">
        <w:rPr>
          <w:i/>
          <w:iCs/>
          <w:color w:val="0000FF"/>
          <w:sz w:val="18"/>
          <w:szCs w:val="18"/>
        </w:rPr>
        <w:t xml:space="preserve">ograniczenia poboru i zużycia wody </w:t>
      </w:r>
      <w:r w:rsidRPr="00926264">
        <w:rPr>
          <w:i/>
          <w:iCs/>
          <w:color w:val="0000FF"/>
          <w:sz w:val="18"/>
          <w:szCs w:val="18"/>
        </w:rPr>
        <w:t>opisane w konkluzjach BAT lub rozdziale „najlepsze dostępne techniki” w dokumencie BREF</w:t>
      </w:r>
    </w:p>
    <w:p w:rsidR="005956D7" w:rsidRPr="00926264" w:rsidRDefault="005956D7" w:rsidP="005956D7">
      <w:pPr>
        <w:ind w:left="993" w:hanging="992"/>
        <w:jc w:val="both"/>
        <w:rPr>
          <w:i/>
          <w:iCs/>
          <w:color w:val="0000FF"/>
          <w:sz w:val="18"/>
          <w:szCs w:val="18"/>
        </w:rPr>
      </w:pPr>
      <w:r w:rsidRPr="00926264">
        <w:rPr>
          <w:i/>
          <w:iCs/>
          <w:color w:val="0000FF"/>
          <w:sz w:val="18"/>
          <w:szCs w:val="18"/>
        </w:rPr>
        <w:t xml:space="preserve">(3) - Należy odnieść się do kolejnych zapisów konkluzji BAT lub rozdziału „najlepsze dostępne techniki” w dokumencie BREF. </w:t>
      </w:r>
    </w:p>
    <w:p w:rsidR="005956D7" w:rsidRPr="00926264" w:rsidRDefault="005956D7" w:rsidP="005956D7">
      <w:pPr>
        <w:jc w:val="both"/>
        <w:rPr>
          <w:rFonts w:ascii="Arial" w:hAnsi="Arial" w:cs="Arial"/>
          <w:sz w:val="20"/>
          <w:szCs w:val="20"/>
          <w:highlight w:val="yellow"/>
        </w:rPr>
      </w:pPr>
    </w:p>
    <w:p w:rsidR="005956D7" w:rsidRPr="00926264" w:rsidRDefault="005956D7" w:rsidP="005956D7">
      <w:pPr>
        <w:jc w:val="both"/>
        <w:rPr>
          <w:i/>
          <w:iCs/>
          <w:color w:val="0000FF"/>
          <w:sz w:val="20"/>
          <w:szCs w:val="20"/>
        </w:rPr>
      </w:pPr>
      <w:r w:rsidRPr="00926264">
        <w:rPr>
          <w:i/>
          <w:iCs/>
          <w:color w:val="0000FF"/>
          <w:sz w:val="20"/>
          <w:szCs w:val="20"/>
        </w:rPr>
        <w:t>W analogiczny sposób należy odnieść się do zaleceń wszystkich stosownych konkluzji BAT lub BREFów.</w:t>
      </w:r>
    </w:p>
    <w:p w:rsidR="005956D7" w:rsidRPr="00926264" w:rsidRDefault="005956D7" w:rsidP="005956D7">
      <w:pPr>
        <w:jc w:val="both"/>
        <w:rPr>
          <w:i/>
          <w:iCs/>
          <w:color w:val="0000FF"/>
          <w:sz w:val="20"/>
          <w:szCs w:val="20"/>
        </w:rPr>
      </w:pPr>
    </w:p>
    <w:p w:rsidR="005956D7" w:rsidRPr="000D4671" w:rsidRDefault="005956D7" w:rsidP="00EB1EE3">
      <w:pPr>
        <w:pStyle w:val="Nagwek5"/>
        <w:ind w:left="993"/>
      </w:pPr>
      <w:r w:rsidRPr="000D4671">
        <w:t xml:space="preserve">Uzasadnienie dla wybranych rozwiązań </w:t>
      </w:r>
    </w:p>
    <w:p w:rsidR="005956D7" w:rsidRPr="00926264" w:rsidRDefault="005956D7" w:rsidP="005956D7">
      <w:pPr>
        <w:jc w:val="both"/>
        <w:rPr>
          <w:i/>
          <w:iCs/>
          <w:color w:val="0000FF"/>
          <w:sz w:val="20"/>
          <w:szCs w:val="20"/>
        </w:rPr>
      </w:pPr>
      <w:r w:rsidRPr="00926264">
        <w:rPr>
          <w:i/>
          <w:iCs/>
          <w:color w:val="0000FF"/>
          <w:sz w:val="20"/>
          <w:szCs w:val="20"/>
        </w:rPr>
        <w:t xml:space="preserve">Komentarz: </w:t>
      </w:r>
    </w:p>
    <w:p w:rsidR="00D90A8A" w:rsidRPr="00926264" w:rsidRDefault="00D90A8A" w:rsidP="00D90A8A">
      <w:pPr>
        <w:jc w:val="both"/>
        <w:rPr>
          <w:i/>
          <w:iCs/>
          <w:color w:val="0000FF"/>
          <w:sz w:val="20"/>
          <w:szCs w:val="20"/>
          <w:highlight w:val="yellow"/>
        </w:rPr>
      </w:pPr>
      <w:r w:rsidRPr="00926264">
        <w:rPr>
          <w:i/>
          <w:iCs/>
          <w:color w:val="0000FF"/>
          <w:sz w:val="20"/>
          <w:szCs w:val="20"/>
        </w:rPr>
        <w:t xml:space="preserve">W przypadku gdy występuje rozbieżność między faktycznym </w:t>
      </w:r>
      <w:r>
        <w:rPr>
          <w:i/>
          <w:iCs/>
          <w:color w:val="0000FF"/>
          <w:sz w:val="20"/>
          <w:szCs w:val="20"/>
        </w:rPr>
        <w:t>poziomem</w:t>
      </w:r>
      <w:r w:rsidR="00D94693">
        <w:rPr>
          <w:i/>
          <w:iCs/>
          <w:color w:val="0000FF"/>
          <w:sz w:val="20"/>
          <w:szCs w:val="20"/>
        </w:rPr>
        <w:t xml:space="preserve"> </w:t>
      </w:r>
      <w:r>
        <w:rPr>
          <w:i/>
          <w:iCs/>
          <w:color w:val="0000FF"/>
          <w:sz w:val="20"/>
          <w:szCs w:val="20"/>
        </w:rPr>
        <w:t xml:space="preserve">ochrony środowiska </w:t>
      </w:r>
      <w:r w:rsidRPr="00926264">
        <w:rPr>
          <w:i/>
          <w:iCs/>
          <w:color w:val="0000FF"/>
          <w:sz w:val="20"/>
          <w:szCs w:val="20"/>
        </w:rPr>
        <w:t>a</w:t>
      </w:r>
      <w:r>
        <w:rPr>
          <w:i/>
          <w:iCs/>
          <w:color w:val="0000FF"/>
          <w:sz w:val="20"/>
          <w:szCs w:val="20"/>
        </w:rPr>
        <w:t xml:space="preserve"> określonym jako poziom BAT w </w:t>
      </w:r>
      <w:r w:rsidRPr="00926264">
        <w:rPr>
          <w:i/>
          <w:iCs/>
          <w:color w:val="0000FF"/>
          <w:sz w:val="20"/>
          <w:szCs w:val="20"/>
        </w:rPr>
        <w:t>  konkluzj</w:t>
      </w:r>
      <w:r>
        <w:rPr>
          <w:i/>
          <w:iCs/>
          <w:color w:val="0000FF"/>
          <w:sz w:val="20"/>
          <w:szCs w:val="20"/>
        </w:rPr>
        <w:t>ach</w:t>
      </w:r>
      <w:r w:rsidRPr="00926264">
        <w:rPr>
          <w:i/>
          <w:iCs/>
          <w:color w:val="0000FF"/>
          <w:sz w:val="20"/>
          <w:szCs w:val="20"/>
        </w:rPr>
        <w:t xml:space="preserve"> BAT lub dokument</w:t>
      </w:r>
      <w:r>
        <w:rPr>
          <w:i/>
          <w:iCs/>
          <w:color w:val="0000FF"/>
          <w:sz w:val="20"/>
          <w:szCs w:val="20"/>
        </w:rPr>
        <w:t>ach</w:t>
      </w:r>
      <w:r w:rsidRPr="00926264">
        <w:rPr>
          <w:i/>
          <w:iCs/>
          <w:color w:val="0000FF"/>
          <w:sz w:val="20"/>
          <w:szCs w:val="20"/>
        </w:rPr>
        <w:t xml:space="preserve"> BREF, w niniejszym podrozdziale należy umieścić wyjaśnienie tej sytuacji. Jeżeli ma to zastosowanie, należy przedstawić uwarunkowania techniczne i organizacyjne uzasadniające brak możliwości zastosowania technik</w:t>
      </w:r>
      <w:r>
        <w:rPr>
          <w:i/>
          <w:iCs/>
          <w:color w:val="0000FF"/>
          <w:sz w:val="20"/>
          <w:szCs w:val="20"/>
        </w:rPr>
        <w:t xml:space="preserve"> umożliwiających</w:t>
      </w:r>
      <w:r w:rsidR="00D94693">
        <w:rPr>
          <w:i/>
          <w:iCs/>
          <w:color w:val="0000FF"/>
          <w:sz w:val="20"/>
          <w:szCs w:val="20"/>
        </w:rPr>
        <w:t xml:space="preserve"> </w:t>
      </w:r>
      <w:r>
        <w:rPr>
          <w:i/>
          <w:iCs/>
          <w:color w:val="0000FF"/>
          <w:sz w:val="20"/>
          <w:szCs w:val="20"/>
        </w:rPr>
        <w:t xml:space="preserve">osiągnięcie poziomu uznanego za BAT. </w:t>
      </w:r>
      <w:r w:rsidRPr="00926264">
        <w:rPr>
          <w:i/>
          <w:iCs/>
          <w:color w:val="0000FF"/>
          <w:sz w:val="20"/>
          <w:szCs w:val="20"/>
        </w:rPr>
        <w:t>W uzasadnieniu można powołać się na zagadnienia wymienione w art. 207 ust.1 pkt 1, 2 i 5 tj. wiek instalacji, czas niezbędny do amortyzacji urządzeń oraz rachunek kosztów i korzyści.</w:t>
      </w:r>
    </w:p>
    <w:p w:rsidR="00D90A8A" w:rsidRPr="00926264" w:rsidRDefault="00D90A8A" w:rsidP="00D90A8A">
      <w:pPr>
        <w:jc w:val="both"/>
        <w:rPr>
          <w:i/>
          <w:iCs/>
          <w:color w:val="0000FF"/>
          <w:sz w:val="20"/>
          <w:szCs w:val="20"/>
          <w:highlight w:val="yellow"/>
        </w:rPr>
      </w:pPr>
    </w:p>
    <w:p w:rsidR="00D90A8A" w:rsidRPr="00926264" w:rsidRDefault="00D90A8A" w:rsidP="00D90A8A">
      <w:pPr>
        <w:jc w:val="both"/>
        <w:rPr>
          <w:i/>
          <w:iCs/>
          <w:color w:val="0000FF"/>
          <w:sz w:val="20"/>
          <w:szCs w:val="20"/>
        </w:rPr>
      </w:pPr>
      <w:r w:rsidRPr="00926264">
        <w:rPr>
          <w:i/>
          <w:iCs/>
          <w:color w:val="0000FF"/>
          <w:sz w:val="20"/>
          <w:szCs w:val="20"/>
        </w:rPr>
        <w:t>W przypadku istnienia kilku alternatywnych rozwiązań umożliwiających wyeliminowanie lub ograniczenie negatywnego oddziaływania na środowisko należy uzasadnić wybór zastosowanego rozwiązania oraz przedstawić wszelkie alternatywne rozwiązania do przedstawionych we wniosku, które były brane pod uwagę, ale z uzasadnionych przyczyn nie mogły zostać wprowadzone.</w:t>
      </w:r>
    </w:p>
    <w:p w:rsidR="00D90A8A" w:rsidRPr="00926264" w:rsidRDefault="00D90A8A" w:rsidP="00D90A8A">
      <w:pPr>
        <w:jc w:val="both"/>
        <w:rPr>
          <w:i/>
          <w:iCs/>
          <w:color w:val="0000FF"/>
          <w:sz w:val="20"/>
          <w:szCs w:val="20"/>
        </w:rPr>
      </w:pPr>
    </w:p>
    <w:p w:rsidR="00D90A8A" w:rsidRPr="00926264" w:rsidRDefault="00D90A8A" w:rsidP="00D90A8A">
      <w:pPr>
        <w:jc w:val="both"/>
        <w:rPr>
          <w:i/>
          <w:iCs/>
          <w:color w:val="0000FF"/>
          <w:sz w:val="20"/>
          <w:szCs w:val="20"/>
        </w:rPr>
      </w:pPr>
      <w:r w:rsidRPr="00926264">
        <w:rPr>
          <w:i/>
          <w:iCs/>
          <w:color w:val="0000FF"/>
          <w:sz w:val="20"/>
          <w:szCs w:val="20"/>
        </w:rPr>
        <w:t xml:space="preserve">Uzasadnieniem wyboru danej techniki mogą być również uwarunkowania lokalne np. konieczność ograniczenia negatywnego oddziaływania na określony komponent środowiska. </w:t>
      </w:r>
    </w:p>
    <w:p w:rsidR="005956D7" w:rsidRPr="00926264" w:rsidRDefault="005956D7" w:rsidP="005956D7">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5956D7" w:rsidRPr="00926264" w:rsidTr="00D823AE">
        <w:tc>
          <w:tcPr>
            <w:tcW w:w="9779" w:type="dxa"/>
          </w:tcPr>
          <w:p w:rsidR="005956D7" w:rsidRPr="00926264" w:rsidRDefault="005956D7" w:rsidP="00D823AE">
            <w:pPr>
              <w:jc w:val="both"/>
              <w:rPr>
                <w:rFonts w:ascii="Arial" w:hAnsi="Arial" w:cs="Arial"/>
                <w:sz w:val="20"/>
                <w:szCs w:val="20"/>
                <w:highlight w:val="yellow"/>
              </w:rPr>
            </w:pPr>
          </w:p>
          <w:p w:rsidR="005956D7" w:rsidRPr="00926264" w:rsidRDefault="005956D7" w:rsidP="00D823AE">
            <w:pPr>
              <w:jc w:val="both"/>
              <w:rPr>
                <w:rFonts w:ascii="Arial" w:hAnsi="Arial" w:cs="Arial"/>
                <w:sz w:val="20"/>
                <w:szCs w:val="20"/>
                <w:highlight w:val="yellow"/>
              </w:rPr>
            </w:pPr>
          </w:p>
          <w:p w:rsidR="005956D7" w:rsidRPr="00926264" w:rsidRDefault="005956D7" w:rsidP="00D823AE">
            <w:pPr>
              <w:jc w:val="both"/>
              <w:rPr>
                <w:rFonts w:ascii="Arial" w:hAnsi="Arial" w:cs="Arial"/>
                <w:sz w:val="20"/>
                <w:szCs w:val="20"/>
                <w:highlight w:val="yellow"/>
              </w:rPr>
            </w:pPr>
          </w:p>
        </w:tc>
      </w:tr>
    </w:tbl>
    <w:p w:rsidR="005956D7" w:rsidRDefault="005956D7" w:rsidP="00F60604">
      <w:pPr>
        <w:pStyle w:val="Nagwek4"/>
      </w:pPr>
      <w:bookmarkStart w:id="296" w:name="_Toc410983174"/>
      <w:r>
        <w:t xml:space="preserve">Zapobieganie i ograniczanie </w:t>
      </w:r>
      <w:r w:rsidR="00ED7EFB">
        <w:t>zużycia wody</w:t>
      </w:r>
      <w:bookmarkEnd w:id="296"/>
    </w:p>
    <w:p w:rsidR="005956D7" w:rsidRPr="00926264" w:rsidRDefault="005956D7" w:rsidP="005956D7">
      <w:pPr>
        <w:keepNext/>
        <w:jc w:val="both"/>
        <w:rPr>
          <w:i/>
          <w:iCs/>
          <w:color w:val="0000FF"/>
          <w:sz w:val="20"/>
          <w:szCs w:val="20"/>
        </w:rPr>
      </w:pPr>
      <w:r w:rsidRPr="00926264">
        <w:rPr>
          <w:i/>
          <w:iCs/>
          <w:color w:val="0000FF"/>
          <w:sz w:val="20"/>
          <w:szCs w:val="20"/>
        </w:rPr>
        <w:t xml:space="preserve">Komentarz: </w:t>
      </w:r>
    </w:p>
    <w:p w:rsidR="00D90A8A" w:rsidRPr="00FB484B" w:rsidRDefault="00D90A8A" w:rsidP="00D90A8A">
      <w:r>
        <w:rPr>
          <w:i/>
          <w:iCs/>
          <w:color w:val="0000FF"/>
          <w:sz w:val="20"/>
          <w:szCs w:val="20"/>
        </w:rPr>
        <w:t xml:space="preserve">W przypadku, gdy Wnioskodawca uzna za stosowne przedstawienie we wniosku dodatkowych informacji o stosowanych sposobach </w:t>
      </w:r>
      <w:r w:rsidRPr="008D45FC">
        <w:rPr>
          <w:i/>
          <w:iCs/>
          <w:color w:val="0000FF"/>
          <w:sz w:val="20"/>
          <w:szCs w:val="20"/>
        </w:rPr>
        <w:t>ograniczani</w:t>
      </w:r>
      <w:r>
        <w:rPr>
          <w:i/>
          <w:iCs/>
          <w:color w:val="0000FF"/>
          <w:sz w:val="20"/>
          <w:szCs w:val="20"/>
        </w:rPr>
        <w:t>a</w:t>
      </w:r>
      <w:r w:rsidR="00D94693">
        <w:rPr>
          <w:i/>
          <w:iCs/>
          <w:color w:val="0000FF"/>
          <w:sz w:val="20"/>
          <w:szCs w:val="20"/>
        </w:rPr>
        <w:t xml:space="preserve"> </w:t>
      </w:r>
      <w:r>
        <w:rPr>
          <w:i/>
          <w:iCs/>
          <w:color w:val="0000FF"/>
          <w:sz w:val="20"/>
          <w:szCs w:val="20"/>
        </w:rPr>
        <w:t xml:space="preserve">poboru i zużycia wody (nieuwzględnionych w konkluzjach BAT lub BREFach) może zrobić to w tym miejscu wniosku. Inspiracją mogą być </w:t>
      </w:r>
      <w:r w:rsidRPr="00926264">
        <w:rPr>
          <w:i/>
          <w:iCs/>
          <w:color w:val="0000FF"/>
          <w:sz w:val="20"/>
          <w:szCs w:val="20"/>
        </w:rPr>
        <w:t>różnego rodzaju wytyczne branżowe mające zastosowanie do danej instalacji, gdzie pierwszym źródłem mogą być dokumenty umieszczone na stronie internetowej Ministerstwa Środowiska</w:t>
      </w:r>
      <w:r w:rsidRPr="00926264">
        <w:rPr>
          <w:i/>
          <w:iCs/>
          <w:color w:val="0000FF"/>
          <w:sz w:val="20"/>
          <w:szCs w:val="20"/>
          <w:vertAlign w:val="superscript"/>
        </w:rPr>
        <w:footnoteReference w:id="87"/>
      </w:r>
      <w:r w:rsidRPr="00926264">
        <w:rPr>
          <w:i/>
          <w:iCs/>
          <w:color w:val="0000FF"/>
          <w:sz w:val="20"/>
          <w:szCs w:val="20"/>
        </w:rPr>
        <w:t xml:space="preserve">, jednak istnieje wiele innych źródeł w tym zakresie, aczkolwiek dostępne są one głównie w językach obcych. </w:t>
      </w:r>
    </w:p>
    <w:p w:rsidR="005956D7" w:rsidRPr="00926264" w:rsidRDefault="005956D7" w:rsidP="005956D7">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5956D7" w:rsidRPr="00926264" w:rsidTr="00D823AE">
        <w:tc>
          <w:tcPr>
            <w:tcW w:w="9779" w:type="dxa"/>
          </w:tcPr>
          <w:p w:rsidR="005956D7" w:rsidRPr="00926264" w:rsidRDefault="005956D7" w:rsidP="00D823AE">
            <w:pPr>
              <w:jc w:val="both"/>
              <w:rPr>
                <w:rFonts w:ascii="Arial" w:hAnsi="Arial" w:cs="Arial"/>
                <w:sz w:val="20"/>
                <w:szCs w:val="20"/>
              </w:rPr>
            </w:pPr>
          </w:p>
          <w:p w:rsidR="005956D7" w:rsidRPr="00926264" w:rsidRDefault="005956D7" w:rsidP="00D823AE">
            <w:pPr>
              <w:jc w:val="both"/>
              <w:rPr>
                <w:rFonts w:ascii="Arial" w:hAnsi="Arial" w:cs="Arial"/>
                <w:sz w:val="20"/>
                <w:szCs w:val="20"/>
              </w:rPr>
            </w:pPr>
          </w:p>
          <w:p w:rsidR="005956D7" w:rsidRPr="00926264" w:rsidRDefault="005956D7" w:rsidP="00D823AE">
            <w:pPr>
              <w:jc w:val="both"/>
              <w:rPr>
                <w:rFonts w:ascii="Arial" w:hAnsi="Arial" w:cs="Arial"/>
                <w:sz w:val="20"/>
                <w:szCs w:val="20"/>
              </w:rPr>
            </w:pPr>
          </w:p>
        </w:tc>
      </w:tr>
    </w:tbl>
    <w:p w:rsidR="00926264" w:rsidRPr="000D4671" w:rsidRDefault="00926264" w:rsidP="000A6F17">
      <w:pPr>
        <w:pStyle w:val="Nagwek3"/>
      </w:pPr>
      <w:bookmarkStart w:id="297" w:name="_Toc195619555"/>
      <w:bookmarkStart w:id="298" w:name="_Toc405349817"/>
      <w:bookmarkStart w:id="299" w:name="_Toc406046095"/>
      <w:bookmarkStart w:id="300" w:name="_Toc406335777"/>
      <w:bookmarkStart w:id="301" w:name="_Toc410983175"/>
      <w:r w:rsidRPr="000D4671">
        <w:t>Proponowane warunki pozwolenia</w:t>
      </w:r>
      <w:bookmarkEnd w:id="297"/>
      <w:bookmarkEnd w:id="298"/>
      <w:bookmarkEnd w:id="299"/>
      <w:bookmarkEnd w:id="300"/>
      <w:bookmarkEnd w:id="301"/>
    </w:p>
    <w:p w:rsidR="00926264" w:rsidRPr="00926264" w:rsidRDefault="00926264" w:rsidP="00926264">
      <w:pPr>
        <w:keepNext/>
        <w:keepLines/>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Do podrozdziału tego wnioskujący przenosi odpowiednie dane wybrane z opisów zawartych w tym rozdziale, które mają ułatwić sformułowanie pozwolenia. W zależności od objętości wniosku i stopnia jego skomplikowania dane te można przenieść do tego podrozdziału wprost lub można zawrzeć w nim odniesienia do odpowiednich miejsc w podrozdziałach. </w:t>
      </w:r>
    </w:p>
    <w:p w:rsidR="00926264" w:rsidRPr="00926264" w:rsidRDefault="00926264" w:rsidP="00926264">
      <w:pPr>
        <w:jc w:val="both"/>
        <w:rPr>
          <w:i/>
          <w:iCs/>
          <w:color w:val="0000FF"/>
          <w:sz w:val="20"/>
          <w:szCs w:val="20"/>
        </w:rPr>
      </w:pPr>
      <w:r w:rsidRPr="00926264">
        <w:rPr>
          <w:i/>
          <w:iCs/>
          <w:color w:val="0000FF"/>
          <w:sz w:val="20"/>
          <w:szCs w:val="20"/>
        </w:rPr>
        <w:t xml:space="preserve">Należy pamiętać, aby wyraźnie wskazać, które instalacje podlegają obowiązkowi uzyskania pozwolenia zintegrowanego, a które ujęte są we wniosku na mocy Art. 203 ust. 3 ustawy POŚ.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color w:val="0000FF"/>
          <w:sz w:val="20"/>
          <w:szCs w:val="20"/>
        </w:rPr>
        <w:sectPr w:rsidR="00926264" w:rsidRPr="00926264">
          <w:headerReference w:type="default" r:id="rId22"/>
          <w:pgSz w:w="11906" w:h="16838"/>
          <w:pgMar w:top="1134" w:right="1134" w:bottom="1134" w:left="1134" w:header="567" w:footer="567" w:gutter="0"/>
          <w:cols w:space="708"/>
          <w:docGrid w:linePitch="360"/>
        </w:sectPr>
      </w:pPr>
    </w:p>
    <w:p w:rsidR="00926264" w:rsidRPr="00926264" w:rsidRDefault="00926264" w:rsidP="00926264">
      <w:pPr>
        <w:jc w:val="both"/>
        <w:rPr>
          <w:rFonts w:ascii="Arial" w:hAnsi="Arial" w:cs="Arial"/>
          <w:sz w:val="2"/>
          <w:szCs w:val="20"/>
        </w:rPr>
      </w:pPr>
    </w:p>
    <w:p w:rsidR="003E2EB3" w:rsidRPr="00F4363F" w:rsidRDefault="003E2EB3" w:rsidP="00025C6C">
      <w:pPr>
        <w:pStyle w:val="Nagwek2"/>
      </w:pPr>
      <w:bookmarkStart w:id="302" w:name="_Toc410983176"/>
      <w:bookmarkStart w:id="303" w:name="_Ref405296526"/>
      <w:bookmarkStart w:id="304" w:name="_Ref405296534"/>
      <w:bookmarkStart w:id="305" w:name="_Toc405349818"/>
      <w:bookmarkStart w:id="306" w:name="_Toc406046096"/>
      <w:bookmarkStart w:id="307" w:name="_Toc406335778"/>
      <w:r w:rsidRPr="00F4363F">
        <w:t xml:space="preserve">Wprowadzanie ścieków do urządzeń kanalizacyjnych </w:t>
      </w:r>
      <w:r>
        <w:t>będących własnością innych podmiotów</w:t>
      </w:r>
      <w:bookmarkEnd w:id="302"/>
    </w:p>
    <w:p w:rsidR="003E2EB3" w:rsidRPr="00926264" w:rsidRDefault="003E2EB3" w:rsidP="003E2EB3">
      <w:pPr>
        <w:keepNext/>
        <w:jc w:val="both"/>
        <w:rPr>
          <w:i/>
          <w:iCs/>
          <w:color w:val="0000FF"/>
          <w:sz w:val="20"/>
          <w:szCs w:val="20"/>
        </w:rPr>
      </w:pPr>
      <w:r w:rsidRPr="00926264">
        <w:rPr>
          <w:i/>
          <w:iCs/>
          <w:color w:val="0000FF"/>
          <w:sz w:val="20"/>
          <w:szCs w:val="20"/>
        </w:rPr>
        <w:t xml:space="preserve">Komentarz: </w:t>
      </w:r>
    </w:p>
    <w:p w:rsidR="00DC67CB" w:rsidRDefault="00DC67CB" w:rsidP="003E2EB3">
      <w:pPr>
        <w:jc w:val="both"/>
        <w:rPr>
          <w:i/>
          <w:iCs/>
          <w:color w:val="0000FF"/>
          <w:sz w:val="20"/>
          <w:szCs w:val="20"/>
        </w:rPr>
      </w:pPr>
      <w:r>
        <w:rPr>
          <w:i/>
          <w:iCs/>
          <w:color w:val="0000FF"/>
          <w:sz w:val="20"/>
          <w:szCs w:val="20"/>
        </w:rPr>
        <w:t>Niniejszy podrozdział należy wypełnić w przypadku, gdy ścieki powstające w instalacji</w:t>
      </w:r>
      <w:r w:rsidR="007041E7">
        <w:rPr>
          <w:i/>
          <w:iCs/>
          <w:color w:val="0000FF"/>
          <w:sz w:val="20"/>
          <w:szCs w:val="20"/>
        </w:rPr>
        <w:t xml:space="preserve"> PZ</w:t>
      </w:r>
      <w:r>
        <w:rPr>
          <w:i/>
          <w:iCs/>
          <w:color w:val="0000FF"/>
          <w:sz w:val="20"/>
          <w:szCs w:val="20"/>
        </w:rPr>
        <w:t xml:space="preserve"> wprowadzane są do  </w:t>
      </w:r>
      <w:r w:rsidRPr="00926264">
        <w:rPr>
          <w:i/>
          <w:iCs/>
          <w:color w:val="0000FF"/>
          <w:sz w:val="20"/>
          <w:szCs w:val="20"/>
        </w:rPr>
        <w:t>zewnętrznych urządzeń kanalizacyjnych</w:t>
      </w:r>
      <w:r w:rsidR="00933806">
        <w:rPr>
          <w:rStyle w:val="Odwoanieprzypisudolnego"/>
          <w:i/>
          <w:iCs/>
          <w:color w:val="0000FF"/>
          <w:sz w:val="20"/>
          <w:szCs w:val="20"/>
        </w:rPr>
        <w:footnoteReference w:id="88"/>
      </w:r>
      <w:r>
        <w:rPr>
          <w:i/>
          <w:iCs/>
          <w:color w:val="0000FF"/>
          <w:sz w:val="20"/>
          <w:szCs w:val="20"/>
        </w:rPr>
        <w:t>.</w:t>
      </w:r>
    </w:p>
    <w:p w:rsidR="00DC67CB" w:rsidRDefault="00DC67CB" w:rsidP="003E2EB3">
      <w:pPr>
        <w:jc w:val="both"/>
        <w:rPr>
          <w:i/>
          <w:iCs/>
          <w:color w:val="0000FF"/>
          <w:sz w:val="20"/>
          <w:szCs w:val="20"/>
        </w:rPr>
      </w:pPr>
      <w:r>
        <w:rPr>
          <w:i/>
          <w:iCs/>
          <w:color w:val="0000FF"/>
          <w:sz w:val="20"/>
          <w:szCs w:val="20"/>
        </w:rPr>
        <w:t>W takim przypadku rozdział Wprowadzanie ścieków do wód lub do ziemi należy usunąć.</w:t>
      </w:r>
    </w:p>
    <w:p w:rsidR="003E2EB3" w:rsidRPr="000D4671" w:rsidRDefault="003E2EB3" w:rsidP="003E2EB3">
      <w:pPr>
        <w:pStyle w:val="Nagwek3"/>
      </w:pPr>
      <w:bookmarkStart w:id="308" w:name="_Toc410983177"/>
      <w:r w:rsidRPr="000D4671">
        <w:t>Dodatkowe informacje o instalacji i jej funkcjonowaniu w kontekście odprowadzania ścieków</w:t>
      </w:r>
      <w:bookmarkEnd w:id="308"/>
    </w:p>
    <w:p w:rsidR="003E2EB3" w:rsidRPr="00926264" w:rsidRDefault="003E2EB3" w:rsidP="003E2EB3">
      <w:pPr>
        <w:keepNext/>
        <w:jc w:val="both"/>
        <w:rPr>
          <w:i/>
          <w:iCs/>
          <w:color w:val="0000FF"/>
          <w:sz w:val="20"/>
          <w:szCs w:val="20"/>
        </w:rPr>
      </w:pPr>
      <w:r w:rsidRPr="00926264">
        <w:rPr>
          <w:i/>
          <w:iCs/>
          <w:color w:val="0000FF"/>
          <w:sz w:val="20"/>
          <w:szCs w:val="20"/>
        </w:rPr>
        <w:t xml:space="preserve">Komentarz: </w:t>
      </w:r>
    </w:p>
    <w:p w:rsidR="003E2EB3" w:rsidRPr="00926264" w:rsidRDefault="003E2EB3" w:rsidP="003E2EB3">
      <w:pPr>
        <w:keepNext/>
        <w:jc w:val="both"/>
        <w:rPr>
          <w:i/>
          <w:iCs/>
          <w:color w:val="0000FF"/>
          <w:sz w:val="20"/>
          <w:szCs w:val="20"/>
        </w:rPr>
      </w:pPr>
      <w:r w:rsidRPr="00926264">
        <w:rPr>
          <w:i/>
          <w:iCs/>
          <w:color w:val="0000FF"/>
          <w:sz w:val="20"/>
          <w:szCs w:val="20"/>
        </w:rPr>
        <w:t>Większość ogólnych informacji o instalacji i jej funkcjonowaniu znajduje się w rozdziale „3.1 Informacje ogólne o przedmiocie wniosku”. W tym podrozdziale wniosku należy zamieścić dodatkowe informacje istotne z punktu widzenia wprowadzania ścieków do </w:t>
      </w:r>
      <w:r w:rsidR="00052ECE">
        <w:rPr>
          <w:i/>
          <w:iCs/>
          <w:color w:val="0000FF"/>
          <w:sz w:val="20"/>
          <w:szCs w:val="20"/>
        </w:rPr>
        <w:t>urządzeń kanalizacyjnych</w:t>
      </w:r>
      <w:r w:rsidRPr="00926264">
        <w:rPr>
          <w:i/>
          <w:iCs/>
          <w:color w:val="0000FF"/>
          <w:sz w:val="20"/>
          <w:szCs w:val="20"/>
        </w:rPr>
        <w:t>, których umieszczenie w Rozdziale 3.1 niepotrzebnie komplikowałoby i zaciemniało ogólny opis instalacji. Będą to m.in. dostosowane do omawianego zagadnienia odprowadzania ściekó</w:t>
      </w:r>
      <w:r w:rsidR="00052ECE">
        <w:rPr>
          <w:i/>
          <w:iCs/>
          <w:color w:val="0000FF"/>
          <w:sz w:val="20"/>
          <w:szCs w:val="20"/>
        </w:rPr>
        <w:t>w</w:t>
      </w:r>
      <w:r w:rsidRPr="00926264">
        <w:rPr>
          <w:i/>
          <w:iCs/>
          <w:color w:val="0000FF"/>
          <w:sz w:val="20"/>
          <w:szCs w:val="20"/>
        </w:rPr>
        <w:t>:</w:t>
      </w:r>
    </w:p>
    <w:p w:rsidR="003E2EB3" w:rsidRPr="00926264" w:rsidRDefault="003E2EB3" w:rsidP="00AF0E5E">
      <w:pPr>
        <w:numPr>
          <w:ilvl w:val="0"/>
          <w:numId w:val="17"/>
        </w:numPr>
        <w:jc w:val="both"/>
        <w:rPr>
          <w:i/>
          <w:iCs/>
          <w:color w:val="0000FF"/>
          <w:sz w:val="20"/>
          <w:szCs w:val="20"/>
        </w:rPr>
      </w:pPr>
      <w:r w:rsidRPr="00926264">
        <w:rPr>
          <w:i/>
          <w:iCs/>
          <w:color w:val="0000FF"/>
          <w:sz w:val="20"/>
          <w:szCs w:val="20"/>
        </w:rPr>
        <w:t>informacje o stosowanych urządzeniach i technologiach, w szczególności informacje o charakterystyce technicznej źródeł powstawania ścieków oraz </w:t>
      </w:r>
      <w:r w:rsidR="00052ECE">
        <w:rPr>
          <w:i/>
          <w:iCs/>
          <w:color w:val="0000FF"/>
          <w:sz w:val="20"/>
          <w:szCs w:val="20"/>
        </w:rPr>
        <w:t xml:space="preserve">przyłączy do </w:t>
      </w:r>
      <w:r w:rsidRPr="00926264">
        <w:rPr>
          <w:i/>
          <w:iCs/>
          <w:color w:val="0000FF"/>
          <w:sz w:val="20"/>
          <w:szCs w:val="20"/>
        </w:rPr>
        <w:t xml:space="preserve">zewnętrznej kanalizacji, </w:t>
      </w:r>
    </w:p>
    <w:p w:rsidR="003E2EB3" w:rsidRPr="00926264" w:rsidRDefault="003E2EB3" w:rsidP="00AF0E5E">
      <w:pPr>
        <w:numPr>
          <w:ilvl w:val="0"/>
          <w:numId w:val="17"/>
        </w:numPr>
        <w:jc w:val="both"/>
        <w:rPr>
          <w:i/>
          <w:iCs/>
          <w:color w:val="0000FF"/>
          <w:sz w:val="20"/>
          <w:szCs w:val="20"/>
        </w:rPr>
      </w:pPr>
      <w:r w:rsidRPr="00926264">
        <w:rPr>
          <w:i/>
          <w:iCs/>
          <w:color w:val="0000FF"/>
          <w:sz w:val="20"/>
          <w:szCs w:val="20"/>
        </w:rPr>
        <w:t xml:space="preserve">informacje o ocenie stanu technicznego urządzeń będących źródłem ścieków bądź ograniczających ich ilość lub zanieczyszczenie, </w:t>
      </w:r>
    </w:p>
    <w:p w:rsidR="003E2EB3" w:rsidRPr="00926264" w:rsidRDefault="003E2EB3" w:rsidP="00AF0E5E">
      <w:pPr>
        <w:numPr>
          <w:ilvl w:val="0"/>
          <w:numId w:val="17"/>
        </w:numPr>
        <w:jc w:val="both"/>
        <w:rPr>
          <w:i/>
          <w:iCs/>
          <w:color w:val="0000FF"/>
          <w:sz w:val="20"/>
          <w:szCs w:val="20"/>
        </w:rPr>
      </w:pPr>
      <w:r w:rsidRPr="00926264">
        <w:rPr>
          <w:i/>
          <w:iCs/>
          <w:color w:val="0000FF"/>
          <w:sz w:val="20"/>
          <w:szCs w:val="20"/>
        </w:rPr>
        <w:t xml:space="preserve">informacje o planowanych okresach funkcjonowania instalacji w warunkach odbiegających od normalnych. </w:t>
      </w:r>
    </w:p>
    <w:p w:rsidR="003E2EB3" w:rsidRPr="00926264" w:rsidRDefault="003E2EB3" w:rsidP="003E2EB3">
      <w:pPr>
        <w:jc w:val="both"/>
        <w:rPr>
          <w:i/>
          <w:iCs/>
          <w:color w:val="0000FF"/>
          <w:sz w:val="20"/>
          <w:szCs w:val="20"/>
        </w:rPr>
      </w:pPr>
    </w:p>
    <w:p w:rsidR="003E2EB3" w:rsidRPr="00926264" w:rsidRDefault="00EC2086" w:rsidP="003E2EB3">
      <w:pPr>
        <w:jc w:val="both"/>
        <w:rPr>
          <w:i/>
          <w:iCs/>
          <w:color w:val="0000FF"/>
          <w:sz w:val="20"/>
          <w:szCs w:val="20"/>
        </w:rPr>
      </w:pPr>
      <w:r>
        <w:rPr>
          <w:i/>
          <w:iCs/>
          <w:color w:val="0000FF"/>
          <w:sz w:val="20"/>
          <w:szCs w:val="20"/>
        </w:rPr>
        <w:t xml:space="preserve">Zaleca się </w:t>
      </w:r>
      <w:r w:rsidR="003E2EB3" w:rsidRPr="00926264">
        <w:rPr>
          <w:i/>
          <w:iCs/>
          <w:color w:val="0000FF"/>
          <w:sz w:val="20"/>
          <w:szCs w:val="20"/>
        </w:rPr>
        <w:t xml:space="preserve"> zamieszczenie uzupełnień do schematów technologicznych</w:t>
      </w:r>
      <w:r w:rsidR="003E2EB3" w:rsidRPr="00926264">
        <w:rPr>
          <w:i/>
          <w:iCs/>
          <w:color w:val="0000FF"/>
          <w:sz w:val="20"/>
          <w:szCs w:val="20"/>
          <w:vertAlign w:val="superscript"/>
        </w:rPr>
        <w:footnoteReference w:id="89"/>
      </w:r>
      <w:r w:rsidR="003E2EB3" w:rsidRPr="00926264">
        <w:rPr>
          <w:i/>
          <w:iCs/>
          <w:color w:val="0000FF"/>
          <w:sz w:val="20"/>
          <w:szCs w:val="20"/>
        </w:rPr>
        <w:t xml:space="preserve"> (wskazujących na przykład na różne warianty pracy źródeł ścieków lub wylotów ścieków lub pokazujących, który</w:t>
      </w:r>
      <w:r w:rsidR="00052ECE">
        <w:rPr>
          <w:i/>
          <w:iCs/>
          <w:color w:val="0000FF"/>
          <w:sz w:val="20"/>
          <w:szCs w:val="20"/>
        </w:rPr>
        <w:t>m przyłączem wprowadzane są ścieki</w:t>
      </w:r>
      <w:r w:rsidR="003E2EB3" w:rsidRPr="00926264">
        <w:rPr>
          <w:i/>
          <w:iCs/>
          <w:color w:val="0000FF"/>
          <w:sz w:val="20"/>
          <w:szCs w:val="20"/>
        </w:rPr>
        <w:t>, z których źródeł) lub bilansu masowego</w:t>
      </w:r>
      <w:r w:rsidR="003E2EB3" w:rsidRPr="00926264">
        <w:rPr>
          <w:i/>
          <w:iCs/>
          <w:color w:val="0000FF"/>
          <w:sz w:val="20"/>
          <w:szCs w:val="20"/>
          <w:vertAlign w:val="superscript"/>
        </w:rPr>
        <w:footnoteReference w:id="90"/>
      </w:r>
      <w:r w:rsidR="003E2EB3" w:rsidRPr="00926264">
        <w:rPr>
          <w:i/>
          <w:iCs/>
          <w:color w:val="0000FF"/>
          <w:sz w:val="20"/>
          <w:szCs w:val="20"/>
        </w:rPr>
        <w:t xml:space="preserve">. </w:t>
      </w:r>
    </w:p>
    <w:p w:rsidR="003E2EB3" w:rsidRPr="00926264" w:rsidRDefault="003E2EB3" w:rsidP="003E2EB3">
      <w:pPr>
        <w:jc w:val="both"/>
        <w:rPr>
          <w:i/>
          <w:iCs/>
          <w:color w:val="0000FF"/>
          <w:sz w:val="20"/>
          <w:szCs w:val="20"/>
        </w:rPr>
      </w:pPr>
    </w:p>
    <w:p w:rsidR="00052ECE" w:rsidRDefault="00052ECE" w:rsidP="003E2EB3">
      <w:pPr>
        <w:keepNext/>
        <w:jc w:val="both"/>
        <w:rPr>
          <w:rFonts w:ascii="Arial" w:hAnsi="Arial" w:cs="Arial"/>
          <w:sz w:val="20"/>
          <w:szCs w:val="20"/>
        </w:rPr>
      </w:pPr>
      <w:r w:rsidRPr="00926264">
        <w:rPr>
          <w:i/>
          <w:iCs/>
          <w:color w:val="0000FF"/>
          <w:sz w:val="20"/>
          <w:szCs w:val="20"/>
        </w:rPr>
        <w:t>Uregulowania związane z </w:t>
      </w:r>
      <w:r>
        <w:rPr>
          <w:i/>
          <w:iCs/>
          <w:color w:val="0000FF"/>
          <w:sz w:val="20"/>
          <w:szCs w:val="20"/>
        </w:rPr>
        <w:t>w</w:t>
      </w:r>
      <w:r w:rsidRPr="00926264">
        <w:rPr>
          <w:i/>
          <w:iCs/>
          <w:color w:val="0000FF"/>
          <w:sz w:val="20"/>
          <w:szCs w:val="20"/>
        </w:rPr>
        <w:t xml:space="preserve">prowadzaniem ścieków do kanalizacji będą ujęte w umowie z przedsiębiorstwem </w:t>
      </w:r>
      <w:r>
        <w:rPr>
          <w:i/>
          <w:iCs/>
          <w:color w:val="0000FF"/>
          <w:sz w:val="20"/>
          <w:szCs w:val="20"/>
        </w:rPr>
        <w:t>odbierającym ścieki. Uwarunkowania dotyczące wprowadzania ścieków do urządzeń kanalizacyjnych mogą być również zawarte w pozwoleniu wodnoprawnym na wprowadzanie do urządzeń kanalizacyjnych ścieków przemysłowych zawierających substancje szczególnie  szkodliwe dla środowiska wodnego, jeżeli takie pozwolenie jest wymagane.</w:t>
      </w:r>
    </w:p>
    <w:p w:rsidR="00052ECE" w:rsidRPr="00052ECE" w:rsidRDefault="00052ECE" w:rsidP="00052ECE">
      <w:pPr>
        <w:jc w:val="both"/>
        <w:rPr>
          <w:i/>
          <w:iCs/>
          <w:color w:val="0000FF"/>
          <w:sz w:val="20"/>
          <w:szCs w:val="20"/>
        </w:rPr>
      </w:pPr>
      <w:r w:rsidRPr="00052ECE">
        <w:rPr>
          <w:i/>
          <w:iCs/>
          <w:color w:val="0000FF"/>
          <w:sz w:val="20"/>
          <w:szCs w:val="20"/>
        </w:rPr>
        <w:t>Zaleca się również odniesienie do zapisów umowy na dostawy wody (w przypadku dostarczania wody z wodociągu) oraz zapisów pozwoleń wodnoprawnych na pobór wód (w przypadku, gdy woda pobierana ze środowiska nie jest wykorzystywana wyłącznie na potrzeby instalacji PZ.</w:t>
      </w:r>
    </w:p>
    <w:p w:rsidR="00052ECE" w:rsidRPr="00926264" w:rsidRDefault="00052ECE" w:rsidP="003E2EB3">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3E2EB3" w:rsidRPr="00926264" w:rsidTr="007211F7">
        <w:tc>
          <w:tcPr>
            <w:tcW w:w="9779" w:type="dxa"/>
          </w:tcPr>
          <w:p w:rsidR="003E2EB3" w:rsidRPr="00926264" w:rsidRDefault="003E2EB3" w:rsidP="007211F7">
            <w:pPr>
              <w:jc w:val="both"/>
              <w:rPr>
                <w:rFonts w:ascii="Arial" w:hAnsi="Arial" w:cs="Arial"/>
                <w:sz w:val="20"/>
                <w:szCs w:val="20"/>
              </w:rPr>
            </w:pPr>
          </w:p>
          <w:p w:rsidR="003E2EB3" w:rsidRPr="00926264" w:rsidRDefault="003E2EB3" w:rsidP="007211F7">
            <w:pPr>
              <w:jc w:val="both"/>
              <w:rPr>
                <w:rFonts w:ascii="Arial" w:hAnsi="Arial" w:cs="Arial"/>
                <w:sz w:val="20"/>
                <w:szCs w:val="20"/>
              </w:rPr>
            </w:pPr>
          </w:p>
          <w:p w:rsidR="003E2EB3" w:rsidRPr="00926264" w:rsidRDefault="003E2EB3" w:rsidP="007211F7">
            <w:pPr>
              <w:jc w:val="both"/>
              <w:rPr>
                <w:rFonts w:ascii="Arial" w:hAnsi="Arial" w:cs="Arial"/>
                <w:sz w:val="20"/>
                <w:szCs w:val="20"/>
              </w:rPr>
            </w:pPr>
          </w:p>
        </w:tc>
      </w:tr>
    </w:tbl>
    <w:p w:rsidR="003E2EB3" w:rsidRPr="00997A16" w:rsidRDefault="001204A6" w:rsidP="001204A6">
      <w:pPr>
        <w:pStyle w:val="Nagwek3"/>
      </w:pPr>
      <w:bookmarkStart w:id="309" w:name="_Toc410983178"/>
      <w:r w:rsidRPr="00997A16">
        <w:t>Ilość, stan i skład ścieków wprowadzanych do urządzeń kanalizacyjnych</w:t>
      </w:r>
      <w:bookmarkEnd w:id="309"/>
    </w:p>
    <w:p w:rsidR="00DC67CB" w:rsidRPr="00DC67CB" w:rsidRDefault="00DC67CB" w:rsidP="00DC67CB">
      <w:pPr>
        <w:keepNext/>
        <w:jc w:val="both"/>
        <w:rPr>
          <w:i/>
          <w:iCs/>
          <w:color w:val="0000FF"/>
          <w:sz w:val="20"/>
          <w:szCs w:val="20"/>
        </w:rPr>
      </w:pPr>
      <w:r>
        <w:rPr>
          <w:i/>
          <w:iCs/>
          <w:color w:val="0000FF"/>
          <w:sz w:val="20"/>
          <w:szCs w:val="20"/>
        </w:rPr>
        <w:t>Komentarz:</w:t>
      </w:r>
    </w:p>
    <w:p w:rsidR="00DC67CB" w:rsidRPr="00DC67CB" w:rsidRDefault="00DC67CB" w:rsidP="00DC67CB">
      <w:pPr>
        <w:keepNext/>
        <w:jc w:val="both"/>
        <w:rPr>
          <w:i/>
          <w:iCs/>
          <w:color w:val="0000FF"/>
          <w:sz w:val="20"/>
          <w:szCs w:val="20"/>
        </w:rPr>
      </w:pPr>
      <w:r w:rsidRPr="00DC67CB">
        <w:rPr>
          <w:i/>
          <w:iCs/>
          <w:color w:val="0000FF"/>
          <w:sz w:val="20"/>
          <w:szCs w:val="20"/>
        </w:rPr>
        <w:t xml:space="preserve">W przypadku, gdy ścieki nie będą wprowadzane do wód lub do ziemi, czyli gdy będą wprowadzane do zewnętrznych urządzeń kanalizacyjnych, wniosek o wydanie pozwolenia zintegrowanego powinien zawierać informacje o proponowanej ilości, stanie i składzie ścieków  odprowadzanych z instalacji PZ do zewnętrznych urządzeń </w:t>
      </w:r>
      <w:r w:rsidRPr="00933806">
        <w:rPr>
          <w:i/>
          <w:iCs/>
          <w:color w:val="0000FF"/>
          <w:sz w:val="20"/>
          <w:szCs w:val="20"/>
        </w:rPr>
        <w:t>kanalizacyjnych</w:t>
      </w:r>
      <w:r w:rsidR="00052ECE" w:rsidRPr="00933806">
        <w:rPr>
          <w:rStyle w:val="Odwoanieprzypisudolnego"/>
          <w:i/>
          <w:iCs/>
          <w:color w:val="0000FF"/>
          <w:sz w:val="20"/>
          <w:szCs w:val="20"/>
        </w:rPr>
        <w:footnoteReference w:id="91"/>
      </w:r>
      <w:r w:rsidRPr="00933806">
        <w:rPr>
          <w:i/>
          <w:iCs/>
          <w:color w:val="0000FF"/>
          <w:sz w:val="20"/>
          <w:szCs w:val="20"/>
        </w:rPr>
        <w:t>.</w:t>
      </w:r>
    </w:p>
    <w:p w:rsidR="001204A6" w:rsidRDefault="001204A6" w:rsidP="00F60604">
      <w:pPr>
        <w:pStyle w:val="Nagwek4"/>
      </w:pPr>
      <w:bookmarkStart w:id="310" w:name="_Toc410983179"/>
      <w:r w:rsidRPr="001204A6">
        <w:t xml:space="preserve">Proponowana ilość ścieków wprowadzanych do </w:t>
      </w:r>
      <w:r>
        <w:t>urządzeń kanalizacyjnych</w:t>
      </w:r>
      <w:bookmarkEnd w:id="310"/>
    </w:p>
    <w:p w:rsidR="00052ECE" w:rsidRPr="00DC67CB" w:rsidRDefault="00052ECE" w:rsidP="00052ECE">
      <w:pPr>
        <w:keepNext/>
        <w:jc w:val="both"/>
        <w:rPr>
          <w:i/>
          <w:iCs/>
          <w:color w:val="0000FF"/>
          <w:sz w:val="20"/>
          <w:szCs w:val="20"/>
        </w:rPr>
      </w:pPr>
      <w:r>
        <w:rPr>
          <w:i/>
          <w:iCs/>
          <w:color w:val="0000FF"/>
          <w:sz w:val="20"/>
          <w:szCs w:val="20"/>
        </w:rPr>
        <w:t>Komentarz:</w:t>
      </w:r>
    </w:p>
    <w:p w:rsidR="00A61F4A" w:rsidRPr="00926264" w:rsidRDefault="00052ECE" w:rsidP="00A61F4A">
      <w:pPr>
        <w:jc w:val="both"/>
        <w:rPr>
          <w:i/>
          <w:iCs/>
          <w:color w:val="0000FF"/>
          <w:sz w:val="20"/>
          <w:szCs w:val="20"/>
        </w:rPr>
      </w:pPr>
      <w:r>
        <w:rPr>
          <w:i/>
          <w:iCs/>
          <w:color w:val="0000FF"/>
          <w:sz w:val="20"/>
          <w:szCs w:val="20"/>
        </w:rPr>
        <w:t>W niniejszym podrozdziale należy przedstawić ogólną proponowaną ilość ścieków wprowadzanych do urządzeń kanalizacyjnych. Zaleca się przedstawienie tych info</w:t>
      </w:r>
      <w:r w:rsidR="00A61F4A">
        <w:rPr>
          <w:i/>
          <w:iCs/>
          <w:color w:val="0000FF"/>
          <w:sz w:val="20"/>
          <w:szCs w:val="20"/>
        </w:rPr>
        <w:t xml:space="preserve">rmacji za pomocą poniższych parametrów: </w:t>
      </w:r>
      <w:r w:rsidR="00A61F4A" w:rsidRPr="00926264">
        <w:rPr>
          <w:i/>
          <w:iCs/>
          <w:color w:val="0000FF"/>
          <w:sz w:val="20"/>
          <w:szCs w:val="20"/>
        </w:rPr>
        <w:t>:</w:t>
      </w:r>
    </w:p>
    <w:p w:rsidR="00A61F4A" w:rsidRPr="00926264" w:rsidRDefault="00A61F4A" w:rsidP="00AF0E5E">
      <w:pPr>
        <w:numPr>
          <w:ilvl w:val="0"/>
          <w:numId w:val="89"/>
        </w:numPr>
        <w:jc w:val="both"/>
        <w:rPr>
          <w:i/>
          <w:iCs/>
          <w:color w:val="0000FF"/>
          <w:sz w:val="20"/>
          <w:szCs w:val="20"/>
        </w:rPr>
      </w:pPr>
      <w:r w:rsidRPr="00926264">
        <w:rPr>
          <w:i/>
          <w:iCs/>
          <w:color w:val="0000FF"/>
          <w:sz w:val="20"/>
          <w:szCs w:val="20"/>
        </w:rPr>
        <w:t>w m</w:t>
      </w:r>
      <w:r w:rsidRPr="00926264">
        <w:rPr>
          <w:i/>
          <w:iCs/>
          <w:color w:val="0000FF"/>
          <w:sz w:val="20"/>
          <w:szCs w:val="20"/>
          <w:vertAlign w:val="superscript"/>
        </w:rPr>
        <w:t>3</w:t>
      </w:r>
      <w:r w:rsidRPr="00926264">
        <w:rPr>
          <w:i/>
          <w:iCs/>
          <w:color w:val="0000FF"/>
          <w:sz w:val="20"/>
          <w:szCs w:val="20"/>
        </w:rPr>
        <w:t xml:space="preserve"> wielkość maksymalne</w:t>
      </w:r>
      <w:r w:rsidR="00933806">
        <w:rPr>
          <w:i/>
          <w:iCs/>
          <w:color w:val="0000FF"/>
          <w:sz w:val="20"/>
          <w:szCs w:val="20"/>
        </w:rPr>
        <w:t>j</w:t>
      </w:r>
      <w:r w:rsidRPr="00926264">
        <w:rPr>
          <w:i/>
          <w:iCs/>
          <w:color w:val="0000FF"/>
          <w:sz w:val="20"/>
          <w:szCs w:val="20"/>
        </w:rPr>
        <w:t xml:space="preserve"> godzinowe</w:t>
      </w:r>
      <w:r w:rsidR="00933806">
        <w:rPr>
          <w:i/>
          <w:iCs/>
          <w:color w:val="0000FF"/>
          <w:sz w:val="20"/>
          <w:szCs w:val="20"/>
        </w:rPr>
        <w:t>j ilości ścieków wprowadzanych do kanalizacji</w:t>
      </w:r>
      <w:r w:rsidRPr="00926264">
        <w:rPr>
          <w:i/>
          <w:iCs/>
          <w:color w:val="0000FF"/>
          <w:sz w:val="20"/>
          <w:szCs w:val="20"/>
        </w:rPr>
        <w:t xml:space="preserve">, </w:t>
      </w:r>
    </w:p>
    <w:p w:rsidR="00A61F4A" w:rsidRPr="00926264" w:rsidRDefault="00A61F4A" w:rsidP="00AF0E5E">
      <w:pPr>
        <w:numPr>
          <w:ilvl w:val="0"/>
          <w:numId w:val="89"/>
        </w:numPr>
        <w:jc w:val="both"/>
        <w:rPr>
          <w:i/>
          <w:iCs/>
          <w:color w:val="0000FF"/>
          <w:sz w:val="20"/>
          <w:szCs w:val="20"/>
        </w:rPr>
      </w:pPr>
      <w:r w:rsidRPr="00926264">
        <w:rPr>
          <w:i/>
          <w:iCs/>
          <w:color w:val="0000FF"/>
          <w:sz w:val="20"/>
          <w:szCs w:val="20"/>
        </w:rPr>
        <w:t>w m</w:t>
      </w:r>
      <w:r w:rsidRPr="00926264">
        <w:rPr>
          <w:i/>
          <w:iCs/>
          <w:color w:val="0000FF"/>
          <w:sz w:val="20"/>
          <w:szCs w:val="20"/>
          <w:vertAlign w:val="superscript"/>
        </w:rPr>
        <w:t>3</w:t>
      </w:r>
      <w:r w:rsidRPr="00926264">
        <w:rPr>
          <w:i/>
          <w:iCs/>
          <w:color w:val="0000FF"/>
          <w:sz w:val="20"/>
          <w:szCs w:val="20"/>
        </w:rPr>
        <w:t xml:space="preserve"> wielkość średnie</w:t>
      </w:r>
      <w:r w:rsidR="00933806">
        <w:rPr>
          <w:i/>
          <w:iCs/>
          <w:color w:val="0000FF"/>
          <w:sz w:val="20"/>
          <w:szCs w:val="20"/>
        </w:rPr>
        <w:t>j</w:t>
      </w:r>
      <w:r w:rsidRPr="00926264">
        <w:rPr>
          <w:i/>
          <w:iCs/>
          <w:color w:val="0000FF"/>
          <w:sz w:val="20"/>
          <w:szCs w:val="20"/>
        </w:rPr>
        <w:t xml:space="preserve"> dobowe</w:t>
      </w:r>
      <w:r w:rsidR="00933806">
        <w:rPr>
          <w:i/>
          <w:iCs/>
          <w:color w:val="0000FF"/>
          <w:sz w:val="20"/>
          <w:szCs w:val="20"/>
        </w:rPr>
        <w:t>j ilości ścieków wprowadzanych do kanalizacji</w:t>
      </w:r>
      <w:r w:rsidRPr="00926264">
        <w:rPr>
          <w:i/>
          <w:iCs/>
          <w:color w:val="0000FF"/>
          <w:sz w:val="20"/>
          <w:szCs w:val="20"/>
        </w:rPr>
        <w:t xml:space="preserve">, </w:t>
      </w:r>
    </w:p>
    <w:p w:rsidR="00A61F4A" w:rsidRPr="00926264" w:rsidRDefault="00A61F4A" w:rsidP="00AF0E5E">
      <w:pPr>
        <w:numPr>
          <w:ilvl w:val="0"/>
          <w:numId w:val="89"/>
        </w:numPr>
        <w:jc w:val="both"/>
        <w:rPr>
          <w:i/>
          <w:iCs/>
          <w:color w:val="0000FF"/>
          <w:sz w:val="20"/>
          <w:szCs w:val="20"/>
        </w:rPr>
      </w:pPr>
      <w:r w:rsidRPr="00926264">
        <w:rPr>
          <w:i/>
          <w:iCs/>
          <w:color w:val="0000FF"/>
          <w:sz w:val="20"/>
          <w:szCs w:val="20"/>
        </w:rPr>
        <w:t>w m</w:t>
      </w:r>
      <w:r w:rsidRPr="00926264">
        <w:rPr>
          <w:i/>
          <w:iCs/>
          <w:color w:val="0000FF"/>
          <w:sz w:val="20"/>
          <w:szCs w:val="20"/>
          <w:vertAlign w:val="superscript"/>
        </w:rPr>
        <w:t>3</w:t>
      </w:r>
      <w:r w:rsidRPr="00926264">
        <w:rPr>
          <w:i/>
          <w:iCs/>
          <w:color w:val="0000FF"/>
          <w:sz w:val="20"/>
          <w:szCs w:val="20"/>
        </w:rPr>
        <w:t xml:space="preserve"> wielkość m</w:t>
      </w:r>
      <w:r w:rsidR="00933806">
        <w:rPr>
          <w:i/>
          <w:iCs/>
          <w:color w:val="0000FF"/>
          <w:sz w:val="20"/>
          <w:szCs w:val="20"/>
        </w:rPr>
        <w:t>aksymalnej rocznej ilości ścieków wprowadzanych do kanalizacji.</w:t>
      </w:r>
    </w:p>
    <w:p w:rsidR="00A61F4A" w:rsidRPr="00926264" w:rsidRDefault="00A61F4A" w:rsidP="00A61F4A">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61F4A" w:rsidRPr="00926264" w:rsidTr="007211F7">
        <w:tc>
          <w:tcPr>
            <w:tcW w:w="9779" w:type="dxa"/>
          </w:tcPr>
          <w:p w:rsidR="00A61F4A" w:rsidRPr="00926264" w:rsidRDefault="00A61F4A" w:rsidP="007211F7">
            <w:pPr>
              <w:jc w:val="both"/>
              <w:rPr>
                <w:rFonts w:ascii="Arial" w:hAnsi="Arial" w:cs="Arial"/>
                <w:sz w:val="20"/>
                <w:szCs w:val="20"/>
              </w:rPr>
            </w:pPr>
          </w:p>
          <w:p w:rsidR="00A61F4A" w:rsidRPr="00926264" w:rsidRDefault="00A61F4A" w:rsidP="007211F7">
            <w:pPr>
              <w:jc w:val="both"/>
              <w:rPr>
                <w:rFonts w:ascii="Arial" w:hAnsi="Arial" w:cs="Arial"/>
                <w:sz w:val="20"/>
                <w:szCs w:val="20"/>
              </w:rPr>
            </w:pPr>
          </w:p>
          <w:p w:rsidR="00A61F4A" w:rsidRPr="00926264" w:rsidRDefault="00A61F4A" w:rsidP="007211F7">
            <w:pPr>
              <w:jc w:val="both"/>
              <w:rPr>
                <w:rFonts w:ascii="Arial" w:hAnsi="Arial" w:cs="Arial"/>
                <w:sz w:val="20"/>
                <w:szCs w:val="20"/>
              </w:rPr>
            </w:pPr>
          </w:p>
        </w:tc>
      </w:tr>
    </w:tbl>
    <w:p w:rsidR="001204A6" w:rsidRPr="001204A6" w:rsidRDefault="001204A6" w:rsidP="00F60604">
      <w:pPr>
        <w:pStyle w:val="Nagwek4"/>
      </w:pPr>
      <w:bookmarkStart w:id="311" w:name="_Toc410983180"/>
      <w:r>
        <w:t>Stan i skład ścieków wprowadzanych do urządzeń kanalizacyjnych</w:t>
      </w:r>
      <w:bookmarkEnd w:id="311"/>
    </w:p>
    <w:p w:rsidR="003E2EB3" w:rsidRPr="00926264" w:rsidRDefault="003E2EB3" w:rsidP="003E2EB3">
      <w:pPr>
        <w:keepNext/>
        <w:jc w:val="both"/>
        <w:rPr>
          <w:i/>
          <w:iCs/>
          <w:color w:val="0000FF"/>
          <w:sz w:val="20"/>
          <w:szCs w:val="20"/>
        </w:rPr>
      </w:pPr>
      <w:r w:rsidRPr="00926264">
        <w:rPr>
          <w:i/>
          <w:iCs/>
          <w:color w:val="0000FF"/>
          <w:sz w:val="20"/>
          <w:szCs w:val="20"/>
        </w:rPr>
        <w:t xml:space="preserve">Komentarz: </w:t>
      </w:r>
    </w:p>
    <w:p w:rsidR="003E2EB3" w:rsidRDefault="007041E7" w:rsidP="003E2EB3">
      <w:pPr>
        <w:jc w:val="both"/>
        <w:rPr>
          <w:i/>
          <w:iCs/>
          <w:color w:val="0000FF"/>
          <w:sz w:val="20"/>
          <w:szCs w:val="20"/>
        </w:rPr>
      </w:pPr>
      <w:r>
        <w:rPr>
          <w:i/>
          <w:iCs/>
          <w:color w:val="0000FF"/>
          <w:sz w:val="20"/>
          <w:szCs w:val="20"/>
        </w:rPr>
        <w:t xml:space="preserve">W niniejszym podrozdziale należy przedstawić stan i skład ścieków wprowadzanych do urządzeń </w:t>
      </w:r>
      <w:r w:rsidRPr="00933806">
        <w:rPr>
          <w:i/>
          <w:iCs/>
          <w:color w:val="0000FF"/>
          <w:sz w:val="20"/>
          <w:szCs w:val="20"/>
        </w:rPr>
        <w:t>kanalizacyjnych</w:t>
      </w:r>
      <w:r w:rsidRPr="00933806">
        <w:rPr>
          <w:rStyle w:val="Odwoanieprzypisudolnego"/>
          <w:i/>
          <w:iCs/>
          <w:color w:val="0000FF"/>
          <w:sz w:val="20"/>
          <w:szCs w:val="20"/>
        </w:rPr>
        <w:footnoteReference w:id="92"/>
      </w:r>
      <w:r w:rsidRPr="00933806">
        <w:rPr>
          <w:i/>
          <w:iCs/>
          <w:color w:val="0000FF"/>
          <w:sz w:val="20"/>
          <w:szCs w:val="20"/>
        </w:rPr>
        <w:t>.</w:t>
      </w:r>
      <w:r>
        <w:rPr>
          <w:i/>
          <w:iCs/>
          <w:color w:val="0000FF"/>
          <w:sz w:val="20"/>
          <w:szCs w:val="20"/>
        </w:rPr>
        <w:t xml:space="preserve"> Zaleca się aby przedstawić zarówno rzeczywisty stan i skład ścieków oraz odniesienie do dopuszczalnych wartości wskaźników określonych w umowie na wprowadzanie ścieków do urządzeń kanalizacyjnych oraz określonych  w r</w:t>
      </w:r>
      <w:r w:rsidRPr="007041E7">
        <w:rPr>
          <w:i/>
          <w:iCs/>
          <w:color w:val="0000FF"/>
          <w:sz w:val="20"/>
          <w:szCs w:val="20"/>
        </w:rPr>
        <w:t>ozporządzeni</w:t>
      </w:r>
      <w:r>
        <w:rPr>
          <w:i/>
          <w:iCs/>
          <w:color w:val="0000FF"/>
          <w:sz w:val="20"/>
          <w:szCs w:val="20"/>
        </w:rPr>
        <w:t>u</w:t>
      </w:r>
      <w:r w:rsidRPr="007041E7">
        <w:rPr>
          <w:i/>
          <w:iCs/>
          <w:color w:val="0000FF"/>
          <w:sz w:val="20"/>
          <w:szCs w:val="20"/>
        </w:rPr>
        <w:t xml:space="preserve"> Ministra Budownictwa z dnia 14 lipca 2006 r. w sprawie sposobu realizacji obowiązków dostawców ścieków przemysłowych  oraz warunków wprowadzania ścieków do urządzeń kanalizacyjnych (Dz. U. 2006 Nr 136 poz. 964)</w:t>
      </w:r>
      <w:r>
        <w:rPr>
          <w:i/>
          <w:iCs/>
          <w:color w:val="0000FF"/>
          <w:sz w:val="20"/>
          <w:szCs w:val="20"/>
        </w:rPr>
        <w:t>.</w:t>
      </w:r>
    </w:p>
    <w:p w:rsidR="007041E7" w:rsidRPr="00926264" w:rsidRDefault="007041E7" w:rsidP="003E2EB3">
      <w:pPr>
        <w:jc w:val="both"/>
        <w:rPr>
          <w:i/>
          <w:iCs/>
          <w:color w:val="0000FF"/>
          <w:sz w:val="20"/>
          <w:szCs w:val="20"/>
        </w:rPr>
      </w:pPr>
      <w:r>
        <w:rPr>
          <w:i/>
          <w:iCs/>
          <w:color w:val="0000FF"/>
          <w:sz w:val="20"/>
          <w:szCs w:val="20"/>
        </w:rPr>
        <w:t>Zaleca się przedstawienie powyższych informacji w tabeli wg wzoru zaproponowanego poniżej.</w:t>
      </w:r>
    </w:p>
    <w:p w:rsidR="005E5D54" w:rsidRPr="005E5D54" w:rsidRDefault="005E5D54" w:rsidP="005E5D54">
      <w:pPr>
        <w:jc w:val="both"/>
        <w:rPr>
          <w:rFonts w:ascii="Arial" w:hAnsi="Arial"/>
          <w:b/>
          <w:bCs/>
          <w:sz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1"/>
        <w:gridCol w:w="1052"/>
        <w:gridCol w:w="1653"/>
        <w:gridCol w:w="1907"/>
        <w:gridCol w:w="2104"/>
        <w:gridCol w:w="1641"/>
      </w:tblGrid>
      <w:tr w:rsidR="00FC50CF" w:rsidRPr="00FC50CF" w:rsidTr="00E6259E">
        <w:tc>
          <w:tcPr>
            <w:tcW w:w="9778" w:type="dxa"/>
            <w:gridSpan w:val="6"/>
            <w:tcBorders>
              <w:bottom w:val="single" w:sz="4" w:space="0" w:color="auto"/>
            </w:tcBorders>
            <w:shd w:val="clear" w:color="auto" w:fill="D9D9D9"/>
            <w:vAlign w:val="center"/>
          </w:tcPr>
          <w:p w:rsidR="00FC50CF" w:rsidRPr="00FC50CF" w:rsidRDefault="00FC50CF" w:rsidP="00FC50CF">
            <w:pPr>
              <w:jc w:val="center"/>
              <w:rPr>
                <w:rFonts w:ascii="Arial" w:hAnsi="Arial"/>
                <w:bCs/>
                <w:sz w:val="20"/>
                <w:szCs w:val="20"/>
              </w:rPr>
            </w:pPr>
            <w:r w:rsidRPr="00FC50CF">
              <w:rPr>
                <w:rFonts w:ascii="Arial" w:hAnsi="Arial"/>
                <w:b/>
                <w:bCs/>
                <w:sz w:val="20"/>
              </w:rPr>
              <w:t>Tabela 3.5-1: Dopuszczalne wartości wskaźników zanieczyszczeń oraz wartości wskaźników zanieczyszczeń w odprowadzanych ściekach</w:t>
            </w:r>
          </w:p>
        </w:tc>
      </w:tr>
      <w:tr w:rsidR="00021210" w:rsidRPr="00FC50CF" w:rsidTr="00E6259E">
        <w:tc>
          <w:tcPr>
            <w:tcW w:w="1421" w:type="dxa"/>
            <w:tcBorders>
              <w:bottom w:val="single" w:sz="4" w:space="0" w:color="auto"/>
            </w:tcBorders>
            <w:shd w:val="clear" w:color="auto" w:fill="D9D9D9"/>
            <w:vAlign w:val="center"/>
          </w:tcPr>
          <w:p w:rsidR="00021210" w:rsidRPr="00FC50CF" w:rsidRDefault="00021210" w:rsidP="005E5D54">
            <w:pPr>
              <w:jc w:val="center"/>
              <w:rPr>
                <w:rFonts w:ascii="Arial" w:hAnsi="Arial"/>
                <w:bCs/>
                <w:sz w:val="20"/>
                <w:szCs w:val="20"/>
              </w:rPr>
            </w:pPr>
            <w:r w:rsidRPr="00FC50CF">
              <w:rPr>
                <w:rFonts w:ascii="Arial" w:hAnsi="Arial"/>
                <w:bCs/>
                <w:sz w:val="20"/>
                <w:szCs w:val="20"/>
              </w:rPr>
              <w:t>Wskaźnik</w:t>
            </w:r>
          </w:p>
        </w:tc>
        <w:tc>
          <w:tcPr>
            <w:tcW w:w="1052" w:type="dxa"/>
            <w:tcBorders>
              <w:bottom w:val="single" w:sz="4" w:space="0" w:color="auto"/>
            </w:tcBorders>
            <w:shd w:val="clear" w:color="auto" w:fill="D9D9D9"/>
            <w:vAlign w:val="center"/>
          </w:tcPr>
          <w:p w:rsidR="00021210" w:rsidRPr="00FC50CF" w:rsidRDefault="00021210" w:rsidP="005E5D54">
            <w:pPr>
              <w:jc w:val="center"/>
              <w:rPr>
                <w:rFonts w:ascii="Arial" w:hAnsi="Arial"/>
                <w:bCs/>
                <w:sz w:val="20"/>
                <w:szCs w:val="20"/>
              </w:rPr>
            </w:pPr>
            <w:r w:rsidRPr="00FC50CF">
              <w:rPr>
                <w:rFonts w:ascii="Arial" w:hAnsi="Arial"/>
                <w:bCs/>
                <w:sz w:val="20"/>
                <w:szCs w:val="20"/>
              </w:rPr>
              <w:t>Jednostka</w:t>
            </w:r>
          </w:p>
        </w:tc>
        <w:tc>
          <w:tcPr>
            <w:tcW w:w="1653" w:type="dxa"/>
            <w:tcBorders>
              <w:bottom w:val="single" w:sz="4" w:space="0" w:color="auto"/>
            </w:tcBorders>
            <w:shd w:val="clear" w:color="auto" w:fill="D9D9D9"/>
            <w:vAlign w:val="center"/>
          </w:tcPr>
          <w:p w:rsidR="00021210" w:rsidRPr="00FC50CF" w:rsidRDefault="00021210" w:rsidP="005E5D54">
            <w:pPr>
              <w:jc w:val="center"/>
              <w:rPr>
                <w:rFonts w:ascii="Arial" w:hAnsi="Arial"/>
                <w:bCs/>
                <w:sz w:val="20"/>
                <w:szCs w:val="20"/>
              </w:rPr>
            </w:pPr>
            <w:r w:rsidRPr="00FC50CF">
              <w:rPr>
                <w:rFonts w:ascii="Arial" w:hAnsi="Arial"/>
                <w:bCs/>
                <w:sz w:val="20"/>
                <w:szCs w:val="20"/>
              </w:rPr>
              <w:t>Wartość wskaźnika w odprowadzanych ściekach</w:t>
            </w:r>
          </w:p>
        </w:tc>
        <w:tc>
          <w:tcPr>
            <w:tcW w:w="1907" w:type="dxa"/>
            <w:tcBorders>
              <w:bottom w:val="single" w:sz="4" w:space="0" w:color="auto"/>
            </w:tcBorders>
            <w:shd w:val="clear" w:color="auto" w:fill="D9D9D9"/>
            <w:vAlign w:val="center"/>
          </w:tcPr>
          <w:p w:rsidR="00021210" w:rsidRPr="00FC50CF" w:rsidRDefault="00021210" w:rsidP="005E5D54">
            <w:pPr>
              <w:jc w:val="center"/>
              <w:rPr>
                <w:rFonts w:ascii="Arial" w:hAnsi="Arial"/>
                <w:bCs/>
                <w:sz w:val="20"/>
                <w:szCs w:val="20"/>
              </w:rPr>
            </w:pPr>
            <w:r w:rsidRPr="00FC50CF">
              <w:rPr>
                <w:rFonts w:ascii="Arial" w:hAnsi="Arial"/>
                <w:bCs/>
                <w:sz w:val="20"/>
                <w:szCs w:val="20"/>
              </w:rPr>
              <w:t>Dopuszczalna wartość wskaźnika wg umowy na odprowadzanie ścieków / pozwolenia wodnoprawnego</w:t>
            </w:r>
          </w:p>
        </w:tc>
        <w:tc>
          <w:tcPr>
            <w:tcW w:w="2104" w:type="dxa"/>
            <w:tcBorders>
              <w:bottom w:val="single" w:sz="4" w:space="0" w:color="auto"/>
            </w:tcBorders>
            <w:shd w:val="clear" w:color="auto" w:fill="D9D9D9"/>
            <w:vAlign w:val="center"/>
          </w:tcPr>
          <w:p w:rsidR="00021210" w:rsidRPr="00FC50CF" w:rsidRDefault="00021210" w:rsidP="000052B9">
            <w:pPr>
              <w:jc w:val="center"/>
              <w:rPr>
                <w:rFonts w:ascii="Arial" w:hAnsi="Arial"/>
                <w:bCs/>
                <w:sz w:val="20"/>
                <w:szCs w:val="20"/>
              </w:rPr>
            </w:pPr>
            <w:r w:rsidRPr="00FC50CF">
              <w:rPr>
                <w:rFonts w:ascii="Arial" w:hAnsi="Arial"/>
                <w:bCs/>
                <w:sz w:val="20"/>
                <w:szCs w:val="20"/>
              </w:rPr>
              <w:t>Dopuszczalna wartość wskaźnika wynikające z przepisów</w:t>
            </w:r>
            <w:r w:rsidRPr="00FC50CF">
              <w:rPr>
                <w:rFonts w:ascii="Arial" w:hAnsi="Arial"/>
                <w:bCs/>
                <w:sz w:val="20"/>
                <w:szCs w:val="20"/>
                <w:vertAlign w:val="superscript"/>
              </w:rPr>
              <w:footnoteReference w:id="93"/>
            </w:r>
          </w:p>
        </w:tc>
        <w:tc>
          <w:tcPr>
            <w:tcW w:w="1641" w:type="dxa"/>
            <w:tcBorders>
              <w:bottom w:val="single" w:sz="4" w:space="0" w:color="auto"/>
            </w:tcBorders>
            <w:shd w:val="clear" w:color="auto" w:fill="D9D9D9"/>
            <w:vAlign w:val="center"/>
          </w:tcPr>
          <w:p w:rsidR="00021210" w:rsidRPr="00FC50CF" w:rsidRDefault="00021210" w:rsidP="00021210">
            <w:pPr>
              <w:jc w:val="center"/>
              <w:rPr>
                <w:rFonts w:ascii="Arial" w:hAnsi="Arial"/>
                <w:bCs/>
                <w:sz w:val="20"/>
                <w:szCs w:val="20"/>
              </w:rPr>
            </w:pPr>
            <w:r w:rsidRPr="00FC50CF">
              <w:rPr>
                <w:rFonts w:ascii="Arial" w:hAnsi="Arial"/>
                <w:bCs/>
                <w:sz w:val="20"/>
                <w:szCs w:val="20"/>
              </w:rPr>
              <w:t>Graniczne wielkości emisyjne (GWE)</w:t>
            </w:r>
          </w:p>
        </w:tc>
      </w:tr>
      <w:tr w:rsidR="00021210" w:rsidRPr="00FC50CF" w:rsidTr="00E6259E">
        <w:tc>
          <w:tcPr>
            <w:tcW w:w="1421" w:type="dxa"/>
            <w:shd w:val="clear" w:color="auto" w:fill="D9D9D9"/>
          </w:tcPr>
          <w:p w:rsidR="00021210" w:rsidRPr="00FC50CF" w:rsidRDefault="00021210" w:rsidP="007041E7">
            <w:pPr>
              <w:jc w:val="center"/>
              <w:rPr>
                <w:rFonts w:ascii="Arial" w:hAnsi="Arial"/>
                <w:sz w:val="16"/>
                <w:szCs w:val="16"/>
              </w:rPr>
            </w:pPr>
            <w:r w:rsidRPr="00FC50CF">
              <w:rPr>
                <w:rFonts w:ascii="Arial" w:hAnsi="Arial"/>
                <w:sz w:val="16"/>
                <w:szCs w:val="16"/>
              </w:rPr>
              <w:t>1</w:t>
            </w:r>
          </w:p>
        </w:tc>
        <w:tc>
          <w:tcPr>
            <w:tcW w:w="1052" w:type="dxa"/>
            <w:shd w:val="clear" w:color="auto" w:fill="D9D9D9"/>
            <w:vAlign w:val="center"/>
          </w:tcPr>
          <w:p w:rsidR="00021210" w:rsidRPr="00FC50CF" w:rsidRDefault="00021210" w:rsidP="007041E7">
            <w:pPr>
              <w:jc w:val="center"/>
              <w:rPr>
                <w:rFonts w:ascii="Arial" w:hAnsi="Arial"/>
                <w:sz w:val="16"/>
                <w:szCs w:val="16"/>
              </w:rPr>
            </w:pPr>
            <w:r w:rsidRPr="00FC50CF">
              <w:rPr>
                <w:rFonts w:ascii="Arial" w:hAnsi="Arial"/>
                <w:sz w:val="16"/>
                <w:szCs w:val="16"/>
              </w:rPr>
              <w:t>2</w:t>
            </w:r>
          </w:p>
        </w:tc>
        <w:tc>
          <w:tcPr>
            <w:tcW w:w="1653" w:type="dxa"/>
            <w:shd w:val="clear" w:color="auto" w:fill="D9D9D9"/>
            <w:vAlign w:val="center"/>
          </w:tcPr>
          <w:p w:rsidR="00021210" w:rsidRPr="00FC50CF" w:rsidRDefault="00021210" w:rsidP="007041E7">
            <w:pPr>
              <w:jc w:val="center"/>
              <w:rPr>
                <w:rFonts w:ascii="Arial" w:hAnsi="Arial"/>
                <w:sz w:val="16"/>
                <w:szCs w:val="16"/>
              </w:rPr>
            </w:pPr>
            <w:r w:rsidRPr="00FC50CF">
              <w:rPr>
                <w:rFonts w:ascii="Arial" w:hAnsi="Arial"/>
                <w:sz w:val="16"/>
                <w:szCs w:val="16"/>
              </w:rPr>
              <w:t>3</w:t>
            </w:r>
          </w:p>
        </w:tc>
        <w:tc>
          <w:tcPr>
            <w:tcW w:w="1907" w:type="dxa"/>
            <w:shd w:val="clear" w:color="auto" w:fill="D9D9D9"/>
            <w:vAlign w:val="center"/>
          </w:tcPr>
          <w:p w:rsidR="00021210" w:rsidRPr="00FC50CF" w:rsidRDefault="00021210" w:rsidP="007041E7">
            <w:pPr>
              <w:jc w:val="center"/>
              <w:rPr>
                <w:rFonts w:ascii="Arial" w:hAnsi="Arial"/>
                <w:sz w:val="16"/>
                <w:szCs w:val="16"/>
              </w:rPr>
            </w:pPr>
            <w:r w:rsidRPr="00FC50CF">
              <w:rPr>
                <w:rFonts w:ascii="Arial" w:hAnsi="Arial"/>
                <w:sz w:val="16"/>
                <w:szCs w:val="16"/>
              </w:rPr>
              <w:t>4</w:t>
            </w:r>
          </w:p>
        </w:tc>
        <w:tc>
          <w:tcPr>
            <w:tcW w:w="2104" w:type="dxa"/>
            <w:shd w:val="clear" w:color="auto" w:fill="D9D9D9"/>
            <w:vAlign w:val="center"/>
          </w:tcPr>
          <w:p w:rsidR="00021210" w:rsidRPr="00FC50CF" w:rsidRDefault="00021210" w:rsidP="007041E7">
            <w:pPr>
              <w:jc w:val="center"/>
              <w:rPr>
                <w:rFonts w:ascii="Arial" w:hAnsi="Arial"/>
                <w:sz w:val="16"/>
                <w:szCs w:val="16"/>
              </w:rPr>
            </w:pPr>
            <w:r w:rsidRPr="00FC50CF">
              <w:rPr>
                <w:rFonts w:ascii="Arial" w:hAnsi="Arial"/>
                <w:sz w:val="16"/>
                <w:szCs w:val="16"/>
              </w:rPr>
              <w:t>5</w:t>
            </w:r>
          </w:p>
        </w:tc>
        <w:tc>
          <w:tcPr>
            <w:tcW w:w="1641" w:type="dxa"/>
            <w:shd w:val="clear" w:color="auto" w:fill="D9D9D9"/>
          </w:tcPr>
          <w:p w:rsidR="00021210" w:rsidRPr="00FC50CF" w:rsidRDefault="00021210" w:rsidP="007041E7">
            <w:pPr>
              <w:jc w:val="center"/>
              <w:rPr>
                <w:rFonts w:ascii="Arial" w:hAnsi="Arial"/>
                <w:sz w:val="16"/>
                <w:szCs w:val="16"/>
              </w:rPr>
            </w:pPr>
            <w:r w:rsidRPr="00FC50CF">
              <w:rPr>
                <w:rFonts w:ascii="Arial" w:hAnsi="Arial"/>
                <w:sz w:val="16"/>
                <w:szCs w:val="16"/>
              </w:rPr>
              <w:t>6</w:t>
            </w:r>
          </w:p>
        </w:tc>
      </w:tr>
      <w:tr w:rsidR="00021210" w:rsidRPr="005E5D54" w:rsidTr="00FC50CF">
        <w:tc>
          <w:tcPr>
            <w:tcW w:w="1421" w:type="dxa"/>
          </w:tcPr>
          <w:p w:rsidR="00021210" w:rsidRPr="005E5D54" w:rsidRDefault="00021210" w:rsidP="005E5D54">
            <w:pPr>
              <w:rPr>
                <w:rFonts w:ascii="Arial" w:hAnsi="Arial"/>
                <w:sz w:val="18"/>
              </w:rPr>
            </w:pPr>
          </w:p>
        </w:tc>
        <w:tc>
          <w:tcPr>
            <w:tcW w:w="1052" w:type="dxa"/>
            <w:vAlign w:val="center"/>
          </w:tcPr>
          <w:p w:rsidR="00021210" w:rsidRPr="005E5D54" w:rsidRDefault="00021210" w:rsidP="005E5D54">
            <w:pPr>
              <w:jc w:val="center"/>
              <w:rPr>
                <w:rFonts w:ascii="Arial" w:hAnsi="Arial"/>
                <w:sz w:val="18"/>
                <w:lang w:val="de-DE"/>
              </w:rPr>
            </w:pPr>
          </w:p>
        </w:tc>
        <w:tc>
          <w:tcPr>
            <w:tcW w:w="1653" w:type="dxa"/>
            <w:vAlign w:val="center"/>
          </w:tcPr>
          <w:p w:rsidR="00021210" w:rsidRPr="005E5D54" w:rsidRDefault="00021210" w:rsidP="005E5D54">
            <w:pPr>
              <w:jc w:val="center"/>
              <w:rPr>
                <w:rFonts w:ascii="Arial" w:hAnsi="Arial"/>
                <w:sz w:val="18"/>
                <w:highlight w:val="yellow"/>
                <w:lang w:val="de-DE"/>
              </w:rPr>
            </w:pPr>
          </w:p>
        </w:tc>
        <w:tc>
          <w:tcPr>
            <w:tcW w:w="1907" w:type="dxa"/>
            <w:vAlign w:val="center"/>
          </w:tcPr>
          <w:p w:rsidR="00021210" w:rsidRPr="005E5D54" w:rsidRDefault="00021210" w:rsidP="005E5D54">
            <w:pPr>
              <w:jc w:val="center"/>
              <w:rPr>
                <w:rFonts w:ascii="Arial" w:hAnsi="Arial"/>
                <w:sz w:val="18"/>
                <w:lang w:val="de-DE"/>
              </w:rPr>
            </w:pPr>
          </w:p>
        </w:tc>
        <w:tc>
          <w:tcPr>
            <w:tcW w:w="2104" w:type="dxa"/>
            <w:vAlign w:val="center"/>
          </w:tcPr>
          <w:p w:rsidR="00021210" w:rsidRPr="005E5D54" w:rsidRDefault="00021210" w:rsidP="005E5D54">
            <w:pPr>
              <w:jc w:val="center"/>
              <w:rPr>
                <w:rFonts w:ascii="Arial" w:hAnsi="Arial"/>
                <w:sz w:val="18"/>
                <w:lang w:val="de-DE"/>
              </w:rPr>
            </w:pPr>
          </w:p>
        </w:tc>
        <w:tc>
          <w:tcPr>
            <w:tcW w:w="1641" w:type="dxa"/>
          </w:tcPr>
          <w:p w:rsidR="00021210" w:rsidRPr="005E5D54" w:rsidRDefault="00021210" w:rsidP="005E5D54">
            <w:pPr>
              <w:jc w:val="center"/>
              <w:rPr>
                <w:rFonts w:ascii="Arial" w:hAnsi="Arial"/>
                <w:sz w:val="18"/>
                <w:lang w:val="de-DE"/>
              </w:rPr>
            </w:pPr>
          </w:p>
        </w:tc>
      </w:tr>
      <w:tr w:rsidR="00021210" w:rsidRPr="005E5D54" w:rsidTr="00FC50CF">
        <w:tc>
          <w:tcPr>
            <w:tcW w:w="1421" w:type="dxa"/>
          </w:tcPr>
          <w:p w:rsidR="00021210" w:rsidRPr="005E5D54" w:rsidRDefault="00021210" w:rsidP="005E5D54">
            <w:pPr>
              <w:rPr>
                <w:rFonts w:ascii="Arial" w:hAnsi="Arial"/>
                <w:sz w:val="18"/>
                <w:lang w:val="de-DE"/>
              </w:rPr>
            </w:pPr>
          </w:p>
        </w:tc>
        <w:tc>
          <w:tcPr>
            <w:tcW w:w="1052" w:type="dxa"/>
            <w:vAlign w:val="center"/>
          </w:tcPr>
          <w:p w:rsidR="00021210" w:rsidRPr="005E5D54" w:rsidRDefault="00021210" w:rsidP="005E5D54">
            <w:pPr>
              <w:jc w:val="center"/>
              <w:rPr>
                <w:rFonts w:ascii="Arial" w:hAnsi="Arial"/>
                <w:sz w:val="18"/>
              </w:rPr>
            </w:pPr>
          </w:p>
        </w:tc>
        <w:tc>
          <w:tcPr>
            <w:tcW w:w="1653" w:type="dxa"/>
            <w:vAlign w:val="center"/>
          </w:tcPr>
          <w:p w:rsidR="00021210" w:rsidRPr="005E5D54" w:rsidRDefault="00021210" w:rsidP="005E5D54">
            <w:pPr>
              <w:jc w:val="center"/>
              <w:rPr>
                <w:rFonts w:ascii="Arial" w:hAnsi="Arial"/>
                <w:sz w:val="18"/>
                <w:highlight w:val="yellow"/>
              </w:rPr>
            </w:pPr>
          </w:p>
        </w:tc>
        <w:tc>
          <w:tcPr>
            <w:tcW w:w="1907" w:type="dxa"/>
            <w:vAlign w:val="center"/>
          </w:tcPr>
          <w:p w:rsidR="00021210" w:rsidRPr="005E5D54" w:rsidRDefault="00021210" w:rsidP="005E5D54">
            <w:pPr>
              <w:jc w:val="center"/>
              <w:rPr>
                <w:rFonts w:ascii="Arial" w:hAnsi="Arial"/>
                <w:sz w:val="18"/>
              </w:rPr>
            </w:pPr>
          </w:p>
        </w:tc>
        <w:tc>
          <w:tcPr>
            <w:tcW w:w="2104" w:type="dxa"/>
            <w:vAlign w:val="center"/>
          </w:tcPr>
          <w:p w:rsidR="00021210" w:rsidRPr="005E5D54" w:rsidRDefault="00021210" w:rsidP="005E5D54">
            <w:pPr>
              <w:jc w:val="center"/>
              <w:rPr>
                <w:rFonts w:ascii="Arial" w:hAnsi="Arial"/>
                <w:sz w:val="18"/>
              </w:rPr>
            </w:pPr>
          </w:p>
        </w:tc>
        <w:tc>
          <w:tcPr>
            <w:tcW w:w="1641" w:type="dxa"/>
          </w:tcPr>
          <w:p w:rsidR="00021210" w:rsidRPr="005E5D54" w:rsidRDefault="00021210" w:rsidP="005E5D54">
            <w:pPr>
              <w:jc w:val="center"/>
              <w:rPr>
                <w:rFonts w:ascii="Arial" w:hAnsi="Arial"/>
                <w:sz w:val="18"/>
              </w:rPr>
            </w:pPr>
          </w:p>
        </w:tc>
      </w:tr>
      <w:tr w:rsidR="00021210" w:rsidRPr="005E5D54" w:rsidTr="00FC50CF">
        <w:tc>
          <w:tcPr>
            <w:tcW w:w="1421" w:type="dxa"/>
          </w:tcPr>
          <w:p w:rsidR="00021210" w:rsidRPr="005E5D54" w:rsidRDefault="00021210" w:rsidP="005E5D54">
            <w:pPr>
              <w:rPr>
                <w:rFonts w:ascii="Arial" w:hAnsi="Arial"/>
                <w:sz w:val="18"/>
              </w:rPr>
            </w:pPr>
          </w:p>
        </w:tc>
        <w:tc>
          <w:tcPr>
            <w:tcW w:w="1052" w:type="dxa"/>
            <w:vAlign w:val="center"/>
          </w:tcPr>
          <w:p w:rsidR="00021210" w:rsidRPr="005E5D54" w:rsidRDefault="00021210" w:rsidP="005E5D54">
            <w:pPr>
              <w:jc w:val="center"/>
              <w:rPr>
                <w:rFonts w:ascii="Arial" w:hAnsi="Arial"/>
                <w:sz w:val="18"/>
              </w:rPr>
            </w:pPr>
          </w:p>
        </w:tc>
        <w:tc>
          <w:tcPr>
            <w:tcW w:w="1653" w:type="dxa"/>
            <w:vAlign w:val="center"/>
          </w:tcPr>
          <w:p w:rsidR="00021210" w:rsidRPr="005E5D54" w:rsidRDefault="00021210" w:rsidP="005E5D54">
            <w:pPr>
              <w:jc w:val="center"/>
              <w:rPr>
                <w:rFonts w:ascii="Arial" w:hAnsi="Arial"/>
                <w:sz w:val="18"/>
                <w:highlight w:val="yellow"/>
              </w:rPr>
            </w:pPr>
          </w:p>
        </w:tc>
        <w:tc>
          <w:tcPr>
            <w:tcW w:w="1907" w:type="dxa"/>
            <w:vAlign w:val="center"/>
          </w:tcPr>
          <w:p w:rsidR="00021210" w:rsidRPr="005E5D54" w:rsidRDefault="00021210" w:rsidP="005E5D54">
            <w:pPr>
              <w:jc w:val="center"/>
              <w:rPr>
                <w:rFonts w:ascii="Arial" w:hAnsi="Arial"/>
                <w:sz w:val="18"/>
              </w:rPr>
            </w:pPr>
          </w:p>
        </w:tc>
        <w:tc>
          <w:tcPr>
            <w:tcW w:w="2104" w:type="dxa"/>
            <w:vAlign w:val="center"/>
          </w:tcPr>
          <w:p w:rsidR="00021210" w:rsidRPr="005E5D54" w:rsidRDefault="00021210" w:rsidP="005E5D54">
            <w:pPr>
              <w:jc w:val="center"/>
              <w:rPr>
                <w:rFonts w:ascii="Arial" w:hAnsi="Arial"/>
                <w:sz w:val="18"/>
              </w:rPr>
            </w:pPr>
          </w:p>
        </w:tc>
        <w:tc>
          <w:tcPr>
            <w:tcW w:w="1641" w:type="dxa"/>
          </w:tcPr>
          <w:p w:rsidR="00021210" w:rsidRPr="005E5D54" w:rsidRDefault="00021210" w:rsidP="005E5D54">
            <w:pPr>
              <w:jc w:val="center"/>
              <w:rPr>
                <w:rFonts w:ascii="Arial" w:hAnsi="Arial"/>
                <w:sz w:val="18"/>
              </w:rPr>
            </w:pPr>
          </w:p>
        </w:tc>
      </w:tr>
      <w:tr w:rsidR="00021210" w:rsidRPr="005E5D54" w:rsidTr="00FC50CF">
        <w:tc>
          <w:tcPr>
            <w:tcW w:w="1421" w:type="dxa"/>
          </w:tcPr>
          <w:p w:rsidR="00021210" w:rsidRPr="005E5D54" w:rsidRDefault="00021210" w:rsidP="005E5D54">
            <w:pPr>
              <w:rPr>
                <w:rFonts w:ascii="Arial" w:hAnsi="Arial"/>
                <w:b/>
                <w:bCs/>
                <w:sz w:val="18"/>
              </w:rPr>
            </w:pPr>
          </w:p>
        </w:tc>
        <w:tc>
          <w:tcPr>
            <w:tcW w:w="1052" w:type="dxa"/>
            <w:vAlign w:val="center"/>
          </w:tcPr>
          <w:p w:rsidR="00021210" w:rsidRPr="005E5D54" w:rsidRDefault="00021210" w:rsidP="005E5D54">
            <w:pPr>
              <w:jc w:val="center"/>
              <w:rPr>
                <w:rFonts w:ascii="Arial" w:hAnsi="Arial"/>
                <w:b/>
                <w:bCs/>
                <w:sz w:val="18"/>
              </w:rPr>
            </w:pPr>
          </w:p>
        </w:tc>
        <w:tc>
          <w:tcPr>
            <w:tcW w:w="1653" w:type="dxa"/>
            <w:vAlign w:val="center"/>
          </w:tcPr>
          <w:p w:rsidR="00021210" w:rsidRPr="005E5D54" w:rsidRDefault="00021210" w:rsidP="005E5D54">
            <w:pPr>
              <w:jc w:val="center"/>
              <w:rPr>
                <w:rFonts w:ascii="Arial" w:hAnsi="Arial"/>
                <w:b/>
                <w:bCs/>
                <w:sz w:val="18"/>
                <w:highlight w:val="yellow"/>
              </w:rPr>
            </w:pPr>
          </w:p>
        </w:tc>
        <w:tc>
          <w:tcPr>
            <w:tcW w:w="1907" w:type="dxa"/>
            <w:vAlign w:val="center"/>
          </w:tcPr>
          <w:p w:rsidR="00021210" w:rsidRPr="005E5D54" w:rsidRDefault="00021210" w:rsidP="005E5D54">
            <w:pPr>
              <w:jc w:val="center"/>
              <w:rPr>
                <w:rFonts w:ascii="Arial" w:hAnsi="Arial"/>
                <w:b/>
                <w:bCs/>
                <w:sz w:val="18"/>
              </w:rPr>
            </w:pPr>
          </w:p>
        </w:tc>
        <w:tc>
          <w:tcPr>
            <w:tcW w:w="2104" w:type="dxa"/>
            <w:vAlign w:val="center"/>
          </w:tcPr>
          <w:p w:rsidR="00021210" w:rsidRPr="005E5D54" w:rsidRDefault="00021210" w:rsidP="005E5D54">
            <w:pPr>
              <w:jc w:val="center"/>
              <w:rPr>
                <w:rFonts w:ascii="Arial" w:hAnsi="Arial"/>
                <w:b/>
                <w:bCs/>
                <w:sz w:val="18"/>
              </w:rPr>
            </w:pPr>
          </w:p>
        </w:tc>
        <w:tc>
          <w:tcPr>
            <w:tcW w:w="1641" w:type="dxa"/>
          </w:tcPr>
          <w:p w:rsidR="00021210" w:rsidRPr="005E5D54" w:rsidRDefault="00021210" w:rsidP="005E5D54">
            <w:pPr>
              <w:jc w:val="center"/>
              <w:rPr>
                <w:rFonts w:ascii="Arial" w:hAnsi="Arial"/>
                <w:b/>
                <w:bCs/>
                <w:sz w:val="18"/>
              </w:rPr>
            </w:pPr>
          </w:p>
        </w:tc>
      </w:tr>
    </w:tbl>
    <w:p w:rsidR="00021210" w:rsidRDefault="00021210" w:rsidP="00021210">
      <w:pPr>
        <w:jc w:val="both"/>
        <w:rPr>
          <w:i/>
          <w:iCs/>
          <w:color w:val="0000FF"/>
          <w:sz w:val="20"/>
          <w:szCs w:val="20"/>
        </w:rPr>
      </w:pPr>
      <w:r>
        <w:rPr>
          <w:i/>
          <w:iCs/>
          <w:color w:val="0000FF"/>
          <w:sz w:val="20"/>
          <w:szCs w:val="20"/>
        </w:rPr>
        <w:t>Objaśnienia do kolumn tabeli</w:t>
      </w:r>
    </w:p>
    <w:p w:rsidR="00021210" w:rsidRDefault="00021210" w:rsidP="00021210">
      <w:pPr>
        <w:jc w:val="both"/>
        <w:rPr>
          <w:i/>
          <w:iCs/>
          <w:color w:val="0000FF"/>
          <w:sz w:val="20"/>
          <w:szCs w:val="20"/>
        </w:rPr>
      </w:pPr>
      <w:r>
        <w:rPr>
          <w:i/>
          <w:iCs/>
          <w:color w:val="0000FF"/>
          <w:sz w:val="20"/>
          <w:szCs w:val="20"/>
        </w:rPr>
        <w:t>(3) Należy wpisać wartość wskaźnika w odprowadzanych ściekach na podstawie wyników przeprowadzonych pomiarów</w:t>
      </w:r>
    </w:p>
    <w:p w:rsidR="00021210" w:rsidRPr="00021210" w:rsidRDefault="00021210" w:rsidP="00021210">
      <w:pPr>
        <w:jc w:val="both"/>
        <w:rPr>
          <w:i/>
          <w:iCs/>
          <w:color w:val="0000FF"/>
          <w:sz w:val="20"/>
          <w:szCs w:val="20"/>
        </w:rPr>
      </w:pPr>
      <w:r>
        <w:rPr>
          <w:i/>
          <w:iCs/>
          <w:color w:val="0000FF"/>
          <w:sz w:val="20"/>
          <w:szCs w:val="20"/>
        </w:rPr>
        <w:t xml:space="preserve">(6) </w:t>
      </w:r>
      <w:r w:rsidRPr="00021210">
        <w:rPr>
          <w:i/>
          <w:iCs/>
          <w:color w:val="0000FF"/>
          <w:sz w:val="20"/>
          <w:szCs w:val="20"/>
        </w:rPr>
        <w:t xml:space="preserve">Należy wpisać wartość GWE </w:t>
      </w:r>
      <w:r>
        <w:rPr>
          <w:i/>
          <w:iCs/>
          <w:color w:val="0000FF"/>
          <w:sz w:val="20"/>
          <w:szCs w:val="20"/>
        </w:rPr>
        <w:t xml:space="preserve">dla wskaźnika </w:t>
      </w:r>
      <w:r w:rsidRPr="00021210">
        <w:rPr>
          <w:i/>
          <w:iCs/>
          <w:color w:val="0000FF"/>
          <w:sz w:val="20"/>
          <w:szCs w:val="20"/>
        </w:rPr>
        <w:t xml:space="preserve">określoną </w:t>
      </w:r>
      <w:r>
        <w:rPr>
          <w:i/>
          <w:iCs/>
          <w:color w:val="0000FF"/>
          <w:sz w:val="20"/>
          <w:szCs w:val="20"/>
        </w:rPr>
        <w:t>w</w:t>
      </w:r>
      <w:r w:rsidRPr="00021210">
        <w:rPr>
          <w:i/>
          <w:iCs/>
          <w:color w:val="0000FF"/>
          <w:sz w:val="20"/>
          <w:szCs w:val="20"/>
        </w:rPr>
        <w:t xml:space="preserve"> konkluzjach BAT, w przypadku, gdy nie opublikowano konkluzji BAT lub w konkluzjach BAT dla </w:t>
      </w:r>
      <w:r>
        <w:rPr>
          <w:i/>
          <w:iCs/>
          <w:color w:val="0000FF"/>
          <w:sz w:val="20"/>
          <w:szCs w:val="20"/>
        </w:rPr>
        <w:t>wskaźnika</w:t>
      </w:r>
      <w:r w:rsidRPr="00021210">
        <w:rPr>
          <w:i/>
          <w:iCs/>
          <w:color w:val="0000FF"/>
          <w:sz w:val="20"/>
          <w:szCs w:val="20"/>
        </w:rPr>
        <w:t xml:space="preserve"> nie określono GWE należy wpisać BRAK.</w:t>
      </w:r>
    </w:p>
    <w:p w:rsidR="00021210" w:rsidRPr="00926264" w:rsidRDefault="00021210" w:rsidP="003E2EB3">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3E2EB3" w:rsidRPr="00926264" w:rsidTr="005E5D54">
        <w:tc>
          <w:tcPr>
            <w:tcW w:w="9778" w:type="dxa"/>
          </w:tcPr>
          <w:p w:rsidR="003E2EB3" w:rsidRPr="00926264" w:rsidRDefault="003E2EB3" w:rsidP="007211F7">
            <w:pPr>
              <w:jc w:val="both"/>
              <w:rPr>
                <w:rFonts w:ascii="Arial" w:hAnsi="Arial" w:cs="Arial"/>
                <w:sz w:val="20"/>
                <w:szCs w:val="20"/>
              </w:rPr>
            </w:pPr>
          </w:p>
          <w:p w:rsidR="003E2EB3" w:rsidRPr="00926264" w:rsidRDefault="003E2EB3" w:rsidP="007211F7">
            <w:pPr>
              <w:jc w:val="both"/>
              <w:rPr>
                <w:rFonts w:ascii="Arial" w:hAnsi="Arial" w:cs="Arial"/>
                <w:sz w:val="20"/>
                <w:szCs w:val="20"/>
              </w:rPr>
            </w:pPr>
          </w:p>
          <w:p w:rsidR="003E2EB3" w:rsidRPr="00926264" w:rsidRDefault="003E2EB3" w:rsidP="007211F7">
            <w:pPr>
              <w:jc w:val="both"/>
              <w:rPr>
                <w:rFonts w:ascii="Arial" w:hAnsi="Arial" w:cs="Arial"/>
                <w:sz w:val="20"/>
                <w:szCs w:val="20"/>
              </w:rPr>
            </w:pPr>
          </w:p>
        </w:tc>
      </w:tr>
    </w:tbl>
    <w:p w:rsidR="003E2EB3" w:rsidRPr="00F4363F" w:rsidRDefault="003E2EB3" w:rsidP="003E2EB3">
      <w:pPr>
        <w:pStyle w:val="Nagwek3"/>
      </w:pPr>
      <w:bookmarkStart w:id="312" w:name="_Toc410983181"/>
      <w:r w:rsidRPr="00F4363F">
        <w:t xml:space="preserve">Najlepsze dostępne techniki </w:t>
      </w:r>
      <w:r>
        <w:t xml:space="preserve">i zapobieganie oraz </w:t>
      </w:r>
      <w:r w:rsidRPr="00021210">
        <w:t>ograniczanie emisji</w:t>
      </w:r>
      <w:bookmarkEnd w:id="312"/>
    </w:p>
    <w:p w:rsidR="003E2EB3" w:rsidRDefault="003E2EB3" w:rsidP="00F60604">
      <w:pPr>
        <w:pStyle w:val="Nagwek4"/>
      </w:pPr>
      <w:bookmarkStart w:id="313" w:name="_Toc410983182"/>
      <w:r>
        <w:t>Najlepsze dostępne techniki</w:t>
      </w:r>
      <w:bookmarkEnd w:id="313"/>
    </w:p>
    <w:p w:rsidR="00712D98" w:rsidRPr="00926264" w:rsidRDefault="00712D98" w:rsidP="00712D98">
      <w:pPr>
        <w:jc w:val="both"/>
        <w:rPr>
          <w:i/>
          <w:iCs/>
          <w:color w:val="0000FF"/>
          <w:sz w:val="20"/>
          <w:szCs w:val="20"/>
        </w:rPr>
      </w:pPr>
      <w:r>
        <w:rPr>
          <w:i/>
          <w:iCs/>
          <w:color w:val="0000FF"/>
          <w:sz w:val="20"/>
          <w:szCs w:val="20"/>
        </w:rPr>
        <w:t xml:space="preserve">Zasadniczym elementem dowiedzenia spełniania wymagań BAT jest wykazanie dotrzymania granicznych wielkości emisyjnych określonych w konkluzjach BAT. Jeżeli konkluzje BAT (lub BREFy w przypadku braku konkluzji BAT) zawierają inne parametry lub opisy rozwiązań technicznych pozwalających na ograniczenie </w:t>
      </w:r>
      <w:r w:rsidR="004B1D9C">
        <w:rPr>
          <w:i/>
          <w:iCs/>
          <w:color w:val="0000FF"/>
          <w:sz w:val="20"/>
          <w:szCs w:val="20"/>
        </w:rPr>
        <w:t>ilości ścieków i poprawę ich jakości</w:t>
      </w:r>
      <w:r>
        <w:rPr>
          <w:i/>
          <w:iCs/>
          <w:color w:val="0000FF"/>
          <w:sz w:val="20"/>
          <w:szCs w:val="20"/>
        </w:rPr>
        <w:t>, w tym miejscu wniosku należy się do nich odnieść. Należy przyjąć, że parametry i opisy rozwiązań zawarte w konkluzjach BAT i BREFach stanowią doprecyzowanie zasad opisanych w art. 143 ustawy POŚ</w:t>
      </w:r>
      <w:r w:rsidR="003E3027">
        <w:rPr>
          <w:i/>
          <w:iCs/>
          <w:color w:val="0000FF"/>
          <w:sz w:val="20"/>
          <w:szCs w:val="20"/>
        </w:rPr>
        <w:t xml:space="preserve">, m.in. </w:t>
      </w:r>
      <w:r w:rsidRPr="00926264">
        <w:rPr>
          <w:i/>
          <w:iCs/>
          <w:color w:val="0000FF"/>
          <w:sz w:val="20"/>
          <w:szCs w:val="20"/>
        </w:rPr>
        <w:t>zapewnieni</w:t>
      </w:r>
      <w:r w:rsidR="003E3027">
        <w:rPr>
          <w:i/>
          <w:iCs/>
          <w:color w:val="0000FF"/>
          <w:sz w:val="20"/>
          <w:szCs w:val="20"/>
        </w:rPr>
        <w:t>a</w:t>
      </w:r>
      <w:r w:rsidRPr="00926264">
        <w:rPr>
          <w:i/>
          <w:iCs/>
          <w:color w:val="0000FF"/>
          <w:sz w:val="20"/>
          <w:szCs w:val="20"/>
        </w:rPr>
        <w:t xml:space="preserve"> racjonalnego zużycia wody i innych surowców oraz materiałów i paliw; </w:t>
      </w:r>
      <w:r w:rsidR="003E3027">
        <w:rPr>
          <w:i/>
          <w:iCs/>
          <w:color w:val="0000FF"/>
          <w:sz w:val="20"/>
          <w:szCs w:val="20"/>
        </w:rPr>
        <w:t xml:space="preserve">ograniczania </w:t>
      </w:r>
      <w:r w:rsidRPr="00926264">
        <w:rPr>
          <w:i/>
          <w:iCs/>
          <w:color w:val="0000FF"/>
          <w:sz w:val="20"/>
          <w:szCs w:val="20"/>
        </w:rPr>
        <w:t>wielkoś</w:t>
      </w:r>
      <w:r w:rsidR="003E3027">
        <w:rPr>
          <w:i/>
          <w:iCs/>
          <w:color w:val="0000FF"/>
          <w:sz w:val="20"/>
          <w:szCs w:val="20"/>
        </w:rPr>
        <w:t>ci</w:t>
      </w:r>
      <w:r w:rsidRPr="00926264">
        <w:rPr>
          <w:i/>
          <w:iCs/>
          <w:color w:val="0000FF"/>
          <w:sz w:val="20"/>
          <w:szCs w:val="20"/>
        </w:rPr>
        <w:t xml:space="preserve"> emisji; wykorzystywani</w:t>
      </w:r>
      <w:r w:rsidR="003E3027">
        <w:rPr>
          <w:i/>
          <w:iCs/>
          <w:color w:val="0000FF"/>
          <w:sz w:val="20"/>
          <w:szCs w:val="20"/>
        </w:rPr>
        <w:t>a</w:t>
      </w:r>
      <w:r w:rsidRPr="00926264">
        <w:rPr>
          <w:i/>
          <w:iCs/>
          <w:color w:val="0000FF"/>
          <w:sz w:val="20"/>
          <w:szCs w:val="20"/>
        </w:rPr>
        <w:t xml:space="preserve"> procesów i metod, które zostały skutecznie zastosowane w skali przemysłowej</w:t>
      </w:r>
      <w:r w:rsidR="003E3027">
        <w:rPr>
          <w:i/>
          <w:iCs/>
          <w:color w:val="0000FF"/>
          <w:sz w:val="20"/>
          <w:szCs w:val="20"/>
        </w:rPr>
        <w:t xml:space="preserve"> oraz</w:t>
      </w:r>
      <w:r w:rsidRPr="00926264">
        <w:rPr>
          <w:i/>
          <w:iCs/>
          <w:color w:val="0000FF"/>
          <w:sz w:val="20"/>
          <w:szCs w:val="20"/>
        </w:rPr>
        <w:t> postęp</w:t>
      </w:r>
      <w:r w:rsidR="003E3027">
        <w:rPr>
          <w:i/>
          <w:iCs/>
          <w:color w:val="0000FF"/>
          <w:sz w:val="20"/>
          <w:szCs w:val="20"/>
        </w:rPr>
        <w:t>u</w:t>
      </w:r>
      <w:r w:rsidRPr="00926264">
        <w:rPr>
          <w:i/>
          <w:iCs/>
          <w:color w:val="0000FF"/>
          <w:sz w:val="20"/>
          <w:szCs w:val="20"/>
        </w:rPr>
        <w:t xml:space="preserve"> naukowo-techniczn</w:t>
      </w:r>
      <w:r w:rsidR="003E3027">
        <w:rPr>
          <w:i/>
          <w:iCs/>
          <w:color w:val="0000FF"/>
          <w:sz w:val="20"/>
          <w:szCs w:val="20"/>
        </w:rPr>
        <w:t xml:space="preserve">ego. </w:t>
      </w:r>
    </w:p>
    <w:p w:rsidR="003E2EB3" w:rsidRPr="000D4671" w:rsidRDefault="004B1D9C" w:rsidP="00021210">
      <w:pPr>
        <w:pStyle w:val="Nagwek5"/>
        <w:ind w:left="993"/>
      </w:pPr>
      <w:r>
        <w:t xml:space="preserve">Odniesienie do </w:t>
      </w:r>
      <w:r w:rsidR="003E2EB3" w:rsidRPr="000D4671">
        <w:t>konkluzj</w:t>
      </w:r>
      <w:r>
        <w:t>i</w:t>
      </w:r>
      <w:r w:rsidR="003E2EB3" w:rsidRPr="000D4671">
        <w:t xml:space="preserve"> BAT / dokument</w:t>
      </w:r>
      <w:r>
        <w:t xml:space="preserve">ów </w:t>
      </w:r>
      <w:r w:rsidR="003E2EB3" w:rsidRPr="000D4671">
        <w:t>BREF</w:t>
      </w:r>
    </w:p>
    <w:p w:rsidR="004B1D9C" w:rsidRPr="00926264" w:rsidRDefault="004B1D9C" w:rsidP="004B1D9C">
      <w:pPr>
        <w:jc w:val="both"/>
        <w:rPr>
          <w:i/>
          <w:iCs/>
          <w:color w:val="0000FF"/>
          <w:sz w:val="20"/>
          <w:szCs w:val="20"/>
        </w:rPr>
      </w:pPr>
      <w:r w:rsidRPr="00926264">
        <w:rPr>
          <w:i/>
          <w:iCs/>
          <w:color w:val="0000FF"/>
          <w:sz w:val="20"/>
          <w:szCs w:val="20"/>
        </w:rPr>
        <w:t xml:space="preserve">Komentarz: </w:t>
      </w:r>
    </w:p>
    <w:p w:rsidR="004B1D9C" w:rsidRPr="00926264" w:rsidRDefault="004B1D9C" w:rsidP="004B1D9C">
      <w:pPr>
        <w:jc w:val="both"/>
        <w:rPr>
          <w:i/>
          <w:iCs/>
          <w:color w:val="0000FF"/>
          <w:sz w:val="20"/>
          <w:szCs w:val="20"/>
        </w:rPr>
      </w:pPr>
      <w:r w:rsidRPr="00926264">
        <w:rPr>
          <w:i/>
          <w:iCs/>
          <w:color w:val="0000FF"/>
          <w:sz w:val="20"/>
          <w:szCs w:val="20"/>
        </w:rPr>
        <w:t xml:space="preserve">W tabelach poniżej należy porównać aktualny sposób prowadzenia działalności w  zakresie </w:t>
      </w:r>
      <w:r>
        <w:rPr>
          <w:i/>
          <w:iCs/>
          <w:color w:val="0000FF"/>
          <w:sz w:val="20"/>
          <w:szCs w:val="20"/>
        </w:rPr>
        <w:t>ograniczenia ilości ścieków i poprawy ich jakości</w:t>
      </w:r>
      <w:r w:rsidRPr="00926264">
        <w:rPr>
          <w:i/>
          <w:iCs/>
          <w:color w:val="0000FF"/>
          <w:sz w:val="20"/>
          <w:szCs w:val="20"/>
        </w:rPr>
        <w:t xml:space="preserve"> z zaleceniami zawartymi w konkluzjach BAT</w:t>
      </w:r>
      <w:r w:rsidRPr="00926264">
        <w:rPr>
          <w:i/>
          <w:iCs/>
          <w:color w:val="0000FF"/>
          <w:sz w:val="20"/>
          <w:szCs w:val="20"/>
          <w:vertAlign w:val="superscript"/>
        </w:rPr>
        <w:footnoteReference w:id="94"/>
      </w:r>
      <w:r w:rsidRPr="00926264">
        <w:rPr>
          <w:i/>
          <w:iCs/>
          <w:color w:val="0000FF"/>
          <w:sz w:val="20"/>
          <w:szCs w:val="20"/>
        </w:rPr>
        <w:t xml:space="preserve"> lub BREFach w rozdziałach zatytułowanych „Najlepsze dostępne techniki”</w:t>
      </w:r>
      <w:r w:rsidRPr="00926264">
        <w:rPr>
          <w:i/>
          <w:iCs/>
          <w:color w:val="0000FF"/>
          <w:sz w:val="20"/>
          <w:szCs w:val="20"/>
          <w:vertAlign w:val="superscript"/>
        </w:rPr>
        <w:footnoteReference w:id="95"/>
      </w:r>
      <w:r w:rsidRPr="00926264">
        <w:rPr>
          <w:i/>
          <w:iCs/>
          <w:color w:val="0000FF"/>
          <w:sz w:val="20"/>
          <w:szCs w:val="20"/>
        </w:rPr>
        <w:t xml:space="preserve">. </w:t>
      </w:r>
    </w:p>
    <w:p w:rsidR="003E2EB3" w:rsidRPr="00926264" w:rsidRDefault="003E2EB3" w:rsidP="003E2EB3">
      <w:pPr>
        <w:jc w:val="both"/>
        <w:rPr>
          <w:rFonts w:ascii="Arial" w:hAnsi="Arial" w:cs="Arial"/>
          <w:sz w:val="20"/>
          <w:szCs w:val="20"/>
        </w:rPr>
      </w:pPr>
    </w:p>
    <w:p w:rsidR="003E2EB3" w:rsidRPr="00926264" w:rsidRDefault="003E2EB3" w:rsidP="003E2EB3">
      <w:pPr>
        <w:jc w:val="both"/>
        <w:rPr>
          <w:rFonts w:ascii="Arial" w:hAnsi="Arial" w:cs="Arial"/>
          <w:sz w:val="20"/>
          <w:szCs w:val="20"/>
        </w:rPr>
      </w:pPr>
      <w:r w:rsidRPr="00FC50CF">
        <w:rPr>
          <w:rFonts w:ascii="Arial" w:hAnsi="Arial" w:cs="Arial"/>
          <w:sz w:val="20"/>
          <w:szCs w:val="20"/>
        </w:rPr>
        <w:t>Do instalacji opisanych w niniejszym wniosku zastosowanie mają konkluzje B</w:t>
      </w:r>
      <w:r w:rsidR="00FC50CF" w:rsidRPr="00FC50CF">
        <w:rPr>
          <w:rFonts w:ascii="Arial" w:hAnsi="Arial" w:cs="Arial"/>
          <w:sz w:val="20"/>
          <w:szCs w:val="20"/>
        </w:rPr>
        <w:t>AT / BREFy wymienione w Tabeli 2</w:t>
      </w:r>
      <w:r w:rsidRPr="00FC50CF">
        <w:rPr>
          <w:rFonts w:ascii="Arial" w:hAnsi="Arial" w:cs="Arial"/>
          <w:sz w:val="20"/>
          <w:szCs w:val="20"/>
        </w:rPr>
        <w:t>.4-4.</w:t>
      </w:r>
    </w:p>
    <w:p w:rsidR="003E2EB3" w:rsidRPr="00926264" w:rsidRDefault="003E2EB3" w:rsidP="003E2EB3">
      <w:pPr>
        <w:jc w:val="both"/>
        <w:rPr>
          <w:rFonts w:ascii="Arial" w:hAnsi="Arial" w:cs="Arial"/>
          <w:sz w:val="20"/>
          <w:szCs w:val="20"/>
        </w:rPr>
      </w:pPr>
    </w:p>
    <w:p w:rsidR="003E2EB3" w:rsidRPr="00926264" w:rsidRDefault="003E2EB3" w:rsidP="003E2EB3">
      <w:pPr>
        <w:jc w:val="both"/>
        <w:rPr>
          <w:rFonts w:ascii="Arial" w:hAnsi="Arial" w:cs="Arial"/>
          <w:sz w:val="20"/>
          <w:szCs w:val="20"/>
        </w:rPr>
      </w:pPr>
      <w:r w:rsidRPr="00926264">
        <w:rPr>
          <w:rFonts w:ascii="Arial" w:hAnsi="Arial" w:cs="Arial"/>
          <w:sz w:val="20"/>
          <w:szCs w:val="20"/>
        </w:rPr>
        <w:t>Dla każdego z tych dokumentów dokonano zestawienia umożliwiającego porównanie stanu istniejącego z zapisami zawartymi w tych dokumentach</w:t>
      </w:r>
      <w:r w:rsidRPr="00926264">
        <w:rPr>
          <w:rFonts w:ascii="Arial" w:hAnsi="Arial" w:cs="Arial"/>
          <w:sz w:val="20"/>
          <w:szCs w:val="20"/>
          <w:vertAlign w:val="superscript"/>
        </w:rPr>
        <w:footnoteReference w:id="96"/>
      </w:r>
      <w:r w:rsidRPr="00926264">
        <w:rPr>
          <w:rFonts w:ascii="Arial" w:hAnsi="Arial" w:cs="Arial"/>
          <w:sz w:val="20"/>
          <w:szCs w:val="20"/>
        </w:rPr>
        <w:t xml:space="preserve">. . </w:t>
      </w:r>
    </w:p>
    <w:p w:rsidR="003E2EB3" w:rsidRPr="00926264" w:rsidRDefault="003E2EB3" w:rsidP="003E2EB3">
      <w:pPr>
        <w:jc w:val="both"/>
        <w:rPr>
          <w:rFonts w:ascii="Arial" w:hAnsi="Arial" w:cs="Arial"/>
          <w:sz w:val="20"/>
          <w:szCs w:val="20"/>
        </w:rPr>
      </w:pPr>
    </w:p>
    <w:p w:rsidR="003E2EB3" w:rsidRPr="00926264" w:rsidRDefault="003E2EB3" w:rsidP="003E2EB3">
      <w:pPr>
        <w:jc w:val="both"/>
        <w:rPr>
          <w:rFonts w:ascii="Arial" w:hAnsi="Arial" w:cs="Arial"/>
          <w:sz w:val="20"/>
          <w:szCs w:val="20"/>
        </w:rPr>
      </w:pPr>
      <w:r w:rsidRPr="00926264">
        <w:rPr>
          <w:rFonts w:ascii="Arial" w:hAnsi="Arial" w:cs="Arial"/>
          <w:sz w:val="20"/>
          <w:szCs w:val="20"/>
        </w:rPr>
        <w:t xml:space="preserve">Dokument 1. </w:t>
      </w:r>
      <w:r w:rsidRPr="00926264">
        <w:rPr>
          <w:i/>
          <w:iCs/>
          <w:color w:val="0000FF"/>
          <w:sz w:val="20"/>
          <w:szCs w:val="20"/>
        </w:rPr>
        <w:t>(podać tytuł)</w:t>
      </w:r>
    </w:p>
    <w:p w:rsidR="003E2EB3" w:rsidRPr="00926264" w:rsidRDefault="003E2EB3" w:rsidP="003E2EB3">
      <w:pPr>
        <w:keepNext/>
        <w:jc w:val="both"/>
        <w:rPr>
          <w:rFonts w:ascii="Arial" w:hAnsi="Arial" w:cs="Arial"/>
          <w:b/>
          <w:sz w:val="20"/>
          <w:szCs w:val="20"/>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
        <w:gridCol w:w="3684"/>
        <w:gridCol w:w="5108"/>
      </w:tblGrid>
      <w:tr w:rsidR="00F34502" w:rsidRPr="00926264" w:rsidTr="00F34502">
        <w:trPr>
          <w:cantSplit/>
          <w:tblHeader/>
          <w:jc w:val="center"/>
        </w:trPr>
        <w:tc>
          <w:tcPr>
            <w:tcW w:w="9651" w:type="dxa"/>
            <w:gridSpan w:val="3"/>
            <w:shd w:val="clear" w:color="auto" w:fill="E0E0E0"/>
          </w:tcPr>
          <w:p w:rsidR="00F34502" w:rsidRPr="00926264" w:rsidRDefault="00F34502" w:rsidP="00F34502">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b/>
                <w:sz w:val="20"/>
              </w:rPr>
              <w:t xml:space="preserve">Tabela </w:t>
            </w:r>
            <w:r w:rsidR="00C42CB6" w:rsidRPr="00926264">
              <w:rPr>
                <w:rFonts w:ascii="Arial" w:hAnsi="Arial" w:cs="Arial"/>
                <w:b/>
                <w:sz w:val="20"/>
              </w:rPr>
              <w:fldChar w:fldCharType="begin"/>
            </w:r>
            <w:r w:rsidRPr="00926264">
              <w:rPr>
                <w:rFonts w:ascii="Arial" w:hAnsi="Arial" w:cs="Arial"/>
                <w:b/>
                <w:sz w:val="20"/>
              </w:rPr>
              <w:instrText xml:space="preserve"> STYLEREF 2 \s </w:instrText>
            </w:r>
            <w:r w:rsidR="00C42CB6" w:rsidRPr="00926264">
              <w:rPr>
                <w:rFonts w:ascii="Arial" w:hAnsi="Arial" w:cs="Arial"/>
                <w:b/>
                <w:sz w:val="20"/>
              </w:rPr>
              <w:fldChar w:fldCharType="separate"/>
            </w:r>
            <w:r w:rsidR="00DF0E97">
              <w:rPr>
                <w:rFonts w:ascii="Arial" w:hAnsi="Arial" w:cs="Arial"/>
                <w:b/>
                <w:noProof/>
                <w:sz w:val="20"/>
              </w:rPr>
              <w:t>3.5</w:t>
            </w:r>
            <w:r w:rsidR="00C42CB6" w:rsidRPr="00926264">
              <w:rPr>
                <w:rFonts w:ascii="Arial" w:hAnsi="Arial" w:cs="Arial"/>
                <w:b/>
                <w:sz w:val="20"/>
              </w:rPr>
              <w:fldChar w:fldCharType="end"/>
            </w:r>
            <w:r w:rsidRPr="00926264">
              <w:rPr>
                <w:rFonts w:ascii="Arial" w:hAnsi="Arial" w:cs="Arial"/>
                <w:b/>
                <w:sz w:val="20"/>
              </w:rPr>
              <w:noBreakHyphen/>
            </w:r>
            <w:r>
              <w:rPr>
                <w:rFonts w:ascii="Arial" w:hAnsi="Arial" w:cs="Arial"/>
                <w:b/>
                <w:sz w:val="20"/>
              </w:rPr>
              <w:t>2:</w:t>
            </w:r>
            <w:r w:rsidRPr="00926264">
              <w:rPr>
                <w:rFonts w:ascii="Arial" w:hAnsi="Arial" w:cs="Arial"/>
                <w:b/>
                <w:sz w:val="20"/>
                <w:szCs w:val="20"/>
              </w:rPr>
              <w:t xml:space="preserve">Najlepsze dostępne techniki w zakresie </w:t>
            </w:r>
            <w:r>
              <w:rPr>
                <w:rFonts w:ascii="Arial" w:hAnsi="Arial" w:cs="Arial"/>
                <w:b/>
                <w:sz w:val="20"/>
                <w:szCs w:val="20"/>
              </w:rPr>
              <w:t>wprowadzania ścieków do urządzeń kanalizacyjnych</w:t>
            </w:r>
          </w:p>
        </w:tc>
      </w:tr>
      <w:tr w:rsidR="003E2EB3" w:rsidRPr="00926264" w:rsidTr="007211F7">
        <w:trPr>
          <w:cantSplit/>
          <w:tblHeader/>
          <w:jc w:val="center"/>
        </w:trPr>
        <w:tc>
          <w:tcPr>
            <w:tcW w:w="859" w:type="dxa"/>
            <w:shd w:val="clear" w:color="auto" w:fill="E0E0E0"/>
          </w:tcPr>
          <w:p w:rsidR="003E2EB3" w:rsidRPr="00926264" w:rsidRDefault="003E2EB3" w:rsidP="007211F7">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p>
        </w:tc>
        <w:tc>
          <w:tcPr>
            <w:tcW w:w="3684" w:type="dxa"/>
            <w:shd w:val="clear" w:color="auto" w:fill="E0E0E0"/>
          </w:tcPr>
          <w:p w:rsidR="003E2EB3" w:rsidRPr="00926264" w:rsidRDefault="003E2EB3" w:rsidP="007211F7">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sz w:val="20"/>
                <w:szCs w:val="20"/>
              </w:rPr>
              <w:t>Zapis konkluzji BAT/ dokumentu BREF</w:t>
            </w:r>
          </w:p>
        </w:tc>
        <w:tc>
          <w:tcPr>
            <w:tcW w:w="5108" w:type="dxa"/>
            <w:shd w:val="clear" w:color="auto" w:fill="E0E0E0"/>
          </w:tcPr>
          <w:p w:rsidR="003E2EB3" w:rsidRPr="00926264" w:rsidRDefault="003E2EB3" w:rsidP="007211F7">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sz w:val="20"/>
                <w:szCs w:val="20"/>
              </w:rPr>
              <w:t>Stan istniejący</w:t>
            </w:r>
          </w:p>
        </w:tc>
      </w:tr>
      <w:tr w:rsidR="003E2EB3" w:rsidRPr="00926264" w:rsidTr="007211F7">
        <w:trPr>
          <w:cantSplit/>
          <w:tblHeader/>
          <w:jc w:val="center"/>
        </w:trPr>
        <w:tc>
          <w:tcPr>
            <w:tcW w:w="859" w:type="dxa"/>
            <w:shd w:val="clear" w:color="auto" w:fill="E0E0E0"/>
          </w:tcPr>
          <w:p w:rsidR="003E2EB3" w:rsidRPr="00926264" w:rsidRDefault="003E2EB3" w:rsidP="007211F7">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1</w:t>
            </w:r>
          </w:p>
        </w:tc>
        <w:tc>
          <w:tcPr>
            <w:tcW w:w="3684" w:type="dxa"/>
            <w:shd w:val="clear" w:color="auto" w:fill="E0E0E0"/>
          </w:tcPr>
          <w:p w:rsidR="003E2EB3" w:rsidRPr="00926264" w:rsidRDefault="003E2EB3" w:rsidP="007211F7">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2</w:t>
            </w:r>
          </w:p>
        </w:tc>
        <w:tc>
          <w:tcPr>
            <w:tcW w:w="5108" w:type="dxa"/>
            <w:shd w:val="clear" w:color="auto" w:fill="E0E0E0"/>
          </w:tcPr>
          <w:p w:rsidR="003E2EB3" w:rsidRPr="00926264" w:rsidRDefault="003E2EB3" w:rsidP="007211F7">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3</w:t>
            </w:r>
          </w:p>
        </w:tc>
      </w:tr>
      <w:tr w:rsidR="003E2EB3" w:rsidRPr="00926264" w:rsidTr="007211F7">
        <w:trPr>
          <w:cantSplit/>
          <w:jc w:val="center"/>
        </w:trPr>
        <w:tc>
          <w:tcPr>
            <w:tcW w:w="859" w:type="dxa"/>
          </w:tcPr>
          <w:p w:rsidR="003E2EB3" w:rsidRPr="00926264" w:rsidRDefault="003E2EB3" w:rsidP="007211F7">
            <w:pPr>
              <w:jc w:val="both"/>
              <w:rPr>
                <w:rFonts w:ascii="Arial" w:hAnsi="Arial" w:cs="Arial"/>
                <w:color w:val="000000"/>
                <w:sz w:val="20"/>
                <w:szCs w:val="20"/>
              </w:rPr>
            </w:pPr>
          </w:p>
        </w:tc>
        <w:tc>
          <w:tcPr>
            <w:tcW w:w="3684" w:type="dxa"/>
          </w:tcPr>
          <w:p w:rsidR="003E2EB3" w:rsidRPr="00926264" w:rsidRDefault="003E2EB3" w:rsidP="007211F7">
            <w:pPr>
              <w:jc w:val="both"/>
              <w:rPr>
                <w:rFonts w:ascii="Arial" w:hAnsi="Arial" w:cs="Arial"/>
                <w:color w:val="000000"/>
                <w:sz w:val="20"/>
                <w:szCs w:val="20"/>
              </w:rPr>
            </w:pPr>
          </w:p>
        </w:tc>
        <w:tc>
          <w:tcPr>
            <w:tcW w:w="5108" w:type="dxa"/>
          </w:tcPr>
          <w:p w:rsidR="003E2EB3" w:rsidRPr="00926264" w:rsidRDefault="003E2EB3" w:rsidP="007211F7">
            <w:pPr>
              <w:jc w:val="both"/>
              <w:rPr>
                <w:rFonts w:ascii="Arial" w:hAnsi="Arial" w:cs="Arial"/>
                <w:color w:val="000000"/>
                <w:sz w:val="20"/>
                <w:szCs w:val="20"/>
              </w:rPr>
            </w:pPr>
          </w:p>
        </w:tc>
      </w:tr>
      <w:tr w:rsidR="003E2EB3" w:rsidRPr="00926264" w:rsidTr="007211F7">
        <w:trPr>
          <w:cantSplit/>
          <w:jc w:val="center"/>
        </w:trPr>
        <w:tc>
          <w:tcPr>
            <w:tcW w:w="859" w:type="dxa"/>
          </w:tcPr>
          <w:p w:rsidR="003E2EB3" w:rsidRPr="00926264" w:rsidRDefault="003E2EB3" w:rsidP="007211F7">
            <w:pPr>
              <w:jc w:val="both"/>
              <w:rPr>
                <w:rFonts w:ascii="Arial" w:hAnsi="Arial" w:cs="Arial"/>
                <w:color w:val="000000"/>
                <w:sz w:val="20"/>
                <w:szCs w:val="20"/>
              </w:rPr>
            </w:pPr>
          </w:p>
        </w:tc>
        <w:tc>
          <w:tcPr>
            <w:tcW w:w="3684" w:type="dxa"/>
          </w:tcPr>
          <w:p w:rsidR="003E2EB3" w:rsidRPr="00926264" w:rsidRDefault="003E2EB3" w:rsidP="007211F7">
            <w:pPr>
              <w:jc w:val="both"/>
              <w:rPr>
                <w:rFonts w:ascii="Arial" w:hAnsi="Arial" w:cs="Arial"/>
                <w:color w:val="000000"/>
                <w:sz w:val="20"/>
                <w:szCs w:val="20"/>
              </w:rPr>
            </w:pPr>
          </w:p>
        </w:tc>
        <w:tc>
          <w:tcPr>
            <w:tcW w:w="5108" w:type="dxa"/>
          </w:tcPr>
          <w:p w:rsidR="003E2EB3" w:rsidRPr="00926264" w:rsidRDefault="003E2EB3" w:rsidP="007211F7">
            <w:pPr>
              <w:jc w:val="both"/>
              <w:rPr>
                <w:rFonts w:ascii="Arial" w:hAnsi="Arial" w:cs="Arial"/>
                <w:color w:val="000000"/>
                <w:sz w:val="20"/>
                <w:szCs w:val="20"/>
              </w:rPr>
            </w:pPr>
          </w:p>
        </w:tc>
      </w:tr>
      <w:tr w:rsidR="003E2EB3" w:rsidRPr="00926264" w:rsidTr="007211F7">
        <w:trPr>
          <w:cantSplit/>
          <w:jc w:val="center"/>
        </w:trPr>
        <w:tc>
          <w:tcPr>
            <w:tcW w:w="859" w:type="dxa"/>
          </w:tcPr>
          <w:p w:rsidR="003E2EB3" w:rsidRPr="00926264" w:rsidRDefault="003E2EB3" w:rsidP="007211F7">
            <w:pPr>
              <w:keepNext/>
              <w:jc w:val="both"/>
              <w:rPr>
                <w:rFonts w:ascii="Arial" w:hAnsi="Arial" w:cs="Arial"/>
                <w:color w:val="000000"/>
                <w:sz w:val="20"/>
                <w:szCs w:val="20"/>
              </w:rPr>
            </w:pPr>
          </w:p>
        </w:tc>
        <w:tc>
          <w:tcPr>
            <w:tcW w:w="3684" w:type="dxa"/>
          </w:tcPr>
          <w:p w:rsidR="003E2EB3" w:rsidRPr="00926264" w:rsidRDefault="003E2EB3" w:rsidP="007211F7">
            <w:pPr>
              <w:keepNext/>
              <w:jc w:val="both"/>
              <w:rPr>
                <w:rFonts w:ascii="Arial" w:hAnsi="Arial" w:cs="Arial"/>
                <w:color w:val="000000"/>
                <w:sz w:val="20"/>
                <w:szCs w:val="20"/>
              </w:rPr>
            </w:pPr>
          </w:p>
        </w:tc>
        <w:tc>
          <w:tcPr>
            <w:tcW w:w="5108" w:type="dxa"/>
          </w:tcPr>
          <w:p w:rsidR="003E2EB3" w:rsidRPr="00926264" w:rsidRDefault="003E2EB3" w:rsidP="007211F7">
            <w:pPr>
              <w:keepNext/>
              <w:jc w:val="both"/>
              <w:rPr>
                <w:rFonts w:ascii="Arial" w:hAnsi="Arial" w:cs="Arial"/>
                <w:color w:val="000000"/>
                <w:sz w:val="20"/>
                <w:szCs w:val="20"/>
              </w:rPr>
            </w:pPr>
          </w:p>
        </w:tc>
      </w:tr>
    </w:tbl>
    <w:p w:rsidR="003E2EB3" w:rsidRPr="00926264" w:rsidRDefault="003E2EB3" w:rsidP="003E2EB3">
      <w:pPr>
        <w:keepNext/>
        <w:jc w:val="both"/>
        <w:rPr>
          <w:i/>
          <w:iCs/>
          <w:color w:val="0000FF"/>
          <w:sz w:val="18"/>
          <w:szCs w:val="18"/>
        </w:rPr>
      </w:pPr>
      <w:r w:rsidRPr="00926264">
        <w:rPr>
          <w:i/>
          <w:iCs/>
          <w:color w:val="0000FF"/>
          <w:sz w:val="18"/>
          <w:szCs w:val="18"/>
        </w:rPr>
        <w:t xml:space="preserve">Objaśnienie do kolumn tabeli: </w:t>
      </w:r>
    </w:p>
    <w:p w:rsidR="003E2EB3" w:rsidRPr="00926264" w:rsidRDefault="003E2EB3" w:rsidP="003E2EB3">
      <w:pPr>
        <w:jc w:val="both"/>
        <w:rPr>
          <w:i/>
          <w:iCs/>
          <w:color w:val="0000FF"/>
          <w:sz w:val="18"/>
          <w:szCs w:val="18"/>
        </w:rPr>
      </w:pPr>
      <w:r w:rsidRPr="00926264">
        <w:rPr>
          <w:i/>
          <w:iCs/>
          <w:color w:val="0000FF"/>
          <w:sz w:val="18"/>
          <w:szCs w:val="18"/>
        </w:rPr>
        <w:t xml:space="preserve">(2) - kolejne techniki w zakresie </w:t>
      </w:r>
      <w:r w:rsidR="00E75745" w:rsidRPr="00E75745">
        <w:rPr>
          <w:i/>
          <w:iCs/>
          <w:color w:val="0000FF"/>
          <w:sz w:val="18"/>
          <w:szCs w:val="18"/>
        </w:rPr>
        <w:t xml:space="preserve">ograniczenia ilości ścieków i poprawy ich jakości </w:t>
      </w:r>
      <w:r w:rsidRPr="00926264">
        <w:rPr>
          <w:i/>
          <w:iCs/>
          <w:color w:val="0000FF"/>
          <w:sz w:val="18"/>
          <w:szCs w:val="18"/>
        </w:rPr>
        <w:t>opisane w konkluzjach BAT lub rozdziale „najlepsze dostępne techniki” w dokumencie BREF</w:t>
      </w:r>
    </w:p>
    <w:p w:rsidR="003E2EB3" w:rsidRPr="00926264" w:rsidRDefault="003E2EB3" w:rsidP="003E2EB3">
      <w:pPr>
        <w:ind w:left="993" w:hanging="992"/>
        <w:jc w:val="both"/>
        <w:rPr>
          <w:i/>
          <w:iCs/>
          <w:color w:val="0000FF"/>
          <w:sz w:val="18"/>
          <w:szCs w:val="18"/>
        </w:rPr>
      </w:pPr>
      <w:r w:rsidRPr="00926264">
        <w:rPr>
          <w:i/>
          <w:iCs/>
          <w:color w:val="0000FF"/>
          <w:sz w:val="18"/>
          <w:szCs w:val="18"/>
        </w:rPr>
        <w:t xml:space="preserve">(3) - Należy odnieść się do kolejnych zapisów konkluzji BAT lub rozdziału „najlepsze dostępne techniki” w dokumencie BREF. </w:t>
      </w:r>
    </w:p>
    <w:p w:rsidR="003E2EB3" w:rsidRPr="00926264" w:rsidRDefault="003E2EB3" w:rsidP="003E2EB3">
      <w:pPr>
        <w:jc w:val="both"/>
        <w:rPr>
          <w:rFonts w:ascii="Arial" w:hAnsi="Arial" w:cs="Arial"/>
          <w:sz w:val="20"/>
          <w:szCs w:val="20"/>
          <w:highlight w:val="yellow"/>
        </w:rPr>
      </w:pPr>
    </w:p>
    <w:p w:rsidR="003E2EB3" w:rsidRPr="00926264" w:rsidRDefault="003E2EB3" w:rsidP="003E2EB3">
      <w:pPr>
        <w:jc w:val="both"/>
        <w:rPr>
          <w:i/>
          <w:iCs/>
          <w:color w:val="0000FF"/>
          <w:sz w:val="20"/>
          <w:szCs w:val="20"/>
        </w:rPr>
      </w:pPr>
      <w:r w:rsidRPr="00926264">
        <w:rPr>
          <w:i/>
          <w:iCs/>
          <w:color w:val="0000FF"/>
          <w:sz w:val="20"/>
          <w:szCs w:val="20"/>
        </w:rPr>
        <w:t>W analogiczny sposób należy odnieść się do zaleceń wszystkich stosownych konkluzji BAT lub BREFów.</w:t>
      </w:r>
    </w:p>
    <w:p w:rsidR="003E2EB3" w:rsidRPr="00926264" w:rsidRDefault="003E2EB3" w:rsidP="003E2EB3">
      <w:pPr>
        <w:jc w:val="both"/>
        <w:rPr>
          <w:i/>
          <w:iCs/>
          <w:color w:val="0000FF"/>
          <w:sz w:val="20"/>
          <w:szCs w:val="20"/>
        </w:rPr>
      </w:pPr>
    </w:p>
    <w:p w:rsidR="003E2EB3" w:rsidRPr="000D4671" w:rsidRDefault="003E2EB3" w:rsidP="00021210">
      <w:pPr>
        <w:pStyle w:val="Nagwek5"/>
        <w:ind w:left="993"/>
      </w:pPr>
      <w:r w:rsidRPr="000D4671">
        <w:t xml:space="preserve">Uzasadnienie dla wybranych rozwiązań </w:t>
      </w:r>
    </w:p>
    <w:p w:rsidR="003E2EB3" w:rsidRPr="00926264" w:rsidRDefault="003E2EB3" w:rsidP="003E2EB3">
      <w:pPr>
        <w:jc w:val="both"/>
        <w:rPr>
          <w:i/>
          <w:iCs/>
          <w:color w:val="0000FF"/>
          <w:sz w:val="20"/>
          <w:szCs w:val="20"/>
        </w:rPr>
      </w:pPr>
      <w:r w:rsidRPr="00926264">
        <w:rPr>
          <w:i/>
          <w:iCs/>
          <w:color w:val="0000FF"/>
          <w:sz w:val="20"/>
          <w:szCs w:val="20"/>
        </w:rPr>
        <w:t xml:space="preserve">Komentarz: </w:t>
      </w:r>
    </w:p>
    <w:p w:rsidR="003E2EB3" w:rsidRPr="00926264" w:rsidRDefault="003E2EB3" w:rsidP="003E2EB3">
      <w:pPr>
        <w:jc w:val="both"/>
        <w:rPr>
          <w:i/>
          <w:iCs/>
          <w:color w:val="0000FF"/>
          <w:sz w:val="20"/>
          <w:szCs w:val="20"/>
          <w:highlight w:val="yellow"/>
        </w:rPr>
      </w:pPr>
      <w:r w:rsidRPr="00926264">
        <w:rPr>
          <w:i/>
          <w:iCs/>
          <w:color w:val="0000FF"/>
          <w:sz w:val="20"/>
          <w:szCs w:val="20"/>
        </w:rPr>
        <w:t>W przypadku gdy występuje rozbieżność między stanem faktycznym a zaleceniami konkluzji BAT lub dokumentów BREF, w niniejszym podrozdziale należy umieścić wyjaśnienie tej sytuacji. Jeżeli ma to zastosowanie, należy przedstawić uwarunkowania techniczne i organizacyjne uzasadniające brak możliwości zastosowania techniki określonej jako najlepsza dostępna w odpowiednich konkluzjach BAT lub BREFach. W uzasadnieniu można powołać się na zagadnienia wymienione w art. 207 ust.1 pkt 1, 2 i 5 tj. wiek instalacji, czas niezbędny do amortyzacji urządzeń oraz rachunek kosztów i korzyści.</w:t>
      </w:r>
    </w:p>
    <w:p w:rsidR="003E2EB3" w:rsidRPr="00926264" w:rsidRDefault="003E2EB3" w:rsidP="003E2EB3">
      <w:pPr>
        <w:jc w:val="both"/>
        <w:rPr>
          <w:i/>
          <w:iCs/>
          <w:color w:val="0000FF"/>
          <w:sz w:val="20"/>
          <w:szCs w:val="20"/>
          <w:highlight w:val="yellow"/>
        </w:rPr>
      </w:pPr>
    </w:p>
    <w:p w:rsidR="003E2EB3" w:rsidRPr="00926264" w:rsidRDefault="003E2EB3" w:rsidP="003E2EB3">
      <w:pPr>
        <w:jc w:val="both"/>
        <w:rPr>
          <w:i/>
          <w:iCs/>
          <w:color w:val="0000FF"/>
          <w:sz w:val="20"/>
          <w:szCs w:val="20"/>
        </w:rPr>
      </w:pPr>
      <w:r w:rsidRPr="00926264">
        <w:rPr>
          <w:i/>
          <w:iCs/>
          <w:color w:val="0000FF"/>
          <w:sz w:val="20"/>
          <w:szCs w:val="20"/>
        </w:rPr>
        <w:t>W przypadku istnienia kilku alternatywnych rozwiązań umożliwiających wyeliminowanie lub ograniczenie negatywnego oddziaływania na środowisko należy uzasadnić wybór zastosowanego rozwiązania oraz przedstawić wszelkie alternatywne rozwiązania do przedstawionych we wniosku, które były brane pod uwagę, ale z uzasadnionych przyczyn nie mogły zostać wprowadzone.</w:t>
      </w:r>
    </w:p>
    <w:p w:rsidR="003E2EB3" w:rsidRPr="00926264" w:rsidRDefault="003E2EB3" w:rsidP="003E2EB3">
      <w:pPr>
        <w:jc w:val="both"/>
        <w:rPr>
          <w:i/>
          <w:iCs/>
          <w:color w:val="0000FF"/>
          <w:sz w:val="20"/>
          <w:szCs w:val="20"/>
        </w:rPr>
      </w:pPr>
    </w:p>
    <w:p w:rsidR="003E2EB3" w:rsidRPr="00926264" w:rsidRDefault="003E2EB3" w:rsidP="003E2EB3">
      <w:pPr>
        <w:jc w:val="both"/>
        <w:rPr>
          <w:i/>
          <w:iCs/>
          <w:color w:val="0000FF"/>
          <w:sz w:val="20"/>
          <w:szCs w:val="20"/>
        </w:rPr>
      </w:pPr>
      <w:r w:rsidRPr="00926264">
        <w:rPr>
          <w:i/>
          <w:iCs/>
          <w:color w:val="0000FF"/>
          <w:sz w:val="20"/>
          <w:szCs w:val="20"/>
        </w:rPr>
        <w:t xml:space="preserve">Uzasadnieniem wyboru danej techniki mogą być również uwarunkowania lokalne np. konieczność ograniczenia negatywnego oddziaływania na określony komponent środowiska. </w:t>
      </w:r>
    </w:p>
    <w:p w:rsidR="003E2EB3" w:rsidRPr="00926264" w:rsidRDefault="003E2EB3" w:rsidP="003E2EB3">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3E2EB3" w:rsidRPr="00926264" w:rsidTr="007211F7">
        <w:tc>
          <w:tcPr>
            <w:tcW w:w="9779" w:type="dxa"/>
          </w:tcPr>
          <w:p w:rsidR="003E2EB3" w:rsidRPr="00926264" w:rsidRDefault="003E2EB3" w:rsidP="007211F7">
            <w:pPr>
              <w:jc w:val="both"/>
              <w:rPr>
                <w:rFonts w:ascii="Arial" w:hAnsi="Arial" w:cs="Arial"/>
                <w:sz w:val="20"/>
                <w:szCs w:val="20"/>
                <w:highlight w:val="yellow"/>
              </w:rPr>
            </w:pPr>
          </w:p>
          <w:p w:rsidR="003E2EB3" w:rsidRPr="00926264" w:rsidRDefault="003E2EB3" w:rsidP="007211F7">
            <w:pPr>
              <w:jc w:val="both"/>
              <w:rPr>
                <w:rFonts w:ascii="Arial" w:hAnsi="Arial" w:cs="Arial"/>
                <w:sz w:val="20"/>
                <w:szCs w:val="20"/>
                <w:highlight w:val="yellow"/>
              </w:rPr>
            </w:pPr>
          </w:p>
          <w:p w:rsidR="003E2EB3" w:rsidRPr="00926264" w:rsidRDefault="003E2EB3" w:rsidP="007211F7">
            <w:pPr>
              <w:jc w:val="both"/>
              <w:rPr>
                <w:rFonts w:ascii="Arial" w:hAnsi="Arial" w:cs="Arial"/>
                <w:sz w:val="20"/>
                <w:szCs w:val="20"/>
                <w:highlight w:val="yellow"/>
              </w:rPr>
            </w:pPr>
          </w:p>
        </w:tc>
      </w:tr>
    </w:tbl>
    <w:p w:rsidR="003E2EB3" w:rsidRDefault="003E2EB3" w:rsidP="003E2EB3">
      <w:pPr>
        <w:jc w:val="both"/>
        <w:rPr>
          <w:rFonts w:ascii="Arial" w:hAnsi="Arial" w:cs="Arial"/>
          <w:sz w:val="20"/>
          <w:szCs w:val="20"/>
        </w:rPr>
      </w:pPr>
    </w:p>
    <w:p w:rsidR="003E2EB3" w:rsidRDefault="003E2EB3" w:rsidP="00F60604">
      <w:pPr>
        <w:pStyle w:val="Nagwek4"/>
      </w:pPr>
      <w:bookmarkStart w:id="314" w:name="_Toc410983183"/>
      <w:r>
        <w:t>Zapobieganie i ograniczanie emisji</w:t>
      </w:r>
      <w:bookmarkEnd w:id="314"/>
    </w:p>
    <w:p w:rsidR="006D5AA4" w:rsidRPr="00FB484B" w:rsidRDefault="006D5AA4" w:rsidP="006D5AA4">
      <w:r>
        <w:rPr>
          <w:i/>
          <w:iCs/>
          <w:color w:val="0000FF"/>
          <w:sz w:val="20"/>
          <w:szCs w:val="20"/>
        </w:rPr>
        <w:t xml:space="preserve">W przypadku, gdy Wnioskodawca uzna za stosowne przedstawienie we wniosku dodatkowych informacji o stosowanych sposobach </w:t>
      </w:r>
      <w:r w:rsidR="00D86490">
        <w:rPr>
          <w:i/>
          <w:iCs/>
          <w:color w:val="0000FF"/>
          <w:sz w:val="20"/>
          <w:szCs w:val="20"/>
        </w:rPr>
        <w:t xml:space="preserve">ograniczenia ilości ścieków i poprawy ich jakości </w:t>
      </w:r>
      <w:r>
        <w:rPr>
          <w:i/>
          <w:iCs/>
          <w:color w:val="0000FF"/>
          <w:sz w:val="20"/>
          <w:szCs w:val="20"/>
        </w:rPr>
        <w:t xml:space="preserve">(nieuwzględnionych w konkluzjach BAT lub BREFach) może zrobić to w tym miejscu wniosku. Inspiracją mogą być </w:t>
      </w:r>
      <w:r w:rsidRPr="00926264">
        <w:rPr>
          <w:i/>
          <w:iCs/>
          <w:color w:val="0000FF"/>
          <w:sz w:val="20"/>
          <w:szCs w:val="20"/>
        </w:rPr>
        <w:t>różnego rodzaju wytyczne branżowe mające zastosowanie do danej instalacji, gdzie pierwszym źródłem mogą być dokumenty umieszczone na stronie internetowej Ministerstwa Środowiska</w:t>
      </w:r>
      <w:r w:rsidRPr="00926264">
        <w:rPr>
          <w:i/>
          <w:iCs/>
          <w:color w:val="0000FF"/>
          <w:sz w:val="20"/>
          <w:szCs w:val="20"/>
          <w:vertAlign w:val="superscript"/>
        </w:rPr>
        <w:footnoteReference w:id="97"/>
      </w:r>
      <w:r w:rsidRPr="00926264">
        <w:rPr>
          <w:i/>
          <w:iCs/>
          <w:color w:val="0000FF"/>
          <w:sz w:val="20"/>
          <w:szCs w:val="20"/>
        </w:rPr>
        <w:t xml:space="preserve">, jednak istnieje wiele innych źródeł w tym zakresie, aczkolwiek dostępne są one głównie w językach obcych. </w:t>
      </w:r>
    </w:p>
    <w:p w:rsidR="003E2EB3" w:rsidRPr="00EC2086" w:rsidRDefault="003E2EB3" w:rsidP="00EC2086">
      <w:pPr>
        <w:jc w:val="both"/>
        <w:rPr>
          <w:i/>
          <w:iCs/>
          <w:color w:val="0000FF"/>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3E2EB3" w:rsidRPr="00926264" w:rsidTr="007211F7">
        <w:tc>
          <w:tcPr>
            <w:tcW w:w="9779" w:type="dxa"/>
          </w:tcPr>
          <w:p w:rsidR="003E2EB3" w:rsidRPr="00926264" w:rsidRDefault="003E2EB3" w:rsidP="007211F7">
            <w:pPr>
              <w:jc w:val="both"/>
              <w:rPr>
                <w:rFonts w:ascii="Arial" w:hAnsi="Arial" w:cs="Arial"/>
                <w:sz w:val="20"/>
                <w:szCs w:val="20"/>
                <w:highlight w:val="yellow"/>
              </w:rPr>
            </w:pPr>
          </w:p>
          <w:p w:rsidR="003E2EB3" w:rsidRPr="00926264" w:rsidRDefault="003E2EB3" w:rsidP="007211F7">
            <w:pPr>
              <w:jc w:val="both"/>
              <w:rPr>
                <w:rFonts w:ascii="Arial" w:hAnsi="Arial" w:cs="Arial"/>
                <w:sz w:val="20"/>
                <w:szCs w:val="20"/>
                <w:highlight w:val="yellow"/>
              </w:rPr>
            </w:pPr>
          </w:p>
          <w:p w:rsidR="003E2EB3" w:rsidRPr="00926264" w:rsidRDefault="003E2EB3" w:rsidP="007211F7">
            <w:pPr>
              <w:jc w:val="both"/>
              <w:rPr>
                <w:rFonts w:ascii="Arial" w:hAnsi="Arial" w:cs="Arial"/>
                <w:sz w:val="20"/>
                <w:szCs w:val="20"/>
                <w:highlight w:val="yellow"/>
              </w:rPr>
            </w:pPr>
          </w:p>
        </w:tc>
      </w:tr>
    </w:tbl>
    <w:p w:rsidR="003E2EB3" w:rsidRPr="000D4671" w:rsidRDefault="003E2EB3" w:rsidP="003E2EB3">
      <w:pPr>
        <w:pStyle w:val="Nagwek3"/>
      </w:pPr>
      <w:bookmarkStart w:id="315" w:name="_Toc410983184"/>
      <w:r w:rsidRPr="000D4671">
        <w:t>Proponowane warunki pozwolenia</w:t>
      </w:r>
      <w:bookmarkEnd w:id="315"/>
    </w:p>
    <w:p w:rsidR="003E2EB3" w:rsidRPr="00926264" w:rsidRDefault="003E2EB3" w:rsidP="003E2EB3">
      <w:pPr>
        <w:keepNext/>
        <w:jc w:val="both"/>
        <w:rPr>
          <w:i/>
          <w:iCs/>
          <w:color w:val="0000FF"/>
          <w:sz w:val="20"/>
          <w:szCs w:val="20"/>
        </w:rPr>
      </w:pPr>
      <w:r w:rsidRPr="00926264">
        <w:rPr>
          <w:i/>
          <w:iCs/>
          <w:color w:val="0000FF"/>
          <w:sz w:val="20"/>
          <w:szCs w:val="20"/>
        </w:rPr>
        <w:t xml:space="preserve">Komentarz: </w:t>
      </w:r>
    </w:p>
    <w:p w:rsidR="003E2EB3" w:rsidRPr="007041E7" w:rsidRDefault="003E2EB3" w:rsidP="003E2EB3">
      <w:pPr>
        <w:jc w:val="both"/>
        <w:rPr>
          <w:i/>
          <w:iCs/>
          <w:color w:val="0000FF"/>
          <w:sz w:val="20"/>
          <w:szCs w:val="20"/>
        </w:rPr>
      </w:pPr>
      <w:r w:rsidRPr="007041E7">
        <w:rPr>
          <w:i/>
          <w:iCs/>
          <w:color w:val="0000FF"/>
          <w:sz w:val="20"/>
          <w:szCs w:val="20"/>
        </w:rPr>
        <w:t xml:space="preserve">Do podrozdziału tego </w:t>
      </w:r>
      <w:r w:rsidR="007041E7" w:rsidRPr="007041E7">
        <w:rPr>
          <w:i/>
          <w:iCs/>
          <w:color w:val="0000FF"/>
          <w:sz w:val="20"/>
          <w:szCs w:val="20"/>
        </w:rPr>
        <w:t xml:space="preserve">należy przenieść </w:t>
      </w:r>
      <w:r w:rsidRPr="007041E7">
        <w:rPr>
          <w:i/>
          <w:iCs/>
          <w:color w:val="0000FF"/>
          <w:sz w:val="20"/>
          <w:szCs w:val="20"/>
        </w:rPr>
        <w:t>odpowiednie dane wybrane z opi</w:t>
      </w:r>
      <w:r w:rsidR="007041E7" w:rsidRPr="007041E7">
        <w:rPr>
          <w:i/>
          <w:iCs/>
          <w:color w:val="0000FF"/>
          <w:sz w:val="20"/>
          <w:szCs w:val="20"/>
        </w:rPr>
        <w:t>sów zawartych w tym rozdziale</w:t>
      </w:r>
      <w:r w:rsidRPr="007041E7">
        <w:rPr>
          <w:i/>
          <w:iCs/>
          <w:color w:val="0000FF"/>
          <w:sz w:val="20"/>
          <w:szCs w:val="20"/>
        </w:rPr>
        <w:t xml:space="preserve">, które mają ułatwić sformułowanie pozwolenia. W zależności od objętości wniosku i stopnia jego skomplikowania dane te można przenieść do tego podrozdziału wprost lub można zawrzeć w nim odniesienia do odpowiednich miejsc w podrozdziałach </w:t>
      </w:r>
      <w:r w:rsidR="007041E7" w:rsidRPr="007041E7">
        <w:rPr>
          <w:i/>
          <w:iCs/>
          <w:color w:val="0000FF"/>
          <w:sz w:val="20"/>
          <w:szCs w:val="20"/>
        </w:rPr>
        <w:t xml:space="preserve">niniejszego </w:t>
      </w:r>
      <w:r w:rsidRPr="007041E7">
        <w:rPr>
          <w:i/>
          <w:iCs/>
          <w:color w:val="0000FF"/>
          <w:sz w:val="20"/>
          <w:szCs w:val="20"/>
        </w:rPr>
        <w:t>rozdziału</w:t>
      </w:r>
      <w:r w:rsidR="007041E7" w:rsidRPr="007041E7">
        <w:rPr>
          <w:i/>
          <w:iCs/>
          <w:color w:val="0000FF"/>
          <w:sz w:val="20"/>
          <w:szCs w:val="20"/>
        </w:rPr>
        <w:t xml:space="preserve">. </w:t>
      </w:r>
    </w:p>
    <w:p w:rsidR="003E2EB3" w:rsidRPr="00926264" w:rsidRDefault="003E2EB3" w:rsidP="003E2EB3">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3E2EB3" w:rsidRPr="00926264" w:rsidTr="007211F7">
        <w:tc>
          <w:tcPr>
            <w:tcW w:w="9778" w:type="dxa"/>
          </w:tcPr>
          <w:p w:rsidR="003E2EB3" w:rsidRPr="00926264" w:rsidRDefault="003E2EB3" w:rsidP="007211F7">
            <w:pPr>
              <w:jc w:val="both"/>
              <w:rPr>
                <w:rFonts w:ascii="Arial" w:hAnsi="Arial" w:cs="Arial"/>
                <w:sz w:val="20"/>
                <w:szCs w:val="20"/>
              </w:rPr>
            </w:pPr>
          </w:p>
          <w:p w:rsidR="003E2EB3" w:rsidRPr="00926264" w:rsidRDefault="003E2EB3" w:rsidP="007211F7">
            <w:pPr>
              <w:jc w:val="both"/>
              <w:rPr>
                <w:rFonts w:ascii="Arial" w:hAnsi="Arial" w:cs="Arial"/>
                <w:sz w:val="20"/>
                <w:szCs w:val="20"/>
              </w:rPr>
            </w:pPr>
          </w:p>
          <w:p w:rsidR="003E2EB3" w:rsidRPr="00926264" w:rsidRDefault="003E2EB3" w:rsidP="007211F7">
            <w:pPr>
              <w:jc w:val="both"/>
              <w:rPr>
                <w:rFonts w:ascii="Arial" w:hAnsi="Arial" w:cs="Arial"/>
                <w:sz w:val="20"/>
                <w:szCs w:val="20"/>
              </w:rPr>
            </w:pPr>
          </w:p>
        </w:tc>
      </w:tr>
    </w:tbl>
    <w:p w:rsidR="00D0716B" w:rsidRDefault="00D0716B" w:rsidP="00025C6C">
      <w:pPr>
        <w:pStyle w:val="Nagwek2"/>
        <w:sectPr w:rsidR="00D0716B">
          <w:headerReference w:type="default" r:id="rId23"/>
          <w:pgSz w:w="11906" w:h="16838"/>
          <w:pgMar w:top="1134" w:right="1134" w:bottom="1134" w:left="1134" w:header="567" w:footer="567" w:gutter="0"/>
          <w:cols w:space="708"/>
          <w:docGrid w:linePitch="360"/>
        </w:sectPr>
      </w:pPr>
    </w:p>
    <w:p w:rsidR="00926264" w:rsidRPr="00F4363F" w:rsidRDefault="00926264" w:rsidP="00025C6C">
      <w:pPr>
        <w:pStyle w:val="Nagwek2"/>
      </w:pPr>
      <w:bookmarkStart w:id="316" w:name="_Toc410983185"/>
      <w:r w:rsidRPr="00F4363F">
        <w:t>Wprowadzanie ścieków do wód</w:t>
      </w:r>
      <w:r w:rsidR="003E2EB3">
        <w:t xml:space="preserve"> lub do </w:t>
      </w:r>
      <w:r w:rsidRPr="00F4363F">
        <w:t>ziemi</w:t>
      </w:r>
      <w:bookmarkEnd w:id="303"/>
      <w:bookmarkEnd w:id="304"/>
      <w:bookmarkEnd w:id="305"/>
      <w:bookmarkEnd w:id="306"/>
      <w:bookmarkEnd w:id="307"/>
      <w:bookmarkEnd w:id="316"/>
    </w:p>
    <w:p w:rsidR="00926264" w:rsidRDefault="00926264" w:rsidP="00926264">
      <w:pPr>
        <w:keepNext/>
        <w:jc w:val="both"/>
        <w:rPr>
          <w:i/>
          <w:iCs/>
          <w:color w:val="0000FF"/>
          <w:sz w:val="20"/>
          <w:szCs w:val="20"/>
        </w:rPr>
      </w:pPr>
      <w:r w:rsidRPr="00926264">
        <w:rPr>
          <w:i/>
          <w:iCs/>
          <w:color w:val="0000FF"/>
          <w:sz w:val="20"/>
          <w:szCs w:val="20"/>
        </w:rPr>
        <w:t xml:space="preserve">Komentarz: </w:t>
      </w:r>
    </w:p>
    <w:p w:rsidR="007041E7" w:rsidRDefault="007041E7" w:rsidP="007041E7">
      <w:pPr>
        <w:jc w:val="both"/>
        <w:rPr>
          <w:i/>
          <w:iCs/>
          <w:color w:val="0000FF"/>
          <w:sz w:val="20"/>
          <w:szCs w:val="20"/>
        </w:rPr>
      </w:pPr>
      <w:r>
        <w:rPr>
          <w:i/>
          <w:iCs/>
          <w:color w:val="0000FF"/>
          <w:sz w:val="20"/>
          <w:szCs w:val="20"/>
        </w:rPr>
        <w:t xml:space="preserve">Niniejszy podrozdział należy wypełnić w przypadku, gdy ścieki powstające w instalacji PZ wprowadzane są do  wód lub do ziemi. </w:t>
      </w:r>
    </w:p>
    <w:p w:rsidR="007041E7" w:rsidRDefault="007041E7" w:rsidP="007041E7">
      <w:pPr>
        <w:jc w:val="both"/>
        <w:rPr>
          <w:i/>
          <w:iCs/>
          <w:color w:val="0000FF"/>
          <w:sz w:val="20"/>
          <w:szCs w:val="20"/>
        </w:rPr>
      </w:pPr>
      <w:r>
        <w:rPr>
          <w:i/>
          <w:iCs/>
          <w:color w:val="0000FF"/>
          <w:sz w:val="20"/>
          <w:szCs w:val="20"/>
        </w:rPr>
        <w:t>W takim przypadku rozdział Wprowadzanie ścieków do urządzeń kanalizacyjnych będących własnością innych podmiotów należy usunąć.</w:t>
      </w:r>
    </w:p>
    <w:p w:rsidR="007041E7" w:rsidRPr="00926264" w:rsidRDefault="007041E7" w:rsidP="00926264">
      <w:pPr>
        <w:keepNext/>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 xml:space="preserve">W przypadku odprowadzania z instalacji PZ ścieków do wód lub do ziemi wniosek o wydanie </w:t>
      </w:r>
      <w:r w:rsidR="00B97087">
        <w:rPr>
          <w:i/>
          <w:iCs/>
          <w:color w:val="0000FF"/>
          <w:sz w:val="20"/>
          <w:szCs w:val="20"/>
        </w:rPr>
        <w:t>pozwolenia zintegrowanego p</w:t>
      </w:r>
      <w:r w:rsidRPr="00926264">
        <w:rPr>
          <w:i/>
          <w:iCs/>
          <w:color w:val="0000FF"/>
          <w:sz w:val="20"/>
          <w:szCs w:val="20"/>
        </w:rPr>
        <w:t>owinien spełniać wymagania określone dla wniosku o wydanie pozwolenia wodnoprawnego na wprowadzanie ścieków do wód lub </w:t>
      </w:r>
      <w:r w:rsidRPr="00FD0CCD">
        <w:rPr>
          <w:i/>
          <w:iCs/>
          <w:color w:val="0000FF"/>
          <w:sz w:val="20"/>
          <w:szCs w:val="20"/>
        </w:rPr>
        <w:t>do ziemi</w:t>
      </w:r>
      <w:r w:rsidR="00B34190" w:rsidRPr="00FD0CCD">
        <w:rPr>
          <w:rStyle w:val="Odwoanieprzypisudolnego"/>
          <w:i/>
          <w:iCs/>
          <w:color w:val="0000FF"/>
          <w:sz w:val="20"/>
          <w:szCs w:val="20"/>
        </w:rPr>
        <w:footnoteReference w:id="98"/>
      </w:r>
      <w:r w:rsidRPr="00FD0CCD">
        <w:rPr>
          <w:i/>
          <w:iCs/>
          <w:color w:val="0000FF"/>
          <w:sz w:val="20"/>
          <w:szCs w:val="20"/>
        </w:rPr>
        <w:t>.</w:t>
      </w:r>
    </w:p>
    <w:p w:rsidR="00926264" w:rsidRPr="00926264" w:rsidRDefault="00926264" w:rsidP="00926264">
      <w:pPr>
        <w:jc w:val="both"/>
        <w:rPr>
          <w:i/>
          <w:iCs/>
          <w:color w:val="0000FF"/>
          <w:sz w:val="20"/>
          <w:szCs w:val="20"/>
        </w:rPr>
      </w:pPr>
    </w:p>
    <w:p w:rsidR="00926264" w:rsidRPr="00926264" w:rsidRDefault="00706842" w:rsidP="00926264">
      <w:pPr>
        <w:jc w:val="both"/>
        <w:rPr>
          <w:i/>
          <w:iCs/>
          <w:color w:val="0000FF"/>
          <w:sz w:val="20"/>
          <w:szCs w:val="20"/>
        </w:rPr>
      </w:pPr>
      <w:r w:rsidRPr="00706842">
        <w:rPr>
          <w:i/>
          <w:iCs/>
          <w:color w:val="0000FF"/>
          <w:sz w:val="20"/>
          <w:szCs w:val="20"/>
        </w:rPr>
        <w:t xml:space="preserve">Należy podkreślić, </w:t>
      </w:r>
      <w:r w:rsidR="00926264" w:rsidRPr="00706842">
        <w:rPr>
          <w:i/>
          <w:iCs/>
          <w:color w:val="0000FF"/>
          <w:sz w:val="20"/>
          <w:szCs w:val="20"/>
        </w:rPr>
        <w:t xml:space="preserve">iż ilość i skład ścieków bytowych i deszczowych nie powinny być </w:t>
      </w:r>
      <w:r w:rsidRPr="00706842">
        <w:rPr>
          <w:i/>
          <w:iCs/>
          <w:color w:val="0000FF"/>
          <w:sz w:val="20"/>
          <w:szCs w:val="20"/>
        </w:rPr>
        <w:t>objęte wnioskiem o pozwolenie zintegrowane</w:t>
      </w:r>
      <w:r w:rsidR="00926264" w:rsidRPr="00706842">
        <w:rPr>
          <w:i/>
          <w:iCs/>
          <w:color w:val="0000FF"/>
          <w:sz w:val="20"/>
          <w:szCs w:val="20"/>
        </w:rPr>
        <w:t>, gdyż  ścieki</w:t>
      </w:r>
      <w:r>
        <w:rPr>
          <w:i/>
          <w:iCs/>
          <w:color w:val="0000FF"/>
          <w:sz w:val="20"/>
          <w:szCs w:val="20"/>
        </w:rPr>
        <w:t xml:space="preserve"> te </w:t>
      </w:r>
      <w:r w:rsidR="00926264" w:rsidRPr="00706842">
        <w:rPr>
          <w:i/>
          <w:iCs/>
          <w:color w:val="0000FF"/>
          <w:sz w:val="20"/>
          <w:szCs w:val="20"/>
        </w:rPr>
        <w:t>powstają niezależnie od eksploatacji instalacji PZ</w:t>
      </w:r>
      <w:r w:rsidRPr="00706842">
        <w:rPr>
          <w:i/>
          <w:iCs/>
          <w:color w:val="0000FF"/>
          <w:sz w:val="20"/>
          <w:szCs w:val="20"/>
        </w:rPr>
        <w:t xml:space="preserve">. </w:t>
      </w:r>
      <w:r>
        <w:rPr>
          <w:i/>
          <w:iCs/>
          <w:color w:val="0000FF"/>
          <w:sz w:val="20"/>
          <w:szCs w:val="20"/>
        </w:rPr>
        <w:t xml:space="preserve">Zgodnie z </w:t>
      </w:r>
      <w:r w:rsidR="00926264" w:rsidRPr="00706842">
        <w:rPr>
          <w:i/>
          <w:iCs/>
          <w:color w:val="0000FF"/>
          <w:sz w:val="20"/>
          <w:szCs w:val="20"/>
        </w:rPr>
        <w:t> art. 208 ust. 2 pkt 1 lit. d</w:t>
      </w:r>
      <w:r w:rsidR="00926264" w:rsidRPr="00706842">
        <w:rPr>
          <w:i/>
          <w:iCs/>
          <w:color w:val="0000FF"/>
          <w:sz w:val="20"/>
          <w:szCs w:val="20"/>
          <w:vertAlign w:val="superscript"/>
        </w:rPr>
        <w:footnoteReference w:id="99"/>
      </w:r>
      <w:r w:rsidR="00926264" w:rsidRPr="00706842">
        <w:rPr>
          <w:i/>
          <w:iCs/>
          <w:color w:val="0000FF"/>
          <w:sz w:val="20"/>
          <w:szCs w:val="20"/>
        </w:rPr>
        <w:t xml:space="preserve"> ustawy POŚ</w:t>
      </w:r>
      <w:r>
        <w:rPr>
          <w:i/>
          <w:iCs/>
          <w:color w:val="0000FF"/>
          <w:sz w:val="20"/>
          <w:szCs w:val="20"/>
        </w:rPr>
        <w:t xml:space="preserve"> przedmiotem wniosku powinny być ścieki prz</w:t>
      </w:r>
      <w:r w:rsidR="00926264" w:rsidRPr="00706842">
        <w:rPr>
          <w:i/>
          <w:iCs/>
          <w:color w:val="0000FF"/>
          <w:sz w:val="20"/>
          <w:szCs w:val="20"/>
        </w:rPr>
        <w:t>emysłow</w:t>
      </w:r>
      <w:r>
        <w:rPr>
          <w:i/>
          <w:iCs/>
          <w:color w:val="0000FF"/>
          <w:sz w:val="20"/>
          <w:szCs w:val="20"/>
        </w:rPr>
        <w:t>e</w:t>
      </w:r>
      <w:r w:rsidR="00926264" w:rsidRPr="00706842">
        <w:rPr>
          <w:i/>
          <w:iCs/>
          <w:color w:val="0000FF"/>
          <w:sz w:val="20"/>
          <w:szCs w:val="20"/>
        </w:rPr>
        <w:t>. Jeśli ścieki bytowe lub wody opadowe lub roztopowe są wykorzystywane w całości lub w części w instalacji, to powinny być uwzględnione w treści wniosku o </w:t>
      </w:r>
      <w:r w:rsidR="00B97087" w:rsidRPr="00706842">
        <w:rPr>
          <w:i/>
          <w:iCs/>
          <w:color w:val="0000FF"/>
          <w:sz w:val="20"/>
          <w:szCs w:val="20"/>
        </w:rPr>
        <w:t xml:space="preserve">wydanie pozwolenia zintegrowanego </w:t>
      </w:r>
      <w:r w:rsidR="00926264" w:rsidRPr="00706842">
        <w:rPr>
          <w:i/>
          <w:iCs/>
          <w:color w:val="0000FF"/>
          <w:sz w:val="20"/>
          <w:szCs w:val="20"/>
        </w:rPr>
        <w:t>w kontekście gospodarki surowcowej, w bilansie wodno-ściekowym, jednak nie wtedy, gdy są jako ścieki tych dwóch rodzajów odprowadzane do środowiska lub do kanalizacji.</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Default="00926264" w:rsidP="00926264">
            <w:pPr>
              <w:jc w:val="both"/>
              <w:rPr>
                <w:rFonts w:ascii="Arial" w:hAnsi="Arial" w:cs="Arial"/>
                <w:sz w:val="20"/>
                <w:szCs w:val="20"/>
              </w:rPr>
            </w:pPr>
          </w:p>
          <w:p w:rsidR="00B01FBF" w:rsidRPr="00926264" w:rsidRDefault="00B01FBF" w:rsidP="00926264">
            <w:pPr>
              <w:jc w:val="both"/>
              <w:rPr>
                <w:rFonts w:ascii="Arial" w:hAnsi="Arial" w:cs="Arial"/>
                <w:sz w:val="20"/>
                <w:szCs w:val="20"/>
              </w:rPr>
            </w:pPr>
          </w:p>
        </w:tc>
      </w:tr>
    </w:tbl>
    <w:p w:rsidR="00926264" w:rsidRPr="000D4671" w:rsidRDefault="00926264" w:rsidP="000A6F17">
      <w:pPr>
        <w:pStyle w:val="Nagwek3"/>
      </w:pPr>
      <w:bookmarkStart w:id="317" w:name="_Toc405349819"/>
      <w:bookmarkStart w:id="318" w:name="_Ref406035304"/>
      <w:bookmarkStart w:id="319" w:name="_Ref406035307"/>
      <w:bookmarkStart w:id="320" w:name="_Toc406046097"/>
      <w:bookmarkStart w:id="321" w:name="_Toc406335779"/>
      <w:bookmarkStart w:id="322" w:name="_Toc410983186"/>
      <w:r w:rsidRPr="000D4671">
        <w:t>Dodatkowe informacje o instalacji i jej funkcjonowaniu w kontekście odprowadzania ścieków</w:t>
      </w:r>
      <w:bookmarkEnd w:id="317"/>
      <w:bookmarkEnd w:id="318"/>
      <w:bookmarkEnd w:id="319"/>
      <w:bookmarkEnd w:id="320"/>
      <w:bookmarkEnd w:id="321"/>
      <w:bookmarkEnd w:id="322"/>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keepNext/>
        <w:jc w:val="both"/>
        <w:rPr>
          <w:i/>
          <w:iCs/>
          <w:color w:val="0000FF"/>
          <w:sz w:val="20"/>
          <w:szCs w:val="20"/>
        </w:rPr>
      </w:pPr>
      <w:r w:rsidRPr="00926264">
        <w:rPr>
          <w:i/>
          <w:iCs/>
          <w:color w:val="0000FF"/>
          <w:sz w:val="20"/>
          <w:szCs w:val="20"/>
        </w:rPr>
        <w:t>Większość ogólnych informacji o instalacji i jej funkcjonowaniu znajduje się w rozdziale „3.1 Informacje ogólne o przedmiocie wniosku”. W tym podrozdziale wniosku należy zamieścić dodatkowe informacje istotne z punktu widzenia wprowadzania ścieków do wód lub do ziemi , których umieszczenie w Rozdziale 3.1 niepotrzebnie komplikowałoby i zaciemniało ogólny opis instalacji. Będą to m.in. dostosowane do omawianego zagadnienia odprowadzania ścieków</w:t>
      </w:r>
      <w:r w:rsidRPr="00926264">
        <w:rPr>
          <w:i/>
          <w:iCs/>
          <w:color w:val="0000FF"/>
          <w:sz w:val="20"/>
          <w:szCs w:val="20"/>
          <w:vertAlign w:val="superscript"/>
        </w:rPr>
        <w:footnoteReference w:id="100"/>
      </w:r>
      <w:r w:rsidRPr="00926264">
        <w:rPr>
          <w:i/>
          <w:iCs/>
          <w:color w:val="0000FF"/>
          <w:sz w:val="20"/>
          <w:szCs w:val="20"/>
        </w:rPr>
        <w:t>:</w:t>
      </w:r>
    </w:p>
    <w:p w:rsidR="00926264" w:rsidRPr="00926264" w:rsidRDefault="00926264" w:rsidP="00AF0E5E">
      <w:pPr>
        <w:numPr>
          <w:ilvl w:val="0"/>
          <w:numId w:val="17"/>
        </w:numPr>
        <w:jc w:val="both"/>
        <w:rPr>
          <w:i/>
          <w:iCs/>
          <w:color w:val="0000FF"/>
          <w:sz w:val="20"/>
          <w:szCs w:val="20"/>
        </w:rPr>
      </w:pPr>
      <w:r w:rsidRPr="00926264">
        <w:rPr>
          <w:i/>
          <w:iCs/>
          <w:color w:val="0000FF"/>
          <w:sz w:val="20"/>
          <w:szCs w:val="20"/>
        </w:rPr>
        <w:t xml:space="preserve">informacje o stosowanych urządzeniach i technologiach, w szczególności informacje o charakterystyce technicznej źródeł powstawania ścieków oraz miejsc (wylotów), w których są one wprowadzane do środowiska lub do zewnętrznej kanalizacji, </w:t>
      </w:r>
    </w:p>
    <w:p w:rsidR="00926264" w:rsidRPr="00926264" w:rsidRDefault="00926264" w:rsidP="00AF0E5E">
      <w:pPr>
        <w:numPr>
          <w:ilvl w:val="0"/>
          <w:numId w:val="17"/>
        </w:numPr>
        <w:jc w:val="both"/>
        <w:rPr>
          <w:i/>
          <w:iCs/>
          <w:color w:val="0000FF"/>
          <w:sz w:val="20"/>
          <w:szCs w:val="20"/>
        </w:rPr>
      </w:pPr>
      <w:r w:rsidRPr="00926264">
        <w:rPr>
          <w:i/>
          <w:iCs/>
          <w:color w:val="0000FF"/>
          <w:sz w:val="20"/>
          <w:szCs w:val="20"/>
        </w:rPr>
        <w:t xml:space="preserve">informacje o ocenie stanu technicznego urządzeń będących źródłem ścieków bądź ograniczających ich ilość lub zanieczyszczenie, </w:t>
      </w:r>
    </w:p>
    <w:p w:rsidR="00926264" w:rsidRPr="00926264" w:rsidRDefault="00926264" w:rsidP="00AF0E5E">
      <w:pPr>
        <w:numPr>
          <w:ilvl w:val="0"/>
          <w:numId w:val="17"/>
        </w:numPr>
        <w:jc w:val="both"/>
        <w:rPr>
          <w:i/>
          <w:iCs/>
          <w:color w:val="0000FF"/>
          <w:sz w:val="20"/>
          <w:szCs w:val="20"/>
        </w:rPr>
      </w:pPr>
      <w:r w:rsidRPr="00926264">
        <w:rPr>
          <w:i/>
          <w:iCs/>
          <w:color w:val="0000FF"/>
          <w:sz w:val="20"/>
          <w:szCs w:val="20"/>
        </w:rPr>
        <w:t xml:space="preserve">opisy zakładanych wariantów funkcjonowania instalacji, w tym opisy wariantów środków zapobiegających powstawaniu zanieczyszczeń, o ile takie warianty istnieją, </w:t>
      </w:r>
    </w:p>
    <w:p w:rsidR="00926264" w:rsidRPr="00926264" w:rsidRDefault="00926264" w:rsidP="00AF0E5E">
      <w:pPr>
        <w:numPr>
          <w:ilvl w:val="0"/>
          <w:numId w:val="17"/>
        </w:numPr>
        <w:jc w:val="both"/>
        <w:rPr>
          <w:i/>
          <w:iCs/>
          <w:color w:val="0000FF"/>
          <w:sz w:val="20"/>
          <w:szCs w:val="20"/>
        </w:rPr>
      </w:pPr>
      <w:r w:rsidRPr="00926264">
        <w:rPr>
          <w:i/>
          <w:iCs/>
          <w:color w:val="0000FF"/>
          <w:sz w:val="20"/>
          <w:szCs w:val="20"/>
        </w:rPr>
        <w:t xml:space="preserve">informacje o planowanych okresach funkcjonowania instalacji w warunkach odbiegających od normalnych. </w:t>
      </w:r>
    </w:p>
    <w:p w:rsidR="00926264" w:rsidRPr="00926264" w:rsidRDefault="00926264" w:rsidP="00926264">
      <w:pPr>
        <w:jc w:val="both"/>
        <w:rPr>
          <w:i/>
          <w:iCs/>
          <w:color w:val="0000FF"/>
          <w:sz w:val="20"/>
          <w:szCs w:val="20"/>
        </w:rPr>
      </w:pPr>
    </w:p>
    <w:p w:rsidR="007205EC" w:rsidRPr="00926264" w:rsidRDefault="007205EC" w:rsidP="007205EC">
      <w:pPr>
        <w:jc w:val="both"/>
        <w:rPr>
          <w:i/>
          <w:iCs/>
          <w:color w:val="0000FF"/>
          <w:sz w:val="20"/>
          <w:szCs w:val="20"/>
        </w:rPr>
      </w:pPr>
      <w:r>
        <w:rPr>
          <w:i/>
          <w:iCs/>
          <w:color w:val="0000FF"/>
          <w:sz w:val="20"/>
          <w:szCs w:val="20"/>
        </w:rPr>
        <w:t xml:space="preserve">W niniejszym podrozdziale należy przedstawić </w:t>
      </w:r>
      <w:r w:rsidRPr="00926264">
        <w:rPr>
          <w:i/>
          <w:iCs/>
          <w:color w:val="0000FF"/>
          <w:sz w:val="20"/>
          <w:szCs w:val="20"/>
        </w:rPr>
        <w:t>schemat technologiczn</w:t>
      </w:r>
      <w:r>
        <w:rPr>
          <w:i/>
          <w:iCs/>
          <w:color w:val="0000FF"/>
          <w:sz w:val="20"/>
          <w:szCs w:val="20"/>
        </w:rPr>
        <w:t>y</w:t>
      </w:r>
      <w:r w:rsidRPr="00926264">
        <w:rPr>
          <w:i/>
          <w:iCs/>
          <w:color w:val="0000FF"/>
          <w:sz w:val="20"/>
          <w:szCs w:val="20"/>
        </w:rPr>
        <w:t xml:space="preserve"> instalacji wraz z bilansem masowym i rodzajami wykorzystywanych materiałów, surowców i paliw istotnych z punktu widzenia wymagań ochrony środowiska</w:t>
      </w:r>
      <w:r>
        <w:rPr>
          <w:rStyle w:val="Odwoanieprzypisudolnego"/>
          <w:i/>
          <w:iCs/>
          <w:color w:val="0000FF"/>
          <w:sz w:val="20"/>
          <w:szCs w:val="20"/>
        </w:rPr>
        <w:footnoteReference w:id="101"/>
      </w:r>
      <w:r w:rsidRPr="00926264">
        <w:rPr>
          <w:i/>
          <w:iCs/>
          <w:color w:val="0000FF"/>
          <w:sz w:val="20"/>
          <w:szCs w:val="20"/>
        </w:rPr>
        <w:t xml:space="preserve">. </w:t>
      </w:r>
      <w:r>
        <w:rPr>
          <w:i/>
          <w:iCs/>
          <w:color w:val="0000FF"/>
          <w:sz w:val="20"/>
          <w:szCs w:val="20"/>
        </w:rPr>
        <w:t xml:space="preserve">Należy </w:t>
      </w:r>
      <w:r w:rsidRPr="00926264">
        <w:rPr>
          <w:i/>
          <w:iCs/>
          <w:color w:val="0000FF"/>
          <w:sz w:val="20"/>
          <w:szCs w:val="20"/>
        </w:rPr>
        <w:t> </w:t>
      </w:r>
      <w:r>
        <w:rPr>
          <w:i/>
          <w:iCs/>
          <w:color w:val="0000FF"/>
          <w:sz w:val="20"/>
          <w:szCs w:val="20"/>
        </w:rPr>
        <w:t xml:space="preserve">podkreślić, że informacje powinny być przedstawione w sposób bardziej szczegółowy niż </w:t>
      </w:r>
      <w:r w:rsidRPr="00926264">
        <w:rPr>
          <w:i/>
          <w:iCs/>
          <w:color w:val="0000FF"/>
          <w:sz w:val="20"/>
          <w:szCs w:val="20"/>
        </w:rPr>
        <w:t>blokowy (ogólny) schema</w:t>
      </w:r>
      <w:r>
        <w:rPr>
          <w:i/>
          <w:iCs/>
          <w:color w:val="0000FF"/>
          <w:sz w:val="20"/>
          <w:szCs w:val="20"/>
        </w:rPr>
        <w:t>t</w:t>
      </w:r>
      <w:r w:rsidRPr="00926264">
        <w:rPr>
          <w:i/>
          <w:iCs/>
          <w:color w:val="0000FF"/>
          <w:sz w:val="20"/>
          <w:szCs w:val="20"/>
        </w:rPr>
        <w:t xml:space="preserve"> technologiczny</w:t>
      </w:r>
      <w:r>
        <w:rPr>
          <w:i/>
          <w:iCs/>
          <w:color w:val="0000FF"/>
          <w:sz w:val="20"/>
          <w:szCs w:val="20"/>
        </w:rPr>
        <w:t>.</w:t>
      </w:r>
    </w:p>
    <w:p w:rsidR="007205EC" w:rsidRDefault="007205EC" w:rsidP="003960B2">
      <w:pPr>
        <w:jc w:val="both"/>
        <w:rPr>
          <w:i/>
          <w:iCs/>
          <w:color w:val="0000FF"/>
          <w:sz w:val="20"/>
          <w:szCs w:val="20"/>
        </w:rPr>
      </w:pPr>
    </w:p>
    <w:p w:rsidR="003960B2" w:rsidRDefault="00926264" w:rsidP="003960B2">
      <w:pPr>
        <w:jc w:val="both"/>
        <w:rPr>
          <w:i/>
          <w:iCs/>
          <w:color w:val="0000FF"/>
          <w:sz w:val="20"/>
          <w:szCs w:val="20"/>
        </w:rPr>
      </w:pPr>
      <w:r w:rsidRPr="00926264">
        <w:rPr>
          <w:i/>
          <w:iCs/>
          <w:color w:val="0000FF"/>
          <w:sz w:val="20"/>
          <w:szCs w:val="20"/>
        </w:rPr>
        <w:t xml:space="preserve">Ponadto może okazać się </w:t>
      </w:r>
      <w:r w:rsidR="007205EC">
        <w:rPr>
          <w:i/>
          <w:iCs/>
          <w:color w:val="0000FF"/>
          <w:sz w:val="20"/>
          <w:szCs w:val="20"/>
        </w:rPr>
        <w:t xml:space="preserve">także </w:t>
      </w:r>
      <w:r w:rsidRPr="00926264">
        <w:rPr>
          <w:i/>
          <w:iCs/>
          <w:color w:val="0000FF"/>
          <w:sz w:val="20"/>
          <w:szCs w:val="20"/>
        </w:rPr>
        <w:t>konieczne zamieszczenie uzupełnień do schematów technologicznych</w:t>
      </w:r>
      <w:r w:rsidRPr="00926264">
        <w:rPr>
          <w:i/>
          <w:iCs/>
          <w:color w:val="0000FF"/>
          <w:sz w:val="20"/>
          <w:szCs w:val="20"/>
          <w:vertAlign w:val="superscript"/>
        </w:rPr>
        <w:footnoteReference w:id="102"/>
      </w:r>
      <w:r w:rsidRPr="00926264">
        <w:rPr>
          <w:i/>
          <w:iCs/>
          <w:color w:val="0000FF"/>
          <w:sz w:val="20"/>
          <w:szCs w:val="20"/>
        </w:rPr>
        <w:t xml:space="preserve"> (wskazujących na przykład na różne warianty pracy źródeł ścieków lub wylotów ścieków lub pokazujących, który wylot odprowadza ścieki, z których źródeł) lub bilansu masowego</w:t>
      </w:r>
      <w:r w:rsidRPr="00926264">
        <w:rPr>
          <w:i/>
          <w:iCs/>
          <w:color w:val="0000FF"/>
          <w:sz w:val="20"/>
          <w:szCs w:val="20"/>
          <w:vertAlign w:val="superscript"/>
        </w:rPr>
        <w:footnoteReference w:id="103"/>
      </w:r>
      <w:r w:rsidRPr="00926264">
        <w:rPr>
          <w:i/>
          <w:iCs/>
          <w:color w:val="0000FF"/>
          <w:sz w:val="20"/>
          <w:szCs w:val="20"/>
        </w:rPr>
        <w:t>.</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Bezpośrednim wymaganiem wynikającym z ustawy Prawo wodne</w:t>
      </w:r>
      <w:r w:rsidRPr="00926264">
        <w:rPr>
          <w:i/>
          <w:iCs/>
          <w:color w:val="0000FF"/>
          <w:sz w:val="20"/>
          <w:szCs w:val="20"/>
          <w:vertAlign w:val="superscript"/>
        </w:rPr>
        <w:footnoteReference w:id="104"/>
      </w:r>
      <w:r w:rsidRPr="00926264">
        <w:rPr>
          <w:i/>
          <w:iCs/>
          <w:color w:val="0000FF"/>
          <w:sz w:val="20"/>
          <w:szCs w:val="20"/>
        </w:rPr>
        <w:t xml:space="preserve"> jest przedstawienie informacji o sposobie zagospodarowania osadów ściekowych. Informacja ta będzie zawarta w rozdziale dotyczącym gospodarki odpadami.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4332F5" w:rsidRDefault="004332F5" w:rsidP="00FD20D1">
      <w:pPr>
        <w:pStyle w:val="Nagwek3"/>
      </w:pPr>
      <w:bookmarkStart w:id="323" w:name="_Toc410983187"/>
      <w:bookmarkStart w:id="324" w:name="_Toc406046098"/>
      <w:r>
        <w:t xml:space="preserve">Instalacje i urządzenia wodne służące do </w:t>
      </w:r>
      <w:r w:rsidR="00FD20D1" w:rsidRPr="00FD20D1">
        <w:t>gromadzenia, oczyszczania oraz odprowadzania</w:t>
      </w:r>
      <w:r>
        <w:t xml:space="preserve"> ścieków</w:t>
      </w:r>
      <w:bookmarkEnd w:id="323"/>
    </w:p>
    <w:bookmarkEnd w:id="324"/>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B34190" w:rsidP="00926264">
      <w:pPr>
        <w:jc w:val="both"/>
        <w:rPr>
          <w:rFonts w:ascii="Arial" w:hAnsi="Arial" w:cs="Arial"/>
          <w:color w:val="0000FF"/>
          <w:sz w:val="20"/>
          <w:szCs w:val="20"/>
        </w:rPr>
      </w:pPr>
      <w:r>
        <w:rPr>
          <w:i/>
          <w:iCs/>
          <w:color w:val="0000FF"/>
          <w:sz w:val="20"/>
          <w:szCs w:val="20"/>
        </w:rPr>
        <w:t>W niniejszym podrozdziale n</w:t>
      </w:r>
      <w:r w:rsidR="00824BCA">
        <w:rPr>
          <w:i/>
          <w:iCs/>
          <w:color w:val="0000FF"/>
          <w:sz w:val="20"/>
          <w:szCs w:val="20"/>
        </w:rPr>
        <w:t>ależy przedstawić o</w:t>
      </w:r>
      <w:r w:rsidR="00926264" w:rsidRPr="00926264">
        <w:rPr>
          <w:i/>
          <w:iCs/>
          <w:color w:val="0000FF"/>
          <w:sz w:val="20"/>
          <w:szCs w:val="20"/>
        </w:rPr>
        <w:t>pis instalacji i urządzeń służących do gromadzenia, oczyszczania oraz odprowadzania ścieków</w:t>
      </w:r>
      <w:r w:rsidR="00926264" w:rsidRPr="00926264">
        <w:rPr>
          <w:i/>
          <w:iCs/>
          <w:color w:val="0000FF"/>
          <w:sz w:val="20"/>
          <w:szCs w:val="20"/>
          <w:vertAlign w:val="superscript"/>
        </w:rPr>
        <w:footnoteReference w:id="105"/>
      </w:r>
      <w:r w:rsidR="00926264" w:rsidRPr="00926264">
        <w:rPr>
          <w:i/>
          <w:iCs/>
          <w:color w:val="0000FF"/>
          <w:sz w:val="20"/>
          <w:szCs w:val="20"/>
        </w:rPr>
        <w:t>, w tym określenie położenia wylotów ścieków za pomocą współrzędnych geograficznych</w:t>
      </w:r>
      <w:r w:rsidR="00926264" w:rsidRPr="00926264">
        <w:rPr>
          <w:i/>
          <w:iCs/>
          <w:color w:val="0000FF"/>
          <w:sz w:val="20"/>
          <w:szCs w:val="20"/>
          <w:vertAlign w:val="superscript"/>
        </w:rPr>
        <w:footnoteReference w:id="106"/>
      </w:r>
      <w:r w:rsidR="00824BCA">
        <w:rPr>
          <w:i/>
          <w:iCs/>
          <w:color w:val="0000FF"/>
          <w:sz w:val="20"/>
          <w:szCs w:val="20"/>
        </w:rPr>
        <w:t>.</w:t>
      </w:r>
    </w:p>
    <w:p w:rsidR="00926264" w:rsidRDefault="00926264" w:rsidP="00926264">
      <w:pPr>
        <w:keepNext/>
        <w:jc w:val="both"/>
        <w:rPr>
          <w:rFonts w:ascii="Arial" w:hAnsi="Arial" w:cs="Arial"/>
          <w:sz w:val="14"/>
          <w:szCs w:val="20"/>
        </w:rPr>
      </w:pPr>
    </w:p>
    <w:p w:rsidR="00BC4233" w:rsidRDefault="00BC4233" w:rsidP="00BC4233">
      <w:pPr>
        <w:jc w:val="both"/>
        <w:rPr>
          <w:i/>
          <w:iCs/>
          <w:color w:val="0000FF"/>
          <w:sz w:val="20"/>
          <w:szCs w:val="20"/>
        </w:rPr>
      </w:pPr>
      <w:r w:rsidRPr="00926264">
        <w:rPr>
          <w:i/>
          <w:iCs/>
          <w:color w:val="0000FF"/>
          <w:sz w:val="20"/>
          <w:szCs w:val="20"/>
        </w:rPr>
        <w:t>W załączniku</w:t>
      </w:r>
      <w:r>
        <w:rPr>
          <w:i/>
          <w:iCs/>
          <w:color w:val="0000FF"/>
          <w:sz w:val="20"/>
          <w:szCs w:val="20"/>
        </w:rPr>
        <w:t xml:space="preserve"> należy załączyć:</w:t>
      </w:r>
    </w:p>
    <w:p w:rsidR="00BC4233" w:rsidRDefault="00BC4233" w:rsidP="00AF0E5E">
      <w:pPr>
        <w:pStyle w:val="Akapitzlist"/>
        <w:numPr>
          <w:ilvl w:val="0"/>
          <w:numId w:val="103"/>
        </w:numPr>
        <w:jc w:val="both"/>
        <w:rPr>
          <w:i/>
          <w:iCs/>
          <w:color w:val="0000FF"/>
          <w:sz w:val="20"/>
          <w:szCs w:val="20"/>
        </w:rPr>
      </w:pPr>
      <w:r w:rsidRPr="001719C7">
        <w:rPr>
          <w:i/>
          <w:iCs/>
          <w:color w:val="0000FF"/>
          <w:sz w:val="20"/>
          <w:szCs w:val="20"/>
        </w:rPr>
        <w:t xml:space="preserve">mapę sytuacyjno-wysokościową ternu, na której przedstawiony zostanie plan urządzeń wodnych, zaznaczony zostanie zasięg zamierzonego korzystania z wód oraz oznaczenie nieruchomości i ich powierzchnia, </w:t>
      </w:r>
    </w:p>
    <w:p w:rsidR="00BC4233" w:rsidRDefault="00BC4233" w:rsidP="00AF0E5E">
      <w:pPr>
        <w:pStyle w:val="Akapitzlist"/>
        <w:numPr>
          <w:ilvl w:val="0"/>
          <w:numId w:val="103"/>
        </w:numPr>
        <w:jc w:val="both"/>
        <w:rPr>
          <w:i/>
          <w:iCs/>
          <w:color w:val="0000FF"/>
          <w:sz w:val="20"/>
          <w:szCs w:val="20"/>
        </w:rPr>
      </w:pPr>
      <w:r>
        <w:rPr>
          <w:i/>
          <w:iCs/>
          <w:color w:val="0000FF"/>
          <w:sz w:val="20"/>
          <w:szCs w:val="20"/>
        </w:rPr>
        <w:t>rysunki zasadniczych przekrojów podłużnych i poprzecznych urządzeń wodnych; w przypadku odprowadzan</w:t>
      </w:r>
      <w:r w:rsidR="003945FE">
        <w:rPr>
          <w:i/>
          <w:iCs/>
          <w:color w:val="0000FF"/>
          <w:sz w:val="20"/>
          <w:szCs w:val="20"/>
        </w:rPr>
        <w:t>i</w:t>
      </w:r>
      <w:r>
        <w:rPr>
          <w:i/>
          <w:iCs/>
          <w:color w:val="0000FF"/>
          <w:sz w:val="20"/>
          <w:szCs w:val="20"/>
        </w:rPr>
        <w:t>a ścieków do rzeki należy załączyć przekroje koryt wody płynącej w zasięgu oddziaływania urządzeń wodnych; informacje te powinny zostać przedstawione w zasięgu oddziaływania zamierzonego korzystania z wód,</w:t>
      </w:r>
    </w:p>
    <w:p w:rsidR="00BC4233" w:rsidRDefault="00BC4233" w:rsidP="00AF0E5E">
      <w:pPr>
        <w:pStyle w:val="Akapitzlist"/>
        <w:numPr>
          <w:ilvl w:val="0"/>
          <w:numId w:val="103"/>
        </w:numPr>
        <w:jc w:val="both"/>
        <w:rPr>
          <w:i/>
          <w:iCs/>
          <w:color w:val="0000FF"/>
          <w:sz w:val="20"/>
          <w:szCs w:val="20"/>
        </w:rPr>
      </w:pPr>
      <w:r w:rsidRPr="001719C7">
        <w:rPr>
          <w:i/>
          <w:iCs/>
          <w:color w:val="0000FF"/>
          <w:sz w:val="20"/>
          <w:szCs w:val="20"/>
        </w:rPr>
        <w:t xml:space="preserve">schemat funkcjonalny lub technologiczny urządzeń wodnych </w:t>
      </w:r>
      <w:r>
        <w:rPr>
          <w:i/>
          <w:iCs/>
          <w:color w:val="0000FF"/>
          <w:sz w:val="20"/>
          <w:szCs w:val="20"/>
        </w:rPr>
        <w:t xml:space="preserve">– na </w:t>
      </w:r>
      <w:r w:rsidRPr="001719C7">
        <w:rPr>
          <w:i/>
          <w:iCs/>
          <w:color w:val="0000FF"/>
          <w:sz w:val="20"/>
          <w:szCs w:val="20"/>
        </w:rPr>
        <w:t>schema</w:t>
      </w:r>
      <w:r>
        <w:rPr>
          <w:i/>
          <w:iCs/>
          <w:color w:val="0000FF"/>
          <w:sz w:val="20"/>
          <w:szCs w:val="20"/>
        </w:rPr>
        <w:t xml:space="preserve">cie </w:t>
      </w:r>
      <w:r w:rsidRPr="001719C7">
        <w:rPr>
          <w:i/>
          <w:iCs/>
          <w:color w:val="0000FF"/>
          <w:sz w:val="20"/>
          <w:szCs w:val="20"/>
        </w:rPr>
        <w:t>należy pokazać powiązania poszczególnych urządzeń wodnych z </w:t>
      </w:r>
      <w:r>
        <w:rPr>
          <w:i/>
          <w:iCs/>
          <w:color w:val="0000FF"/>
          <w:sz w:val="20"/>
          <w:szCs w:val="20"/>
        </w:rPr>
        <w:t>instalacją.</w:t>
      </w:r>
    </w:p>
    <w:p w:rsidR="00BC4233" w:rsidRDefault="00BC4233" w:rsidP="00BC4233">
      <w:pPr>
        <w:jc w:val="both"/>
        <w:rPr>
          <w:i/>
          <w:iCs/>
          <w:color w:val="0000FF"/>
          <w:sz w:val="20"/>
          <w:szCs w:val="20"/>
        </w:rPr>
      </w:pPr>
    </w:p>
    <w:p w:rsidR="00BC4233" w:rsidRDefault="00BC4233" w:rsidP="00BC4233">
      <w:pPr>
        <w:jc w:val="both"/>
        <w:rPr>
          <w:i/>
          <w:iCs/>
          <w:color w:val="0000FF"/>
          <w:sz w:val="20"/>
          <w:szCs w:val="20"/>
        </w:rPr>
      </w:pPr>
      <w:r>
        <w:rPr>
          <w:i/>
          <w:iCs/>
          <w:color w:val="0000FF"/>
          <w:sz w:val="20"/>
          <w:szCs w:val="20"/>
        </w:rPr>
        <w:t xml:space="preserve">W przypadku, jeżeli pobór wody następuje ze środowiska </w:t>
      </w:r>
      <w:r w:rsidRPr="00926264">
        <w:rPr>
          <w:i/>
          <w:iCs/>
          <w:color w:val="0000FF"/>
          <w:sz w:val="20"/>
          <w:szCs w:val="20"/>
        </w:rPr>
        <w:t xml:space="preserve">rozsądne i praktyczne wydaje się umieszczenie na jednym rysunku/schemacie zarówno urządzeń związanych z poborem wody, jak i z odprowadzaniem ścieków. </w:t>
      </w:r>
      <w:r>
        <w:rPr>
          <w:i/>
          <w:iCs/>
          <w:color w:val="0000FF"/>
          <w:sz w:val="20"/>
          <w:szCs w:val="20"/>
        </w:rPr>
        <w:t>W takiej sytuacji, należy w tym miejscy przywołać numery załączników, w których informacje zostały przedstawione.</w:t>
      </w:r>
    </w:p>
    <w:p w:rsidR="00926264" w:rsidRPr="00926264" w:rsidRDefault="00926264" w:rsidP="00926264">
      <w:pPr>
        <w:jc w:val="both"/>
        <w:rPr>
          <w:i/>
          <w:iCs/>
          <w:color w:val="0000FF"/>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8" w:type="dxa"/>
          </w:tcPr>
          <w:p w:rsidR="00926264" w:rsidRPr="00926264" w:rsidRDefault="00926264" w:rsidP="00926264">
            <w:pPr>
              <w:jc w:val="both"/>
              <w:rPr>
                <w:rFonts w:ascii="Arial" w:hAnsi="Arial" w:cs="Arial"/>
                <w:sz w:val="20"/>
                <w:szCs w:val="20"/>
              </w:rPr>
            </w:pPr>
          </w:p>
          <w:p w:rsidR="00926264" w:rsidRDefault="00926264" w:rsidP="00926264">
            <w:pPr>
              <w:jc w:val="both"/>
              <w:rPr>
                <w:rFonts w:ascii="Arial" w:hAnsi="Arial" w:cs="Arial"/>
                <w:sz w:val="20"/>
                <w:szCs w:val="20"/>
              </w:rPr>
            </w:pPr>
          </w:p>
          <w:p w:rsidR="000D295A" w:rsidRPr="00926264" w:rsidRDefault="000D295A" w:rsidP="00926264">
            <w:pPr>
              <w:jc w:val="both"/>
              <w:rPr>
                <w:rFonts w:ascii="Arial" w:hAnsi="Arial" w:cs="Arial"/>
                <w:sz w:val="20"/>
                <w:szCs w:val="20"/>
              </w:rPr>
            </w:pPr>
          </w:p>
        </w:tc>
      </w:tr>
    </w:tbl>
    <w:p w:rsidR="00926264" w:rsidRPr="000D4671" w:rsidRDefault="00926264" w:rsidP="000A6F17">
      <w:pPr>
        <w:pStyle w:val="Nagwek3"/>
      </w:pPr>
      <w:bookmarkStart w:id="325" w:name="_Toc405349826"/>
      <w:bookmarkStart w:id="326" w:name="_Toc406046107"/>
      <w:bookmarkStart w:id="327" w:name="_Toc406335780"/>
      <w:bookmarkStart w:id="328" w:name="_Toc410983188"/>
      <w:r w:rsidRPr="000D4671">
        <w:t>Cel i zakres wprowadzania ścieków do wód lub do ziemi</w:t>
      </w:r>
      <w:bookmarkEnd w:id="325"/>
      <w:bookmarkEnd w:id="326"/>
      <w:bookmarkEnd w:id="327"/>
      <w:bookmarkEnd w:id="328"/>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W tym miejscu należy ogólnie określić aktualne i </w:t>
      </w:r>
      <w:r w:rsidR="006A2F4F">
        <w:rPr>
          <w:i/>
          <w:iCs/>
          <w:color w:val="0000FF"/>
          <w:sz w:val="20"/>
          <w:szCs w:val="20"/>
        </w:rPr>
        <w:t>planowane</w:t>
      </w:r>
      <w:r w:rsidRPr="00926264">
        <w:rPr>
          <w:i/>
          <w:iCs/>
          <w:color w:val="0000FF"/>
          <w:sz w:val="20"/>
          <w:szCs w:val="20"/>
        </w:rPr>
        <w:t>:</w:t>
      </w:r>
    </w:p>
    <w:p w:rsidR="00926264" w:rsidRPr="00926264" w:rsidRDefault="00926264" w:rsidP="00AF0E5E">
      <w:pPr>
        <w:numPr>
          <w:ilvl w:val="0"/>
          <w:numId w:val="56"/>
        </w:numPr>
        <w:jc w:val="both"/>
        <w:rPr>
          <w:i/>
          <w:iCs/>
          <w:color w:val="0000FF"/>
          <w:sz w:val="20"/>
          <w:szCs w:val="20"/>
        </w:rPr>
      </w:pPr>
      <w:r w:rsidRPr="00926264">
        <w:rPr>
          <w:i/>
          <w:iCs/>
          <w:color w:val="0000FF"/>
          <w:sz w:val="20"/>
          <w:szCs w:val="20"/>
        </w:rPr>
        <w:t xml:space="preserve">źródła powstawania ścieków, </w:t>
      </w:r>
    </w:p>
    <w:p w:rsidR="00926264" w:rsidRPr="00926264" w:rsidRDefault="00926264" w:rsidP="00AF0E5E">
      <w:pPr>
        <w:numPr>
          <w:ilvl w:val="0"/>
          <w:numId w:val="56"/>
        </w:numPr>
        <w:jc w:val="both"/>
        <w:rPr>
          <w:i/>
          <w:iCs/>
          <w:color w:val="0000FF"/>
          <w:sz w:val="20"/>
          <w:szCs w:val="20"/>
        </w:rPr>
      </w:pPr>
      <w:r w:rsidRPr="00926264">
        <w:rPr>
          <w:i/>
          <w:iCs/>
          <w:color w:val="0000FF"/>
          <w:sz w:val="20"/>
          <w:szCs w:val="20"/>
        </w:rPr>
        <w:t xml:space="preserve">miejsca wprowadzania ścieków do wód lub do ziemi lub do zewnętrznych urządzeń kanalizacyjnych, </w:t>
      </w:r>
    </w:p>
    <w:p w:rsidR="00926264" w:rsidRPr="00926264" w:rsidRDefault="00926264" w:rsidP="00AF0E5E">
      <w:pPr>
        <w:numPr>
          <w:ilvl w:val="0"/>
          <w:numId w:val="56"/>
        </w:numPr>
        <w:jc w:val="both"/>
        <w:rPr>
          <w:i/>
          <w:iCs/>
          <w:color w:val="0000FF"/>
          <w:sz w:val="20"/>
          <w:szCs w:val="20"/>
        </w:rPr>
      </w:pPr>
      <w:r w:rsidRPr="00926264">
        <w:rPr>
          <w:i/>
          <w:iCs/>
          <w:color w:val="0000FF"/>
          <w:sz w:val="20"/>
          <w:szCs w:val="20"/>
        </w:rPr>
        <w:t>jakość i ilości ścieków,</w:t>
      </w:r>
    </w:p>
    <w:p w:rsidR="00926264" w:rsidRPr="00926264" w:rsidRDefault="00926264" w:rsidP="00926264">
      <w:pPr>
        <w:jc w:val="both"/>
        <w:rPr>
          <w:i/>
          <w:iCs/>
          <w:color w:val="0000FF"/>
          <w:sz w:val="20"/>
          <w:szCs w:val="20"/>
        </w:rPr>
      </w:pPr>
      <w:r w:rsidRPr="00926264">
        <w:rPr>
          <w:i/>
          <w:iCs/>
          <w:color w:val="0000FF"/>
          <w:sz w:val="20"/>
          <w:szCs w:val="20"/>
        </w:rPr>
        <w:t xml:space="preserve">w podziale na poszczególne strumienie ścieków – tak, jak to wynika z technologii zakładu i z układu systemu wodociągowo-kanalizacyjnego. </w:t>
      </w:r>
    </w:p>
    <w:p w:rsidR="00926264" w:rsidRPr="00926264" w:rsidRDefault="00926264" w:rsidP="00926264">
      <w:pPr>
        <w:jc w:val="both"/>
        <w:rPr>
          <w:i/>
          <w:iCs/>
          <w:color w:val="0000FF"/>
          <w:sz w:val="20"/>
          <w:szCs w:val="20"/>
        </w:rPr>
      </w:pPr>
      <w:r w:rsidRPr="00926264">
        <w:rPr>
          <w:i/>
          <w:iCs/>
          <w:color w:val="0000FF"/>
          <w:sz w:val="20"/>
          <w:szCs w:val="20"/>
        </w:rPr>
        <w:t xml:space="preserve">Należy wskazać na źródła informacji, na podstawie których określono ilość i jakość ścieków.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0D4671" w:rsidRDefault="00926264" w:rsidP="000A6F17">
      <w:pPr>
        <w:pStyle w:val="Nagwek3"/>
      </w:pPr>
      <w:bookmarkStart w:id="329" w:name="_Toc406046110"/>
      <w:bookmarkStart w:id="330" w:name="_Toc406335781"/>
      <w:bookmarkStart w:id="331" w:name="_Toc410983189"/>
      <w:r w:rsidRPr="000D4671">
        <w:t>Charakterystyka strumieni ścieków i miejsc odprowadzania ścieków do środowiska</w:t>
      </w:r>
      <w:bookmarkEnd w:id="329"/>
      <w:bookmarkEnd w:id="330"/>
      <w:bookmarkEnd w:id="331"/>
    </w:p>
    <w:p w:rsidR="000D295A" w:rsidRDefault="000D295A" w:rsidP="000D295A">
      <w:pPr>
        <w:keepNext/>
        <w:jc w:val="both"/>
        <w:rPr>
          <w:i/>
          <w:iCs/>
          <w:color w:val="0000FF"/>
          <w:sz w:val="20"/>
          <w:szCs w:val="20"/>
        </w:rPr>
      </w:pPr>
      <w:r>
        <w:rPr>
          <w:i/>
          <w:iCs/>
          <w:color w:val="0000FF"/>
          <w:sz w:val="20"/>
          <w:szCs w:val="20"/>
        </w:rPr>
        <w:t>Komentarz:</w:t>
      </w:r>
    </w:p>
    <w:p w:rsidR="00926264" w:rsidRPr="00926264" w:rsidRDefault="00926264" w:rsidP="000D295A">
      <w:pPr>
        <w:keepNext/>
        <w:jc w:val="both"/>
        <w:rPr>
          <w:i/>
          <w:iCs/>
          <w:color w:val="0000FF"/>
          <w:sz w:val="20"/>
          <w:szCs w:val="20"/>
        </w:rPr>
      </w:pPr>
      <w:r w:rsidRPr="00926264">
        <w:rPr>
          <w:i/>
          <w:iCs/>
          <w:color w:val="0000FF"/>
          <w:sz w:val="20"/>
          <w:szCs w:val="20"/>
        </w:rPr>
        <w:t>W tym podrozdziale należy przedstawić syntetyczne zestawienie przedmiotu tej części wniosku, czyli każdego przypadku odprowadzania ścieków do środowiska lub do zewnętrznych urządzeń do kanalizacyjnych. Należy wskazać na każdy wylot do środowiska lub do zewnętrznych urządzeń kanalizacyjnych i należy wskazać na to, jakie strumienie ścieków są wprowadzane za pomocą każdego z wylotów:</w:t>
      </w:r>
    </w:p>
    <w:p w:rsidR="00926264" w:rsidRPr="00926264" w:rsidRDefault="00926264" w:rsidP="00AF0E5E">
      <w:pPr>
        <w:numPr>
          <w:ilvl w:val="0"/>
          <w:numId w:val="87"/>
        </w:numPr>
        <w:jc w:val="both"/>
        <w:rPr>
          <w:i/>
          <w:iCs/>
          <w:color w:val="0000FF"/>
          <w:sz w:val="20"/>
          <w:szCs w:val="20"/>
        </w:rPr>
      </w:pPr>
      <w:r w:rsidRPr="00926264">
        <w:rPr>
          <w:i/>
          <w:iCs/>
          <w:color w:val="0000FF"/>
          <w:sz w:val="20"/>
          <w:szCs w:val="20"/>
        </w:rPr>
        <w:t xml:space="preserve">ścieki przemysłowe, w tym wody odciekowe ze składowisk odpadów i miejsc ich magazynowania, </w:t>
      </w:r>
    </w:p>
    <w:p w:rsidR="00926264" w:rsidRPr="00926264" w:rsidRDefault="00926264" w:rsidP="00AF0E5E">
      <w:pPr>
        <w:numPr>
          <w:ilvl w:val="0"/>
          <w:numId w:val="87"/>
        </w:numPr>
        <w:jc w:val="both"/>
        <w:rPr>
          <w:i/>
          <w:iCs/>
          <w:color w:val="0000FF"/>
          <w:sz w:val="20"/>
          <w:szCs w:val="20"/>
        </w:rPr>
      </w:pPr>
      <w:r w:rsidRPr="00926264">
        <w:rPr>
          <w:i/>
          <w:iCs/>
          <w:color w:val="0000FF"/>
          <w:sz w:val="20"/>
          <w:szCs w:val="20"/>
        </w:rPr>
        <w:t xml:space="preserve">ścieki przemysłowe biologicznie rozkładalne, </w:t>
      </w:r>
    </w:p>
    <w:p w:rsidR="00926264" w:rsidRPr="00926264" w:rsidRDefault="00926264" w:rsidP="00AF0E5E">
      <w:pPr>
        <w:numPr>
          <w:ilvl w:val="0"/>
          <w:numId w:val="87"/>
        </w:numPr>
        <w:jc w:val="both"/>
        <w:rPr>
          <w:i/>
          <w:iCs/>
          <w:color w:val="0000FF"/>
          <w:sz w:val="20"/>
          <w:szCs w:val="20"/>
        </w:rPr>
      </w:pPr>
      <w:r w:rsidRPr="00926264">
        <w:rPr>
          <w:i/>
          <w:iCs/>
          <w:color w:val="0000FF"/>
          <w:sz w:val="20"/>
          <w:szCs w:val="20"/>
        </w:rPr>
        <w:t xml:space="preserve">ścieki inne niż ścieki przemysłowe i ścieki przemysłowe biologicznie rozkładalne, </w:t>
      </w:r>
    </w:p>
    <w:p w:rsidR="00926264" w:rsidRPr="00926264" w:rsidRDefault="00926264" w:rsidP="00AF0E5E">
      <w:pPr>
        <w:numPr>
          <w:ilvl w:val="0"/>
          <w:numId w:val="87"/>
        </w:numPr>
        <w:jc w:val="both"/>
        <w:rPr>
          <w:i/>
          <w:iCs/>
          <w:color w:val="0000FF"/>
          <w:sz w:val="20"/>
          <w:szCs w:val="20"/>
        </w:rPr>
      </w:pPr>
      <w:r w:rsidRPr="00926264">
        <w:rPr>
          <w:i/>
          <w:iCs/>
          <w:color w:val="0000FF"/>
          <w:sz w:val="20"/>
          <w:szCs w:val="20"/>
        </w:rPr>
        <w:t xml:space="preserve">ścieki z oczyszczania gazów odlotowych z procesu termicznego przekształcania odpadów, </w:t>
      </w:r>
    </w:p>
    <w:p w:rsidR="00926264" w:rsidRPr="00926264" w:rsidRDefault="00926264" w:rsidP="00AF0E5E">
      <w:pPr>
        <w:numPr>
          <w:ilvl w:val="0"/>
          <w:numId w:val="87"/>
        </w:numPr>
        <w:jc w:val="both"/>
        <w:rPr>
          <w:i/>
          <w:iCs/>
          <w:color w:val="0000FF"/>
          <w:sz w:val="20"/>
          <w:szCs w:val="20"/>
        </w:rPr>
      </w:pPr>
      <w:r w:rsidRPr="00926264">
        <w:rPr>
          <w:i/>
          <w:iCs/>
          <w:color w:val="0000FF"/>
          <w:sz w:val="20"/>
          <w:szCs w:val="20"/>
        </w:rPr>
        <w:t xml:space="preserve">ścieki przemysłowe zawierające substancje szczególnie szkodliwe dla środowiska wodnego, </w:t>
      </w:r>
    </w:p>
    <w:p w:rsidR="00926264" w:rsidRPr="00926264" w:rsidRDefault="00926264" w:rsidP="00AF0E5E">
      <w:pPr>
        <w:numPr>
          <w:ilvl w:val="0"/>
          <w:numId w:val="87"/>
        </w:numPr>
        <w:jc w:val="both"/>
        <w:rPr>
          <w:i/>
          <w:iCs/>
          <w:color w:val="0000FF"/>
          <w:sz w:val="20"/>
          <w:szCs w:val="20"/>
        </w:rPr>
      </w:pPr>
      <w:r w:rsidRPr="00926264">
        <w:rPr>
          <w:i/>
          <w:iCs/>
          <w:color w:val="0000FF"/>
          <w:sz w:val="20"/>
          <w:szCs w:val="20"/>
        </w:rPr>
        <w:t xml:space="preserve">ścieki przemysłowe o zawartości sumy chlorków i siarczanów powyżej 1500 mg/l, </w:t>
      </w:r>
    </w:p>
    <w:p w:rsidR="00926264" w:rsidRPr="00926264" w:rsidRDefault="00926264" w:rsidP="00AF0E5E">
      <w:pPr>
        <w:numPr>
          <w:ilvl w:val="0"/>
          <w:numId w:val="87"/>
        </w:numPr>
        <w:jc w:val="both"/>
        <w:rPr>
          <w:i/>
          <w:iCs/>
          <w:color w:val="0000FF"/>
          <w:sz w:val="20"/>
          <w:szCs w:val="20"/>
        </w:rPr>
      </w:pPr>
      <w:r w:rsidRPr="00926264">
        <w:rPr>
          <w:i/>
          <w:iCs/>
          <w:color w:val="0000FF"/>
          <w:sz w:val="20"/>
          <w:szCs w:val="20"/>
        </w:rPr>
        <w:t xml:space="preserve">ścieki oczyszczone pochodzące z instalacji oczyszczania spalin metodą mokrą wapienną, </w:t>
      </w:r>
    </w:p>
    <w:p w:rsidR="00926264" w:rsidRPr="00926264" w:rsidRDefault="00926264" w:rsidP="00AF0E5E">
      <w:pPr>
        <w:numPr>
          <w:ilvl w:val="0"/>
          <w:numId w:val="87"/>
        </w:numPr>
        <w:jc w:val="both"/>
        <w:rPr>
          <w:i/>
          <w:iCs/>
          <w:color w:val="0000FF"/>
          <w:sz w:val="20"/>
          <w:szCs w:val="20"/>
        </w:rPr>
      </w:pPr>
      <w:r w:rsidRPr="00926264">
        <w:rPr>
          <w:i/>
          <w:iCs/>
          <w:color w:val="0000FF"/>
          <w:sz w:val="20"/>
          <w:szCs w:val="20"/>
        </w:rPr>
        <w:t xml:space="preserve">ścieki z mokrych technologii odprowadzania odpadów paleniskowych w elektrowniach, </w:t>
      </w:r>
    </w:p>
    <w:p w:rsidR="00926264" w:rsidRPr="00926264" w:rsidRDefault="00926264" w:rsidP="00AF0E5E">
      <w:pPr>
        <w:numPr>
          <w:ilvl w:val="0"/>
          <w:numId w:val="87"/>
        </w:numPr>
        <w:jc w:val="both"/>
        <w:rPr>
          <w:i/>
          <w:iCs/>
          <w:color w:val="0000FF"/>
          <w:sz w:val="20"/>
          <w:szCs w:val="20"/>
        </w:rPr>
      </w:pPr>
      <w:r w:rsidRPr="00926264">
        <w:rPr>
          <w:i/>
          <w:iCs/>
          <w:color w:val="0000FF"/>
          <w:sz w:val="20"/>
          <w:szCs w:val="20"/>
        </w:rPr>
        <w:t xml:space="preserve">wody chłodnicze, </w:t>
      </w:r>
    </w:p>
    <w:p w:rsidR="00926264" w:rsidRPr="00926264" w:rsidRDefault="00926264" w:rsidP="00AF0E5E">
      <w:pPr>
        <w:numPr>
          <w:ilvl w:val="0"/>
          <w:numId w:val="87"/>
        </w:numPr>
        <w:jc w:val="both"/>
        <w:rPr>
          <w:i/>
          <w:iCs/>
          <w:color w:val="0000FF"/>
          <w:sz w:val="20"/>
          <w:szCs w:val="20"/>
        </w:rPr>
      </w:pPr>
      <w:r w:rsidRPr="00926264">
        <w:rPr>
          <w:i/>
          <w:iCs/>
          <w:color w:val="0000FF"/>
          <w:sz w:val="20"/>
          <w:szCs w:val="20"/>
        </w:rPr>
        <w:t xml:space="preserve">ścieki pochodzące ze stacji uzdatniania wody, </w:t>
      </w:r>
    </w:p>
    <w:p w:rsidR="00926264" w:rsidRPr="00926264" w:rsidRDefault="00926264" w:rsidP="00AF0E5E">
      <w:pPr>
        <w:numPr>
          <w:ilvl w:val="0"/>
          <w:numId w:val="87"/>
        </w:numPr>
        <w:jc w:val="both"/>
        <w:rPr>
          <w:i/>
          <w:iCs/>
          <w:color w:val="0000FF"/>
          <w:sz w:val="20"/>
          <w:szCs w:val="20"/>
        </w:rPr>
      </w:pPr>
      <w:r w:rsidRPr="00926264">
        <w:rPr>
          <w:i/>
          <w:iCs/>
          <w:color w:val="0000FF"/>
          <w:sz w:val="20"/>
          <w:szCs w:val="20"/>
        </w:rPr>
        <w:t xml:space="preserve">inne, których rodzaj wymaga wyodrębnienia z uwagi na określenie uwarunkowań dopuszczalności odprowadzania ścieków. </w:t>
      </w:r>
    </w:p>
    <w:p w:rsidR="00926264" w:rsidRPr="00926264" w:rsidRDefault="00926264" w:rsidP="00926264">
      <w:pPr>
        <w:jc w:val="both"/>
        <w:rPr>
          <w:i/>
          <w:iCs/>
          <w:color w:val="0000FF"/>
          <w:sz w:val="20"/>
          <w:szCs w:val="20"/>
        </w:rPr>
      </w:pPr>
      <w:r w:rsidRPr="00926264">
        <w:rPr>
          <w:i/>
          <w:iCs/>
          <w:color w:val="0000FF"/>
          <w:sz w:val="20"/>
          <w:szCs w:val="20"/>
        </w:rPr>
        <w:t xml:space="preserve">Wylotami mogą być odprowadzone mieszaniny ww. rodzajów ścieków. </w:t>
      </w:r>
    </w:p>
    <w:p w:rsidR="00926264" w:rsidRPr="00926264" w:rsidRDefault="00926264" w:rsidP="00926264">
      <w:pPr>
        <w:jc w:val="both"/>
        <w:rPr>
          <w:rFonts w:ascii="Arial" w:hAnsi="Arial" w:cs="Arial"/>
          <w:sz w:val="20"/>
          <w:szCs w:val="20"/>
        </w:rPr>
      </w:pPr>
      <w:r w:rsidRPr="00926264">
        <w:rPr>
          <w:i/>
          <w:iCs/>
          <w:color w:val="0000FF"/>
          <w:sz w:val="20"/>
          <w:szCs w:val="20"/>
        </w:rPr>
        <w:t xml:space="preserve">W celu domknięcia bilansu wodno-ściekowego należy przedstawić informację o innych przypadkach odprowadzania ścieków do środowiska, w tym ścieków bytowych, wód opadowych lub roztopowych. </w:t>
      </w:r>
    </w:p>
    <w:p w:rsidR="00926264" w:rsidRPr="00FB3A7C" w:rsidRDefault="00926264" w:rsidP="00F60604">
      <w:pPr>
        <w:pStyle w:val="Nagwek4"/>
      </w:pPr>
      <w:bookmarkStart w:id="332" w:name="_Toc406046111"/>
      <w:bookmarkStart w:id="333" w:name="_Toc410983190"/>
      <w:r w:rsidRPr="00FB3A7C">
        <w:t>Źródła i strumienie ścieków</w:t>
      </w:r>
      <w:bookmarkEnd w:id="332"/>
      <w:bookmarkEnd w:id="333"/>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Analiza procesów przebiegających w zakładzie, której opis znajduje się w rozdziałach:</w:t>
      </w:r>
    </w:p>
    <w:p w:rsidR="00926264" w:rsidRPr="00926264" w:rsidRDefault="00926264" w:rsidP="00AF0E5E">
      <w:pPr>
        <w:numPr>
          <w:ilvl w:val="0"/>
          <w:numId w:val="83"/>
        </w:numPr>
        <w:jc w:val="both"/>
        <w:rPr>
          <w:i/>
          <w:iCs/>
          <w:color w:val="0000FF"/>
          <w:sz w:val="20"/>
          <w:szCs w:val="20"/>
        </w:rPr>
      </w:pPr>
      <w:r w:rsidRPr="00926264">
        <w:rPr>
          <w:i/>
          <w:iCs/>
          <w:color w:val="0000FF"/>
          <w:sz w:val="20"/>
          <w:szCs w:val="20"/>
        </w:rPr>
        <w:t>3.1 Informacje ogó</w:t>
      </w:r>
      <w:r w:rsidR="00F34502">
        <w:rPr>
          <w:i/>
          <w:iCs/>
          <w:color w:val="0000FF"/>
          <w:sz w:val="20"/>
          <w:szCs w:val="20"/>
        </w:rPr>
        <w:t>lne o przedmiocie wniosku</w:t>
      </w:r>
      <w:r w:rsidRPr="00926264">
        <w:rPr>
          <w:i/>
          <w:iCs/>
          <w:color w:val="0000FF"/>
          <w:sz w:val="20"/>
          <w:szCs w:val="20"/>
        </w:rPr>
        <w:t xml:space="preserve"> oraz</w:t>
      </w:r>
    </w:p>
    <w:p w:rsidR="00926264" w:rsidRPr="00926264" w:rsidRDefault="00926264" w:rsidP="00AF0E5E">
      <w:pPr>
        <w:numPr>
          <w:ilvl w:val="0"/>
          <w:numId w:val="83"/>
        </w:numPr>
        <w:jc w:val="both"/>
        <w:rPr>
          <w:i/>
          <w:iCs/>
          <w:color w:val="0000FF"/>
          <w:sz w:val="20"/>
          <w:szCs w:val="20"/>
        </w:rPr>
      </w:pPr>
      <w:r w:rsidRPr="00926264">
        <w:rPr>
          <w:i/>
          <w:iCs/>
          <w:color w:val="0000FF"/>
          <w:sz w:val="20"/>
          <w:szCs w:val="20"/>
        </w:rPr>
        <w:t>3.</w:t>
      </w:r>
      <w:r w:rsidR="00F34502">
        <w:rPr>
          <w:i/>
          <w:iCs/>
          <w:color w:val="0000FF"/>
          <w:sz w:val="20"/>
          <w:szCs w:val="20"/>
        </w:rPr>
        <w:t>6</w:t>
      </w:r>
      <w:r w:rsidRPr="00926264">
        <w:rPr>
          <w:i/>
          <w:iCs/>
          <w:color w:val="0000FF"/>
          <w:sz w:val="20"/>
          <w:szCs w:val="20"/>
        </w:rPr>
        <w:t>.1 Dodatkowe informacje o instalacji i jej funkcjonowaniu w k</w:t>
      </w:r>
      <w:r w:rsidR="00F34502">
        <w:rPr>
          <w:i/>
          <w:iCs/>
          <w:color w:val="0000FF"/>
          <w:sz w:val="20"/>
          <w:szCs w:val="20"/>
        </w:rPr>
        <w:t>ontekście odprowadzania ścieków</w:t>
      </w:r>
    </w:p>
    <w:p w:rsidR="00926264" w:rsidRPr="00926264" w:rsidRDefault="00926264" w:rsidP="00926264">
      <w:pPr>
        <w:jc w:val="both"/>
        <w:rPr>
          <w:i/>
          <w:iCs/>
          <w:color w:val="0000FF"/>
          <w:sz w:val="20"/>
          <w:szCs w:val="20"/>
        </w:rPr>
      </w:pPr>
      <w:r w:rsidRPr="00926264">
        <w:rPr>
          <w:i/>
          <w:iCs/>
          <w:color w:val="0000FF"/>
          <w:sz w:val="20"/>
          <w:szCs w:val="20"/>
        </w:rPr>
        <w:t xml:space="preserve">powinna umożliwić identyfikację urządzeń, instalacji, procesów, działań, które powodują powstawanie ścieków. Informacje te powinny umożliwić sporządzenie zestawienie źródeł oraz miejsc odprowadzania ścieków. </w:t>
      </w:r>
    </w:p>
    <w:p w:rsidR="00926264" w:rsidRPr="00926264" w:rsidRDefault="00926264" w:rsidP="00926264">
      <w:pPr>
        <w:jc w:val="both"/>
        <w:rPr>
          <w:i/>
          <w:iCs/>
          <w:color w:val="0000FF"/>
          <w:sz w:val="20"/>
          <w:szCs w:val="20"/>
        </w:rPr>
      </w:pPr>
      <w:r w:rsidRPr="00926264">
        <w:rPr>
          <w:i/>
          <w:iCs/>
          <w:color w:val="0000FF"/>
          <w:sz w:val="20"/>
          <w:szCs w:val="20"/>
        </w:rPr>
        <w:t>Proponuje się, aby zestaw</w:t>
      </w:r>
      <w:r w:rsidR="00F34502">
        <w:rPr>
          <w:i/>
          <w:iCs/>
          <w:color w:val="0000FF"/>
          <w:sz w:val="20"/>
          <w:szCs w:val="20"/>
        </w:rPr>
        <w:t xml:space="preserve">ienie to przybrało formę tabeli </w:t>
      </w:r>
      <w:r w:rsidR="00F34502" w:rsidRPr="00F34502">
        <w:rPr>
          <w:i/>
          <w:iCs/>
          <w:color w:val="0000FF"/>
          <w:sz w:val="20"/>
          <w:szCs w:val="20"/>
        </w:rPr>
        <w:t>3.6</w:t>
      </w:r>
      <w:r w:rsidR="00F34502">
        <w:rPr>
          <w:i/>
          <w:iCs/>
          <w:color w:val="0000FF"/>
          <w:sz w:val="20"/>
          <w:szCs w:val="20"/>
        </w:rPr>
        <w:t>-</w:t>
      </w:r>
      <w:r w:rsidR="00F34502" w:rsidRPr="00F34502">
        <w:rPr>
          <w:i/>
          <w:iCs/>
          <w:color w:val="0000FF"/>
          <w:sz w:val="20"/>
          <w:szCs w:val="20"/>
        </w:rPr>
        <w:t>1: Zestawienie źródeł, które powodują powstawanie ścieków oraz sposób i miejsce odprowadzania ścieków.</w:t>
      </w:r>
    </w:p>
    <w:p w:rsidR="00926264" w:rsidRPr="00926264" w:rsidRDefault="00926264" w:rsidP="00926264">
      <w:pPr>
        <w:jc w:val="both"/>
        <w:rPr>
          <w:i/>
          <w:iCs/>
          <w:color w:val="0000FF"/>
          <w:sz w:val="20"/>
          <w:szCs w:val="20"/>
        </w:rPr>
      </w:pPr>
      <w:r w:rsidRPr="00926264">
        <w:rPr>
          <w:i/>
          <w:iCs/>
          <w:color w:val="0000FF"/>
          <w:sz w:val="20"/>
          <w:szCs w:val="20"/>
        </w:rPr>
        <w:t>W następnym kroku należy nieco szerzej scharakteryzować źródła ścieków, strumienie ścieków oraz wyloty ścieków. Zestawienie tych danych proponuje się zamieścić w tabelach wg wzorców:</w:t>
      </w:r>
    </w:p>
    <w:p w:rsidR="00F34502" w:rsidRPr="00F34502" w:rsidRDefault="00F34502" w:rsidP="00AF0E5E">
      <w:pPr>
        <w:numPr>
          <w:ilvl w:val="0"/>
          <w:numId w:val="83"/>
        </w:numPr>
        <w:jc w:val="both"/>
        <w:rPr>
          <w:i/>
          <w:iCs/>
          <w:color w:val="0000FF"/>
          <w:sz w:val="20"/>
          <w:szCs w:val="20"/>
        </w:rPr>
      </w:pPr>
      <w:r>
        <w:rPr>
          <w:i/>
          <w:iCs/>
          <w:color w:val="0000FF"/>
          <w:sz w:val="20"/>
          <w:szCs w:val="20"/>
        </w:rPr>
        <w:t>Tabela 3.6-</w:t>
      </w:r>
      <w:r w:rsidRPr="00F34502">
        <w:rPr>
          <w:i/>
          <w:iCs/>
          <w:color w:val="0000FF"/>
          <w:sz w:val="20"/>
          <w:szCs w:val="20"/>
        </w:rPr>
        <w:t>2: Identyfikacja rodzajów zanieczyszczeń w ściekach</w:t>
      </w:r>
    </w:p>
    <w:p w:rsidR="00F34502" w:rsidRPr="00F34502" w:rsidRDefault="00F34502" w:rsidP="00AF0E5E">
      <w:pPr>
        <w:numPr>
          <w:ilvl w:val="0"/>
          <w:numId w:val="83"/>
        </w:numPr>
        <w:jc w:val="both"/>
        <w:rPr>
          <w:i/>
          <w:iCs/>
          <w:color w:val="0000FF"/>
          <w:sz w:val="20"/>
          <w:szCs w:val="20"/>
        </w:rPr>
      </w:pPr>
      <w:r>
        <w:rPr>
          <w:i/>
          <w:iCs/>
          <w:color w:val="0000FF"/>
          <w:sz w:val="20"/>
          <w:szCs w:val="20"/>
        </w:rPr>
        <w:t>Tabela 3.6-</w:t>
      </w:r>
      <w:r w:rsidRPr="00F34502">
        <w:rPr>
          <w:i/>
          <w:iCs/>
          <w:color w:val="0000FF"/>
          <w:sz w:val="20"/>
          <w:szCs w:val="20"/>
        </w:rPr>
        <w:t xml:space="preserve">3: Charakterystyka ścieków na wylocie do środowiska </w:t>
      </w:r>
    </w:p>
    <w:p w:rsidR="00F34502" w:rsidRPr="00F34502" w:rsidRDefault="00F34502" w:rsidP="00AF0E5E">
      <w:pPr>
        <w:numPr>
          <w:ilvl w:val="0"/>
          <w:numId w:val="83"/>
        </w:numPr>
        <w:jc w:val="both"/>
        <w:rPr>
          <w:i/>
          <w:iCs/>
          <w:color w:val="0000FF"/>
          <w:sz w:val="20"/>
          <w:szCs w:val="20"/>
        </w:rPr>
      </w:pPr>
      <w:r>
        <w:rPr>
          <w:i/>
          <w:iCs/>
          <w:color w:val="0000FF"/>
          <w:sz w:val="20"/>
          <w:szCs w:val="20"/>
        </w:rPr>
        <w:t>Tabela 3.6-</w:t>
      </w:r>
      <w:r w:rsidRPr="00F34502">
        <w:rPr>
          <w:i/>
          <w:iCs/>
          <w:color w:val="0000FF"/>
          <w:sz w:val="20"/>
          <w:szCs w:val="20"/>
        </w:rPr>
        <w:t>4: Wymagania emisyjne dla ścieków na wylocie</w:t>
      </w:r>
    </w:p>
    <w:p w:rsidR="00926264" w:rsidRPr="00F34502" w:rsidRDefault="00926264" w:rsidP="00F34502">
      <w:pPr>
        <w:ind w:left="360"/>
        <w:jc w:val="both"/>
        <w:rPr>
          <w:i/>
          <w:iCs/>
          <w:color w:val="0000FF"/>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Pr>
        <w:jc w:val="both"/>
        <w:rPr>
          <w:rFonts w:ascii="Arial" w:hAnsi="Arial" w:cs="Arial"/>
          <w:sz w:val="20"/>
          <w:szCs w:val="20"/>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51"/>
        <w:gridCol w:w="4906"/>
        <w:gridCol w:w="2683"/>
        <w:gridCol w:w="1134"/>
      </w:tblGrid>
      <w:tr w:rsidR="00F34502" w:rsidRPr="00926264" w:rsidTr="00762879">
        <w:trPr>
          <w:tblHeader/>
          <w:jc w:val="center"/>
        </w:trPr>
        <w:tc>
          <w:tcPr>
            <w:tcW w:w="9674" w:type="dxa"/>
            <w:gridSpan w:val="4"/>
            <w:shd w:val="clear" w:color="auto" w:fill="D9D9D9"/>
            <w:vAlign w:val="center"/>
          </w:tcPr>
          <w:p w:rsidR="00F34502" w:rsidRPr="00F34502" w:rsidRDefault="00F34502" w:rsidP="00926264">
            <w:pPr>
              <w:keepNext/>
              <w:jc w:val="center"/>
              <w:rPr>
                <w:rFonts w:ascii="Arial" w:hAnsi="Arial" w:cs="Arial"/>
                <w:b/>
                <w:sz w:val="20"/>
                <w:szCs w:val="20"/>
              </w:rPr>
            </w:pPr>
            <w:bookmarkStart w:id="334" w:name="_Ref406016115"/>
            <w:bookmarkStart w:id="335" w:name="_Ref406018681"/>
            <w:bookmarkStart w:id="336" w:name="_Ref406027106"/>
            <w:bookmarkStart w:id="337" w:name="_Toc406046246"/>
            <w:bookmarkStart w:id="338" w:name="_Toc406335862"/>
            <w:r w:rsidRPr="00F34502">
              <w:rPr>
                <w:rFonts w:ascii="Arial" w:hAnsi="Arial" w:cs="Arial"/>
                <w:b/>
                <w:sz w:val="20"/>
                <w:szCs w:val="20"/>
              </w:rPr>
              <w:t xml:space="preserve">Tabela </w:t>
            </w:r>
            <w:r w:rsidR="00C42CB6" w:rsidRPr="00F34502">
              <w:rPr>
                <w:rFonts w:ascii="Arial" w:hAnsi="Arial" w:cs="Arial"/>
                <w:b/>
                <w:sz w:val="20"/>
                <w:szCs w:val="20"/>
              </w:rPr>
              <w:fldChar w:fldCharType="begin"/>
            </w:r>
            <w:r w:rsidRPr="00F34502">
              <w:rPr>
                <w:rFonts w:ascii="Arial" w:hAnsi="Arial" w:cs="Arial"/>
                <w:b/>
                <w:sz w:val="20"/>
                <w:szCs w:val="20"/>
              </w:rPr>
              <w:instrText xml:space="preserve"> STYLEREF 2 \s </w:instrText>
            </w:r>
            <w:r w:rsidR="00C42CB6" w:rsidRPr="00F34502">
              <w:rPr>
                <w:rFonts w:ascii="Arial" w:hAnsi="Arial" w:cs="Arial"/>
                <w:b/>
                <w:sz w:val="20"/>
                <w:szCs w:val="20"/>
              </w:rPr>
              <w:fldChar w:fldCharType="separate"/>
            </w:r>
            <w:r w:rsidR="00DF0E97">
              <w:rPr>
                <w:rFonts w:ascii="Arial" w:hAnsi="Arial" w:cs="Arial"/>
                <w:b/>
                <w:noProof/>
                <w:sz w:val="20"/>
                <w:szCs w:val="20"/>
              </w:rPr>
              <w:t>3.6</w:t>
            </w:r>
            <w:r w:rsidR="00C42CB6" w:rsidRPr="00F34502">
              <w:rPr>
                <w:rFonts w:ascii="Arial" w:hAnsi="Arial" w:cs="Arial"/>
                <w:b/>
                <w:sz w:val="20"/>
                <w:szCs w:val="20"/>
              </w:rPr>
              <w:fldChar w:fldCharType="end"/>
            </w:r>
            <w:r w:rsidRPr="00F34502">
              <w:rPr>
                <w:rFonts w:ascii="Arial" w:hAnsi="Arial" w:cs="Arial"/>
                <w:b/>
                <w:sz w:val="20"/>
                <w:szCs w:val="20"/>
              </w:rPr>
              <w:noBreakHyphen/>
            </w:r>
            <w:r w:rsidR="00C42CB6" w:rsidRPr="00F34502">
              <w:rPr>
                <w:rFonts w:ascii="Arial" w:hAnsi="Arial" w:cs="Arial"/>
                <w:b/>
                <w:sz w:val="20"/>
                <w:szCs w:val="20"/>
              </w:rPr>
              <w:fldChar w:fldCharType="begin"/>
            </w:r>
            <w:r w:rsidRPr="00F34502">
              <w:rPr>
                <w:rFonts w:ascii="Arial" w:hAnsi="Arial" w:cs="Arial"/>
                <w:b/>
                <w:sz w:val="20"/>
                <w:szCs w:val="20"/>
              </w:rPr>
              <w:instrText xml:space="preserve"> SEQ Tabela \* ARABIC \s 2 </w:instrText>
            </w:r>
            <w:r w:rsidR="00C42CB6" w:rsidRPr="00F34502">
              <w:rPr>
                <w:rFonts w:ascii="Arial" w:hAnsi="Arial" w:cs="Arial"/>
                <w:b/>
                <w:sz w:val="20"/>
                <w:szCs w:val="20"/>
              </w:rPr>
              <w:fldChar w:fldCharType="separate"/>
            </w:r>
            <w:r w:rsidR="00DF0E97">
              <w:rPr>
                <w:rFonts w:ascii="Arial" w:hAnsi="Arial" w:cs="Arial"/>
                <w:b/>
                <w:noProof/>
                <w:sz w:val="20"/>
                <w:szCs w:val="20"/>
              </w:rPr>
              <w:t>1</w:t>
            </w:r>
            <w:r w:rsidR="00C42CB6" w:rsidRPr="00F34502">
              <w:rPr>
                <w:rFonts w:ascii="Arial" w:hAnsi="Arial" w:cs="Arial"/>
                <w:b/>
                <w:sz w:val="20"/>
                <w:szCs w:val="20"/>
              </w:rPr>
              <w:fldChar w:fldCharType="end"/>
            </w:r>
            <w:r w:rsidRPr="00F34502">
              <w:rPr>
                <w:rFonts w:ascii="Arial" w:hAnsi="Arial" w:cs="Arial"/>
                <w:b/>
                <w:sz w:val="20"/>
                <w:szCs w:val="20"/>
              </w:rPr>
              <w:t>: Zestawienie źródeł, które powodują powstawanie ścieków oraz sposób i miejsce odprowadzania ścieków</w:t>
            </w:r>
            <w:bookmarkEnd w:id="334"/>
            <w:bookmarkEnd w:id="335"/>
            <w:bookmarkEnd w:id="336"/>
            <w:bookmarkEnd w:id="337"/>
            <w:bookmarkEnd w:id="338"/>
          </w:p>
        </w:tc>
      </w:tr>
      <w:tr w:rsidR="00762879" w:rsidRPr="00926264" w:rsidTr="00762879">
        <w:trPr>
          <w:trHeight w:val="756"/>
          <w:tblHeader/>
          <w:jc w:val="center"/>
        </w:trPr>
        <w:tc>
          <w:tcPr>
            <w:tcW w:w="951" w:type="dxa"/>
            <w:shd w:val="clear" w:color="auto" w:fill="D9D9D9"/>
            <w:vAlign w:val="center"/>
          </w:tcPr>
          <w:p w:rsidR="00762879" w:rsidRPr="00926264" w:rsidRDefault="00762879" w:rsidP="00926264">
            <w:pPr>
              <w:keepNext/>
              <w:jc w:val="center"/>
              <w:rPr>
                <w:rFonts w:ascii="Arial" w:hAnsi="Arial" w:cs="Arial"/>
                <w:sz w:val="20"/>
                <w:szCs w:val="20"/>
              </w:rPr>
            </w:pPr>
            <w:r w:rsidRPr="00926264">
              <w:rPr>
                <w:rFonts w:ascii="Arial" w:hAnsi="Arial" w:cs="Arial"/>
                <w:sz w:val="20"/>
                <w:szCs w:val="20"/>
              </w:rPr>
              <w:t>Źródło</w:t>
            </w:r>
          </w:p>
        </w:tc>
        <w:tc>
          <w:tcPr>
            <w:tcW w:w="4906" w:type="dxa"/>
            <w:shd w:val="clear" w:color="auto" w:fill="D9D9D9"/>
            <w:vAlign w:val="center"/>
          </w:tcPr>
          <w:p w:rsidR="00762879" w:rsidRPr="00926264" w:rsidRDefault="00762879" w:rsidP="00926264">
            <w:pPr>
              <w:keepNext/>
              <w:jc w:val="center"/>
              <w:rPr>
                <w:rFonts w:ascii="Arial" w:hAnsi="Arial" w:cs="Arial"/>
                <w:sz w:val="20"/>
                <w:szCs w:val="20"/>
              </w:rPr>
            </w:pPr>
            <w:r w:rsidRPr="00926264">
              <w:rPr>
                <w:rFonts w:ascii="Arial" w:hAnsi="Arial" w:cs="Arial"/>
                <w:sz w:val="20"/>
                <w:szCs w:val="20"/>
              </w:rPr>
              <w:t>Charakterystyka źródła i strumienia ścieków</w:t>
            </w:r>
          </w:p>
        </w:tc>
        <w:tc>
          <w:tcPr>
            <w:tcW w:w="2683" w:type="dxa"/>
            <w:shd w:val="clear" w:color="auto" w:fill="D9D9D9"/>
          </w:tcPr>
          <w:p w:rsidR="00762879" w:rsidRPr="00926264" w:rsidRDefault="00762879" w:rsidP="00926264">
            <w:pPr>
              <w:keepNext/>
              <w:jc w:val="center"/>
              <w:rPr>
                <w:rFonts w:ascii="Arial" w:hAnsi="Arial" w:cs="Arial"/>
                <w:sz w:val="20"/>
                <w:szCs w:val="20"/>
              </w:rPr>
            </w:pPr>
            <w:r w:rsidRPr="00926264">
              <w:rPr>
                <w:rFonts w:ascii="Arial" w:hAnsi="Arial" w:cs="Arial"/>
                <w:sz w:val="20"/>
                <w:szCs w:val="20"/>
              </w:rPr>
              <w:t>Odprowadzanie ścieków– nr wylotu</w:t>
            </w:r>
          </w:p>
        </w:tc>
        <w:tc>
          <w:tcPr>
            <w:tcW w:w="1134" w:type="dxa"/>
            <w:shd w:val="clear" w:color="auto" w:fill="D9D9D9"/>
            <w:vAlign w:val="center"/>
          </w:tcPr>
          <w:p w:rsidR="00762879" w:rsidRPr="00926264" w:rsidRDefault="00762879" w:rsidP="00926264">
            <w:pPr>
              <w:keepNext/>
              <w:jc w:val="center"/>
              <w:rPr>
                <w:rFonts w:ascii="Arial" w:hAnsi="Arial" w:cs="Arial"/>
                <w:sz w:val="20"/>
                <w:szCs w:val="20"/>
              </w:rPr>
            </w:pPr>
            <w:r w:rsidRPr="00926264">
              <w:rPr>
                <w:rFonts w:ascii="Arial" w:hAnsi="Arial" w:cs="Arial"/>
                <w:sz w:val="20"/>
                <w:szCs w:val="20"/>
              </w:rPr>
              <w:t>Uwagi</w:t>
            </w:r>
          </w:p>
        </w:tc>
      </w:tr>
      <w:tr w:rsidR="00762879" w:rsidRPr="00F34502" w:rsidTr="00762879">
        <w:trPr>
          <w:tblHeader/>
          <w:jc w:val="center"/>
        </w:trPr>
        <w:tc>
          <w:tcPr>
            <w:tcW w:w="951" w:type="dxa"/>
            <w:shd w:val="clear" w:color="auto" w:fill="D9D9D9"/>
          </w:tcPr>
          <w:p w:rsidR="00762879" w:rsidRPr="00F34502" w:rsidRDefault="00762879" w:rsidP="00926264">
            <w:pPr>
              <w:keepNext/>
              <w:jc w:val="center"/>
              <w:rPr>
                <w:rFonts w:ascii="Arial" w:hAnsi="Arial" w:cs="Arial"/>
                <w:sz w:val="16"/>
                <w:szCs w:val="16"/>
              </w:rPr>
            </w:pPr>
            <w:r w:rsidRPr="00F34502">
              <w:rPr>
                <w:rFonts w:ascii="Arial" w:hAnsi="Arial" w:cs="Arial"/>
                <w:sz w:val="16"/>
                <w:szCs w:val="16"/>
              </w:rPr>
              <w:t>1</w:t>
            </w:r>
          </w:p>
        </w:tc>
        <w:tc>
          <w:tcPr>
            <w:tcW w:w="4906" w:type="dxa"/>
            <w:shd w:val="clear" w:color="auto" w:fill="D9D9D9"/>
          </w:tcPr>
          <w:p w:rsidR="00762879" w:rsidRPr="00F34502" w:rsidRDefault="00762879" w:rsidP="00926264">
            <w:pPr>
              <w:keepNext/>
              <w:jc w:val="center"/>
              <w:rPr>
                <w:rFonts w:ascii="Arial" w:hAnsi="Arial" w:cs="Arial"/>
                <w:sz w:val="16"/>
                <w:szCs w:val="16"/>
              </w:rPr>
            </w:pPr>
            <w:r w:rsidRPr="00F34502">
              <w:rPr>
                <w:rFonts w:ascii="Arial" w:hAnsi="Arial" w:cs="Arial"/>
                <w:sz w:val="16"/>
                <w:szCs w:val="16"/>
              </w:rPr>
              <w:t>2</w:t>
            </w:r>
          </w:p>
        </w:tc>
        <w:tc>
          <w:tcPr>
            <w:tcW w:w="2683" w:type="dxa"/>
            <w:shd w:val="clear" w:color="auto" w:fill="D9D9D9"/>
          </w:tcPr>
          <w:p w:rsidR="00762879" w:rsidRPr="00F34502" w:rsidRDefault="00762879" w:rsidP="00926264">
            <w:pPr>
              <w:keepNext/>
              <w:jc w:val="center"/>
              <w:rPr>
                <w:rFonts w:ascii="Arial" w:hAnsi="Arial" w:cs="Arial"/>
                <w:sz w:val="16"/>
                <w:szCs w:val="16"/>
              </w:rPr>
            </w:pPr>
            <w:r w:rsidRPr="00F34502">
              <w:rPr>
                <w:rFonts w:ascii="Arial" w:hAnsi="Arial" w:cs="Arial"/>
                <w:sz w:val="16"/>
                <w:szCs w:val="16"/>
              </w:rPr>
              <w:t>3</w:t>
            </w:r>
          </w:p>
        </w:tc>
        <w:tc>
          <w:tcPr>
            <w:tcW w:w="1134" w:type="dxa"/>
            <w:shd w:val="clear" w:color="auto" w:fill="D9D9D9"/>
          </w:tcPr>
          <w:p w:rsidR="00762879" w:rsidRPr="00F34502" w:rsidRDefault="00762879" w:rsidP="00926264">
            <w:pPr>
              <w:keepNext/>
              <w:jc w:val="center"/>
              <w:rPr>
                <w:rFonts w:ascii="Arial" w:hAnsi="Arial" w:cs="Arial"/>
                <w:sz w:val="16"/>
                <w:szCs w:val="16"/>
              </w:rPr>
            </w:pPr>
            <w:r>
              <w:rPr>
                <w:rFonts w:ascii="Arial" w:hAnsi="Arial" w:cs="Arial"/>
                <w:sz w:val="16"/>
                <w:szCs w:val="16"/>
              </w:rPr>
              <w:t>4</w:t>
            </w:r>
          </w:p>
        </w:tc>
      </w:tr>
      <w:tr w:rsidR="00762879" w:rsidRPr="00926264" w:rsidTr="00762879">
        <w:trPr>
          <w:jc w:val="center"/>
        </w:trPr>
        <w:tc>
          <w:tcPr>
            <w:tcW w:w="951"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Z1</w:t>
            </w:r>
          </w:p>
        </w:tc>
        <w:tc>
          <w:tcPr>
            <w:tcW w:w="4906"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Strumień 1 (Z1S1):</w:t>
            </w:r>
          </w:p>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Opis + ew. odniesienie do podrozdziału</w:t>
            </w:r>
          </w:p>
        </w:tc>
        <w:tc>
          <w:tcPr>
            <w:tcW w:w="2683"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WS1</w:t>
            </w:r>
          </w:p>
        </w:tc>
        <w:tc>
          <w:tcPr>
            <w:tcW w:w="1134" w:type="dxa"/>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Z1</w:t>
            </w:r>
          </w:p>
        </w:tc>
        <w:tc>
          <w:tcPr>
            <w:tcW w:w="4906"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Strumień 2 (Z1S2):</w:t>
            </w:r>
          </w:p>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Opis + ew. odniesienie do podrozdziału</w:t>
            </w:r>
          </w:p>
        </w:tc>
        <w:tc>
          <w:tcPr>
            <w:tcW w:w="2683"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WS1</w:t>
            </w:r>
          </w:p>
        </w:tc>
        <w:tc>
          <w:tcPr>
            <w:tcW w:w="1134" w:type="dxa"/>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Z1</w:t>
            </w:r>
          </w:p>
        </w:tc>
        <w:tc>
          <w:tcPr>
            <w:tcW w:w="4906"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Strumień 3 (Z1S3):</w:t>
            </w:r>
          </w:p>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Opis + ew. odniesienie do podrozdziału</w:t>
            </w:r>
          </w:p>
        </w:tc>
        <w:tc>
          <w:tcPr>
            <w:tcW w:w="2683" w:type="dxa"/>
          </w:tcPr>
          <w:p w:rsidR="00762879" w:rsidRPr="00926264" w:rsidRDefault="00762879" w:rsidP="00926264">
            <w:pPr>
              <w:jc w:val="center"/>
              <w:rPr>
                <w:rFonts w:ascii="Arial" w:hAnsi="Arial" w:cs="Arial"/>
                <w:color w:val="0000FF"/>
                <w:sz w:val="20"/>
                <w:szCs w:val="20"/>
              </w:rPr>
            </w:pPr>
          </w:p>
        </w:tc>
        <w:tc>
          <w:tcPr>
            <w:tcW w:w="1134" w:type="dxa"/>
          </w:tcPr>
          <w:p w:rsidR="00762879" w:rsidRPr="00926264" w:rsidRDefault="00762879" w:rsidP="00926264">
            <w:pPr>
              <w:jc w:val="center"/>
              <w:rPr>
                <w:rFonts w:ascii="Arial" w:hAnsi="Arial" w:cs="Arial"/>
                <w:sz w:val="20"/>
                <w:szCs w:val="20"/>
              </w:rPr>
            </w:pPr>
          </w:p>
        </w:tc>
      </w:tr>
      <w:tr w:rsidR="00762879" w:rsidRPr="00926264" w:rsidTr="00E6259E">
        <w:trPr>
          <w:jc w:val="center"/>
        </w:trPr>
        <w:tc>
          <w:tcPr>
            <w:tcW w:w="951" w:type="dxa"/>
            <w:shd w:val="clear" w:color="auto" w:fill="DDD9C3"/>
          </w:tcPr>
          <w:p w:rsidR="00762879" w:rsidRPr="00926264" w:rsidRDefault="00762879" w:rsidP="00926264">
            <w:pPr>
              <w:jc w:val="center"/>
              <w:rPr>
                <w:rFonts w:ascii="Arial" w:hAnsi="Arial" w:cs="Arial"/>
                <w:color w:val="0000FF"/>
                <w:sz w:val="20"/>
                <w:szCs w:val="20"/>
              </w:rPr>
            </w:pPr>
          </w:p>
        </w:tc>
        <w:tc>
          <w:tcPr>
            <w:tcW w:w="4906" w:type="dxa"/>
            <w:shd w:val="clear" w:color="auto" w:fill="DDD9C3"/>
          </w:tcPr>
          <w:p w:rsidR="00762879" w:rsidRPr="00926264" w:rsidRDefault="00762879" w:rsidP="00926264">
            <w:pPr>
              <w:jc w:val="center"/>
              <w:rPr>
                <w:rFonts w:ascii="Arial" w:hAnsi="Arial" w:cs="Arial"/>
                <w:color w:val="0000FF"/>
                <w:sz w:val="20"/>
                <w:szCs w:val="20"/>
              </w:rPr>
            </w:pPr>
          </w:p>
        </w:tc>
        <w:tc>
          <w:tcPr>
            <w:tcW w:w="2683" w:type="dxa"/>
            <w:shd w:val="clear" w:color="auto" w:fill="DDD9C3"/>
          </w:tcPr>
          <w:p w:rsidR="00762879" w:rsidRPr="00926264" w:rsidRDefault="00762879" w:rsidP="00926264">
            <w:pPr>
              <w:jc w:val="center"/>
              <w:rPr>
                <w:rFonts w:ascii="Arial" w:hAnsi="Arial" w:cs="Arial"/>
                <w:color w:val="0000FF"/>
                <w:sz w:val="20"/>
                <w:szCs w:val="20"/>
              </w:rPr>
            </w:pPr>
          </w:p>
        </w:tc>
        <w:tc>
          <w:tcPr>
            <w:tcW w:w="1134" w:type="dxa"/>
            <w:shd w:val="clear" w:color="auto" w:fill="DDD9C3"/>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Z2</w:t>
            </w:r>
          </w:p>
        </w:tc>
        <w:tc>
          <w:tcPr>
            <w:tcW w:w="4906"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Strumień 1 (Z2S1):</w:t>
            </w:r>
          </w:p>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Opis + ew. odniesienie do podrozdziału</w:t>
            </w:r>
          </w:p>
        </w:tc>
        <w:tc>
          <w:tcPr>
            <w:tcW w:w="2683"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WS2</w:t>
            </w:r>
          </w:p>
        </w:tc>
        <w:tc>
          <w:tcPr>
            <w:tcW w:w="1134" w:type="dxa"/>
          </w:tcPr>
          <w:p w:rsidR="00762879" w:rsidRPr="00926264" w:rsidRDefault="00762879" w:rsidP="00926264">
            <w:pPr>
              <w:jc w:val="center"/>
              <w:rPr>
                <w:rFonts w:ascii="Arial" w:hAnsi="Arial" w:cs="Arial"/>
                <w:sz w:val="20"/>
                <w:szCs w:val="20"/>
              </w:rPr>
            </w:pPr>
          </w:p>
        </w:tc>
      </w:tr>
      <w:tr w:rsidR="00762879" w:rsidRPr="00926264" w:rsidTr="00E6259E">
        <w:trPr>
          <w:jc w:val="center"/>
        </w:trPr>
        <w:tc>
          <w:tcPr>
            <w:tcW w:w="951" w:type="dxa"/>
            <w:shd w:val="clear" w:color="auto" w:fill="DDD9C3"/>
          </w:tcPr>
          <w:p w:rsidR="00762879" w:rsidRPr="00926264" w:rsidRDefault="00762879" w:rsidP="00926264">
            <w:pPr>
              <w:jc w:val="center"/>
              <w:rPr>
                <w:rFonts w:ascii="Arial" w:hAnsi="Arial" w:cs="Arial"/>
                <w:color w:val="0000FF"/>
                <w:sz w:val="20"/>
                <w:szCs w:val="20"/>
              </w:rPr>
            </w:pPr>
          </w:p>
        </w:tc>
        <w:tc>
          <w:tcPr>
            <w:tcW w:w="4906" w:type="dxa"/>
            <w:shd w:val="clear" w:color="auto" w:fill="DDD9C3"/>
          </w:tcPr>
          <w:p w:rsidR="00762879" w:rsidRPr="00926264" w:rsidRDefault="00762879" w:rsidP="00926264">
            <w:pPr>
              <w:jc w:val="center"/>
              <w:rPr>
                <w:rFonts w:ascii="Arial" w:hAnsi="Arial" w:cs="Arial"/>
                <w:color w:val="0000FF"/>
                <w:sz w:val="20"/>
                <w:szCs w:val="20"/>
              </w:rPr>
            </w:pPr>
          </w:p>
        </w:tc>
        <w:tc>
          <w:tcPr>
            <w:tcW w:w="2683" w:type="dxa"/>
            <w:shd w:val="clear" w:color="auto" w:fill="DDD9C3"/>
          </w:tcPr>
          <w:p w:rsidR="00762879" w:rsidRPr="00926264" w:rsidRDefault="00762879" w:rsidP="00926264">
            <w:pPr>
              <w:jc w:val="center"/>
              <w:rPr>
                <w:rFonts w:ascii="Arial" w:hAnsi="Arial" w:cs="Arial"/>
                <w:color w:val="0000FF"/>
                <w:sz w:val="20"/>
                <w:szCs w:val="20"/>
              </w:rPr>
            </w:pPr>
          </w:p>
        </w:tc>
        <w:tc>
          <w:tcPr>
            <w:tcW w:w="1134" w:type="dxa"/>
            <w:shd w:val="clear" w:color="auto" w:fill="DDD9C3"/>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Z3</w:t>
            </w:r>
          </w:p>
        </w:tc>
        <w:tc>
          <w:tcPr>
            <w:tcW w:w="4906"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Strumień 1 (Z3S1):</w:t>
            </w:r>
          </w:p>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Opis + ew. odniesienie do podrozdziału</w:t>
            </w:r>
          </w:p>
        </w:tc>
        <w:tc>
          <w:tcPr>
            <w:tcW w:w="2683"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WS1</w:t>
            </w:r>
          </w:p>
        </w:tc>
        <w:tc>
          <w:tcPr>
            <w:tcW w:w="1134" w:type="dxa"/>
          </w:tcPr>
          <w:p w:rsidR="00762879" w:rsidRPr="00926264" w:rsidRDefault="00762879" w:rsidP="00926264">
            <w:pPr>
              <w:jc w:val="center"/>
              <w:rPr>
                <w:rFonts w:ascii="Arial" w:hAnsi="Arial" w:cs="Arial"/>
                <w:sz w:val="20"/>
                <w:szCs w:val="20"/>
              </w:rPr>
            </w:pPr>
          </w:p>
        </w:tc>
      </w:tr>
      <w:tr w:rsidR="00762879" w:rsidRPr="00926264" w:rsidTr="00E6259E">
        <w:trPr>
          <w:jc w:val="center"/>
        </w:trPr>
        <w:tc>
          <w:tcPr>
            <w:tcW w:w="951" w:type="dxa"/>
            <w:shd w:val="clear" w:color="auto" w:fill="DDD9C3"/>
          </w:tcPr>
          <w:p w:rsidR="00762879" w:rsidRPr="00926264" w:rsidRDefault="00762879" w:rsidP="00926264">
            <w:pPr>
              <w:jc w:val="center"/>
              <w:rPr>
                <w:rFonts w:ascii="Arial" w:hAnsi="Arial" w:cs="Arial"/>
                <w:color w:val="0000FF"/>
                <w:sz w:val="20"/>
                <w:szCs w:val="20"/>
              </w:rPr>
            </w:pPr>
          </w:p>
        </w:tc>
        <w:tc>
          <w:tcPr>
            <w:tcW w:w="4906" w:type="dxa"/>
            <w:shd w:val="clear" w:color="auto" w:fill="DDD9C3"/>
          </w:tcPr>
          <w:p w:rsidR="00762879" w:rsidRPr="00926264" w:rsidRDefault="00762879" w:rsidP="00926264">
            <w:pPr>
              <w:jc w:val="center"/>
              <w:rPr>
                <w:rFonts w:ascii="Arial" w:hAnsi="Arial" w:cs="Arial"/>
                <w:color w:val="0000FF"/>
                <w:sz w:val="20"/>
                <w:szCs w:val="20"/>
              </w:rPr>
            </w:pPr>
          </w:p>
        </w:tc>
        <w:tc>
          <w:tcPr>
            <w:tcW w:w="2683" w:type="dxa"/>
            <w:shd w:val="clear" w:color="auto" w:fill="DDD9C3"/>
          </w:tcPr>
          <w:p w:rsidR="00762879" w:rsidRPr="00926264" w:rsidRDefault="00762879" w:rsidP="00926264">
            <w:pPr>
              <w:jc w:val="center"/>
              <w:rPr>
                <w:rFonts w:ascii="Arial" w:hAnsi="Arial" w:cs="Arial"/>
                <w:color w:val="0000FF"/>
                <w:sz w:val="20"/>
                <w:szCs w:val="20"/>
              </w:rPr>
            </w:pPr>
          </w:p>
        </w:tc>
        <w:tc>
          <w:tcPr>
            <w:tcW w:w="1134" w:type="dxa"/>
            <w:shd w:val="clear" w:color="auto" w:fill="DDD9C3"/>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Z4</w:t>
            </w:r>
          </w:p>
        </w:tc>
        <w:tc>
          <w:tcPr>
            <w:tcW w:w="4906"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Strumień 1 (Z4S1):</w:t>
            </w:r>
          </w:p>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Opis + ew. odniesienie do podrozdziału</w:t>
            </w:r>
          </w:p>
        </w:tc>
        <w:tc>
          <w:tcPr>
            <w:tcW w:w="2683" w:type="dxa"/>
          </w:tcPr>
          <w:p w:rsidR="00762879" w:rsidRPr="00926264" w:rsidRDefault="00762879" w:rsidP="00926264">
            <w:pPr>
              <w:jc w:val="center"/>
              <w:rPr>
                <w:rFonts w:ascii="Arial" w:hAnsi="Arial" w:cs="Arial"/>
                <w:color w:val="0000FF"/>
                <w:sz w:val="20"/>
                <w:szCs w:val="20"/>
              </w:rPr>
            </w:pPr>
          </w:p>
        </w:tc>
        <w:tc>
          <w:tcPr>
            <w:tcW w:w="1134" w:type="dxa"/>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Z4</w:t>
            </w:r>
          </w:p>
        </w:tc>
        <w:tc>
          <w:tcPr>
            <w:tcW w:w="4906"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Strumień 2 (Z4S2):</w:t>
            </w:r>
          </w:p>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Opis + ew. odniesienie do podrozdziału</w:t>
            </w:r>
          </w:p>
        </w:tc>
        <w:tc>
          <w:tcPr>
            <w:tcW w:w="2683" w:type="dxa"/>
          </w:tcPr>
          <w:p w:rsidR="00762879" w:rsidRPr="00926264" w:rsidRDefault="00762879" w:rsidP="00926264">
            <w:pPr>
              <w:jc w:val="center"/>
              <w:rPr>
                <w:rFonts w:ascii="Arial" w:hAnsi="Arial" w:cs="Arial"/>
                <w:color w:val="0000FF"/>
                <w:sz w:val="20"/>
                <w:szCs w:val="20"/>
              </w:rPr>
            </w:pPr>
          </w:p>
        </w:tc>
        <w:tc>
          <w:tcPr>
            <w:tcW w:w="1134" w:type="dxa"/>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Z4</w:t>
            </w:r>
          </w:p>
        </w:tc>
        <w:tc>
          <w:tcPr>
            <w:tcW w:w="4906"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Strumień 3 (Z4S3):</w:t>
            </w:r>
          </w:p>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Opis + ew. odniesienie do podrozdziału</w:t>
            </w:r>
          </w:p>
        </w:tc>
        <w:tc>
          <w:tcPr>
            <w:tcW w:w="2683"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WS1</w:t>
            </w:r>
          </w:p>
        </w:tc>
        <w:tc>
          <w:tcPr>
            <w:tcW w:w="1134" w:type="dxa"/>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Z4</w:t>
            </w:r>
          </w:p>
        </w:tc>
        <w:tc>
          <w:tcPr>
            <w:tcW w:w="4906"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Strumień 4 (Z4S4):</w:t>
            </w:r>
          </w:p>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Opis + ew. odniesienie do podrozdziału</w:t>
            </w:r>
          </w:p>
        </w:tc>
        <w:tc>
          <w:tcPr>
            <w:tcW w:w="2683"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WS1</w:t>
            </w:r>
          </w:p>
        </w:tc>
        <w:tc>
          <w:tcPr>
            <w:tcW w:w="1134" w:type="dxa"/>
          </w:tcPr>
          <w:p w:rsidR="00762879" w:rsidRPr="00926264" w:rsidRDefault="00762879" w:rsidP="00926264">
            <w:pPr>
              <w:jc w:val="center"/>
              <w:rPr>
                <w:rFonts w:ascii="Arial" w:hAnsi="Arial" w:cs="Arial"/>
                <w:sz w:val="20"/>
                <w:szCs w:val="20"/>
              </w:rPr>
            </w:pPr>
          </w:p>
        </w:tc>
      </w:tr>
      <w:tr w:rsidR="00762879" w:rsidRPr="00926264" w:rsidTr="00E6259E">
        <w:trPr>
          <w:jc w:val="center"/>
        </w:trPr>
        <w:tc>
          <w:tcPr>
            <w:tcW w:w="951" w:type="dxa"/>
            <w:shd w:val="clear" w:color="auto" w:fill="DDD9C3"/>
          </w:tcPr>
          <w:p w:rsidR="00762879" w:rsidRPr="00926264" w:rsidRDefault="00762879" w:rsidP="00926264">
            <w:pPr>
              <w:jc w:val="center"/>
              <w:rPr>
                <w:rFonts w:ascii="Arial" w:hAnsi="Arial" w:cs="Arial"/>
                <w:color w:val="0000FF"/>
                <w:sz w:val="20"/>
                <w:szCs w:val="20"/>
              </w:rPr>
            </w:pPr>
          </w:p>
        </w:tc>
        <w:tc>
          <w:tcPr>
            <w:tcW w:w="4906" w:type="dxa"/>
            <w:shd w:val="clear" w:color="auto" w:fill="DDD9C3"/>
          </w:tcPr>
          <w:p w:rsidR="00762879" w:rsidRPr="00926264" w:rsidRDefault="00762879" w:rsidP="00926264">
            <w:pPr>
              <w:jc w:val="center"/>
              <w:rPr>
                <w:rFonts w:ascii="Arial" w:hAnsi="Arial" w:cs="Arial"/>
                <w:color w:val="0000FF"/>
                <w:sz w:val="20"/>
                <w:szCs w:val="20"/>
              </w:rPr>
            </w:pPr>
          </w:p>
        </w:tc>
        <w:tc>
          <w:tcPr>
            <w:tcW w:w="2683" w:type="dxa"/>
            <w:shd w:val="clear" w:color="auto" w:fill="DDD9C3"/>
          </w:tcPr>
          <w:p w:rsidR="00762879" w:rsidRPr="00926264" w:rsidRDefault="00762879" w:rsidP="00926264">
            <w:pPr>
              <w:jc w:val="center"/>
              <w:rPr>
                <w:rFonts w:ascii="Arial" w:hAnsi="Arial" w:cs="Arial"/>
                <w:color w:val="0000FF"/>
                <w:sz w:val="20"/>
                <w:szCs w:val="20"/>
              </w:rPr>
            </w:pPr>
          </w:p>
        </w:tc>
        <w:tc>
          <w:tcPr>
            <w:tcW w:w="1134" w:type="dxa"/>
            <w:shd w:val="clear" w:color="auto" w:fill="DDD9C3"/>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Z5</w:t>
            </w:r>
          </w:p>
        </w:tc>
        <w:tc>
          <w:tcPr>
            <w:tcW w:w="4906"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Strumień 1 (Z5S1):</w:t>
            </w:r>
          </w:p>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Opis + ew. odniesienie do podrozdziału</w:t>
            </w:r>
          </w:p>
        </w:tc>
        <w:tc>
          <w:tcPr>
            <w:tcW w:w="2683" w:type="dxa"/>
          </w:tcPr>
          <w:p w:rsidR="00762879" w:rsidRPr="00926264" w:rsidRDefault="00762879" w:rsidP="00926264">
            <w:pPr>
              <w:jc w:val="center"/>
              <w:rPr>
                <w:rFonts w:ascii="Arial" w:hAnsi="Arial" w:cs="Arial"/>
                <w:color w:val="0000FF"/>
                <w:sz w:val="20"/>
                <w:szCs w:val="20"/>
              </w:rPr>
            </w:pPr>
            <w:r w:rsidRPr="00926264">
              <w:rPr>
                <w:rFonts w:ascii="Arial" w:hAnsi="Arial" w:cs="Arial"/>
                <w:color w:val="0000FF"/>
                <w:sz w:val="20"/>
                <w:szCs w:val="20"/>
              </w:rPr>
              <w:t>WS3</w:t>
            </w:r>
          </w:p>
        </w:tc>
        <w:tc>
          <w:tcPr>
            <w:tcW w:w="1134" w:type="dxa"/>
          </w:tcPr>
          <w:p w:rsidR="00762879" w:rsidRPr="00926264" w:rsidRDefault="00762879" w:rsidP="00926264">
            <w:pPr>
              <w:jc w:val="center"/>
              <w:rPr>
                <w:rFonts w:ascii="Arial" w:hAnsi="Arial" w:cs="Arial"/>
                <w:sz w:val="20"/>
                <w:szCs w:val="20"/>
              </w:rPr>
            </w:pPr>
          </w:p>
        </w:tc>
      </w:tr>
      <w:tr w:rsidR="00762879" w:rsidRPr="00926264" w:rsidTr="00E6259E">
        <w:trPr>
          <w:jc w:val="center"/>
        </w:trPr>
        <w:tc>
          <w:tcPr>
            <w:tcW w:w="951" w:type="dxa"/>
            <w:shd w:val="clear" w:color="auto" w:fill="DDD9C3"/>
          </w:tcPr>
          <w:p w:rsidR="00762879" w:rsidRPr="00926264" w:rsidRDefault="00762879" w:rsidP="00926264">
            <w:pPr>
              <w:jc w:val="center"/>
              <w:rPr>
                <w:rFonts w:ascii="Arial" w:hAnsi="Arial" w:cs="Arial"/>
                <w:sz w:val="20"/>
                <w:szCs w:val="20"/>
              </w:rPr>
            </w:pPr>
          </w:p>
        </w:tc>
        <w:tc>
          <w:tcPr>
            <w:tcW w:w="4906" w:type="dxa"/>
            <w:shd w:val="clear" w:color="auto" w:fill="DDD9C3"/>
          </w:tcPr>
          <w:p w:rsidR="00762879" w:rsidRPr="00926264" w:rsidRDefault="00762879" w:rsidP="00926264">
            <w:pPr>
              <w:jc w:val="center"/>
              <w:rPr>
                <w:rFonts w:ascii="Arial" w:hAnsi="Arial" w:cs="Arial"/>
                <w:sz w:val="20"/>
                <w:szCs w:val="20"/>
              </w:rPr>
            </w:pPr>
          </w:p>
        </w:tc>
        <w:tc>
          <w:tcPr>
            <w:tcW w:w="2683" w:type="dxa"/>
            <w:shd w:val="clear" w:color="auto" w:fill="DDD9C3"/>
          </w:tcPr>
          <w:p w:rsidR="00762879" w:rsidRPr="00926264" w:rsidRDefault="00762879" w:rsidP="00926264">
            <w:pPr>
              <w:jc w:val="center"/>
              <w:rPr>
                <w:rFonts w:ascii="Arial" w:hAnsi="Arial" w:cs="Arial"/>
                <w:sz w:val="20"/>
                <w:szCs w:val="20"/>
              </w:rPr>
            </w:pPr>
          </w:p>
        </w:tc>
        <w:tc>
          <w:tcPr>
            <w:tcW w:w="1134" w:type="dxa"/>
            <w:shd w:val="clear" w:color="auto" w:fill="DDD9C3"/>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sz w:val="20"/>
                <w:szCs w:val="20"/>
              </w:rPr>
            </w:pPr>
            <w:r w:rsidRPr="00926264">
              <w:rPr>
                <w:rFonts w:ascii="Arial" w:hAnsi="Arial" w:cs="Arial"/>
                <w:sz w:val="20"/>
                <w:szCs w:val="20"/>
              </w:rPr>
              <w:t>…</w:t>
            </w:r>
          </w:p>
        </w:tc>
        <w:tc>
          <w:tcPr>
            <w:tcW w:w="4906" w:type="dxa"/>
          </w:tcPr>
          <w:p w:rsidR="00762879" w:rsidRPr="00926264" w:rsidRDefault="00762879" w:rsidP="00926264">
            <w:pPr>
              <w:jc w:val="center"/>
              <w:rPr>
                <w:rFonts w:ascii="Arial" w:hAnsi="Arial" w:cs="Arial"/>
                <w:sz w:val="20"/>
                <w:szCs w:val="20"/>
              </w:rPr>
            </w:pPr>
          </w:p>
        </w:tc>
        <w:tc>
          <w:tcPr>
            <w:tcW w:w="2683" w:type="dxa"/>
          </w:tcPr>
          <w:p w:rsidR="00762879" w:rsidRPr="00926264" w:rsidRDefault="00762879" w:rsidP="00926264">
            <w:pPr>
              <w:jc w:val="center"/>
              <w:rPr>
                <w:rFonts w:ascii="Arial" w:hAnsi="Arial" w:cs="Arial"/>
                <w:sz w:val="20"/>
                <w:szCs w:val="20"/>
              </w:rPr>
            </w:pPr>
          </w:p>
        </w:tc>
        <w:tc>
          <w:tcPr>
            <w:tcW w:w="1134" w:type="dxa"/>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sz w:val="20"/>
                <w:szCs w:val="20"/>
              </w:rPr>
            </w:pPr>
          </w:p>
        </w:tc>
        <w:tc>
          <w:tcPr>
            <w:tcW w:w="4906" w:type="dxa"/>
          </w:tcPr>
          <w:p w:rsidR="00762879" w:rsidRPr="00926264" w:rsidRDefault="00762879" w:rsidP="00926264">
            <w:pPr>
              <w:jc w:val="center"/>
              <w:rPr>
                <w:rFonts w:ascii="Arial" w:hAnsi="Arial" w:cs="Arial"/>
                <w:sz w:val="20"/>
                <w:szCs w:val="20"/>
              </w:rPr>
            </w:pPr>
          </w:p>
        </w:tc>
        <w:tc>
          <w:tcPr>
            <w:tcW w:w="2683" w:type="dxa"/>
          </w:tcPr>
          <w:p w:rsidR="00762879" w:rsidRPr="00926264" w:rsidRDefault="00762879" w:rsidP="00926264">
            <w:pPr>
              <w:jc w:val="center"/>
              <w:rPr>
                <w:rFonts w:ascii="Arial" w:hAnsi="Arial" w:cs="Arial"/>
                <w:sz w:val="20"/>
                <w:szCs w:val="20"/>
              </w:rPr>
            </w:pPr>
          </w:p>
        </w:tc>
        <w:tc>
          <w:tcPr>
            <w:tcW w:w="1134" w:type="dxa"/>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sz w:val="20"/>
                <w:szCs w:val="20"/>
              </w:rPr>
            </w:pPr>
          </w:p>
        </w:tc>
        <w:tc>
          <w:tcPr>
            <w:tcW w:w="4906" w:type="dxa"/>
          </w:tcPr>
          <w:p w:rsidR="00762879" w:rsidRPr="00926264" w:rsidRDefault="00762879" w:rsidP="00926264">
            <w:pPr>
              <w:jc w:val="center"/>
              <w:rPr>
                <w:rFonts w:ascii="Arial" w:hAnsi="Arial" w:cs="Arial"/>
                <w:sz w:val="20"/>
                <w:szCs w:val="20"/>
              </w:rPr>
            </w:pPr>
          </w:p>
        </w:tc>
        <w:tc>
          <w:tcPr>
            <w:tcW w:w="2683" w:type="dxa"/>
          </w:tcPr>
          <w:p w:rsidR="00762879" w:rsidRPr="00926264" w:rsidRDefault="00762879" w:rsidP="00926264">
            <w:pPr>
              <w:jc w:val="center"/>
              <w:rPr>
                <w:rFonts w:ascii="Arial" w:hAnsi="Arial" w:cs="Arial"/>
                <w:sz w:val="20"/>
                <w:szCs w:val="20"/>
              </w:rPr>
            </w:pPr>
          </w:p>
        </w:tc>
        <w:tc>
          <w:tcPr>
            <w:tcW w:w="1134" w:type="dxa"/>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sz w:val="20"/>
                <w:szCs w:val="20"/>
              </w:rPr>
            </w:pPr>
          </w:p>
        </w:tc>
        <w:tc>
          <w:tcPr>
            <w:tcW w:w="4906" w:type="dxa"/>
          </w:tcPr>
          <w:p w:rsidR="00762879" w:rsidRPr="00926264" w:rsidRDefault="00762879" w:rsidP="00926264">
            <w:pPr>
              <w:jc w:val="center"/>
              <w:rPr>
                <w:rFonts w:ascii="Arial" w:hAnsi="Arial" w:cs="Arial"/>
                <w:sz w:val="20"/>
                <w:szCs w:val="20"/>
              </w:rPr>
            </w:pPr>
          </w:p>
        </w:tc>
        <w:tc>
          <w:tcPr>
            <w:tcW w:w="2683" w:type="dxa"/>
          </w:tcPr>
          <w:p w:rsidR="00762879" w:rsidRPr="00926264" w:rsidRDefault="00762879" w:rsidP="00926264">
            <w:pPr>
              <w:jc w:val="center"/>
              <w:rPr>
                <w:rFonts w:ascii="Arial" w:hAnsi="Arial" w:cs="Arial"/>
                <w:sz w:val="20"/>
                <w:szCs w:val="20"/>
              </w:rPr>
            </w:pPr>
          </w:p>
        </w:tc>
        <w:tc>
          <w:tcPr>
            <w:tcW w:w="1134" w:type="dxa"/>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sz w:val="20"/>
                <w:szCs w:val="20"/>
              </w:rPr>
            </w:pPr>
          </w:p>
        </w:tc>
        <w:tc>
          <w:tcPr>
            <w:tcW w:w="4906" w:type="dxa"/>
          </w:tcPr>
          <w:p w:rsidR="00762879" w:rsidRPr="00926264" w:rsidRDefault="00762879" w:rsidP="00926264">
            <w:pPr>
              <w:jc w:val="center"/>
              <w:rPr>
                <w:rFonts w:ascii="Arial" w:hAnsi="Arial" w:cs="Arial"/>
                <w:sz w:val="20"/>
                <w:szCs w:val="20"/>
              </w:rPr>
            </w:pPr>
          </w:p>
        </w:tc>
        <w:tc>
          <w:tcPr>
            <w:tcW w:w="2683" w:type="dxa"/>
          </w:tcPr>
          <w:p w:rsidR="00762879" w:rsidRPr="00926264" w:rsidRDefault="00762879" w:rsidP="00926264">
            <w:pPr>
              <w:jc w:val="center"/>
              <w:rPr>
                <w:rFonts w:ascii="Arial" w:hAnsi="Arial" w:cs="Arial"/>
                <w:sz w:val="20"/>
                <w:szCs w:val="20"/>
              </w:rPr>
            </w:pPr>
          </w:p>
        </w:tc>
        <w:tc>
          <w:tcPr>
            <w:tcW w:w="1134" w:type="dxa"/>
          </w:tcPr>
          <w:p w:rsidR="00762879" w:rsidRPr="00926264" w:rsidRDefault="00762879" w:rsidP="00926264">
            <w:pPr>
              <w:jc w:val="center"/>
              <w:rPr>
                <w:rFonts w:ascii="Arial" w:hAnsi="Arial" w:cs="Arial"/>
                <w:sz w:val="20"/>
                <w:szCs w:val="20"/>
              </w:rPr>
            </w:pPr>
          </w:p>
        </w:tc>
      </w:tr>
      <w:tr w:rsidR="00762879" w:rsidRPr="00926264" w:rsidTr="00762879">
        <w:trPr>
          <w:jc w:val="center"/>
        </w:trPr>
        <w:tc>
          <w:tcPr>
            <w:tcW w:w="951" w:type="dxa"/>
          </w:tcPr>
          <w:p w:rsidR="00762879" w:rsidRPr="00926264" w:rsidRDefault="00762879" w:rsidP="00926264">
            <w:pPr>
              <w:jc w:val="center"/>
              <w:rPr>
                <w:rFonts w:ascii="Arial" w:hAnsi="Arial" w:cs="Arial"/>
                <w:sz w:val="20"/>
                <w:szCs w:val="20"/>
              </w:rPr>
            </w:pPr>
          </w:p>
        </w:tc>
        <w:tc>
          <w:tcPr>
            <w:tcW w:w="4906" w:type="dxa"/>
          </w:tcPr>
          <w:p w:rsidR="00762879" w:rsidRPr="00926264" w:rsidRDefault="00762879" w:rsidP="00926264">
            <w:pPr>
              <w:jc w:val="center"/>
              <w:rPr>
                <w:rFonts w:ascii="Arial" w:hAnsi="Arial" w:cs="Arial"/>
                <w:sz w:val="20"/>
                <w:szCs w:val="20"/>
              </w:rPr>
            </w:pPr>
          </w:p>
        </w:tc>
        <w:tc>
          <w:tcPr>
            <w:tcW w:w="2683" w:type="dxa"/>
          </w:tcPr>
          <w:p w:rsidR="00762879" w:rsidRPr="00926264" w:rsidRDefault="00762879" w:rsidP="00926264">
            <w:pPr>
              <w:jc w:val="center"/>
              <w:rPr>
                <w:rFonts w:ascii="Arial" w:hAnsi="Arial" w:cs="Arial"/>
                <w:sz w:val="20"/>
                <w:szCs w:val="20"/>
              </w:rPr>
            </w:pPr>
          </w:p>
        </w:tc>
        <w:tc>
          <w:tcPr>
            <w:tcW w:w="1134" w:type="dxa"/>
          </w:tcPr>
          <w:p w:rsidR="00762879" w:rsidRPr="00926264" w:rsidRDefault="00762879" w:rsidP="00926264">
            <w:pPr>
              <w:jc w:val="center"/>
              <w:rPr>
                <w:rFonts w:ascii="Arial" w:hAnsi="Arial" w:cs="Arial"/>
                <w:sz w:val="20"/>
                <w:szCs w:val="20"/>
              </w:rPr>
            </w:pPr>
          </w:p>
        </w:tc>
      </w:tr>
    </w:tbl>
    <w:p w:rsidR="00926264" w:rsidRPr="00926264" w:rsidRDefault="00926264" w:rsidP="00926264">
      <w:pPr>
        <w:jc w:val="both"/>
        <w:rPr>
          <w:i/>
          <w:iCs/>
          <w:color w:val="0000FF"/>
          <w:sz w:val="10"/>
          <w:szCs w:val="20"/>
        </w:rPr>
      </w:pPr>
    </w:p>
    <w:p w:rsidR="00926264" w:rsidRPr="00926264" w:rsidRDefault="00926264" w:rsidP="00926264">
      <w:pPr>
        <w:jc w:val="both"/>
        <w:rPr>
          <w:i/>
          <w:iCs/>
          <w:color w:val="0000FF"/>
          <w:sz w:val="2"/>
          <w:szCs w:val="20"/>
        </w:rPr>
      </w:pPr>
    </w:p>
    <w:p w:rsidR="00926264" w:rsidRPr="00FD20D1" w:rsidRDefault="00926264" w:rsidP="00926264">
      <w:pPr>
        <w:keepNext/>
        <w:jc w:val="both"/>
        <w:rPr>
          <w:i/>
          <w:iCs/>
          <w:color w:val="0000FF"/>
          <w:sz w:val="18"/>
          <w:szCs w:val="18"/>
        </w:rPr>
      </w:pPr>
      <w:r w:rsidRPr="00FD20D1">
        <w:rPr>
          <w:i/>
          <w:iCs/>
          <w:color w:val="0000FF"/>
          <w:sz w:val="18"/>
          <w:szCs w:val="18"/>
        </w:rPr>
        <w:t xml:space="preserve">Uwaga: Tabela została częściowo wypełniona dla zilustrowania sposobu wprowadzania danych. </w:t>
      </w:r>
    </w:p>
    <w:p w:rsidR="00926264" w:rsidRDefault="00926264" w:rsidP="00926264">
      <w:pPr>
        <w:keepNext/>
        <w:jc w:val="both"/>
        <w:rPr>
          <w:i/>
          <w:iCs/>
          <w:color w:val="0000FF"/>
          <w:sz w:val="18"/>
          <w:szCs w:val="18"/>
        </w:rPr>
      </w:pPr>
      <w:r w:rsidRPr="00FD20D1">
        <w:rPr>
          <w:i/>
          <w:iCs/>
          <w:color w:val="0000FF"/>
          <w:sz w:val="18"/>
          <w:szCs w:val="18"/>
        </w:rPr>
        <w:t xml:space="preserve">Tabela odzwierciedla układ zilustrowany na schemacie poniżej: </w:t>
      </w:r>
    </w:p>
    <w:p w:rsidR="00EE1124" w:rsidRPr="00FD20D1" w:rsidRDefault="00EE1124" w:rsidP="00926264">
      <w:pPr>
        <w:keepNext/>
        <w:jc w:val="both"/>
        <w:rPr>
          <w:i/>
          <w:iCs/>
          <w:color w:val="0000FF"/>
          <w:sz w:val="18"/>
          <w:szCs w:val="18"/>
        </w:rPr>
      </w:pPr>
    </w:p>
    <w:p w:rsidR="00926264" w:rsidRPr="00FD20D1" w:rsidRDefault="0065137A" w:rsidP="00926264">
      <w:pPr>
        <w:keepNext/>
        <w:jc w:val="center"/>
        <w:rPr>
          <w:i/>
          <w:iCs/>
          <w:color w:val="0000FF"/>
          <w:sz w:val="18"/>
          <w:szCs w:val="18"/>
        </w:rPr>
      </w:pPr>
      <w:r w:rsidRPr="00C42CB6">
        <w:rPr>
          <w:noProof/>
          <w:sz w:val="18"/>
          <w:szCs w:val="18"/>
        </w:rPr>
        <w:drawing>
          <wp:inline distT="0" distB="0" distL="0" distR="0">
            <wp:extent cx="4972050" cy="3733800"/>
            <wp:effectExtent l="0" t="0" r="0" b="0"/>
            <wp:docPr id="1" name="Obraz 3" descr="scie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ciek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72050" cy="3733800"/>
                    </a:xfrm>
                    <a:prstGeom prst="rect">
                      <a:avLst/>
                    </a:prstGeom>
                    <a:noFill/>
                    <a:ln>
                      <a:noFill/>
                    </a:ln>
                  </pic:spPr>
                </pic:pic>
              </a:graphicData>
            </a:graphic>
          </wp:inline>
        </w:drawing>
      </w:r>
    </w:p>
    <w:p w:rsidR="00EE1124" w:rsidRDefault="00EE1124" w:rsidP="00926264">
      <w:pPr>
        <w:jc w:val="both"/>
        <w:rPr>
          <w:i/>
          <w:iCs/>
          <w:color w:val="0000FF"/>
          <w:sz w:val="18"/>
          <w:szCs w:val="18"/>
        </w:rPr>
      </w:pPr>
    </w:p>
    <w:p w:rsidR="00EE1124" w:rsidRDefault="00926264" w:rsidP="00EE1124">
      <w:pPr>
        <w:jc w:val="both"/>
        <w:rPr>
          <w:i/>
          <w:iCs/>
          <w:color w:val="0000FF"/>
          <w:sz w:val="18"/>
          <w:szCs w:val="18"/>
        </w:rPr>
      </w:pPr>
      <w:r w:rsidRPr="00FD20D1">
        <w:rPr>
          <w:i/>
          <w:iCs/>
          <w:color w:val="0000FF"/>
          <w:sz w:val="18"/>
          <w:szCs w:val="18"/>
        </w:rPr>
        <w:t>Tego typu schemat powinien być elementem wniosku, jeśli bez schematu trudno pokazać zlewnie poszczególnych wylotów ścieków. Plan kanalizacji zakładowej powinien być obligatoryjnym elementem wniosku o </w:t>
      </w:r>
      <w:r w:rsidR="00B97087" w:rsidRPr="00FD20D1">
        <w:rPr>
          <w:i/>
          <w:iCs/>
          <w:color w:val="0000FF"/>
          <w:sz w:val="18"/>
          <w:szCs w:val="18"/>
        </w:rPr>
        <w:t>wydanie pozwolenia zintegrowanego</w:t>
      </w:r>
      <w:r w:rsidR="00EE1124">
        <w:rPr>
          <w:i/>
          <w:iCs/>
          <w:color w:val="0000FF"/>
          <w:sz w:val="18"/>
          <w:szCs w:val="18"/>
        </w:rPr>
        <w:t xml:space="preserve">. </w:t>
      </w:r>
    </w:p>
    <w:p w:rsidR="00EE1124" w:rsidRDefault="00926264" w:rsidP="00EE1124">
      <w:pPr>
        <w:jc w:val="both"/>
        <w:rPr>
          <w:i/>
          <w:iCs/>
          <w:color w:val="0000FF"/>
          <w:sz w:val="18"/>
          <w:szCs w:val="18"/>
        </w:rPr>
      </w:pPr>
      <w:r w:rsidRPr="00FD20D1">
        <w:rPr>
          <w:i/>
          <w:iCs/>
          <w:color w:val="0000FF"/>
          <w:sz w:val="18"/>
          <w:szCs w:val="18"/>
        </w:rPr>
        <w:t xml:space="preserve">Uwaga ogólna do tabeli: Jeśli zakres informacji niezbędnej do analizy wymaga znacznie więcej miejsca, niż to oferuje tabela – wówczas w tabeli należy wskazać odniesienie do odpowiedniego podrozdziału, w którym </w:t>
      </w:r>
      <w:r w:rsidR="00EE1124">
        <w:rPr>
          <w:i/>
          <w:iCs/>
          <w:color w:val="0000FF"/>
          <w:sz w:val="18"/>
          <w:szCs w:val="18"/>
        </w:rPr>
        <w:t>dane zagadnienie jest omawiane</w:t>
      </w:r>
    </w:p>
    <w:p w:rsidR="00EE1124" w:rsidRDefault="00EE1124" w:rsidP="00EE1124">
      <w:pPr>
        <w:jc w:val="both"/>
        <w:rPr>
          <w:i/>
          <w:iCs/>
          <w:color w:val="0000FF"/>
          <w:sz w:val="18"/>
          <w:szCs w:val="18"/>
        </w:rPr>
      </w:pPr>
    </w:p>
    <w:p w:rsidR="00EE1124" w:rsidRDefault="00EE1124" w:rsidP="00EE1124">
      <w:pPr>
        <w:jc w:val="both"/>
        <w:rPr>
          <w:i/>
          <w:iCs/>
          <w:color w:val="0000FF"/>
          <w:sz w:val="18"/>
          <w:szCs w:val="18"/>
        </w:rPr>
      </w:pPr>
      <w:r>
        <w:rPr>
          <w:i/>
          <w:iCs/>
          <w:color w:val="0000FF"/>
          <w:sz w:val="18"/>
          <w:szCs w:val="18"/>
        </w:rPr>
        <w:t>Objaśnienia do kolumn tabeli:</w:t>
      </w:r>
    </w:p>
    <w:p w:rsidR="00926264" w:rsidRPr="00FD20D1" w:rsidRDefault="00F273C6" w:rsidP="00EE1124">
      <w:pPr>
        <w:jc w:val="both"/>
        <w:rPr>
          <w:i/>
          <w:iCs/>
          <w:color w:val="0000FF"/>
          <w:sz w:val="18"/>
          <w:szCs w:val="18"/>
        </w:rPr>
      </w:pPr>
      <w:r w:rsidRPr="00FD20D1">
        <w:rPr>
          <w:i/>
          <w:iCs/>
          <w:color w:val="0000FF"/>
          <w:sz w:val="18"/>
          <w:szCs w:val="18"/>
        </w:rPr>
        <w:t>(1)</w:t>
      </w:r>
      <w:r w:rsidR="00926264" w:rsidRPr="00FD20D1">
        <w:rPr>
          <w:i/>
          <w:iCs/>
          <w:color w:val="0000FF"/>
          <w:sz w:val="18"/>
          <w:szCs w:val="18"/>
        </w:rPr>
        <w:t xml:space="preserve">Źródłem może być w szczególności proces produkcyjny. </w:t>
      </w:r>
    </w:p>
    <w:p w:rsidR="00926264" w:rsidRPr="00FD20D1" w:rsidRDefault="00926264" w:rsidP="00926264">
      <w:pPr>
        <w:jc w:val="both"/>
        <w:rPr>
          <w:i/>
          <w:iCs/>
          <w:color w:val="0000FF"/>
          <w:sz w:val="18"/>
          <w:szCs w:val="18"/>
        </w:rPr>
      </w:pPr>
      <w:r w:rsidRPr="00FD20D1">
        <w:rPr>
          <w:i/>
          <w:iCs/>
          <w:color w:val="0000FF"/>
          <w:sz w:val="18"/>
          <w:szCs w:val="18"/>
        </w:rPr>
        <w:t xml:space="preserve">Należy odnieść się do schematu technologicznego lub do planu sytuacyjnego (zamieszczonego np. w załączniku), na którym zaznaczone jest każde źródło - w sposób pozwalający na jego jednoznaczną identyfikację. [Z1=źródło ścieków nr1, Z2= źródło ścieków nr2 itd.] </w:t>
      </w:r>
    </w:p>
    <w:p w:rsidR="00926264" w:rsidRPr="00FD20D1" w:rsidRDefault="00F273C6" w:rsidP="00F273C6">
      <w:pPr>
        <w:jc w:val="both"/>
        <w:rPr>
          <w:i/>
          <w:iCs/>
          <w:color w:val="0000FF"/>
          <w:sz w:val="18"/>
          <w:szCs w:val="18"/>
        </w:rPr>
      </w:pPr>
      <w:r w:rsidRPr="00FD20D1">
        <w:rPr>
          <w:i/>
          <w:iCs/>
          <w:color w:val="0000FF"/>
          <w:sz w:val="18"/>
          <w:szCs w:val="18"/>
        </w:rPr>
        <w:t>(2)</w:t>
      </w:r>
      <w:r w:rsidR="00926264" w:rsidRPr="00FD20D1">
        <w:rPr>
          <w:i/>
          <w:iCs/>
          <w:color w:val="0000FF"/>
          <w:sz w:val="18"/>
          <w:szCs w:val="18"/>
        </w:rPr>
        <w:t xml:space="preserve">Charakteryzując źródło należy wskazać na podstawowe parametry określające źródło, wskazujące na możliwe rodzaje i wielkości zanieczyszczeń wprowadzanych do ścieków, np.: </w:t>
      </w:r>
    </w:p>
    <w:p w:rsidR="00926264" w:rsidRPr="00FD20D1" w:rsidRDefault="00926264" w:rsidP="00AF0E5E">
      <w:pPr>
        <w:numPr>
          <w:ilvl w:val="0"/>
          <w:numId w:val="78"/>
        </w:numPr>
        <w:jc w:val="both"/>
        <w:rPr>
          <w:i/>
          <w:iCs/>
          <w:color w:val="0000FF"/>
          <w:sz w:val="18"/>
          <w:szCs w:val="18"/>
        </w:rPr>
      </w:pPr>
      <w:r w:rsidRPr="00FD20D1">
        <w:rPr>
          <w:i/>
          <w:iCs/>
          <w:color w:val="0000FF"/>
          <w:sz w:val="18"/>
          <w:szCs w:val="18"/>
        </w:rPr>
        <w:t xml:space="preserve">surowce stosowane w procesie; </w:t>
      </w:r>
    </w:p>
    <w:p w:rsidR="00926264" w:rsidRPr="00FD20D1" w:rsidRDefault="00926264" w:rsidP="00AF0E5E">
      <w:pPr>
        <w:numPr>
          <w:ilvl w:val="0"/>
          <w:numId w:val="78"/>
        </w:numPr>
        <w:jc w:val="both"/>
        <w:rPr>
          <w:i/>
          <w:iCs/>
          <w:color w:val="0000FF"/>
          <w:sz w:val="18"/>
          <w:szCs w:val="18"/>
        </w:rPr>
      </w:pPr>
      <w:r w:rsidRPr="00FD20D1">
        <w:rPr>
          <w:i/>
          <w:iCs/>
          <w:color w:val="0000FF"/>
          <w:sz w:val="18"/>
          <w:szCs w:val="18"/>
        </w:rPr>
        <w:t xml:space="preserve">przemiany fizyczne i chemiczne zachodzące w trakcie procesu; </w:t>
      </w:r>
    </w:p>
    <w:p w:rsidR="00926264" w:rsidRPr="00FD20D1" w:rsidRDefault="00926264" w:rsidP="00AF0E5E">
      <w:pPr>
        <w:numPr>
          <w:ilvl w:val="0"/>
          <w:numId w:val="78"/>
        </w:numPr>
        <w:jc w:val="both"/>
        <w:rPr>
          <w:i/>
          <w:iCs/>
          <w:color w:val="0000FF"/>
          <w:sz w:val="18"/>
          <w:szCs w:val="18"/>
        </w:rPr>
      </w:pPr>
      <w:r w:rsidRPr="00FD20D1">
        <w:rPr>
          <w:i/>
          <w:iCs/>
          <w:color w:val="0000FF"/>
          <w:sz w:val="18"/>
          <w:szCs w:val="18"/>
        </w:rPr>
        <w:t xml:space="preserve">po jakim procesie następuje proces mycia; </w:t>
      </w:r>
    </w:p>
    <w:p w:rsidR="00926264" w:rsidRPr="00FD20D1" w:rsidRDefault="00926264" w:rsidP="00AF0E5E">
      <w:pPr>
        <w:numPr>
          <w:ilvl w:val="0"/>
          <w:numId w:val="78"/>
        </w:numPr>
        <w:jc w:val="both"/>
        <w:rPr>
          <w:i/>
          <w:iCs/>
          <w:color w:val="0000FF"/>
          <w:sz w:val="18"/>
          <w:szCs w:val="18"/>
        </w:rPr>
      </w:pPr>
      <w:r w:rsidRPr="00FD20D1">
        <w:rPr>
          <w:i/>
          <w:iCs/>
          <w:color w:val="0000FF"/>
          <w:sz w:val="18"/>
          <w:szCs w:val="18"/>
        </w:rPr>
        <w:t>ilość wody zużywanej do procesu itp.</w:t>
      </w:r>
    </w:p>
    <w:p w:rsidR="00926264" w:rsidRPr="00FD20D1" w:rsidRDefault="00926264" w:rsidP="00926264">
      <w:pPr>
        <w:jc w:val="both"/>
        <w:rPr>
          <w:i/>
          <w:iCs/>
          <w:color w:val="0000FF"/>
          <w:sz w:val="18"/>
          <w:szCs w:val="18"/>
        </w:rPr>
      </w:pPr>
      <w:r w:rsidRPr="00FD20D1">
        <w:rPr>
          <w:i/>
          <w:iCs/>
          <w:color w:val="0000FF"/>
          <w:sz w:val="18"/>
          <w:szCs w:val="18"/>
        </w:rPr>
        <w:t xml:space="preserve"> Należy również wskazać na: </w:t>
      </w:r>
    </w:p>
    <w:p w:rsidR="00926264" w:rsidRPr="00FD20D1" w:rsidRDefault="00926264" w:rsidP="00AF0E5E">
      <w:pPr>
        <w:numPr>
          <w:ilvl w:val="0"/>
          <w:numId w:val="79"/>
        </w:numPr>
        <w:jc w:val="both"/>
        <w:rPr>
          <w:i/>
          <w:iCs/>
          <w:color w:val="0000FF"/>
          <w:sz w:val="18"/>
          <w:szCs w:val="18"/>
        </w:rPr>
      </w:pPr>
      <w:r w:rsidRPr="00FD20D1">
        <w:rPr>
          <w:i/>
          <w:iCs/>
          <w:color w:val="0000FF"/>
          <w:sz w:val="18"/>
          <w:szCs w:val="18"/>
        </w:rPr>
        <w:t xml:space="preserve">czas pracy źródła, </w:t>
      </w:r>
    </w:p>
    <w:p w:rsidR="00926264" w:rsidRPr="00FD20D1" w:rsidRDefault="00926264" w:rsidP="00AF0E5E">
      <w:pPr>
        <w:numPr>
          <w:ilvl w:val="0"/>
          <w:numId w:val="79"/>
        </w:numPr>
        <w:jc w:val="both"/>
        <w:rPr>
          <w:i/>
          <w:iCs/>
          <w:color w:val="0000FF"/>
          <w:sz w:val="18"/>
          <w:szCs w:val="18"/>
        </w:rPr>
      </w:pPr>
      <w:r w:rsidRPr="00FD20D1">
        <w:rPr>
          <w:i/>
          <w:iCs/>
          <w:color w:val="0000FF"/>
          <w:sz w:val="18"/>
          <w:szCs w:val="18"/>
        </w:rPr>
        <w:t xml:space="preserve">różne obciążenia pracy źródła i związane z tym różne możliwe ilości ścieków i rodzaje zanieczyszczeń w ściekach, </w:t>
      </w:r>
    </w:p>
    <w:p w:rsidR="00926264" w:rsidRPr="00FD20D1" w:rsidRDefault="00926264" w:rsidP="00AF0E5E">
      <w:pPr>
        <w:numPr>
          <w:ilvl w:val="0"/>
          <w:numId w:val="79"/>
        </w:numPr>
        <w:jc w:val="both"/>
        <w:rPr>
          <w:i/>
          <w:iCs/>
          <w:color w:val="0000FF"/>
          <w:sz w:val="18"/>
          <w:szCs w:val="18"/>
        </w:rPr>
      </w:pPr>
      <w:r w:rsidRPr="00FD20D1">
        <w:rPr>
          <w:i/>
          <w:iCs/>
          <w:color w:val="0000FF"/>
          <w:sz w:val="18"/>
          <w:szCs w:val="18"/>
        </w:rPr>
        <w:t>różne tryby pracy źródła i związane z tym możliwe ilości ścieków i rodzaje zanieczyszczeń w ściekach, ,</w:t>
      </w:r>
    </w:p>
    <w:p w:rsidR="00926264" w:rsidRPr="00FD20D1" w:rsidRDefault="00926264" w:rsidP="00AF0E5E">
      <w:pPr>
        <w:numPr>
          <w:ilvl w:val="0"/>
          <w:numId w:val="79"/>
        </w:numPr>
        <w:jc w:val="both"/>
        <w:rPr>
          <w:i/>
          <w:iCs/>
          <w:color w:val="0000FF"/>
          <w:sz w:val="18"/>
          <w:szCs w:val="18"/>
        </w:rPr>
      </w:pPr>
      <w:r w:rsidRPr="00FD20D1">
        <w:rPr>
          <w:i/>
          <w:iCs/>
          <w:color w:val="0000FF"/>
          <w:sz w:val="18"/>
          <w:szCs w:val="18"/>
        </w:rPr>
        <w:t xml:space="preserve">to, czy źródło wyposażone jest w urządzenia ochrony środowiska – jakie, </w:t>
      </w:r>
    </w:p>
    <w:p w:rsidR="00926264" w:rsidRPr="00FD20D1" w:rsidRDefault="00926264" w:rsidP="00AF0E5E">
      <w:pPr>
        <w:numPr>
          <w:ilvl w:val="0"/>
          <w:numId w:val="79"/>
        </w:numPr>
        <w:jc w:val="both"/>
        <w:rPr>
          <w:i/>
          <w:iCs/>
          <w:color w:val="0000FF"/>
          <w:sz w:val="18"/>
          <w:szCs w:val="18"/>
        </w:rPr>
      </w:pPr>
      <w:r w:rsidRPr="00FD20D1">
        <w:rPr>
          <w:i/>
          <w:iCs/>
          <w:color w:val="0000FF"/>
          <w:sz w:val="18"/>
          <w:szCs w:val="18"/>
        </w:rPr>
        <w:t>to, czy prowadzone są jakieś działania w zakresie zapobiegania lub ograniczania ilości lub </w:t>
      </w:r>
      <w:r w:rsidR="00095EA0" w:rsidRPr="00FD20D1">
        <w:rPr>
          <w:i/>
          <w:iCs/>
          <w:color w:val="0000FF"/>
          <w:sz w:val="18"/>
          <w:szCs w:val="18"/>
        </w:rPr>
        <w:t>zanieczyszczenia</w:t>
      </w:r>
      <w:r w:rsidRPr="00FD20D1">
        <w:rPr>
          <w:i/>
          <w:iCs/>
          <w:color w:val="0000FF"/>
          <w:sz w:val="18"/>
          <w:szCs w:val="18"/>
        </w:rPr>
        <w:t xml:space="preserve"> ścieków – jakie, </w:t>
      </w:r>
    </w:p>
    <w:p w:rsidR="00926264" w:rsidRPr="00FD20D1" w:rsidRDefault="00926264" w:rsidP="00AF0E5E">
      <w:pPr>
        <w:keepNext/>
        <w:numPr>
          <w:ilvl w:val="0"/>
          <w:numId w:val="79"/>
        </w:numPr>
        <w:jc w:val="both"/>
        <w:rPr>
          <w:i/>
          <w:iCs/>
          <w:color w:val="0000FF"/>
          <w:sz w:val="18"/>
          <w:szCs w:val="18"/>
        </w:rPr>
      </w:pPr>
      <w:r w:rsidRPr="00FD20D1">
        <w:rPr>
          <w:i/>
          <w:iCs/>
          <w:color w:val="0000FF"/>
          <w:sz w:val="18"/>
          <w:szCs w:val="18"/>
        </w:rPr>
        <w:t xml:space="preserve">inne cechy, które decydować powinny o analizowaniu ścieków powstających w źródle. </w:t>
      </w:r>
    </w:p>
    <w:p w:rsidR="00926264" w:rsidRPr="00FD20D1" w:rsidRDefault="00926264" w:rsidP="00926264">
      <w:pPr>
        <w:keepNext/>
        <w:jc w:val="both"/>
        <w:rPr>
          <w:i/>
          <w:iCs/>
          <w:color w:val="0000FF"/>
          <w:sz w:val="18"/>
          <w:szCs w:val="18"/>
        </w:rPr>
      </w:pPr>
      <w:r w:rsidRPr="00FD20D1">
        <w:rPr>
          <w:i/>
          <w:iCs/>
          <w:color w:val="0000FF"/>
          <w:sz w:val="18"/>
          <w:szCs w:val="18"/>
        </w:rPr>
        <w:t>Zagadnienie to zapewne wymagać będzie odniesień do analiz w części tekstowej wniosku – poza tabelą.</w:t>
      </w:r>
    </w:p>
    <w:p w:rsidR="00926264" w:rsidRPr="00FD20D1" w:rsidRDefault="00926264" w:rsidP="00926264">
      <w:pPr>
        <w:jc w:val="both"/>
        <w:rPr>
          <w:i/>
          <w:iCs/>
          <w:color w:val="0000FF"/>
          <w:sz w:val="18"/>
          <w:szCs w:val="18"/>
        </w:rPr>
      </w:pPr>
      <w:r w:rsidRPr="00FD20D1">
        <w:rPr>
          <w:i/>
          <w:iCs/>
          <w:color w:val="0000FF"/>
          <w:sz w:val="18"/>
          <w:szCs w:val="18"/>
        </w:rPr>
        <w:t>W wielu przypadkach analiza ta będzie musiała być odniesiona do źródła (np. procesu produkcyjnego) w kontekście konkretnego strumienia ścieków. Z danego źródła (procesu produkcyjnego) mogą być odprowadzane różne strumienie ścieków w różnych fazach tego procesu w związku z tym dla każdego źródła należy zidentyfikować odrębnie traktowane strumienie ścieków i odpowiednio je oznaczyć np. Z</w:t>
      </w:r>
      <w:r w:rsidRPr="00FD20D1">
        <w:rPr>
          <w:i/>
          <w:iCs/>
          <w:color w:val="0000FF"/>
          <w:sz w:val="18"/>
          <w:szCs w:val="18"/>
          <w:vertAlign w:val="subscript"/>
        </w:rPr>
        <w:t>n</w:t>
      </w:r>
      <w:r w:rsidRPr="00FD20D1">
        <w:rPr>
          <w:i/>
          <w:iCs/>
          <w:color w:val="0000FF"/>
          <w:sz w:val="18"/>
          <w:szCs w:val="18"/>
        </w:rPr>
        <w:t>S</w:t>
      </w:r>
      <w:r w:rsidRPr="00FD20D1">
        <w:rPr>
          <w:i/>
          <w:iCs/>
          <w:color w:val="0000FF"/>
          <w:sz w:val="18"/>
          <w:szCs w:val="18"/>
          <w:vertAlign w:val="subscript"/>
        </w:rPr>
        <w:t>m</w:t>
      </w:r>
      <w:r w:rsidRPr="00FD20D1">
        <w:rPr>
          <w:i/>
          <w:iCs/>
          <w:color w:val="0000FF"/>
          <w:sz w:val="18"/>
          <w:szCs w:val="18"/>
        </w:rPr>
        <w:t>, gdzie Z to symbol źródła, n to indeks oznaczający źródło nr 1, nr 2 itd., a S to symbol strumienia ścieków, a m to indeks oznaczający strumień nr 1, nr 2 itd. I tak np. w tej konwencji Z1S1 to będzie strumień ścieków nr 1 ze źródła nr 1.</w:t>
      </w:r>
    </w:p>
    <w:p w:rsidR="00926264" w:rsidRPr="00FD20D1" w:rsidRDefault="00F273C6" w:rsidP="00762879">
      <w:pPr>
        <w:keepNext/>
        <w:jc w:val="both"/>
        <w:rPr>
          <w:i/>
          <w:iCs/>
          <w:color w:val="0000FF"/>
          <w:sz w:val="18"/>
          <w:szCs w:val="18"/>
        </w:rPr>
      </w:pPr>
      <w:r w:rsidRPr="00FD20D1">
        <w:rPr>
          <w:i/>
          <w:iCs/>
          <w:color w:val="0000FF"/>
          <w:sz w:val="18"/>
          <w:szCs w:val="18"/>
        </w:rPr>
        <w:t xml:space="preserve">(3) </w:t>
      </w:r>
      <w:r w:rsidR="00926264" w:rsidRPr="00FD20D1">
        <w:rPr>
          <w:i/>
          <w:iCs/>
          <w:color w:val="0000FF"/>
          <w:sz w:val="18"/>
          <w:szCs w:val="18"/>
        </w:rPr>
        <w:t>W t</w:t>
      </w:r>
      <w:r w:rsidR="00762879">
        <w:rPr>
          <w:i/>
          <w:iCs/>
          <w:color w:val="0000FF"/>
          <w:sz w:val="18"/>
          <w:szCs w:val="18"/>
        </w:rPr>
        <w:t xml:space="preserve">ej </w:t>
      </w:r>
      <w:r w:rsidR="00926264" w:rsidRPr="00FD20D1">
        <w:rPr>
          <w:i/>
          <w:iCs/>
          <w:color w:val="0000FF"/>
          <w:sz w:val="18"/>
          <w:szCs w:val="18"/>
        </w:rPr>
        <w:t>kolumn</w:t>
      </w:r>
      <w:r w:rsidR="00762879">
        <w:rPr>
          <w:i/>
          <w:iCs/>
          <w:color w:val="0000FF"/>
          <w:sz w:val="18"/>
          <w:szCs w:val="18"/>
        </w:rPr>
        <w:t>ie</w:t>
      </w:r>
      <w:r w:rsidR="00926264" w:rsidRPr="00FD20D1">
        <w:rPr>
          <w:i/>
          <w:iCs/>
          <w:color w:val="0000FF"/>
          <w:sz w:val="18"/>
          <w:szCs w:val="18"/>
        </w:rPr>
        <w:t xml:space="preserve"> należy wskazać sposób i</w:t>
      </w:r>
      <w:r w:rsidR="00762879">
        <w:rPr>
          <w:i/>
          <w:iCs/>
          <w:color w:val="0000FF"/>
          <w:sz w:val="18"/>
          <w:szCs w:val="18"/>
        </w:rPr>
        <w:t xml:space="preserve"> miejsce odprowadzania ścieków do środowiska. </w:t>
      </w:r>
      <w:r w:rsidR="00926264" w:rsidRPr="00FD20D1">
        <w:rPr>
          <w:i/>
          <w:iCs/>
          <w:color w:val="0000FF"/>
          <w:sz w:val="18"/>
          <w:szCs w:val="18"/>
        </w:rPr>
        <w:t xml:space="preserve">Należy odnieść się do schematu technologicznego lub do planu sytuacyjnego (zamieszczonego np. w załączniku), na którym zaznaczone </w:t>
      </w:r>
      <w:r w:rsidR="00762879">
        <w:rPr>
          <w:i/>
          <w:iCs/>
          <w:color w:val="0000FF"/>
          <w:sz w:val="18"/>
          <w:szCs w:val="18"/>
        </w:rPr>
        <w:t xml:space="preserve">są </w:t>
      </w:r>
      <w:r w:rsidR="00926264" w:rsidRPr="00FD20D1">
        <w:rPr>
          <w:i/>
          <w:iCs/>
          <w:color w:val="0000FF"/>
          <w:sz w:val="18"/>
          <w:szCs w:val="18"/>
        </w:rPr>
        <w:t>wylot</w:t>
      </w:r>
      <w:r w:rsidR="00762879">
        <w:rPr>
          <w:i/>
          <w:iCs/>
          <w:color w:val="0000FF"/>
          <w:sz w:val="18"/>
          <w:szCs w:val="18"/>
        </w:rPr>
        <w:t>y</w:t>
      </w:r>
      <w:r w:rsidR="00926264" w:rsidRPr="00FD20D1">
        <w:rPr>
          <w:i/>
          <w:iCs/>
          <w:color w:val="0000FF"/>
          <w:sz w:val="18"/>
          <w:szCs w:val="18"/>
        </w:rPr>
        <w:t xml:space="preserve"> ścieków</w:t>
      </w:r>
      <w:r w:rsidR="00762879">
        <w:rPr>
          <w:i/>
          <w:iCs/>
          <w:color w:val="0000FF"/>
          <w:sz w:val="18"/>
          <w:szCs w:val="18"/>
        </w:rPr>
        <w:t>.</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FB3A7C" w:rsidRDefault="00926264" w:rsidP="00F60604">
      <w:pPr>
        <w:pStyle w:val="Nagwek4"/>
      </w:pPr>
      <w:bookmarkStart w:id="339" w:name="_Toc406046112"/>
      <w:bookmarkStart w:id="340" w:name="_Toc410983191"/>
      <w:r w:rsidRPr="00FB3A7C">
        <w:t>Rodzaje zanieczyszczeń w ściekach oraz inne charakterystyczne parametry ścieków</w:t>
      </w:r>
      <w:bookmarkEnd w:id="339"/>
      <w:bookmarkEnd w:id="340"/>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Po identyfikacji strumieni ścieków oraz wylotów  należy </w:t>
      </w:r>
      <w:r w:rsidR="00762879">
        <w:rPr>
          <w:i/>
          <w:iCs/>
          <w:color w:val="0000FF"/>
          <w:sz w:val="20"/>
          <w:szCs w:val="20"/>
        </w:rPr>
        <w:t>przedstawić  analizę składu ścieków.</w:t>
      </w:r>
    </w:p>
    <w:p w:rsidR="00926264" w:rsidRPr="00926264" w:rsidRDefault="00926264" w:rsidP="00926264">
      <w:pPr>
        <w:keepNext/>
        <w:jc w:val="both"/>
        <w:rPr>
          <w:rFonts w:ascii="Arial" w:hAnsi="Arial" w:cs="Arial"/>
          <w:sz w:val="20"/>
          <w:szCs w:val="20"/>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0"/>
        <w:gridCol w:w="4619"/>
        <w:gridCol w:w="3162"/>
        <w:gridCol w:w="826"/>
      </w:tblGrid>
      <w:tr w:rsidR="00F34502" w:rsidRPr="00F34502" w:rsidTr="00F34502">
        <w:trPr>
          <w:tblHeader/>
          <w:jc w:val="center"/>
        </w:trPr>
        <w:tc>
          <w:tcPr>
            <w:tcW w:w="9627" w:type="dxa"/>
            <w:gridSpan w:val="4"/>
            <w:shd w:val="clear" w:color="auto" w:fill="BFBFBF"/>
          </w:tcPr>
          <w:p w:rsidR="00F34502" w:rsidRPr="00F34502" w:rsidRDefault="00F34502" w:rsidP="00926264">
            <w:pPr>
              <w:keepNext/>
              <w:jc w:val="center"/>
              <w:rPr>
                <w:rFonts w:ascii="Arial" w:hAnsi="Arial" w:cs="Arial"/>
                <w:b/>
                <w:sz w:val="20"/>
                <w:szCs w:val="20"/>
              </w:rPr>
            </w:pPr>
            <w:bookmarkStart w:id="341" w:name="_Ref406016117"/>
            <w:bookmarkStart w:id="342" w:name="_Toc406046247"/>
            <w:bookmarkStart w:id="343" w:name="_Toc406335863"/>
            <w:r w:rsidRPr="00F34502">
              <w:rPr>
                <w:rFonts w:ascii="Arial" w:hAnsi="Arial" w:cs="Arial"/>
                <w:b/>
                <w:sz w:val="20"/>
                <w:szCs w:val="20"/>
              </w:rPr>
              <w:t xml:space="preserve">Tabela </w:t>
            </w:r>
            <w:r w:rsidR="00C42CB6" w:rsidRPr="00F34502">
              <w:rPr>
                <w:rFonts w:ascii="Arial" w:hAnsi="Arial" w:cs="Arial"/>
                <w:b/>
                <w:sz w:val="20"/>
                <w:szCs w:val="20"/>
              </w:rPr>
              <w:fldChar w:fldCharType="begin"/>
            </w:r>
            <w:r w:rsidRPr="00F34502">
              <w:rPr>
                <w:rFonts w:ascii="Arial" w:hAnsi="Arial" w:cs="Arial"/>
                <w:b/>
                <w:sz w:val="20"/>
                <w:szCs w:val="20"/>
              </w:rPr>
              <w:instrText xml:space="preserve"> STYLEREF 2 \s </w:instrText>
            </w:r>
            <w:r w:rsidR="00C42CB6" w:rsidRPr="00F34502">
              <w:rPr>
                <w:rFonts w:ascii="Arial" w:hAnsi="Arial" w:cs="Arial"/>
                <w:b/>
                <w:sz w:val="20"/>
                <w:szCs w:val="20"/>
              </w:rPr>
              <w:fldChar w:fldCharType="separate"/>
            </w:r>
            <w:r w:rsidR="00DF0E97">
              <w:rPr>
                <w:rFonts w:ascii="Arial" w:hAnsi="Arial" w:cs="Arial"/>
                <w:b/>
                <w:noProof/>
                <w:sz w:val="20"/>
                <w:szCs w:val="20"/>
              </w:rPr>
              <w:t>3.6</w:t>
            </w:r>
            <w:r w:rsidR="00C42CB6" w:rsidRPr="00F34502">
              <w:rPr>
                <w:rFonts w:ascii="Arial" w:hAnsi="Arial" w:cs="Arial"/>
                <w:b/>
                <w:sz w:val="20"/>
                <w:szCs w:val="20"/>
              </w:rPr>
              <w:fldChar w:fldCharType="end"/>
            </w:r>
            <w:r w:rsidRPr="00F34502">
              <w:rPr>
                <w:rFonts w:ascii="Arial" w:hAnsi="Arial" w:cs="Arial"/>
                <w:b/>
                <w:sz w:val="20"/>
                <w:szCs w:val="20"/>
              </w:rPr>
              <w:noBreakHyphen/>
            </w:r>
            <w:r w:rsidR="00C42CB6" w:rsidRPr="00F34502">
              <w:rPr>
                <w:rFonts w:ascii="Arial" w:hAnsi="Arial" w:cs="Arial"/>
                <w:b/>
                <w:sz w:val="20"/>
                <w:szCs w:val="20"/>
              </w:rPr>
              <w:fldChar w:fldCharType="begin"/>
            </w:r>
            <w:r w:rsidRPr="00F34502">
              <w:rPr>
                <w:rFonts w:ascii="Arial" w:hAnsi="Arial" w:cs="Arial"/>
                <w:b/>
                <w:sz w:val="20"/>
                <w:szCs w:val="20"/>
              </w:rPr>
              <w:instrText xml:space="preserve"> SEQ Tabela \* ARABIC \s 2 </w:instrText>
            </w:r>
            <w:r w:rsidR="00C42CB6" w:rsidRPr="00F34502">
              <w:rPr>
                <w:rFonts w:ascii="Arial" w:hAnsi="Arial" w:cs="Arial"/>
                <w:b/>
                <w:sz w:val="20"/>
                <w:szCs w:val="20"/>
              </w:rPr>
              <w:fldChar w:fldCharType="separate"/>
            </w:r>
            <w:r w:rsidR="00DF0E97">
              <w:rPr>
                <w:rFonts w:ascii="Arial" w:hAnsi="Arial" w:cs="Arial"/>
                <w:b/>
                <w:noProof/>
                <w:sz w:val="20"/>
                <w:szCs w:val="20"/>
              </w:rPr>
              <w:t>2</w:t>
            </w:r>
            <w:r w:rsidR="00C42CB6" w:rsidRPr="00F34502">
              <w:rPr>
                <w:rFonts w:ascii="Arial" w:hAnsi="Arial" w:cs="Arial"/>
                <w:b/>
                <w:sz w:val="20"/>
                <w:szCs w:val="20"/>
              </w:rPr>
              <w:fldChar w:fldCharType="end"/>
            </w:r>
            <w:r w:rsidRPr="00F34502">
              <w:rPr>
                <w:rFonts w:ascii="Arial" w:hAnsi="Arial" w:cs="Arial"/>
                <w:b/>
                <w:sz w:val="20"/>
                <w:szCs w:val="20"/>
              </w:rPr>
              <w:t>: Identyfikacja rodzajów zanieczyszczeń w ściekach</w:t>
            </w:r>
            <w:bookmarkEnd w:id="341"/>
            <w:bookmarkEnd w:id="342"/>
            <w:bookmarkEnd w:id="343"/>
          </w:p>
        </w:tc>
      </w:tr>
      <w:tr w:rsidR="00926264" w:rsidRPr="00F34502" w:rsidTr="00926264">
        <w:trPr>
          <w:tblHeader/>
          <w:jc w:val="center"/>
        </w:trPr>
        <w:tc>
          <w:tcPr>
            <w:tcW w:w="1020" w:type="dxa"/>
            <w:shd w:val="clear" w:color="auto" w:fill="BFBFBF"/>
          </w:tcPr>
          <w:p w:rsidR="00926264" w:rsidRPr="00F34502" w:rsidRDefault="00926264" w:rsidP="00926264">
            <w:pPr>
              <w:keepNext/>
              <w:jc w:val="center"/>
              <w:rPr>
                <w:rFonts w:ascii="Arial" w:hAnsi="Arial" w:cs="Arial"/>
                <w:sz w:val="20"/>
                <w:szCs w:val="20"/>
              </w:rPr>
            </w:pPr>
            <w:r w:rsidRPr="00F34502">
              <w:rPr>
                <w:rFonts w:ascii="Arial" w:hAnsi="Arial" w:cs="Arial"/>
                <w:sz w:val="20"/>
                <w:szCs w:val="20"/>
              </w:rPr>
              <w:t xml:space="preserve">Strumień </w:t>
            </w:r>
          </w:p>
          <w:p w:rsidR="00926264" w:rsidRPr="00F34502" w:rsidRDefault="00926264" w:rsidP="00926264">
            <w:pPr>
              <w:keepNext/>
              <w:jc w:val="center"/>
              <w:rPr>
                <w:rFonts w:ascii="Arial" w:hAnsi="Arial" w:cs="Arial"/>
                <w:sz w:val="20"/>
                <w:szCs w:val="20"/>
              </w:rPr>
            </w:pPr>
            <w:r w:rsidRPr="00F34502">
              <w:rPr>
                <w:rFonts w:ascii="Arial" w:hAnsi="Arial" w:cs="Arial"/>
                <w:sz w:val="20"/>
                <w:szCs w:val="20"/>
              </w:rPr>
              <w:t>ścieków</w:t>
            </w:r>
          </w:p>
        </w:tc>
        <w:tc>
          <w:tcPr>
            <w:tcW w:w="4619" w:type="dxa"/>
            <w:shd w:val="clear" w:color="auto" w:fill="BFBFBF"/>
          </w:tcPr>
          <w:p w:rsidR="00926264" w:rsidRPr="00F34502" w:rsidRDefault="00926264" w:rsidP="00926264">
            <w:pPr>
              <w:keepNext/>
              <w:jc w:val="center"/>
              <w:rPr>
                <w:rFonts w:ascii="Arial" w:hAnsi="Arial" w:cs="Arial"/>
                <w:sz w:val="20"/>
                <w:szCs w:val="20"/>
              </w:rPr>
            </w:pPr>
            <w:r w:rsidRPr="00F34502">
              <w:rPr>
                <w:rFonts w:ascii="Arial" w:hAnsi="Arial" w:cs="Arial"/>
                <w:sz w:val="20"/>
                <w:szCs w:val="20"/>
              </w:rPr>
              <w:t>Sposób określenia rodzajów zanieczyszczeń</w:t>
            </w:r>
          </w:p>
        </w:tc>
        <w:tc>
          <w:tcPr>
            <w:tcW w:w="3162" w:type="dxa"/>
            <w:shd w:val="clear" w:color="auto" w:fill="BFBFBF"/>
          </w:tcPr>
          <w:p w:rsidR="00926264" w:rsidRPr="00F34502" w:rsidRDefault="00926264" w:rsidP="00926264">
            <w:pPr>
              <w:keepNext/>
              <w:jc w:val="center"/>
              <w:rPr>
                <w:rFonts w:ascii="Arial" w:hAnsi="Arial" w:cs="Arial"/>
                <w:sz w:val="20"/>
                <w:szCs w:val="20"/>
              </w:rPr>
            </w:pPr>
            <w:r w:rsidRPr="00F34502">
              <w:rPr>
                <w:rFonts w:ascii="Arial" w:hAnsi="Arial" w:cs="Arial"/>
                <w:sz w:val="20"/>
                <w:szCs w:val="20"/>
              </w:rPr>
              <w:t>Substancje zawarte w ściekach /</w:t>
            </w:r>
          </w:p>
          <w:p w:rsidR="00926264" w:rsidRPr="00F34502" w:rsidRDefault="00926264" w:rsidP="00926264">
            <w:pPr>
              <w:keepNext/>
              <w:jc w:val="center"/>
              <w:rPr>
                <w:rFonts w:ascii="Arial" w:hAnsi="Arial" w:cs="Arial"/>
                <w:sz w:val="20"/>
                <w:szCs w:val="20"/>
              </w:rPr>
            </w:pPr>
            <w:r w:rsidRPr="00F34502">
              <w:rPr>
                <w:rFonts w:ascii="Arial" w:hAnsi="Arial" w:cs="Arial"/>
                <w:sz w:val="20"/>
                <w:szCs w:val="20"/>
              </w:rPr>
              <w:t xml:space="preserve">/ Parametry ścieków </w:t>
            </w:r>
          </w:p>
        </w:tc>
        <w:tc>
          <w:tcPr>
            <w:tcW w:w="826" w:type="dxa"/>
            <w:shd w:val="clear" w:color="auto" w:fill="BFBFBF"/>
          </w:tcPr>
          <w:p w:rsidR="00926264" w:rsidRPr="00F34502" w:rsidRDefault="00926264" w:rsidP="00926264">
            <w:pPr>
              <w:keepNext/>
              <w:jc w:val="center"/>
              <w:rPr>
                <w:rFonts w:ascii="Arial" w:hAnsi="Arial" w:cs="Arial"/>
                <w:sz w:val="20"/>
                <w:szCs w:val="20"/>
              </w:rPr>
            </w:pPr>
            <w:r w:rsidRPr="00F34502">
              <w:rPr>
                <w:rFonts w:ascii="Arial" w:hAnsi="Arial" w:cs="Arial"/>
                <w:sz w:val="20"/>
                <w:szCs w:val="20"/>
              </w:rPr>
              <w:t>Uwagi</w:t>
            </w:r>
          </w:p>
        </w:tc>
      </w:tr>
      <w:tr w:rsidR="00926264" w:rsidRPr="00F34502" w:rsidTr="00926264">
        <w:trPr>
          <w:tblHeader/>
          <w:jc w:val="center"/>
        </w:trPr>
        <w:tc>
          <w:tcPr>
            <w:tcW w:w="1020" w:type="dxa"/>
            <w:shd w:val="clear" w:color="auto" w:fill="BFBFBF"/>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1</w:t>
            </w:r>
          </w:p>
        </w:tc>
        <w:tc>
          <w:tcPr>
            <w:tcW w:w="4619" w:type="dxa"/>
            <w:shd w:val="clear" w:color="auto" w:fill="BFBFBF"/>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2</w:t>
            </w:r>
          </w:p>
        </w:tc>
        <w:tc>
          <w:tcPr>
            <w:tcW w:w="3162" w:type="dxa"/>
            <w:shd w:val="clear" w:color="auto" w:fill="BFBFBF"/>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3</w:t>
            </w:r>
          </w:p>
        </w:tc>
        <w:tc>
          <w:tcPr>
            <w:tcW w:w="826" w:type="dxa"/>
            <w:shd w:val="clear" w:color="auto" w:fill="BFBFBF"/>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4</w:t>
            </w:r>
          </w:p>
        </w:tc>
      </w:tr>
      <w:tr w:rsidR="00926264" w:rsidRPr="00926264" w:rsidTr="00926264">
        <w:trPr>
          <w:jc w:val="center"/>
        </w:trPr>
        <w:tc>
          <w:tcPr>
            <w:tcW w:w="1020" w:type="dxa"/>
            <w:tcBorders>
              <w:bottom w:val="nil"/>
            </w:tcBorders>
          </w:tcPr>
          <w:p w:rsidR="00926264" w:rsidRPr="00926264" w:rsidRDefault="00926264" w:rsidP="00926264">
            <w:pPr>
              <w:jc w:val="center"/>
              <w:rPr>
                <w:rFonts w:ascii="Arial" w:hAnsi="Arial" w:cs="Arial"/>
                <w:color w:val="0000FF"/>
                <w:sz w:val="18"/>
                <w:szCs w:val="20"/>
              </w:rPr>
            </w:pPr>
            <w:r w:rsidRPr="00926264">
              <w:rPr>
                <w:rFonts w:ascii="Arial" w:hAnsi="Arial" w:cs="Arial"/>
                <w:color w:val="0000FF"/>
                <w:sz w:val="18"/>
                <w:szCs w:val="20"/>
              </w:rPr>
              <w:t>Z1S1</w:t>
            </w:r>
          </w:p>
        </w:tc>
        <w:tc>
          <w:tcPr>
            <w:tcW w:w="4619" w:type="dxa"/>
            <w:tcBorders>
              <w:bottom w:val="nil"/>
            </w:tcBorders>
          </w:tcPr>
          <w:p w:rsidR="00926264" w:rsidRPr="00926264" w:rsidRDefault="00926264" w:rsidP="00926264">
            <w:pPr>
              <w:keepNext/>
              <w:jc w:val="both"/>
              <w:rPr>
                <w:rFonts w:ascii="Arial" w:hAnsi="Arial" w:cs="Arial"/>
                <w:sz w:val="18"/>
                <w:szCs w:val="20"/>
              </w:rPr>
            </w:pPr>
            <w:r w:rsidRPr="00926264">
              <w:rPr>
                <w:rFonts w:ascii="Arial" w:hAnsi="Arial" w:cs="Arial"/>
                <w:color w:val="0000FF"/>
                <w:sz w:val="18"/>
                <w:szCs w:val="20"/>
              </w:rPr>
              <w:t>Opis + ew. odniesienie do podrozdziału</w:t>
            </w:r>
          </w:p>
        </w:tc>
        <w:tc>
          <w:tcPr>
            <w:tcW w:w="3162" w:type="dxa"/>
          </w:tcPr>
          <w:p w:rsidR="00926264" w:rsidRPr="00926264" w:rsidRDefault="00926264" w:rsidP="00926264">
            <w:pPr>
              <w:keepNext/>
              <w:jc w:val="both"/>
              <w:rPr>
                <w:rFonts w:ascii="Arial" w:hAnsi="Arial" w:cs="Arial"/>
                <w:color w:val="0000FF"/>
                <w:sz w:val="18"/>
                <w:szCs w:val="20"/>
              </w:rPr>
            </w:pPr>
            <w:r w:rsidRPr="00926264">
              <w:rPr>
                <w:rFonts w:ascii="Arial" w:hAnsi="Arial" w:cs="Arial"/>
                <w:color w:val="0000FF"/>
                <w:sz w:val="18"/>
                <w:szCs w:val="20"/>
              </w:rPr>
              <w:t xml:space="preserve">Substancja 1 / Parametr 1 </w:t>
            </w:r>
          </w:p>
        </w:tc>
        <w:tc>
          <w:tcPr>
            <w:tcW w:w="826" w:type="dxa"/>
          </w:tcPr>
          <w:p w:rsidR="00926264" w:rsidRPr="00926264" w:rsidRDefault="00926264" w:rsidP="00926264">
            <w:pPr>
              <w:keepNext/>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Substancja 2 / Parametr 2</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 xml:space="preserve">itd…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tcBorders>
          </w:tcPr>
          <w:p w:rsidR="00926264" w:rsidRPr="00926264" w:rsidRDefault="00926264" w:rsidP="00926264">
            <w:pPr>
              <w:jc w:val="center"/>
              <w:rPr>
                <w:rFonts w:ascii="Arial" w:hAnsi="Arial" w:cs="Arial"/>
                <w:color w:val="0000FF"/>
                <w:sz w:val="18"/>
                <w:szCs w:val="20"/>
              </w:rPr>
            </w:pPr>
          </w:p>
        </w:tc>
        <w:tc>
          <w:tcPr>
            <w:tcW w:w="4619" w:type="dxa"/>
            <w:tcBorders>
              <w:top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bottom w:val="nil"/>
            </w:tcBorders>
          </w:tcPr>
          <w:p w:rsidR="00926264" w:rsidRPr="00926264" w:rsidRDefault="00926264" w:rsidP="00926264">
            <w:pPr>
              <w:jc w:val="center"/>
              <w:rPr>
                <w:rFonts w:ascii="Arial" w:hAnsi="Arial" w:cs="Arial"/>
                <w:color w:val="0000FF"/>
                <w:sz w:val="18"/>
                <w:szCs w:val="20"/>
              </w:rPr>
            </w:pPr>
            <w:r w:rsidRPr="00926264">
              <w:rPr>
                <w:rFonts w:ascii="Arial" w:hAnsi="Arial" w:cs="Arial"/>
                <w:color w:val="0000FF"/>
                <w:sz w:val="18"/>
                <w:szCs w:val="20"/>
              </w:rPr>
              <w:t>Z1S2</w:t>
            </w:r>
          </w:p>
        </w:tc>
        <w:tc>
          <w:tcPr>
            <w:tcW w:w="4619" w:type="dxa"/>
            <w:tcBorders>
              <w:bottom w:val="nil"/>
            </w:tcBorders>
          </w:tcPr>
          <w:p w:rsidR="00926264" w:rsidRPr="00926264" w:rsidRDefault="00926264" w:rsidP="00926264">
            <w:pPr>
              <w:jc w:val="both"/>
              <w:rPr>
                <w:rFonts w:ascii="Arial" w:hAnsi="Arial" w:cs="Arial"/>
                <w:sz w:val="18"/>
                <w:szCs w:val="20"/>
              </w:rPr>
            </w:pPr>
            <w:r w:rsidRPr="00926264">
              <w:rPr>
                <w:rFonts w:ascii="Arial" w:hAnsi="Arial" w:cs="Arial"/>
                <w:color w:val="0000FF"/>
                <w:sz w:val="18"/>
                <w:szCs w:val="20"/>
              </w:rPr>
              <w:t>Opis + ew. odniesienie do podrozdziału</w:t>
            </w:r>
          </w:p>
        </w:tc>
        <w:tc>
          <w:tcPr>
            <w:tcW w:w="3162" w:type="dxa"/>
          </w:tcPr>
          <w:p w:rsidR="00926264" w:rsidRPr="00926264" w:rsidRDefault="00926264" w:rsidP="00926264">
            <w:pPr>
              <w:keepNext/>
              <w:jc w:val="both"/>
              <w:rPr>
                <w:rFonts w:ascii="Arial" w:hAnsi="Arial" w:cs="Arial"/>
                <w:color w:val="0000FF"/>
                <w:sz w:val="18"/>
                <w:szCs w:val="20"/>
              </w:rPr>
            </w:pPr>
            <w:r w:rsidRPr="00926264">
              <w:rPr>
                <w:rFonts w:ascii="Arial" w:hAnsi="Arial" w:cs="Arial"/>
                <w:color w:val="0000FF"/>
                <w:sz w:val="18"/>
                <w:szCs w:val="20"/>
              </w:rPr>
              <w:t xml:space="preserve">Substancja 1 / Parametr 1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Substancja 2 / Parametr 2</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 xml:space="preserve">itd…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tcBorders>
          </w:tcPr>
          <w:p w:rsidR="00926264" w:rsidRPr="00926264" w:rsidRDefault="00926264" w:rsidP="00926264">
            <w:pPr>
              <w:jc w:val="center"/>
              <w:rPr>
                <w:rFonts w:ascii="Arial" w:hAnsi="Arial" w:cs="Arial"/>
                <w:color w:val="0000FF"/>
                <w:sz w:val="18"/>
                <w:szCs w:val="20"/>
              </w:rPr>
            </w:pPr>
          </w:p>
        </w:tc>
        <w:tc>
          <w:tcPr>
            <w:tcW w:w="4619" w:type="dxa"/>
            <w:tcBorders>
              <w:top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bottom w:val="nil"/>
            </w:tcBorders>
          </w:tcPr>
          <w:p w:rsidR="00926264" w:rsidRPr="00926264" w:rsidRDefault="00926264" w:rsidP="00926264">
            <w:pPr>
              <w:jc w:val="center"/>
              <w:rPr>
                <w:rFonts w:ascii="Arial" w:hAnsi="Arial" w:cs="Arial"/>
                <w:color w:val="0000FF"/>
                <w:sz w:val="18"/>
                <w:szCs w:val="20"/>
              </w:rPr>
            </w:pPr>
            <w:r w:rsidRPr="00926264">
              <w:rPr>
                <w:rFonts w:ascii="Arial" w:hAnsi="Arial" w:cs="Arial"/>
                <w:color w:val="0000FF"/>
                <w:sz w:val="18"/>
                <w:szCs w:val="20"/>
              </w:rPr>
              <w:t>Z1S3</w:t>
            </w:r>
          </w:p>
        </w:tc>
        <w:tc>
          <w:tcPr>
            <w:tcW w:w="4619" w:type="dxa"/>
            <w:tcBorders>
              <w:bottom w:val="nil"/>
            </w:tcBorders>
          </w:tcPr>
          <w:p w:rsidR="00926264" w:rsidRPr="00926264" w:rsidRDefault="00926264" w:rsidP="00926264">
            <w:pPr>
              <w:jc w:val="both"/>
              <w:rPr>
                <w:rFonts w:ascii="Arial" w:hAnsi="Arial" w:cs="Arial"/>
                <w:sz w:val="18"/>
                <w:szCs w:val="20"/>
              </w:rPr>
            </w:pPr>
            <w:r w:rsidRPr="00926264">
              <w:rPr>
                <w:rFonts w:ascii="Arial" w:hAnsi="Arial" w:cs="Arial"/>
                <w:color w:val="0000FF"/>
                <w:sz w:val="18"/>
                <w:szCs w:val="20"/>
              </w:rPr>
              <w:t>Opis + ew. odniesienie do podrozdziału</w:t>
            </w:r>
          </w:p>
        </w:tc>
        <w:tc>
          <w:tcPr>
            <w:tcW w:w="3162" w:type="dxa"/>
          </w:tcPr>
          <w:p w:rsidR="00926264" w:rsidRPr="00926264" w:rsidRDefault="00926264" w:rsidP="00926264">
            <w:pPr>
              <w:keepNext/>
              <w:jc w:val="both"/>
              <w:rPr>
                <w:rFonts w:ascii="Arial" w:hAnsi="Arial" w:cs="Arial"/>
                <w:color w:val="0000FF"/>
                <w:sz w:val="18"/>
                <w:szCs w:val="20"/>
              </w:rPr>
            </w:pPr>
            <w:r w:rsidRPr="00926264">
              <w:rPr>
                <w:rFonts w:ascii="Arial" w:hAnsi="Arial" w:cs="Arial"/>
                <w:color w:val="0000FF"/>
                <w:sz w:val="18"/>
                <w:szCs w:val="20"/>
              </w:rPr>
              <w:t xml:space="preserve">Substancja 1 / Parametr 1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Substancja 2 / Parametr 2</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 xml:space="preserve">itd…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tcBorders>
          </w:tcPr>
          <w:p w:rsidR="00926264" w:rsidRPr="00926264" w:rsidRDefault="00926264" w:rsidP="00926264">
            <w:pPr>
              <w:jc w:val="center"/>
              <w:rPr>
                <w:rFonts w:ascii="Arial" w:hAnsi="Arial" w:cs="Arial"/>
                <w:color w:val="0000FF"/>
                <w:sz w:val="18"/>
                <w:szCs w:val="20"/>
              </w:rPr>
            </w:pPr>
          </w:p>
        </w:tc>
        <w:tc>
          <w:tcPr>
            <w:tcW w:w="4619" w:type="dxa"/>
            <w:tcBorders>
              <w:top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p>
        </w:tc>
        <w:tc>
          <w:tcPr>
            <w:tcW w:w="826" w:type="dxa"/>
          </w:tcPr>
          <w:p w:rsidR="00926264" w:rsidRPr="00926264" w:rsidRDefault="00926264" w:rsidP="00926264">
            <w:pPr>
              <w:jc w:val="both"/>
              <w:rPr>
                <w:rFonts w:ascii="Arial" w:hAnsi="Arial" w:cs="Arial"/>
                <w:sz w:val="18"/>
                <w:szCs w:val="20"/>
              </w:rPr>
            </w:pPr>
          </w:p>
        </w:tc>
      </w:tr>
      <w:tr w:rsidR="00926264" w:rsidRPr="00926264" w:rsidTr="00E6259E">
        <w:trPr>
          <w:jc w:val="center"/>
        </w:trPr>
        <w:tc>
          <w:tcPr>
            <w:tcW w:w="1020" w:type="dxa"/>
            <w:tcBorders>
              <w:bottom w:val="nil"/>
            </w:tcBorders>
            <w:shd w:val="clear" w:color="auto" w:fill="DDD9C3"/>
          </w:tcPr>
          <w:p w:rsidR="00926264" w:rsidRPr="00926264" w:rsidRDefault="00926264" w:rsidP="00926264">
            <w:pPr>
              <w:jc w:val="center"/>
              <w:rPr>
                <w:rFonts w:ascii="Arial" w:hAnsi="Arial" w:cs="Arial"/>
                <w:color w:val="0000FF"/>
                <w:sz w:val="18"/>
                <w:szCs w:val="20"/>
              </w:rPr>
            </w:pPr>
          </w:p>
        </w:tc>
        <w:tc>
          <w:tcPr>
            <w:tcW w:w="4619" w:type="dxa"/>
            <w:tcBorders>
              <w:bottom w:val="nil"/>
            </w:tcBorders>
            <w:shd w:val="clear" w:color="auto" w:fill="DDD9C3"/>
          </w:tcPr>
          <w:p w:rsidR="00926264" w:rsidRPr="00926264" w:rsidRDefault="00926264" w:rsidP="00926264">
            <w:pPr>
              <w:jc w:val="both"/>
              <w:rPr>
                <w:rFonts w:ascii="Arial" w:hAnsi="Arial" w:cs="Arial"/>
                <w:color w:val="0000FF"/>
                <w:sz w:val="18"/>
                <w:szCs w:val="20"/>
              </w:rPr>
            </w:pPr>
          </w:p>
        </w:tc>
        <w:tc>
          <w:tcPr>
            <w:tcW w:w="3162" w:type="dxa"/>
            <w:shd w:val="clear" w:color="auto" w:fill="DDD9C3"/>
          </w:tcPr>
          <w:p w:rsidR="00926264" w:rsidRPr="00926264" w:rsidRDefault="00926264" w:rsidP="00926264">
            <w:pPr>
              <w:keepNext/>
              <w:jc w:val="both"/>
              <w:rPr>
                <w:rFonts w:ascii="Arial" w:hAnsi="Arial" w:cs="Arial"/>
                <w:color w:val="0000FF"/>
                <w:sz w:val="18"/>
                <w:szCs w:val="20"/>
              </w:rPr>
            </w:pPr>
          </w:p>
        </w:tc>
        <w:tc>
          <w:tcPr>
            <w:tcW w:w="826" w:type="dxa"/>
            <w:shd w:val="clear" w:color="auto" w:fill="DDD9C3"/>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bottom w:val="nil"/>
            </w:tcBorders>
          </w:tcPr>
          <w:p w:rsidR="00926264" w:rsidRPr="00926264" w:rsidRDefault="00926264" w:rsidP="00926264">
            <w:pPr>
              <w:jc w:val="center"/>
              <w:rPr>
                <w:rFonts w:ascii="Arial" w:hAnsi="Arial" w:cs="Arial"/>
                <w:color w:val="0000FF"/>
                <w:sz w:val="18"/>
                <w:szCs w:val="20"/>
              </w:rPr>
            </w:pPr>
            <w:r w:rsidRPr="00926264">
              <w:rPr>
                <w:rFonts w:ascii="Arial" w:hAnsi="Arial" w:cs="Arial"/>
                <w:color w:val="0000FF"/>
                <w:sz w:val="18"/>
                <w:szCs w:val="20"/>
              </w:rPr>
              <w:t>Z2S1</w:t>
            </w:r>
          </w:p>
        </w:tc>
        <w:tc>
          <w:tcPr>
            <w:tcW w:w="4619" w:type="dxa"/>
            <w:tcBorders>
              <w:bottom w:val="nil"/>
            </w:tcBorders>
          </w:tcPr>
          <w:p w:rsidR="00926264" w:rsidRPr="00926264" w:rsidRDefault="00926264" w:rsidP="00926264">
            <w:pPr>
              <w:jc w:val="both"/>
              <w:rPr>
                <w:rFonts w:ascii="Arial" w:hAnsi="Arial" w:cs="Arial"/>
                <w:sz w:val="18"/>
                <w:szCs w:val="20"/>
              </w:rPr>
            </w:pPr>
            <w:r w:rsidRPr="00926264">
              <w:rPr>
                <w:rFonts w:ascii="Arial" w:hAnsi="Arial" w:cs="Arial"/>
                <w:color w:val="0000FF"/>
                <w:sz w:val="18"/>
                <w:szCs w:val="20"/>
              </w:rPr>
              <w:t>Opis + ew. odniesienie do podrozdziału</w:t>
            </w:r>
          </w:p>
        </w:tc>
        <w:tc>
          <w:tcPr>
            <w:tcW w:w="3162" w:type="dxa"/>
          </w:tcPr>
          <w:p w:rsidR="00926264" w:rsidRPr="00926264" w:rsidRDefault="00926264" w:rsidP="00926264">
            <w:pPr>
              <w:keepNext/>
              <w:jc w:val="both"/>
              <w:rPr>
                <w:rFonts w:ascii="Arial" w:hAnsi="Arial" w:cs="Arial"/>
                <w:color w:val="0000FF"/>
                <w:sz w:val="18"/>
                <w:szCs w:val="20"/>
              </w:rPr>
            </w:pPr>
            <w:r w:rsidRPr="00926264">
              <w:rPr>
                <w:rFonts w:ascii="Arial" w:hAnsi="Arial" w:cs="Arial"/>
                <w:color w:val="0000FF"/>
                <w:sz w:val="18"/>
                <w:szCs w:val="20"/>
              </w:rPr>
              <w:t xml:space="preserve">Substancja 1 / Parametr 1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Substancja 2 / Parametr 2</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 xml:space="preserve">itd…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tcBorders>
          </w:tcPr>
          <w:p w:rsidR="00926264" w:rsidRPr="00926264" w:rsidRDefault="00926264" w:rsidP="00926264">
            <w:pPr>
              <w:jc w:val="center"/>
              <w:rPr>
                <w:rFonts w:ascii="Arial" w:hAnsi="Arial" w:cs="Arial"/>
                <w:color w:val="0000FF"/>
                <w:sz w:val="18"/>
                <w:szCs w:val="20"/>
              </w:rPr>
            </w:pPr>
          </w:p>
        </w:tc>
        <w:tc>
          <w:tcPr>
            <w:tcW w:w="4619" w:type="dxa"/>
            <w:tcBorders>
              <w:top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p>
        </w:tc>
        <w:tc>
          <w:tcPr>
            <w:tcW w:w="826" w:type="dxa"/>
          </w:tcPr>
          <w:p w:rsidR="00926264" w:rsidRPr="00926264" w:rsidRDefault="00926264" w:rsidP="00926264">
            <w:pPr>
              <w:jc w:val="both"/>
              <w:rPr>
                <w:rFonts w:ascii="Arial" w:hAnsi="Arial" w:cs="Arial"/>
                <w:sz w:val="18"/>
                <w:szCs w:val="20"/>
              </w:rPr>
            </w:pPr>
          </w:p>
        </w:tc>
      </w:tr>
      <w:tr w:rsidR="00926264" w:rsidRPr="00926264" w:rsidTr="00E6259E">
        <w:trPr>
          <w:jc w:val="center"/>
        </w:trPr>
        <w:tc>
          <w:tcPr>
            <w:tcW w:w="1020" w:type="dxa"/>
            <w:tcBorders>
              <w:bottom w:val="nil"/>
            </w:tcBorders>
            <w:shd w:val="clear" w:color="auto" w:fill="DDD9C3"/>
          </w:tcPr>
          <w:p w:rsidR="00926264" w:rsidRPr="00926264" w:rsidRDefault="00926264" w:rsidP="00926264">
            <w:pPr>
              <w:jc w:val="center"/>
              <w:rPr>
                <w:rFonts w:ascii="Arial" w:hAnsi="Arial" w:cs="Arial"/>
                <w:color w:val="0000FF"/>
                <w:sz w:val="18"/>
                <w:szCs w:val="20"/>
              </w:rPr>
            </w:pPr>
          </w:p>
        </w:tc>
        <w:tc>
          <w:tcPr>
            <w:tcW w:w="4619" w:type="dxa"/>
            <w:tcBorders>
              <w:bottom w:val="nil"/>
            </w:tcBorders>
            <w:shd w:val="clear" w:color="auto" w:fill="DDD9C3"/>
          </w:tcPr>
          <w:p w:rsidR="00926264" w:rsidRPr="00926264" w:rsidRDefault="00926264" w:rsidP="00926264">
            <w:pPr>
              <w:jc w:val="both"/>
              <w:rPr>
                <w:rFonts w:ascii="Arial" w:hAnsi="Arial" w:cs="Arial"/>
                <w:color w:val="0000FF"/>
                <w:sz w:val="18"/>
                <w:szCs w:val="20"/>
              </w:rPr>
            </w:pPr>
          </w:p>
        </w:tc>
        <w:tc>
          <w:tcPr>
            <w:tcW w:w="3162" w:type="dxa"/>
            <w:shd w:val="clear" w:color="auto" w:fill="DDD9C3"/>
          </w:tcPr>
          <w:p w:rsidR="00926264" w:rsidRPr="00926264" w:rsidRDefault="00926264" w:rsidP="00926264">
            <w:pPr>
              <w:keepNext/>
              <w:jc w:val="both"/>
              <w:rPr>
                <w:rFonts w:ascii="Arial" w:hAnsi="Arial" w:cs="Arial"/>
                <w:color w:val="0000FF"/>
                <w:sz w:val="18"/>
                <w:szCs w:val="20"/>
              </w:rPr>
            </w:pPr>
          </w:p>
        </w:tc>
        <w:tc>
          <w:tcPr>
            <w:tcW w:w="826" w:type="dxa"/>
            <w:shd w:val="clear" w:color="auto" w:fill="DDD9C3"/>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bottom w:val="nil"/>
            </w:tcBorders>
          </w:tcPr>
          <w:p w:rsidR="00926264" w:rsidRPr="00926264" w:rsidRDefault="00926264" w:rsidP="00926264">
            <w:pPr>
              <w:jc w:val="center"/>
              <w:rPr>
                <w:rFonts w:ascii="Arial" w:hAnsi="Arial" w:cs="Arial"/>
                <w:color w:val="0000FF"/>
                <w:sz w:val="18"/>
                <w:szCs w:val="20"/>
              </w:rPr>
            </w:pPr>
            <w:r w:rsidRPr="00926264">
              <w:rPr>
                <w:rFonts w:ascii="Arial" w:hAnsi="Arial" w:cs="Arial"/>
                <w:color w:val="0000FF"/>
                <w:sz w:val="18"/>
                <w:szCs w:val="20"/>
              </w:rPr>
              <w:t>Z3S1</w:t>
            </w:r>
          </w:p>
        </w:tc>
        <w:tc>
          <w:tcPr>
            <w:tcW w:w="4619" w:type="dxa"/>
            <w:tcBorders>
              <w:bottom w:val="nil"/>
            </w:tcBorders>
          </w:tcPr>
          <w:p w:rsidR="00926264" w:rsidRPr="00926264" w:rsidRDefault="00926264" w:rsidP="00926264">
            <w:pPr>
              <w:jc w:val="both"/>
              <w:rPr>
                <w:rFonts w:ascii="Arial" w:hAnsi="Arial" w:cs="Arial"/>
                <w:sz w:val="18"/>
                <w:szCs w:val="20"/>
              </w:rPr>
            </w:pPr>
            <w:r w:rsidRPr="00926264">
              <w:rPr>
                <w:rFonts w:ascii="Arial" w:hAnsi="Arial" w:cs="Arial"/>
                <w:color w:val="0000FF"/>
                <w:sz w:val="18"/>
                <w:szCs w:val="20"/>
              </w:rPr>
              <w:t>Opis + ew. odniesienie do podrozdziału</w:t>
            </w:r>
          </w:p>
        </w:tc>
        <w:tc>
          <w:tcPr>
            <w:tcW w:w="3162" w:type="dxa"/>
          </w:tcPr>
          <w:p w:rsidR="00926264" w:rsidRPr="00926264" w:rsidRDefault="00926264" w:rsidP="00926264">
            <w:pPr>
              <w:keepNext/>
              <w:jc w:val="both"/>
              <w:rPr>
                <w:rFonts w:ascii="Arial" w:hAnsi="Arial" w:cs="Arial"/>
                <w:color w:val="0000FF"/>
                <w:sz w:val="18"/>
                <w:szCs w:val="20"/>
              </w:rPr>
            </w:pPr>
            <w:r w:rsidRPr="00926264">
              <w:rPr>
                <w:rFonts w:ascii="Arial" w:hAnsi="Arial" w:cs="Arial"/>
                <w:color w:val="0000FF"/>
                <w:sz w:val="18"/>
                <w:szCs w:val="20"/>
              </w:rPr>
              <w:t xml:space="preserve">Substancja 1 / Parametr 1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Substancja 2 / Parametr 2</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 xml:space="preserve">itd…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tcBorders>
          </w:tcPr>
          <w:p w:rsidR="00926264" w:rsidRPr="00926264" w:rsidRDefault="00926264" w:rsidP="00926264">
            <w:pPr>
              <w:jc w:val="center"/>
              <w:rPr>
                <w:rFonts w:ascii="Arial" w:hAnsi="Arial" w:cs="Arial"/>
                <w:color w:val="0000FF"/>
                <w:sz w:val="18"/>
                <w:szCs w:val="20"/>
              </w:rPr>
            </w:pPr>
          </w:p>
        </w:tc>
        <w:tc>
          <w:tcPr>
            <w:tcW w:w="4619" w:type="dxa"/>
            <w:tcBorders>
              <w:top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p>
        </w:tc>
        <w:tc>
          <w:tcPr>
            <w:tcW w:w="826" w:type="dxa"/>
          </w:tcPr>
          <w:p w:rsidR="00926264" w:rsidRPr="00926264" w:rsidRDefault="00926264" w:rsidP="00926264">
            <w:pPr>
              <w:jc w:val="both"/>
              <w:rPr>
                <w:rFonts w:ascii="Arial" w:hAnsi="Arial" w:cs="Arial"/>
                <w:sz w:val="18"/>
                <w:szCs w:val="20"/>
              </w:rPr>
            </w:pPr>
          </w:p>
        </w:tc>
      </w:tr>
      <w:tr w:rsidR="00926264" w:rsidRPr="00926264" w:rsidTr="00E6259E">
        <w:trPr>
          <w:jc w:val="center"/>
        </w:trPr>
        <w:tc>
          <w:tcPr>
            <w:tcW w:w="1020" w:type="dxa"/>
            <w:tcBorders>
              <w:bottom w:val="nil"/>
            </w:tcBorders>
            <w:shd w:val="clear" w:color="auto" w:fill="DDD9C3"/>
          </w:tcPr>
          <w:p w:rsidR="00926264" w:rsidRPr="00926264" w:rsidRDefault="00926264" w:rsidP="00926264">
            <w:pPr>
              <w:jc w:val="center"/>
              <w:rPr>
                <w:rFonts w:ascii="Arial" w:hAnsi="Arial" w:cs="Arial"/>
                <w:color w:val="0000FF"/>
                <w:sz w:val="18"/>
                <w:szCs w:val="20"/>
              </w:rPr>
            </w:pPr>
          </w:p>
        </w:tc>
        <w:tc>
          <w:tcPr>
            <w:tcW w:w="4619" w:type="dxa"/>
            <w:tcBorders>
              <w:bottom w:val="nil"/>
            </w:tcBorders>
            <w:shd w:val="clear" w:color="auto" w:fill="DDD9C3"/>
          </w:tcPr>
          <w:p w:rsidR="00926264" w:rsidRPr="00926264" w:rsidRDefault="00926264" w:rsidP="00926264">
            <w:pPr>
              <w:jc w:val="both"/>
              <w:rPr>
                <w:rFonts w:ascii="Arial" w:hAnsi="Arial" w:cs="Arial"/>
                <w:color w:val="0000FF"/>
                <w:sz w:val="18"/>
                <w:szCs w:val="20"/>
              </w:rPr>
            </w:pPr>
          </w:p>
        </w:tc>
        <w:tc>
          <w:tcPr>
            <w:tcW w:w="3162" w:type="dxa"/>
            <w:shd w:val="clear" w:color="auto" w:fill="DDD9C3"/>
          </w:tcPr>
          <w:p w:rsidR="00926264" w:rsidRPr="00926264" w:rsidRDefault="00926264" w:rsidP="00926264">
            <w:pPr>
              <w:keepNext/>
              <w:jc w:val="both"/>
              <w:rPr>
                <w:rFonts w:ascii="Arial" w:hAnsi="Arial" w:cs="Arial"/>
                <w:color w:val="0000FF"/>
                <w:sz w:val="18"/>
                <w:szCs w:val="20"/>
              </w:rPr>
            </w:pPr>
          </w:p>
        </w:tc>
        <w:tc>
          <w:tcPr>
            <w:tcW w:w="826" w:type="dxa"/>
            <w:shd w:val="clear" w:color="auto" w:fill="DDD9C3"/>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bottom w:val="nil"/>
            </w:tcBorders>
          </w:tcPr>
          <w:p w:rsidR="00926264" w:rsidRPr="00926264" w:rsidRDefault="00926264" w:rsidP="00926264">
            <w:pPr>
              <w:jc w:val="center"/>
              <w:rPr>
                <w:rFonts w:ascii="Arial" w:hAnsi="Arial" w:cs="Arial"/>
                <w:color w:val="0000FF"/>
                <w:sz w:val="18"/>
                <w:szCs w:val="20"/>
              </w:rPr>
            </w:pPr>
            <w:r w:rsidRPr="00926264">
              <w:rPr>
                <w:rFonts w:ascii="Arial" w:hAnsi="Arial" w:cs="Arial"/>
                <w:color w:val="0000FF"/>
                <w:sz w:val="18"/>
                <w:szCs w:val="20"/>
              </w:rPr>
              <w:t>Z4S1</w:t>
            </w:r>
          </w:p>
        </w:tc>
        <w:tc>
          <w:tcPr>
            <w:tcW w:w="4619" w:type="dxa"/>
            <w:tcBorders>
              <w:bottom w:val="nil"/>
            </w:tcBorders>
          </w:tcPr>
          <w:p w:rsidR="00926264" w:rsidRPr="00926264" w:rsidRDefault="00926264" w:rsidP="00926264">
            <w:pPr>
              <w:jc w:val="both"/>
              <w:rPr>
                <w:rFonts w:ascii="Arial" w:hAnsi="Arial" w:cs="Arial"/>
                <w:sz w:val="18"/>
                <w:szCs w:val="20"/>
              </w:rPr>
            </w:pPr>
            <w:r w:rsidRPr="00926264">
              <w:rPr>
                <w:rFonts w:ascii="Arial" w:hAnsi="Arial" w:cs="Arial"/>
                <w:color w:val="0000FF"/>
                <w:sz w:val="18"/>
                <w:szCs w:val="20"/>
              </w:rPr>
              <w:t>Opis + ew. odniesienie do podrozdziału</w:t>
            </w:r>
          </w:p>
        </w:tc>
        <w:tc>
          <w:tcPr>
            <w:tcW w:w="3162" w:type="dxa"/>
          </w:tcPr>
          <w:p w:rsidR="00926264" w:rsidRPr="00926264" w:rsidRDefault="00926264" w:rsidP="00926264">
            <w:pPr>
              <w:keepNext/>
              <w:jc w:val="both"/>
              <w:rPr>
                <w:rFonts w:ascii="Arial" w:hAnsi="Arial" w:cs="Arial"/>
                <w:color w:val="0000FF"/>
                <w:sz w:val="18"/>
                <w:szCs w:val="20"/>
              </w:rPr>
            </w:pPr>
            <w:r w:rsidRPr="00926264">
              <w:rPr>
                <w:rFonts w:ascii="Arial" w:hAnsi="Arial" w:cs="Arial"/>
                <w:color w:val="0000FF"/>
                <w:sz w:val="18"/>
                <w:szCs w:val="20"/>
              </w:rPr>
              <w:t xml:space="preserve">Substancja 1 / Parametr 1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Substancja 2 / Parametr 2</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 xml:space="preserve">itd…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tcBorders>
          </w:tcPr>
          <w:p w:rsidR="00926264" w:rsidRPr="00926264" w:rsidRDefault="00926264" w:rsidP="00926264">
            <w:pPr>
              <w:jc w:val="center"/>
              <w:rPr>
                <w:rFonts w:ascii="Arial" w:hAnsi="Arial" w:cs="Arial"/>
                <w:color w:val="0000FF"/>
                <w:sz w:val="18"/>
                <w:szCs w:val="20"/>
              </w:rPr>
            </w:pPr>
          </w:p>
        </w:tc>
        <w:tc>
          <w:tcPr>
            <w:tcW w:w="4619" w:type="dxa"/>
            <w:tcBorders>
              <w:top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bottom w:val="nil"/>
            </w:tcBorders>
          </w:tcPr>
          <w:p w:rsidR="00926264" w:rsidRPr="00926264" w:rsidRDefault="00926264" w:rsidP="00926264">
            <w:pPr>
              <w:jc w:val="center"/>
              <w:rPr>
                <w:rFonts w:ascii="Arial" w:hAnsi="Arial" w:cs="Arial"/>
                <w:color w:val="0000FF"/>
                <w:sz w:val="18"/>
                <w:szCs w:val="20"/>
              </w:rPr>
            </w:pPr>
            <w:r w:rsidRPr="00926264">
              <w:rPr>
                <w:rFonts w:ascii="Arial" w:hAnsi="Arial" w:cs="Arial"/>
                <w:color w:val="0000FF"/>
                <w:sz w:val="18"/>
                <w:szCs w:val="20"/>
              </w:rPr>
              <w:t>Z4S2</w:t>
            </w:r>
          </w:p>
        </w:tc>
        <w:tc>
          <w:tcPr>
            <w:tcW w:w="4619" w:type="dxa"/>
            <w:tcBorders>
              <w:bottom w:val="nil"/>
            </w:tcBorders>
          </w:tcPr>
          <w:p w:rsidR="00926264" w:rsidRPr="00926264" w:rsidRDefault="00926264" w:rsidP="00926264">
            <w:pPr>
              <w:jc w:val="both"/>
              <w:rPr>
                <w:rFonts w:ascii="Arial" w:hAnsi="Arial" w:cs="Arial"/>
                <w:sz w:val="18"/>
                <w:szCs w:val="20"/>
              </w:rPr>
            </w:pPr>
            <w:r w:rsidRPr="00926264">
              <w:rPr>
                <w:rFonts w:ascii="Arial" w:hAnsi="Arial" w:cs="Arial"/>
                <w:color w:val="0000FF"/>
                <w:sz w:val="18"/>
                <w:szCs w:val="20"/>
              </w:rPr>
              <w:t>Opis + ew. odniesienie do podrozdziału</w:t>
            </w:r>
          </w:p>
        </w:tc>
        <w:tc>
          <w:tcPr>
            <w:tcW w:w="3162" w:type="dxa"/>
          </w:tcPr>
          <w:p w:rsidR="00926264" w:rsidRPr="00926264" w:rsidRDefault="00926264" w:rsidP="00926264">
            <w:pPr>
              <w:keepNext/>
              <w:jc w:val="both"/>
              <w:rPr>
                <w:rFonts w:ascii="Arial" w:hAnsi="Arial" w:cs="Arial"/>
                <w:color w:val="0000FF"/>
                <w:sz w:val="18"/>
                <w:szCs w:val="20"/>
              </w:rPr>
            </w:pPr>
            <w:r w:rsidRPr="00926264">
              <w:rPr>
                <w:rFonts w:ascii="Arial" w:hAnsi="Arial" w:cs="Arial"/>
                <w:color w:val="0000FF"/>
                <w:sz w:val="18"/>
                <w:szCs w:val="20"/>
              </w:rPr>
              <w:t xml:space="preserve">Substancja 1 / Parametr 1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Substancja 2 / Parametr 2</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 xml:space="preserve">itd…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tcBorders>
          </w:tcPr>
          <w:p w:rsidR="00926264" w:rsidRPr="00926264" w:rsidRDefault="00926264" w:rsidP="00926264">
            <w:pPr>
              <w:jc w:val="center"/>
              <w:rPr>
                <w:rFonts w:ascii="Arial" w:hAnsi="Arial" w:cs="Arial"/>
                <w:color w:val="0000FF"/>
                <w:sz w:val="18"/>
                <w:szCs w:val="20"/>
              </w:rPr>
            </w:pPr>
          </w:p>
        </w:tc>
        <w:tc>
          <w:tcPr>
            <w:tcW w:w="4619" w:type="dxa"/>
            <w:tcBorders>
              <w:top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bottom w:val="nil"/>
            </w:tcBorders>
          </w:tcPr>
          <w:p w:rsidR="00926264" w:rsidRPr="00926264" w:rsidRDefault="00926264" w:rsidP="00926264">
            <w:pPr>
              <w:jc w:val="center"/>
              <w:rPr>
                <w:rFonts w:ascii="Arial" w:hAnsi="Arial" w:cs="Arial"/>
                <w:color w:val="0000FF"/>
                <w:sz w:val="18"/>
                <w:szCs w:val="20"/>
              </w:rPr>
            </w:pPr>
            <w:r w:rsidRPr="00926264">
              <w:rPr>
                <w:rFonts w:ascii="Arial" w:hAnsi="Arial" w:cs="Arial"/>
                <w:color w:val="0000FF"/>
                <w:sz w:val="18"/>
                <w:szCs w:val="20"/>
              </w:rPr>
              <w:t>Z4S3</w:t>
            </w:r>
          </w:p>
        </w:tc>
        <w:tc>
          <w:tcPr>
            <w:tcW w:w="4619" w:type="dxa"/>
            <w:tcBorders>
              <w:bottom w:val="nil"/>
            </w:tcBorders>
          </w:tcPr>
          <w:p w:rsidR="00926264" w:rsidRPr="00926264" w:rsidRDefault="00926264" w:rsidP="00926264">
            <w:pPr>
              <w:jc w:val="both"/>
              <w:rPr>
                <w:rFonts w:ascii="Arial" w:hAnsi="Arial" w:cs="Arial"/>
                <w:sz w:val="18"/>
                <w:szCs w:val="20"/>
              </w:rPr>
            </w:pPr>
            <w:r w:rsidRPr="00926264">
              <w:rPr>
                <w:rFonts w:ascii="Arial" w:hAnsi="Arial" w:cs="Arial"/>
                <w:color w:val="0000FF"/>
                <w:sz w:val="18"/>
                <w:szCs w:val="20"/>
              </w:rPr>
              <w:t>Opis + ew. odniesienie do podrozdziału</w:t>
            </w:r>
          </w:p>
        </w:tc>
        <w:tc>
          <w:tcPr>
            <w:tcW w:w="3162" w:type="dxa"/>
          </w:tcPr>
          <w:p w:rsidR="00926264" w:rsidRPr="00926264" w:rsidRDefault="00926264" w:rsidP="00926264">
            <w:pPr>
              <w:keepNext/>
              <w:jc w:val="both"/>
              <w:rPr>
                <w:rFonts w:ascii="Arial" w:hAnsi="Arial" w:cs="Arial"/>
                <w:color w:val="0000FF"/>
                <w:sz w:val="18"/>
                <w:szCs w:val="20"/>
              </w:rPr>
            </w:pPr>
            <w:r w:rsidRPr="00926264">
              <w:rPr>
                <w:rFonts w:ascii="Arial" w:hAnsi="Arial" w:cs="Arial"/>
                <w:color w:val="0000FF"/>
                <w:sz w:val="18"/>
                <w:szCs w:val="20"/>
              </w:rPr>
              <w:t xml:space="preserve">Substancja 1 / Parametr 1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Substancja 2 / Parametr 2</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 xml:space="preserve">itd…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tcBorders>
          </w:tcPr>
          <w:p w:rsidR="00926264" w:rsidRPr="00926264" w:rsidRDefault="00926264" w:rsidP="00926264">
            <w:pPr>
              <w:jc w:val="center"/>
              <w:rPr>
                <w:rFonts w:ascii="Arial" w:hAnsi="Arial" w:cs="Arial"/>
                <w:color w:val="0000FF"/>
                <w:sz w:val="18"/>
                <w:szCs w:val="20"/>
              </w:rPr>
            </w:pPr>
          </w:p>
        </w:tc>
        <w:tc>
          <w:tcPr>
            <w:tcW w:w="4619" w:type="dxa"/>
            <w:tcBorders>
              <w:top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bottom w:val="nil"/>
            </w:tcBorders>
          </w:tcPr>
          <w:p w:rsidR="00926264" w:rsidRPr="00926264" w:rsidRDefault="00926264" w:rsidP="00926264">
            <w:pPr>
              <w:jc w:val="center"/>
              <w:rPr>
                <w:rFonts w:ascii="Arial" w:hAnsi="Arial" w:cs="Arial"/>
                <w:color w:val="0000FF"/>
                <w:sz w:val="18"/>
                <w:szCs w:val="20"/>
              </w:rPr>
            </w:pPr>
            <w:r w:rsidRPr="00926264">
              <w:rPr>
                <w:rFonts w:ascii="Arial" w:hAnsi="Arial" w:cs="Arial"/>
                <w:color w:val="0000FF"/>
                <w:sz w:val="18"/>
                <w:szCs w:val="20"/>
              </w:rPr>
              <w:t>Z4S4</w:t>
            </w:r>
          </w:p>
        </w:tc>
        <w:tc>
          <w:tcPr>
            <w:tcW w:w="4619" w:type="dxa"/>
            <w:tcBorders>
              <w:bottom w:val="nil"/>
            </w:tcBorders>
          </w:tcPr>
          <w:p w:rsidR="00926264" w:rsidRPr="00926264" w:rsidRDefault="00926264" w:rsidP="00926264">
            <w:pPr>
              <w:jc w:val="both"/>
              <w:rPr>
                <w:rFonts w:ascii="Arial" w:hAnsi="Arial" w:cs="Arial"/>
                <w:sz w:val="18"/>
                <w:szCs w:val="20"/>
              </w:rPr>
            </w:pPr>
            <w:r w:rsidRPr="00926264">
              <w:rPr>
                <w:rFonts w:ascii="Arial" w:hAnsi="Arial" w:cs="Arial"/>
                <w:color w:val="0000FF"/>
                <w:sz w:val="18"/>
                <w:szCs w:val="20"/>
              </w:rPr>
              <w:t>Opis + ew. odniesienie do podrozdziału</w:t>
            </w:r>
          </w:p>
        </w:tc>
        <w:tc>
          <w:tcPr>
            <w:tcW w:w="3162" w:type="dxa"/>
          </w:tcPr>
          <w:p w:rsidR="00926264" w:rsidRPr="00926264" w:rsidRDefault="00926264" w:rsidP="00926264">
            <w:pPr>
              <w:keepNext/>
              <w:jc w:val="both"/>
              <w:rPr>
                <w:rFonts w:ascii="Arial" w:hAnsi="Arial" w:cs="Arial"/>
                <w:color w:val="0000FF"/>
                <w:sz w:val="18"/>
                <w:szCs w:val="20"/>
              </w:rPr>
            </w:pPr>
            <w:r w:rsidRPr="00926264">
              <w:rPr>
                <w:rFonts w:ascii="Arial" w:hAnsi="Arial" w:cs="Arial"/>
                <w:color w:val="0000FF"/>
                <w:sz w:val="18"/>
                <w:szCs w:val="20"/>
              </w:rPr>
              <w:t xml:space="preserve">Substancja 1 / Parametr 1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Substancja 2 / Parametr 2</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bottom w:val="nil"/>
            </w:tcBorders>
          </w:tcPr>
          <w:p w:rsidR="00926264" w:rsidRPr="00926264" w:rsidRDefault="00926264" w:rsidP="00926264">
            <w:pPr>
              <w:jc w:val="center"/>
              <w:rPr>
                <w:rFonts w:ascii="Arial" w:hAnsi="Arial" w:cs="Arial"/>
                <w:color w:val="0000FF"/>
                <w:sz w:val="18"/>
                <w:szCs w:val="20"/>
              </w:rPr>
            </w:pPr>
          </w:p>
        </w:tc>
        <w:tc>
          <w:tcPr>
            <w:tcW w:w="4619" w:type="dxa"/>
            <w:tcBorders>
              <w:top w:val="nil"/>
              <w:bottom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r w:rsidRPr="00926264">
              <w:rPr>
                <w:rFonts w:ascii="Arial" w:hAnsi="Arial" w:cs="Arial"/>
                <w:color w:val="0000FF"/>
                <w:sz w:val="18"/>
                <w:szCs w:val="20"/>
              </w:rPr>
              <w:t xml:space="preserve">itd… </w:t>
            </w:r>
          </w:p>
        </w:tc>
        <w:tc>
          <w:tcPr>
            <w:tcW w:w="826" w:type="dxa"/>
          </w:tcPr>
          <w:p w:rsidR="00926264" w:rsidRPr="00926264" w:rsidRDefault="00926264" w:rsidP="00926264">
            <w:pPr>
              <w:jc w:val="both"/>
              <w:rPr>
                <w:rFonts w:ascii="Arial" w:hAnsi="Arial" w:cs="Arial"/>
                <w:sz w:val="18"/>
                <w:szCs w:val="20"/>
              </w:rPr>
            </w:pPr>
          </w:p>
        </w:tc>
      </w:tr>
      <w:tr w:rsidR="00926264" w:rsidRPr="00926264" w:rsidTr="00926264">
        <w:trPr>
          <w:jc w:val="center"/>
        </w:trPr>
        <w:tc>
          <w:tcPr>
            <w:tcW w:w="1020" w:type="dxa"/>
            <w:tcBorders>
              <w:top w:val="nil"/>
            </w:tcBorders>
          </w:tcPr>
          <w:p w:rsidR="00926264" w:rsidRPr="00926264" w:rsidRDefault="00926264" w:rsidP="00926264">
            <w:pPr>
              <w:jc w:val="center"/>
              <w:rPr>
                <w:rFonts w:ascii="Arial" w:hAnsi="Arial" w:cs="Arial"/>
                <w:color w:val="0000FF"/>
                <w:sz w:val="18"/>
                <w:szCs w:val="20"/>
              </w:rPr>
            </w:pPr>
          </w:p>
        </w:tc>
        <w:tc>
          <w:tcPr>
            <w:tcW w:w="4619" w:type="dxa"/>
            <w:tcBorders>
              <w:top w:val="nil"/>
            </w:tcBorders>
          </w:tcPr>
          <w:p w:rsidR="00926264" w:rsidRPr="00926264" w:rsidRDefault="00926264" w:rsidP="00926264">
            <w:pPr>
              <w:jc w:val="both"/>
              <w:rPr>
                <w:rFonts w:ascii="Arial" w:hAnsi="Arial" w:cs="Arial"/>
                <w:color w:val="0000FF"/>
                <w:sz w:val="18"/>
                <w:szCs w:val="20"/>
              </w:rPr>
            </w:pPr>
          </w:p>
        </w:tc>
        <w:tc>
          <w:tcPr>
            <w:tcW w:w="3162" w:type="dxa"/>
          </w:tcPr>
          <w:p w:rsidR="00926264" w:rsidRPr="00926264" w:rsidRDefault="00926264" w:rsidP="00926264">
            <w:pPr>
              <w:jc w:val="both"/>
              <w:rPr>
                <w:rFonts w:ascii="Arial" w:hAnsi="Arial" w:cs="Arial"/>
                <w:color w:val="0000FF"/>
                <w:sz w:val="18"/>
                <w:szCs w:val="20"/>
              </w:rPr>
            </w:pPr>
          </w:p>
        </w:tc>
        <w:tc>
          <w:tcPr>
            <w:tcW w:w="826" w:type="dxa"/>
          </w:tcPr>
          <w:p w:rsidR="00926264" w:rsidRPr="00926264" w:rsidRDefault="00926264" w:rsidP="00926264">
            <w:pPr>
              <w:jc w:val="both"/>
              <w:rPr>
                <w:rFonts w:ascii="Arial" w:hAnsi="Arial" w:cs="Arial"/>
                <w:sz w:val="18"/>
                <w:szCs w:val="20"/>
              </w:rPr>
            </w:pPr>
          </w:p>
        </w:tc>
      </w:tr>
    </w:tbl>
    <w:p w:rsidR="00926264" w:rsidRPr="00FD0CCD" w:rsidRDefault="00926264" w:rsidP="00926264">
      <w:pPr>
        <w:keepNext/>
        <w:jc w:val="both"/>
        <w:rPr>
          <w:i/>
          <w:iCs/>
          <w:color w:val="0000FF"/>
          <w:sz w:val="18"/>
          <w:szCs w:val="18"/>
        </w:rPr>
      </w:pPr>
      <w:r w:rsidRPr="00FD0CCD">
        <w:rPr>
          <w:i/>
          <w:iCs/>
          <w:color w:val="0000FF"/>
          <w:sz w:val="18"/>
          <w:szCs w:val="18"/>
        </w:rPr>
        <w:t xml:space="preserve">Uwaga: Tabela została częściowo wypełniona dla zilustrowania sposobu wprowadzania danych. </w:t>
      </w:r>
    </w:p>
    <w:p w:rsidR="00926264" w:rsidRPr="00FD0CCD" w:rsidRDefault="00926264" w:rsidP="00926264">
      <w:pPr>
        <w:keepNext/>
        <w:jc w:val="both"/>
        <w:rPr>
          <w:i/>
          <w:iCs/>
          <w:color w:val="0000FF"/>
          <w:sz w:val="18"/>
          <w:szCs w:val="18"/>
        </w:rPr>
      </w:pPr>
      <w:r w:rsidRPr="00FD0CCD">
        <w:rPr>
          <w:i/>
          <w:iCs/>
          <w:color w:val="0000FF"/>
          <w:sz w:val="18"/>
          <w:szCs w:val="18"/>
        </w:rPr>
        <w:t>Uwaga ogólna do tabeli: Jeśli zakres informacji niezbędnej do analizy wymaga znacznie więcej miejsca, niż to oferuje tabela – wówczas w tabeli należy wskazać odniesienie do odpowiedniego podrozdziału, w którym dane zagadnienie jest omawiane.</w:t>
      </w:r>
    </w:p>
    <w:p w:rsidR="00F273C6" w:rsidRPr="00FD0CCD" w:rsidRDefault="00F273C6" w:rsidP="00F273C6">
      <w:pPr>
        <w:keepNext/>
        <w:jc w:val="both"/>
        <w:rPr>
          <w:i/>
          <w:iCs/>
          <w:color w:val="0000FF"/>
          <w:sz w:val="18"/>
          <w:szCs w:val="18"/>
        </w:rPr>
      </w:pPr>
    </w:p>
    <w:p w:rsidR="00F273C6" w:rsidRPr="00FD0CCD" w:rsidRDefault="00F273C6" w:rsidP="00F273C6">
      <w:pPr>
        <w:keepNext/>
        <w:jc w:val="both"/>
        <w:rPr>
          <w:i/>
          <w:iCs/>
          <w:color w:val="0000FF"/>
          <w:sz w:val="18"/>
          <w:szCs w:val="18"/>
        </w:rPr>
      </w:pPr>
      <w:r w:rsidRPr="00FD0CCD">
        <w:rPr>
          <w:i/>
          <w:iCs/>
          <w:color w:val="0000FF"/>
          <w:sz w:val="18"/>
          <w:szCs w:val="18"/>
        </w:rPr>
        <w:t>Objaśnienia do kolumn tabeli:</w:t>
      </w:r>
    </w:p>
    <w:p w:rsidR="00926264" w:rsidRPr="00FD0CCD" w:rsidRDefault="00926264" w:rsidP="00926264">
      <w:pPr>
        <w:jc w:val="both"/>
        <w:rPr>
          <w:i/>
          <w:iCs/>
          <w:color w:val="0000FF"/>
          <w:sz w:val="18"/>
          <w:szCs w:val="18"/>
        </w:rPr>
      </w:pPr>
      <w:r w:rsidRPr="00FD0CCD">
        <w:rPr>
          <w:i/>
          <w:iCs/>
          <w:color w:val="0000FF"/>
          <w:sz w:val="18"/>
          <w:szCs w:val="18"/>
        </w:rPr>
        <w:t xml:space="preserve">(1) Strumień ścieków – zgodnie z identyfikacją w tabeli: </w:t>
      </w:r>
    </w:p>
    <w:p w:rsidR="00926264" w:rsidRPr="00F34502" w:rsidRDefault="00F34502" w:rsidP="00AF0E5E">
      <w:pPr>
        <w:pStyle w:val="Akapitzlist"/>
        <w:numPr>
          <w:ilvl w:val="0"/>
          <w:numId w:val="91"/>
        </w:numPr>
        <w:rPr>
          <w:i/>
          <w:iCs/>
          <w:color w:val="0000FF"/>
          <w:sz w:val="18"/>
          <w:szCs w:val="18"/>
        </w:rPr>
      </w:pPr>
      <w:r w:rsidRPr="00F34502">
        <w:rPr>
          <w:i/>
          <w:iCs/>
          <w:color w:val="0000FF"/>
          <w:sz w:val="18"/>
          <w:szCs w:val="18"/>
        </w:rPr>
        <w:t>Tabela 3.6 1: Zestawienie źródeł, które powodują powstawanie ścieków oraz sposób i miejsce odprowadzania ścieków</w:t>
      </w:r>
    </w:p>
    <w:p w:rsidR="00926264" w:rsidRPr="00FD0CCD" w:rsidRDefault="00926264" w:rsidP="00926264">
      <w:pPr>
        <w:jc w:val="both"/>
        <w:rPr>
          <w:i/>
          <w:iCs/>
          <w:color w:val="0000FF"/>
          <w:sz w:val="18"/>
          <w:szCs w:val="18"/>
        </w:rPr>
      </w:pPr>
      <w:r w:rsidRPr="00FD0CCD">
        <w:rPr>
          <w:i/>
          <w:iCs/>
          <w:color w:val="0000FF"/>
          <w:sz w:val="18"/>
          <w:szCs w:val="18"/>
        </w:rPr>
        <w:t xml:space="preserve">(2) Należy przedstawić ogólne założenia, źródła informacji itp. dane, które stanowiły podstawę do określenia, jakie substancje zanieczyszczające i jakie parametry jakości ścieków będą charakterystyczne i istotne dla danego strumienia. </w:t>
      </w:r>
    </w:p>
    <w:p w:rsidR="00926264" w:rsidRPr="00FD0CCD" w:rsidRDefault="00926264" w:rsidP="00926264">
      <w:pPr>
        <w:jc w:val="both"/>
        <w:rPr>
          <w:i/>
          <w:iCs/>
          <w:color w:val="0000FF"/>
          <w:sz w:val="18"/>
          <w:szCs w:val="18"/>
        </w:rPr>
      </w:pPr>
      <w:r w:rsidRPr="00FD0CCD">
        <w:rPr>
          <w:i/>
          <w:iCs/>
          <w:color w:val="0000FF"/>
          <w:sz w:val="18"/>
          <w:szCs w:val="18"/>
        </w:rPr>
        <w:t xml:space="preserve">Zagadnienie to zapewne wymagać będzie odniesień do analiz i obliczeń w części tekstowej wniosku – poza tabelą. </w:t>
      </w:r>
    </w:p>
    <w:p w:rsidR="00926264" w:rsidRPr="00FD0CCD" w:rsidRDefault="00926264" w:rsidP="00926264">
      <w:pPr>
        <w:jc w:val="both"/>
        <w:rPr>
          <w:i/>
          <w:iCs/>
          <w:color w:val="0000FF"/>
          <w:sz w:val="18"/>
          <w:szCs w:val="18"/>
        </w:rPr>
      </w:pPr>
      <w:r w:rsidRPr="00FD0CCD">
        <w:rPr>
          <w:i/>
          <w:iCs/>
          <w:color w:val="0000FF"/>
          <w:sz w:val="18"/>
          <w:szCs w:val="18"/>
        </w:rPr>
        <w:t xml:space="preserve">W tabeli należy wskazać na podstawowe informacje będące źródłem informacji o wielkości emisji w odniesieniu do każdej z substancji / każdego z parametrów z osobna, jak np.: </w:t>
      </w:r>
    </w:p>
    <w:p w:rsidR="00926264" w:rsidRPr="00FD0CCD" w:rsidRDefault="00926264" w:rsidP="00AF0E5E">
      <w:pPr>
        <w:numPr>
          <w:ilvl w:val="0"/>
          <w:numId w:val="81"/>
        </w:numPr>
        <w:jc w:val="both"/>
        <w:rPr>
          <w:i/>
          <w:iCs/>
          <w:color w:val="0000FF"/>
          <w:sz w:val="18"/>
          <w:szCs w:val="18"/>
        </w:rPr>
      </w:pPr>
      <w:r w:rsidRPr="00FD0CCD">
        <w:rPr>
          <w:i/>
          <w:iCs/>
          <w:color w:val="0000FF"/>
          <w:sz w:val="18"/>
          <w:szCs w:val="18"/>
        </w:rPr>
        <w:t xml:space="preserve">wyniki pomiarów, </w:t>
      </w:r>
    </w:p>
    <w:p w:rsidR="00926264" w:rsidRPr="00FD0CCD" w:rsidRDefault="00926264" w:rsidP="00AF0E5E">
      <w:pPr>
        <w:numPr>
          <w:ilvl w:val="0"/>
          <w:numId w:val="81"/>
        </w:numPr>
        <w:jc w:val="both"/>
        <w:rPr>
          <w:i/>
          <w:iCs/>
          <w:color w:val="0000FF"/>
          <w:sz w:val="18"/>
          <w:szCs w:val="18"/>
        </w:rPr>
      </w:pPr>
      <w:r w:rsidRPr="00FD0CCD">
        <w:rPr>
          <w:i/>
          <w:iCs/>
          <w:color w:val="0000FF"/>
          <w:sz w:val="18"/>
          <w:szCs w:val="18"/>
        </w:rPr>
        <w:t xml:space="preserve">bilans masowy/obliczenia stechiometryczne, </w:t>
      </w:r>
    </w:p>
    <w:p w:rsidR="00926264" w:rsidRPr="00FD0CCD" w:rsidRDefault="00926264" w:rsidP="00AF0E5E">
      <w:pPr>
        <w:numPr>
          <w:ilvl w:val="0"/>
          <w:numId w:val="81"/>
        </w:numPr>
        <w:jc w:val="both"/>
        <w:rPr>
          <w:i/>
          <w:iCs/>
          <w:color w:val="0000FF"/>
          <w:sz w:val="18"/>
          <w:szCs w:val="18"/>
        </w:rPr>
      </w:pPr>
      <w:r w:rsidRPr="00FD0CCD">
        <w:rPr>
          <w:i/>
          <w:iCs/>
          <w:color w:val="0000FF"/>
          <w:sz w:val="18"/>
          <w:szCs w:val="18"/>
        </w:rPr>
        <w:t xml:space="preserve">dane literaturowe, </w:t>
      </w:r>
    </w:p>
    <w:p w:rsidR="00926264" w:rsidRPr="00FD0CCD" w:rsidRDefault="00926264" w:rsidP="00AF0E5E">
      <w:pPr>
        <w:numPr>
          <w:ilvl w:val="0"/>
          <w:numId w:val="81"/>
        </w:numPr>
        <w:jc w:val="both"/>
        <w:rPr>
          <w:i/>
          <w:iCs/>
          <w:color w:val="0000FF"/>
          <w:sz w:val="18"/>
          <w:szCs w:val="18"/>
        </w:rPr>
      </w:pPr>
      <w:r w:rsidRPr="00FD0CCD">
        <w:rPr>
          <w:i/>
          <w:iCs/>
          <w:color w:val="0000FF"/>
          <w:sz w:val="18"/>
          <w:szCs w:val="18"/>
        </w:rPr>
        <w:t xml:space="preserve">efektywność urządzeń ochronnych (pod/oczyszczalnie ścieków), </w:t>
      </w:r>
    </w:p>
    <w:p w:rsidR="00926264" w:rsidRPr="00FD0CCD" w:rsidRDefault="00926264" w:rsidP="00AF0E5E">
      <w:pPr>
        <w:numPr>
          <w:ilvl w:val="0"/>
          <w:numId w:val="81"/>
        </w:numPr>
        <w:jc w:val="both"/>
        <w:rPr>
          <w:i/>
          <w:iCs/>
          <w:color w:val="0000FF"/>
          <w:sz w:val="18"/>
          <w:szCs w:val="18"/>
        </w:rPr>
      </w:pPr>
      <w:r w:rsidRPr="00FD0CCD">
        <w:rPr>
          <w:i/>
          <w:iCs/>
          <w:color w:val="0000FF"/>
          <w:sz w:val="18"/>
          <w:szCs w:val="18"/>
        </w:rPr>
        <w:t xml:space="preserve">efektywność działań ochronnych (utrzymywanie odpowiednich parametrów procesowych, dobór odpowiednich materiałów i in.). </w:t>
      </w:r>
    </w:p>
    <w:p w:rsidR="00926264" w:rsidRPr="00FD0CCD" w:rsidRDefault="00926264" w:rsidP="00926264">
      <w:pPr>
        <w:ind w:left="238" w:hanging="210"/>
        <w:jc w:val="both"/>
        <w:rPr>
          <w:i/>
          <w:iCs/>
          <w:color w:val="0000FF"/>
          <w:sz w:val="18"/>
          <w:szCs w:val="18"/>
        </w:rPr>
      </w:pPr>
      <w:r w:rsidRPr="00FD0CCD">
        <w:rPr>
          <w:i/>
          <w:iCs/>
          <w:color w:val="0000FF"/>
          <w:sz w:val="18"/>
          <w:szCs w:val="18"/>
        </w:rPr>
        <w:t xml:space="preserve">W tej tabeli nie określa się jeszcze wielkości emisji, a jedynie identyfikuje rodzaj zanieczyszczeń. </w:t>
      </w:r>
    </w:p>
    <w:p w:rsidR="00095EA0" w:rsidRPr="00F34502" w:rsidRDefault="00095EA0" w:rsidP="00926264">
      <w:pPr>
        <w:jc w:val="both"/>
        <w:rPr>
          <w:i/>
          <w:iCs/>
          <w:color w:val="0000FF"/>
          <w:sz w:val="18"/>
          <w:szCs w:val="18"/>
        </w:rPr>
      </w:pPr>
    </w:p>
    <w:p w:rsidR="00926264" w:rsidRPr="00F34502" w:rsidRDefault="00926264" w:rsidP="00926264">
      <w:pPr>
        <w:jc w:val="both"/>
        <w:rPr>
          <w:i/>
          <w:iCs/>
          <w:color w:val="0000FF"/>
          <w:sz w:val="18"/>
          <w:szCs w:val="18"/>
        </w:rPr>
      </w:pPr>
      <w:r w:rsidRPr="00F34502">
        <w:rPr>
          <w:i/>
          <w:iCs/>
          <w:color w:val="0000FF"/>
          <w:sz w:val="18"/>
          <w:szCs w:val="18"/>
        </w:rPr>
        <w:t>Substancje, które wytwarzane są w trakcie realizacji procesów przez źródło i przedostają się do strumieni ścieków wynikają z różnego rodzaju przemian i znajomość technologii i procesów zachodzących w zakładzie oraz wiedza z odpowiedniej dziedziny pozwalają na określenie rodzajów substancji, które są generowane i mogą przedostawać się do ścieków. Można się ponadto w tym zakresie wspierać wieloma materiałami źródłowymi np.: „Wskazówkami do przeprowadzania okresowej analizy wydanych pozwoleń zintegrowanych”</w:t>
      </w:r>
      <w:r w:rsidRPr="00F34502">
        <w:rPr>
          <w:i/>
          <w:iCs/>
          <w:color w:val="0000FF"/>
          <w:sz w:val="18"/>
          <w:szCs w:val="18"/>
          <w:vertAlign w:val="superscript"/>
        </w:rPr>
        <w:footnoteReference w:id="107"/>
      </w:r>
      <w:r w:rsidRPr="00F34502">
        <w:rPr>
          <w:i/>
          <w:iCs/>
          <w:color w:val="0000FF"/>
          <w:sz w:val="18"/>
          <w:szCs w:val="18"/>
        </w:rPr>
        <w:t xml:space="preserve">. W opracowaniu tym wskazano na charakterystyczne rodzaje zanieczyszczeń, które mogą pojawić się w gazach, pyłach, czy ściekach odprowadzanych z instalacji PZ: </w:t>
      </w:r>
    </w:p>
    <w:p w:rsidR="00926264" w:rsidRPr="00F34502" w:rsidRDefault="00926264" w:rsidP="00AF0E5E">
      <w:pPr>
        <w:numPr>
          <w:ilvl w:val="0"/>
          <w:numId w:val="80"/>
        </w:numPr>
        <w:jc w:val="both"/>
        <w:rPr>
          <w:i/>
          <w:iCs/>
          <w:color w:val="0000FF"/>
          <w:sz w:val="18"/>
          <w:szCs w:val="18"/>
        </w:rPr>
      </w:pPr>
      <w:r w:rsidRPr="00F34502">
        <w:rPr>
          <w:i/>
          <w:iCs/>
          <w:color w:val="0000FF"/>
          <w:sz w:val="18"/>
          <w:szCs w:val="18"/>
        </w:rPr>
        <w:t>Załącznik 1 część 3 i 4: „Orientacyjny wykaz zanieczyszczeń wody właściwych dla poszczególnych branż” (http://ippc.mos.gov.pl/ippc/custom/Z1_3.doc ; http://ippc.mos.gov.pl/ippc/custom/Z1_4.doc)</w:t>
      </w:r>
    </w:p>
    <w:p w:rsidR="00926264" w:rsidRPr="00F34502" w:rsidRDefault="00926264" w:rsidP="00F273C6">
      <w:pPr>
        <w:jc w:val="both"/>
        <w:rPr>
          <w:i/>
          <w:iCs/>
          <w:color w:val="0000FF"/>
          <w:sz w:val="18"/>
          <w:szCs w:val="18"/>
        </w:rPr>
      </w:pPr>
      <w:r w:rsidRPr="00F34502">
        <w:rPr>
          <w:i/>
          <w:iCs/>
          <w:color w:val="0000FF"/>
          <w:sz w:val="18"/>
          <w:szCs w:val="18"/>
        </w:rPr>
        <w:t xml:space="preserve">Opracowanie to powstało w dużej mierze w oparciu o: „Wytyczne dotyczące wdrażania Europejskiego Rejestru Uwalniania i Transferu Zanieczyszczeń”: http://www.gios.gov.pl//zalaczniki/artykuly/wytyczne_PRTR.pdf (Dodatek 4: Orientacyjny wykaz zanieczyszczeń właściwych dla poszczególnych branż; Dodatek 5: Orientacyjny wykaz zanieczyszczeń wody właściwych dla poszczególnych branż). Warto zatem wraz z upływem czasu śledzić ewentualne aktualizacje tego opracowania. </w:t>
      </w:r>
    </w:p>
    <w:p w:rsidR="00926264" w:rsidRPr="00F34502" w:rsidRDefault="00926264" w:rsidP="00926264">
      <w:pPr>
        <w:jc w:val="both"/>
        <w:rPr>
          <w:i/>
          <w:iCs/>
          <w:color w:val="0000FF"/>
          <w:sz w:val="18"/>
          <w:szCs w:val="18"/>
        </w:rPr>
      </w:pPr>
      <w:r w:rsidRPr="00F34502">
        <w:rPr>
          <w:i/>
          <w:iCs/>
          <w:color w:val="0000FF"/>
          <w:sz w:val="18"/>
          <w:szCs w:val="18"/>
        </w:rPr>
        <w:t xml:space="preserve">(3) W tej kolumnie wpisuje się dla każdego strumienia ścieków substancje zawarte w ściekach oraz inne parametry ścieków, które będą przedmiotem dalszej analizy. Przez inne parametry ścieków rozumie się np. stan określony przez wartość odczynu pH lub przez temperaturę, ale również parametry zbiorcze stosowane w analizie jakości ścieków, jak np. BZT, ChZT, zawiesiny ogólne, czy też substancje ekstrahujące się eterem naftowym i inne wskaźniki.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FB3A7C" w:rsidRDefault="00926264" w:rsidP="00F60604">
      <w:pPr>
        <w:pStyle w:val="Nagwek4"/>
      </w:pPr>
      <w:bookmarkStart w:id="344" w:name="_Toc406046115"/>
      <w:bookmarkStart w:id="345" w:name="_Toc410983192"/>
      <w:r w:rsidRPr="00FB3A7C">
        <w:t>Ch</w:t>
      </w:r>
      <w:r w:rsidRPr="00824BCA">
        <w:t>arakterystyka ścieków na wylocie do środowiska</w:t>
      </w:r>
      <w:bookmarkEnd w:id="344"/>
      <w:bookmarkEnd w:id="345"/>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Analizy przepływów i składu oraz stanu poszczególnych strumieni ścieków w połączeniu z wiedzą o łączeniu się poszczególnych strumieni w sieci kanalizacyjnej zakładu pozwala na określenie ilości i jakości ścieków na wylocie do środowiska lub do zewnętrznej kanalizacji. </w:t>
      </w:r>
    </w:p>
    <w:p w:rsidR="00926264" w:rsidRPr="00926264" w:rsidRDefault="00926264" w:rsidP="00926264">
      <w:pPr>
        <w:jc w:val="both"/>
        <w:rPr>
          <w:i/>
          <w:iCs/>
          <w:color w:val="0000FF"/>
          <w:sz w:val="20"/>
          <w:szCs w:val="20"/>
        </w:rPr>
      </w:pPr>
      <w:r w:rsidRPr="00926264">
        <w:rPr>
          <w:i/>
          <w:iCs/>
          <w:color w:val="0000FF"/>
          <w:sz w:val="20"/>
          <w:szCs w:val="20"/>
        </w:rPr>
        <w:t xml:space="preserve">Wszystkie ścieki z zakładu mogą trafiać do zakładowej oczyszczalni ścieków, która buforuje wszystkie nierównomierności przepływów i składów, a może być i tak, że na wylocie odzwierciedla się czy to sezonowość, czy też inny rodzaj nierównomierności składu, stanu i ilości ścieków. Może to tworzyć konieczność odrębnych analiz dla np. obiegu chłodzącego, albo dla sytuacji awaryjnej typu pożar. </w:t>
      </w:r>
    </w:p>
    <w:p w:rsidR="00926264" w:rsidRPr="00926264" w:rsidRDefault="00926264" w:rsidP="00F34502">
      <w:pPr>
        <w:jc w:val="both"/>
        <w:rPr>
          <w:i/>
          <w:iCs/>
          <w:color w:val="0000FF"/>
          <w:sz w:val="20"/>
          <w:szCs w:val="20"/>
        </w:rPr>
      </w:pPr>
      <w:r w:rsidRPr="00926264">
        <w:rPr>
          <w:i/>
          <w:iCs/>
          <w:color w:val="0000FF"/>
          <w:sz w:val="20"/>
          <w:szCs w:val="20"/>
        </w:rPr>
        <w:t>Należy odpowiednio korzystać z zaproponowanych tabel, czy układu rozdziałów, aby właściwie dostosować te wytyczne do konkretnej sytuacji, w której są one wykorzystywane. Nieco więcej wyjaśnień w tym zakre</w:t>
      </w:r>
      <w:r w:rsidR="00F34502">
        <w:rPr>
          <w:i/>
          <w:iCs/>
          <w:color w:val="0000FF"/>
          <w:sz w:val="20"/>
          <w:szCs w:val="20"/>
        </w:rPr>
        <w:t xml:space="preserve">sie zaprezentowano w rozdziale </w:t>
      </w:r>
      <w:r w:rsidRPr="00926264">
        <w:rPr>
          <w:i/>
          <w:iCs/>
          <w:color w:val="0000FF"/>
          <w:sz w:val="20"/>
          <w:szCs w:val="20"/>
        </w:rPr>
        <w:t>3.</w:t>
      </w:r>
      <w:r w:rsidR="00F34502">
        <w:rPr>
          <w:i/>
          <w:iCs/>
          <w:color w:val="0000FF"/>
          <w:sz w:val="20"/>
          <w:szCs w:val="20"/>
        </w:rPr>
        <w:t>6</w:t>
      </w:r>
      <w:r w:rsidRPr="00926264">
        <w:rPr>
          <w:i/>
          <w:iCs/>
          <w:color w:val="0000FF"/>
          <w:sz w:val="20"/>
          <w:szCs w:val="20"/>
        </w:rPr>
        <w:t>.</w:t>
      </w:r>
      <w:r w:rsidR="00F34502">
        <w:rPr>
          <w:i/>
          <w:iCs/>
          <w:color w:val="0000FF"/>
          <w:sz w:val="20"/>
          <w:szCs w:val="20"/>
        </w:rPr>
        <w:t xml:space="preserve">5Analiza wariantów pracy instalacji </w:t>
      </w:r>
    </w:p>
    <w:p w:rsidR="00926264" w:rsidRPr="00926264" w:rsidRDefault="00926264" w:rsidP="00926264">
      <w:pPr>
        <w:jc w:val="both"/>
        <w:rPr>
          <w:i/>
          <w:iCs/>
          <w:color w:val="0000FF"/>
          <w:sz w:val="20"/>
          <w:szCs w:val="20"/>
        </w:rPr>
      </w:pPr>
      <w:r w:rsidRPr="00926264">
        <w:rPr>
          <w:i/>
          <w:iCs/>
          <w:color w:val="0000FF"/>
          <w:sz w:val="20"/>
          <w:szCs w:val="20"/>
        </w:rPr>
        <w:t xml:space="preserve">Poniżej zaprezentowano tabelę, która może opisywać całoroczną działalność zakładu, a może również być zaprezentowana dla podokresów, dla sytuacji odbiegających od normalnych itp. </w:t>
      </w:r>
    </w:p>
    <w:p w:rsidR="00926264" w:rsidRPr="00926264" w:rsidRDefault="00926264" w:rsidP="00926264">
      <w:pPr>
        <w:keepNext/>
        <w:jc w:val="both"/>
        <w:rPr>
          <w:rFonts w:ascii="Arial" w:hAnsi="Arial" w:cs="Arial"/>
          <w:sz w:val="20"/>
          <w:szCs w:val="20"/>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731"/>
        <w:gridCol w:w="646"/>
        <w:gridCol w:w="680"/>
        <w:gridCol w:w="714"/>
        <w:gridCol w:w="851"/>
        <w:gridCol w:w="686"/>
        <w:gridCol w:w="1391"/>
        <w:gridCol w:w="1070"/>
        <w:gridCol w:w="1134"/>
        <w:gridCol w:w="1008"/>
        <w:gridCol w:w="648"/>
      </w:tblGrid>
      <w:tr w:rsidR="00F34502" w:rsidRPr="00926264" w:rsidTr="00F34502">
        <w:trPr>
          <w:tblHeader/>
          <w:jc w:val="center"/>
        </w:trPr>
        <w:tc>
          <w:tcPr>
            <w:tcW w:w="9559" w:type="dxa"/>
            <w:gridSpan w:val="11"/>
            <w:tcBorders>
              <w:bottom w:val="nil"/>
            </w:tcBorders>
            <w:shd w:val="clear" w:color="auto" w:fill="D9D9D9"/>
          </w:tcPr>
          <w:p w:rsidR="00F34502" w:rsidRPr="00F34502" w:rsidRDefault="00F34502" w:rsidP="00926264">
            <w:pPr>
              <w:keepNext/>
              <w:jc w:val="center"/>
              <w:rPr>
                <w:rFonts w:ascii="Arial" w:hAnsi="Arial" w:cs="Arial"/>
                <w:b/>
                <w:sz w:val="18"/>
                <w:szCs w:val="18"/>
              </w:rPr>
            </w:pPr>
            <w:bookmarkStart w:id="346" w:name="_Ref406329860"/>
            <w:bookmarkStart w:id="347" w:name="_Toc406335866"/>
            <w:bookmarkStart w:id="348" w:name="_Ref406016125"/>
            <w:bookmarkStart w:id="349" w:name="_Toc406046250"/>
            <w:r w:rsidRPr="00F34502">
              <w:rPr>
                <w:rFonts w:ascii="Arial" w:hAnsi="Arial" w:cs="Arial"/>
                <w:b/>
                <w:sz w:val="20"/>
                <w:szCs w:val="20"/>
              </w:rPr>
              <w:t xml:space="preserve">Tabela </w:t>
            </w:r>
            <w:r w:rsidR="00C42CB6" w:rsidRPr="00F34502">
              <w:rPr>
                <w:rFonts w:ascii="Arial" w:hAnsi="Arial" w:cs="Arial"/>
                <w:b/>
                <w:sz w:val="20"/>
                <w:szCs w:val="20"/>
              </w:rPr>
              <w:fldChar w:fldCharType="begin"/>
            </w:r>
            <w:r w:rsidRPr="00F34502">
              <w:rPr>
                <w:rFonts w:ascii="Arial" w:hAnsi="Arial" w:cs="Arial"/>
                <w:b/>
                <w:sz w:val="20"/>
                <w:szCs w:val="20"/>
              </w:rPr>
              <w:instrText xml:space="preserve"> STYLEREF 2 \s </w:instrText>
            </w:r>
            <w:r w:rsidR="00C42CB6" w:rsidRPr="00F34502">
              <w:rPr>
                <w:rFonts w:ascii="Arial" w:hAnsi="Arial" w:cs="Arial"/>
                <w:b/>
                <w:sz w:val="20"/>
                <w:szCs w:val="20"/>
              </w:rPr>
              <w:fldChar w:fldCharType="separate"/>
            </w:r>
            <w:r w:rsidR="00DF0E97">
              <w:rPr>
                <w:rFonts w:ascii="Arial" w:hAnsi="Arial" w:cs="Arial"/>
                <w:b/>
                <w:noProof/>
                <w:sz w:val="20"/>
                <w:szCs w:val="20"/>
              </w:rPr>
              <w:t>3.6</w:t>
            </w:r>
            <w:r w:rsidR="00C42CB6" w:rsidRPr="00F34502">
              <w:rPr>
                <w:rFonts w:ascii="Arial" w:hAnsi="Arial" w:cs="Arial"/>
                <w:b/>
                <w:sz w:val="20"/>
                <w:szCs w:val="20"/>
              </w:rPr>
              <w:fldChar w:fldCharType="end"/>
            </w:r>
            <w:r w:rsidRPr="00F34502">
              <w:rPr>
                <w:rFonts w:ascii="Arial" w:hAnsi="Arial" w:cs="Arial"/>
                <w:b/>
                <w:sz w:val="20"/>
                <w:szCs w:val="20"/>
              </w:rPr>
              <w:noBreakHyphen/>
            </w:r>
            <w:r w:rsidR="00C42CB6" w:rsidRPr="00F34502">
              <w:rPr>
                <w:rFonts w:ascii="Arial" w:hAnsi="Arial" w:cs="Arial"/>
                <w:b/>
                <w:sz w:val="20"/>
                <w:szCs w:val="20"/>
              </w:rPr>
              <w:fldChar w:fldCharType="begin"/>
            </w:r>
            <w:r w:rsidRPr="00F34502">
              <w:rPr>
                <w:rFonts w:ascii="Arial" w:hAnsi="Arial" w:cs="Arial"/>
                <w:b/>
                <w:sz w:val="20"/>
                <w:szCs w:val="20"/>
              </w:rPr>
              <w:instrText xml:space="preserve"> SEQ Tabela \* ARABIC \s 2 </w:instrText>
            </w:r>
            <w:r w:rsidR="00C42CB6" w:rsidRPr="00F34502">
              <w:rPr>
                <w:rFonts w:ascii="Arial" w:hAnsi="Arial" w:cs="Arial"/>
                <w:b/>
                <w:sz w:val="20"/>
                <w:szCs w:val="20"/>
              </w:rPr>
              <w:fldChar w:fldCharType="separate"/>
            </w:r>
            <w:r w:rsidR="00DF0E97">
              <w:rPr>
                <w:rFonts w:ascii="Arial" w:hAnsi="Arial" w:cs="Arial"/>
                <w:b/>
                <w:noProof/>
                <w:sz w:val="20"/>
                <w:szCs w:val="20"/>
              </w:rPr>
              <w:t>3</w:t>
            </w:r>
            <w:r w:rsidR="00C42CB6" w:rsidRPr="00F34502">
              <w:rPr>
                <w:rFonts w:ascii="Arial" w:hAnsi="Arial" w:cs="Arial"/>
                <w:b/>
                <w:sz w:val="20"/>
                <w:szCs w:val="20"/>
              </w:rPr>
              <w:fldChar w:fldCharType="end"/>
            </w:r>
            <w:r w:rsidRPr="00F34502">
              <w:rPr>
                <w:rFonts w:ascii="Arial" w:hAnsi="Arial" w:cs="Arial"/>
                <w:b/>
                <w:sz w:val="20"/>
                <w:szCs w:val="20"/>
              </w:rPr>
              <w:t>: Charakterystyka ścieków na wylocie do środowiska</w:t>
            </w:r>
            <w:bookmarkEnd w:id="346"/>
            <w:bookmarkEnd w:id="347"/>
            <w:bookmarkEnd w:id="348"/>
            <w:bookmarkEnd w:id="349"/>
          </w:p>
        </w:tc>
      </w:tr>
      <w:tr w:rsidR="00926264" w:rsidRPr="00926264" w:rsidTr="00926264">
        <w:trPr>
          <w:tblHeader/>
          <w:jc w:val="center"/>
        </w:trPr>
        <w:tc>
          <w:tcPr>
            <w:tcW w:w="731" w:type="dxa"/>
            <w:tcBorders>
              <w:bottom w:val="nil"/>
            </w:tcBorders>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Wylot</w:t>
            </w:r>
          </w:p>
        </w:tc>
        <w:tc>
          <w:tcPr>
            <w:tcW w:w="646"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Prze-</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pływ</w:t>
            </w:r>
          </w:p>
        </w:tc>
        <w:tc>
          <w:tcPr>
            <w:tcW w:w="680"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Prze-</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pływ</w:t>
            </w:r>
          </w:p>
        </w:tc>
        <w:tc>
          <w:tcPr>
            <w:tcW w:w="714"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Prze-</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pływ</w:t>
            </w:r>
          </w:p>
        </w:tc>
        <w:tc>
          <w:tcPr>
            <w:tcW w:w="851"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Prze-</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pływ</w:t>
            </w:r>
          </w:p>
        </w:tc>
        <w:tc>
          <w:tcPr>
            <w:tcW w:w="686"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Prze-</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pływ</w:t>
            </w:r>
          </w:p>
        </w:tc>
        <w:tc>
          <w:tcPr>
            <w:tcW w:w="1391" w:type="dxa"/>
            <w:tcBorders>
              <w:bottom w:val="nil"/>
            </w:tcBorders>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Substancja/</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Parametr</w:t>
            </w:r>
          </w:p>
        </w:tc>
        <w:tc>
          <w:tcPr>
            <w:tcW w:w="1070"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Stężenie/</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Wartość</w:t>
            </w:r>
          </w:p>
        </w:tc>
        <w:tc>
          <w:tcPr>
            <w:tcW w:w="1134"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Stężenie/</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Wartość</w:t>
            </w:r>
          </w:p>
        </w:tc>
        <w:tc>
          <w:tcPr>
            <w:tcW w:w="1008"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Ładunek roczny</w:t>
            </w:r>
          </w:p>
        </w:tc>
        <w:tc>
          <w:tcPr>
            <w:tcW w:w="648"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Uwagi</w:t>
            </w:r>
          </w:p>
        </w:tc>
      </w:tr>
      <w:tr w:rsidR="00926264" w:rsidRPr="00926264" w:rsidTr="00926264">
        <w:trPr>
          <w:tblHeader/>
          <w:jc w:val="center"/>
        </w:trPr>
        <w:tc>
          <w:tcPr>
            <w:tcW w:w="731" w:type="dxa"/>
            <w:tcBorders>
              <w:top w:val="nil"/>
            </w:tcBorders>
            <w:shd w:val="clear" w:color="auto" w:fill="D9D9D9"/>
          </w:tcPr>
          <w:p w:rsidR="00926264" w:rsidRPr="00926264" w:rsidRDefault="00926264" w:rsidP="00926264">
            <w:pPr>
              <w:keepNext/>
              <w:jc w:val="center"/>
              <w:rPr>
                <w:rFonts w:ascii="Arial" w:hAnsi="Arial" w:cs="Arial"/>
                <w:sz w:val="18"/>
                <w:szCs w:val="18"/>
              </w:rPr>
            </w:pPr>
          </w:p>
        </w:tc>
        <w:tc>
          <w:tcPr>
            <w:tcW w:w="646"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 xml:space="preserve">max </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/s</w:t>
            </w:r>
          </w:p>
        </w:tc>
        <w:tc>
          <w:tcPr>
            <w:tcW w:w="680"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max</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/h</w:t>
            </w:r>
          </w:p>
        </w:tc>
        <w:tc>
          <w:tcPr>
            <w:tcW w:w="714"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średni</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/d</w:t>
            </w:r>
          </w:p>
        </w:tc>
        <w:tc>
          <w:tcPr>
            <w:tcW w:w="851"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średni</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/mies</w:t>
            </w:r>
          </w:p>
        </w:tc>
        <w:tc>
          <w:tcPr>
            <w:tcW w:w="686"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max</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m</w:t>
            </w:r>
            <w:r w:rsidRPr="00926264">
              <w:rPr>
                <w:rFonts w:ascii="Arial" w:hAnsi="Arial" w:cs="Arial"/>
                <w:sz w:val="18"/>
                <w:szCs w:val="18"/>
                <w:vertAlign w:val="superscript"/>
              </w:rPr>
              <w:t>3</w:t>
            </w:r>
            <w:r w:rsidRPr="00926264">
              <w:rPr>
                <w:rFonts w:ascii="Arial" w:hAnsi="Arial" w:cs="Arial"/>
                <w:sz w:val="18"/>
                <w:szCs w:val="18"/>
              </w:rPr>
              <w:t>/rok</w:t>
            </w:r>
          </w:p>
        </w:tc>
        <w:tc>
          <w:tcPr>
            <w:tcW w:w="1391" w:type="dxa"/>
            <w:tcBorders>
              <w:top w:val="nil"/>
            </w:tcBorders>
            <w:shd w:val="clear" w:color="auto" w:fill="D9D9D9"/>
          </w:tcPr>
          <w:p w:rsidR="00926264" w:rsidRPr="00926264" w:rsidRDefault="00926264" w:rsidP="00926264">
            <w:pPr>
              <w:keepNext/>
              <w:jc w:val="center"/>
              <w:rPr>
                <w:rFonts w:ascii="Arial" w:hAnsi="Arial" w:cs="Arial"/>
                <w:sz w:val="18"/>
                <w:szCs w:val="18"/>
              </w:rPr>
            </w:pPr>
          </w:p>
        </w:tc>
        <w:tc>
          <w:tcPr>
            <w:tcW w:w="1070"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średnio-</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dobowe</w:t>
            </w:r>
          </w:p>
        </w:tc>
        <w:tc>
          <w:tcPr>
            <w:tcW w:w="1134"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średnio-</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miesięczne</w:t>
            </w:r>
          </w:p>
        </w:tc>
        <w:tc>
          <w:tcPr>
            <w:tcW w:w="1008" w:type="dxa"/>
            <w:shd w:val="clear" w:color="auto" w:fill="D9D9D9"/>
          </w:tcPr>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 xml:space="preserve">max </w:t>
            </w:r>
          </w:p>
          <w:p w:rsidR="00926264" w:rsidRPr="00926264" w:rsidRDefault="00926264" w:rsidP="00926264">
            <w:pPr>
              <w:keepNext/>
              <w:jc w:val="center"/>
              <w:rPr>
                <w:rFonts w:ascii="Arial" w:hAnsi="Arial" w:cs="Arial"/>
                <w:sz w:val="18"/>
                <w:szCs w:val="18"/>
              </w:rPr>
            </w:pPr>
            <w:r w:rsidRPr="00926264">
              <w:rPr>
                <w:rFonts w:ascii="Arial" w:hAnsi="Arial" w:cs="Arial"/>
                <w:sz w:val="18"/>
                <w:szCs w:val="18"/>
              </w:rPr>
              <w:t>kg/rok</w:t>
            </w:r>
          </w:p>
        </w:tc>
        <w:tc>
          <w:tcPr>
            <w:tcW w:w="648" w:type="dxa"/>
            <w:shd w:val="clear" w:color="auto" w:fill="D9D9D9"/>
          </w:tcPr>
          <w:p w:rsidR="00926264" w:rsidRPr="00926264" w:rsidRDefault="00926264" w:rsidP="00926264">
            <w:pPr>
              <w:keepNext/>
              <w:jc w:val="center"/>
              <w:rPr>
                <w:rFonts w:ascii="Arial" w:hAnsi="Arial" w:cs="Arial"/>
                <w:sz w:val="18"/>
                <w:szCs w:val="18"/>
              </w:rPr>
            </w:pPr>
          </w:p>
        </w:tc>
      </w:tr>
      <w:tr w:rsidR="00926264" w:rsidRPr="00F34502" w:rsidTr="00926264">
        <w:trPr>
          <w:tblHeader/>
          <w:jc w:val="center"/>
        </w:trPr>
        <w:tc>
          <w:tcPr>
            <w:tcW w:w="731" w:type="dxa"/>
            <w:shd w:val="clear" w:color="auto" w:fill="D9D9D9"/>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1</w:t>
            </w:r>
          </w:p>
        </w:tc>
        <w:tc>
          <w:tcPr>
            <w:tcW w:w="646" w:type="dxa"/>
            <w:shd w:val="clear" w:color="auto" w:fill="D9D9D9"/>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2</w:t>
            </w:r>
          </w:p>
        </w:tc>
        <w:tc>
          <w:tcPr>
            <w:tcW w:w="680" w:type="dxa"/>
            <w:shd w:val="clear" w:color="auto" w:fill="D9D9D9"/>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3</w:t>
            </w:r>
          </w:p>
        </w:tc>
        <w:tc>
          <w:tcPr>
            <w:tcW w:w="714" w:type="dxa"/>
            <w:shd w:val="clear" w:color="auto" w:fill="D9D9D9"/>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4</w:t>
            </w:r>
          </w:p>
        </w:tc>
        <w:tc>
          <w:tcPr>
            <w:tcW w:w="851" w:type="dxa"/>
            <w:shd w:val="clear" w:color="auto" w:fill="D9D9D9"/>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5</w:t>
            </w:r>
          </w:p>
        </w:tc>
        <w:tc>
          <w:tcPr>
            <w:tcW w:w="686" w:type="dxa"/>
            <w:shd w:val="clear" w:color="auto" w:fill="D9D9D9"/>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6</w:t>
            </w:r>
          </w:p>
        </w:tc>
        <w:tc>
          <w:tcPr>
            <w:tcW w:w="1391" w:type="dxa"/>
            <w:shd w:val="clear" w:color="auto" w:fill="D9D9D9"/>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7</w:t>
            </w:r>
          </w:p>
        </w:tc>
        <w:tc>
          <w:tcPr>
            <w:tcW w:w="1070" w:type="dxa"/>
            <w:shd w:val="clear" w:color="auto" w:fill="D9D9D9"/>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8</w:t>
            </w:r>
          </w:p>
        </w:tc>
        <w:tc>
          <w:tcPr>
            <w:tcW w:w="1134" w:type="dxa"/>
            <w:shd w:val="clear" w:color="auto" w:fill="D9D9D9"/>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9</w:t>
            </w:r>
          </w:p>
        </w:tc>
        <w:tc>
          <w:tcPr>
            <w:tcW w:w="1008" w:type="dxa"/>
            <w:shd w:val="clear" w:color="auto" w:fill="D9D9D9"/>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10</w:t>
            </w:r>
          </w:p>
        </w:tc>
        <w:tc>
          <w:tcPr>
            <w:tcW w:w="648" w:type="dxa"/>
            <w:shd w:val="clear" w:color="auto" w:fill="D9D9D9"/>
          </w:tcPr>
          <w:p w:rsidR="00926264" w:rsidRPr="00F34502" w:rsidRDefault="00926264" w:rsidP="00926264">
            <w:pPr>
              <w:keepNext/>
              <w:jc w:val="center"/>
              <w:rPr>
                <w:rFonts w:ascii="Arial" w:hAnsi="Arial" w:cs="Arial"/>
                <w:sz w:val="16"/>
                <w:szCs w:val="16"/>
              </w:rPr>
            </w:pPr>
            <w:r w:rsidRPr="00F34502">
              <w:rPr>
                <w:rFonts w:ascii="Arial" w:hAnsi="Arial" w:cs="Arial"/>
                <w:sz w:val="16"/>
                <w:szCs w:val="16"/>
              </w:rPr>
              <w:t>11</w:t>
            </w:r>
          </w:p>
        </w:tc>
      </w:tr>
      <w:tr w:rsidR="00926264" w:rsidRPr="00926264" w:rsidTr="00926264">
        <w:trPr>
          <w:jc w:val="center"/>
        </w:trPr>
        <w:tc>
          <w:tcPr>
            <w:tcW w:w="731" w:type="dxa"/>
            <w:tcBorders>
              <w:bottom w:val="nil"/>
            </w:tcBorders>
          </w:tcPr>
          <w:p w:rsidR="00926264" w:rsidRPr="00926264" w:rsidRDefault="00926264" w:rsidP="00926264">
            <w:pPr>
              <w:keepNext/>
              <w:jc w:val="both"/>
              <w:rPr>
                <w:rFonts w:ascii="Arial" w:hAnsi="Arial" w:cs="Arial"/>
                <w:color w:val="0000FF"/>
                <w:sz w:val="18"/>
                <w:szCs w:val="18"/>
              </w:rPr>
            </w:pPr>
            <w:r w:rsidRPr="00926264">
              <w:rPr>
                <w:rFonts w:ascii="Arial" w:hAnsi="Arial" w:cs="Arial"/>
                <w:color w:val="0000FF"/>
                <w:sz w:val="20"/>
                <w:szCs w:val="20"/>
              </w:rPr>
              <w:t>WS1</w:t>
            </w:r>
          </w:p>
        </w:tc>
        <w:tc>
          <w:tcPr>
            <w:tcW w:w="646" w:type="dxa"/>
            <w:tcBorders>
              <w:bottom w:val="nil"/>
            </w:tcBorders>
          </w:tcPr>
          <w:p w:rsidR="00926264" w:rsidRPr="00926264" w:rsidRDefault="00926264" w:rsidP="00926264">
            <w:pPr>
              <w:keepNext/>
              <w:jc w:val="both"/>
              <w:rPr>
                <w:rFonts w:ascii="Arial" w:hAnsi="Arial" w:cs="Arial"/>
                <w:sz w:val="18"/>
                <w:szCs w:val="18"/>
              </w:rPr>
            </w:pPr>
          </w:p>
        </w:tc>
        <w:tc>
          <w:tcPr>
            <w:tcW w:w="680" w:type="dxa"/>
            <w:tcBorders>
              <w:bottom w:val="nil"/>
            </w:tcBorders>
          </w:tcPr>
          <w:p w:rsidR="00926264" w:rsidRPr="00926264" w:rsidRDefault="00926264" w:rsidP="00926264">
            <w:pPr>
              <w:keepNext/>
              <w:jc w:val="both"/>
              <w:rPr>
                <w:rFonts w:ascii="Arial" w:hAnsi="Arial" w:cs="Arial"/>
                <w:sz w:val="18"/>
                <w:szCs w:val="18"/>
              </w:rPr>
            </w:pPr>
          </w:p>
        </w:tc>
        <w:tc>
          <w:tcPr>
            <w:tcW w:w="714" w:type="dxa"/>
            <w:tcBorders>
              <w:bottom w:val="nil"/>
            </w:tcBorders>
          </w:tcPr>
          <w:p w:rsidR="00926264" w:rsidRPr="00926264" w:rsidRDefault="00926264" w:rsidP="00926264">
            <w:pPr>
              <w:keepNext/>
              <w:jc w:val="both"/>
              <w:rPr>
                <w:rFonts w:ascii="Arial" w:hAnsi="Arial" w:cs="Arial"/>
                <w:sz w:val="18"/>
                <w:szCs w:val="18"/>
              </w:rPr>
            </w:pPr>
          </w:p>
        </w:tc>
        <w:tc>
          <w:tcPr>
            <w:tcW w:w="851" w:type="dxa"/>
            <w:tcBorders>
              <w:bottom w:val="nil"/>
            </w:tcBorders>
          </w:tcPr>
          <w:p w:rsidR="00926264" w:rsidRPr="00926264" w:rsidRDefault="00926264" w:rsidP="00926264">
            <w:pPr>
              <w:keepNext/>
              <w:jc w:val="both"/>
              <w:rPr>
                <w:rFonts w:ascii="Arial" w:hAnsi="Arial" w:cs="Arial"/>
                <w:sz w:val="18"/>
                <w:szCs w:val="18"/>
              </w:rPr>
            </w:pPr>
          </w:p>
        </w:tc>
        <w:tc>
          <w:tcPr>
            <w:tcW w:w="686" w:type="dxa"/>
            <w:tcBorders>
              <w:bottom w:val="nil"/>
            </w:tcBorders>
          </w:tcPr>
          <w:p w:rsidR="00926264" w:rsidRPr="00926264" w:rsidRDefault="00926264" w:rsidP="00926264">
            <w:pPr>
              <w:keepNext/>
              <w:jc w:val="both"/>
              <w:rPr>
                <w:rFonts w:ascii="Arial" w:hAnsi="Arial" w:cs="Arial"/>
                <w:sz w:val="18"/>
                <w:szCs w:val="18"/>
              </w:rPr>
            </w:pPr>
          </w:p>
        </w:tc>
        <w:tc>
          <w:tcPr>
            <w:tcW w:w="1391" w:type="dxa"/>
          </w:tcPr>
          <w:p w:rsidR="00926264" w:rsidRPr="00926264" w:rsidRDefault="00926264" w:rsidP="00926264">
            <w:pPr>
              <w:keepNext/>
              <w:jc w:val="both"/>
              <w:rPr>
                <w:rFonts w:ascii="Arial" w:hAnsi="Arial" w:cs="Arial"/>
                <w:color w:val="0000FF"/>
                <w:sz w:val="20"/>
                <w:szCs w:val="20"/>
              </w:rPr>
            </w:pPr>
            <w:r w:rsidRPr="00926264">
              <w:rPr>
                <w:rFonts w:ascii="Arial" w:hAnsi="Arial" w:cs="Arial"/>
                <w:color w:val="0000FF"/>
                <w:sz w:val="20"/>
                <w:szCs w:val="20"/>
              </w:rPr>
              <w:t xml:space="preserve">Substancja 1 / Parametr 1 </w:t>
            </w:r>
          </w:p>
        </w:tc>
        <w:tc>
          <w:tcPr>
            <w:tcW w:w="1070" w:type="dxa"/>
          </w:tcPr>
          <w:p w:rsidR="00926264" w:rsidRPr="00926264" w:rsidRDefault="00926264" w:rsidP="00926264">
            <w:pPr>
              <w:keepNext/>
              <w:jc w:val="both"/>
              <w:rPr>
                <w:rFonts w:ascii="Arial" w:hAnsi="Arial" w:cs="Arial"/>
                <w:sz w:val="18"/>
                <w:szCs w:val="18"/>
              </w:rPr>
            </w:pPr>
          </w:p>
        </w:tc>
        <w:tc>
          <w:tcPr>
            <w:tcW w:w="1134" w:type="dxa"/>
          </w:tcPr>
          <w:p w:rsidR="00926264" w:rsidRPr="00926264" w:rsidRDefault="00926264" w:rsidP="00926264">
            <w:pPr>
              <w:keepNext/>
              <w:jc w:val="both"/>
              <w:rPr>
                <w:rFonts w:ascii="Arial" w:hAnsi="Arial" w:cs="Arial"/>
                <w:sz w:val="18"/>
                <w:szCs w:val="18"/>
              </w:rPr>
            </w:pPr>
          </w:p>
        </w:tc>
        <w:tc>
          <w:tcPr>
            <w:tcW w:w="1008" w:type="dxa"/>
          </w:tcPr>
          <w:p w:rsidR="00926264" w:rsidRPr="00926264" w:rsidRDefault="00926264" w:rsidP="00926264">
            <w:pPr>
              <w:keepNext/>
              <w:jc w:val="both"/>
              <w:rPr>
                <w:rFonts w:ascii="Arial" w:hAnsi="Arial" w:cs="Arial"/>
                <w:sz w:val="18"/>
                <w:szCs w:val="18"/>
              </w:rPr>
            </w:pPr>
          </w:p>
        </w:tc>
        <w:tc>
          <w:tcPr>
            <w:tcW w:w="648" w:type="dxa"/>
          </w:tcPr>
          <w:p w:rsidR="00926264" w:rsidRPr="00926264" w:rsidRDefault="00926264" w:rsidP="00926264">
            <w:pPr>
              <w:keepNext/>
              <w:jc w:val="both"/>
              <w:rPr>
                <w:rFonts w:ascii="Arial" w:hAnsi="Arial" w:cs="Arial"/>
                <w:sz w:val="18"/>
                <w:szCs w:val="18"/>
              </w:rPr>
            </w:pPr>
          </w:p>
        </w:tc>
      </w:tr>
      <w:tr w:rsidR="00926264" w:rsidRPr="00926264" w:rsidTr="00926264">
        <w:trPr>
          <w:jc w:val="center"/>
        </w:trPr>
        <w:tc>
          <w:tcPr>
            <w:tcW w:w="731" w:type="dxa"/>
            <w:tcBorders>
              <w:top w:val="nil"/>
              <w:bottom w:val="nil"/>
            </w:tcBorders>
          </w:tcPr>
          <w:p w:rsidR="00926264" w:rsidRPr="00926264" w:rsidRDefault="00926264" w:rsidP="00926264">
            <w:pPr>
              <w:jc w:val="both"/>
              <w:rPr>
                <w:rFonts w:ascii="Arial" w:hAnsi="Arial" w:cs="Arial"/>
                <w:color w:val="0000FF"/>
                <w:sz w:val="18"/>
                <w:szCs w:val="18"/>
              </w:rPr>
            </w:pPr>
          </w:p>
        </w:tc>
        <w:tc>
          <w:tcPr>
            <w:tcW w:w="646" w:type="dxa"/>
            <w:tcBorders>
              <w:top w:val="nil"/>
              <w:bottom w:val="nil"/>
            </w:tcBorders>
          </w:tcPr>
          <w:p w:rsidR="00926264" w:rsidRPr="00926264" w:rsidRDefault="00926264" w:rsidP="00926264">
            <w:pPr>
              <w:jc w:val="both"/>
              <w:rPr>
                <w:rFonts w:ascii="Arial" w:hAnsi="Arial" w:cs="Arial"/>
                <w:sz w:val="18"/>
                <w:szCs w:val="18"/>
              </w:rPr>
            </w:pPr>
          </w:p>
        </w:tc>
        <w:tc>
          <w:tcPr>
            <w:tcW w:w="680" w:type="dxa"/>
            <w:tcBorders>
              <w:top w:val="nil"/>
              <w:bottom w:val="nil"/>
            </w:tcBorders>
          </w:tcPr>
          <w:p w:rsidR="00926264" w:rsidRPr="00926264" w:rsidRDefault="00926264" w:rsidP="00926264">
            <w:pPr>
              <w:jc w:val="both"/>
              <w:rPr>
                <w:rFonts w:ascii="Arial" w:hAnsi="Arial" w:cs="Arial"/>
                <w:sz w:val="18"/>
                <w:szCs w:val="18"/>
              </w:rPr>
            </w:pPr>
          </w:p>
        </w:tc>
        <w:tc>
          <w:tcPr>
            <w:tcW w:w="714" w:type="dxa"/>
            <w:tcBorders>
              <w:top w:val="nil"/>
              <w:bottom w:val="nil"/>
            </w:tcBorders>
          </w:tcPr>
          <w:p w:rsidR="00926264" w:rsidRPr="00926264" w:rsidRDefault="00926264" w:rsidP="00926264">
            <w:pPr>
              <w:jc w:val="both"/>
              <w:rPr>
                <w:rFonts w:ascii="Arial" w:hAnsi="Arial" w:cs="Arial"/>
                <w:sz w:val="18"/>
                <w:szCs w:val="18"/>
              </w:rPr>
            </w:pPr>
          </w:p>
        </w:tc>
        <w:tc>
          <w:tcPr>
            <w:tcW w:w="851" w:type="dxa"/>
            <w:tcBorders>
              <w:top w:val="nil"/>
              <w:bottom w:val="nil"/>
            </w:tcBorders>
          </w:tcPr>
          <w:p w:rsidR="00926264" w:rsidRPr="00926264" w:rsidRDefault="00926264" w:rsidP="00926264">
            <w:pPr>
              <w:jc w:val="both"/>
              <w:rPr>
                <w:rFonts w:ascii="Arial" w:hAnsi="Arial" w:cs="Arial"/>
                <w:sz w:val="18"/>
                <w:szCs w:val="18"/>
              </w:rPr>
            </w:pPr>
          </w:p>
        </w:tc>
        <w:tc>
          <w:tcPr>
            <w:tcW w:w="686" w:type="dxa"/>
            <w:tcBorders>
              <w:top w:val="nil"/>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jc w:val="both"/>
              <w:rPr>
                <w:rFonts w:ascii="Arial" w:hAnsi="Arial" w:cs="Arial"/>
                <w:color w:val="0000FF"/>
                <w:sz w:val="20"/>
                <w:szCs w:val="20"/>
              </w:rPr>
            </w:pPr>
            <w:r w:rsidRPr="00926264">
              <w:rPr>
                <w:rFonts w:ascii="Arial" w:hAnsi="Arial" w:cs="Arial"/>
                <w:color w:val="0000FF"/>
                <w:sz w:val="20"/>
                <w:szCs w:val="20"/>
              </w:rPr>
              <w:t>Substancja 2 / Parametr 2</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top w:val="nil"/>
            </w:tcBorders>
          </w:tcPr>
          <w:p w:rsidR="00926264" w:rsidRPr="00926264" w:rsidRDefault="00926264" w:rsidP="00926264">
            <w:pPr>
              <w:jc w:val="both"/>
              <w:rPr>
                <w:rFonts w:ascii="Arial" w:hAnsi="Arial" w:cs="Arial"/>
                <w:color w:val="0000FF"/>
                <w:sz w:val="18"/>
                <w:szCs w:val="18"/>
              </w:rPr>
            </w:pPr>
          </w:p>
        </w:tc>
        <w:tc>
          <w:tcPr>
            <w:tcW w:w="646" w:type="dxa"/>
            <w:tcBorders>
              <w:top w:val="nil"/>
            </w:tcBorders>
          </w:tcPr>
          <w:p w:rsidR="00926264" w:rsidRPr="00926264" w:rsidRDefault="00926264" w:rsidP="00926264">
            <w:pPr>
              <w:jc w:val="both"/>
              <w:rPr>
                <w:rFonts w:ascii="Arial" w:hAnsi="Arial" w:cs="Arial"/>
                <w:sz w:val="18"/>
                <w:szCs w:val="18"/>
              </w:rPr>
            </w:pPr>
          </w:p>
        </w:tc>
        <w:tc>
          <w:tcPr>
            <w:tcW w:w="680" w:type="dxa"/>
            <w:tcBorders>
              <w:top w:val="nil"/>
            </w:tcBorders>
          </w:tcPr>
          <w:p w:rsidR="00926264" w:rsidRPr="00926264" w:rsidRDefault="00926264" w:rsidP="00926264">
            <w:pPr>
              <w:jc w:val="both"/>
              <w:rPr>
                <w:rFonts w:ascii="Arial" w:hAnsi="Arial" w:cs="Arial"/>
                <w:sz w:val="18"/>
                <w:szCs w:val="18"/>
              </w:rPr>
            </w:pPr>
          </w:p>
        </w:tc>
        <w:tc>
          <w:tcPr>
            <w:tcW w:w="714" w:type="dxa"/>
            <w:tcBorders>
              <w:top w:val="nil"/>
            </w:tcBorders>
          </w:tcPr>
          <w:p w:rsidR="00926264" w:rsidRPr="00926264" w:rsidRDefault="00926264" w:rsidP="00926264">
            <w:pPr>
              <w:jc w:val="both"/>
              <w:rPr>
                <w:rFonts w:ascii="Arial" w:hAnsi="Arial" w:cs="Arial"/>
                <w:sz w:val="18"/>
                <w:szCs w:val="18"/>
              </w:rPr>
            </w:pPr>
          </w:p>
        </w:tc>
        <w:tc>
          <w:tcPr>
            <w:tcW w:w="851" w:type="dxa"/>
            <w:tcBorders>
              <w:top w:val="nil"/>
            </w:tcBorders>
          </w:tcPr>
          <w:p w:rsidR="00926264" w:rsidRPr="00926264" w:rsidRDefault="00926264" w:rsidP="00926264">
            <w:pPr>
              <w:jc w:val="both"/>
              <w:rPr>
                <w:rFonts w:ascii="Arial" w:hAnsi="Arial" w:cs="Arial"/>
                <w:sz w:val="18"/>
                <w:szCs w:val="18"/>
              </w:rPr>
            </w:pPr>
          </w:p>
        </w:tc>
        <w:tc>
          <w:tcPr>
            <w:tcW w:w="686" w:type="dxa"/>
            <w:tcBorders>
              <w:top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jc w:val="both"/>
              <w:rPr>
                <w:rFonts w:ascii="Arial" w:hAnsi="Arial" w:cs="Arial"/>
                <w:color w:val="0000FF"/>
                <w:sz w:val="20"/>
                <w:szCs w:val="20"/>
              </w:rPr>
            </w:pPr>
            <w:r w:rsidRPr="00926264">
              <w:rPr>
                <w:rFonts w:ascii="Arial" w:hAnsi="Arial" w:cs="Arial"/>
                <w:color w:val="0000FF"/>
                <w:sz w:val="20"/>
                <w:szCs w:val="20"/>
              </w:rPr>
              <w:t xml:space="preserve">itd… </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1F1216" w:rsidRPr="00926264" w:rsidTr="00E6259E">
        <w:trPr>
          <w:jc w:val="center"/>
        </w:trPr>
        <w:tc>
          <w:tcPr>
            <w:tcW w:w="731" w:type="dxa"/>
            <w:tcBorders>
              <w:bottom w:val="nil"/>
            </w:tcBorders>
            <w:shd w:val="clear" w:color="auto" w:fill="DDD9C3"/>
          </w:tcPr>
          <w:p w:rsidR="00926264" w:rsidRPr="00926264" w:rsidRDefault="00926264" w:rsidP="00926264">
            <w:pPr>
              <w:jc w:val="both"/>
              <w:rPr>
                <w:rFonts w:ascii="Arial" w:hAnsi="Arial" w:cs="Arial"/>
                <w:color w:val="0000FF"/>
                <w:sz w:val="18"/>
                <w:szCs w:val="18"/>
              </w:rPr>
            </w:pPr>
          </w:p>
        </w:tc>
        <w:tc>
          <w:tcPr>
            <w:tcW w:w="646"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680"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714"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851"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686"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1391" w:type="dxa"/>
            <w:shd w:val="clear" w:color="auto" w:fill="DDD9C3"/>
          </w:tcPr>
          <w:p w:rsidR="00926264" w:rsidRPr="00926264" w:rsidRDefault="00926264" w:rsidP="00926264">
            <w:pPr>
              <w:keepNext/>
              <w:jc w:val="both"/>
              <w:rPr>
                <w:rFonts w:ascii="Arial" w:hAnsi="Arial" w:cs="Arial"/>
                <w:color w:val="0000FF"/>
                <w:sz w:val="20"/>
                <w:szCs w:val="20"/>
              </w:rPr>
            </w:pPr>
          </w:p>
        </w:tc>
        <w:tc>
          <w:tcPr>
            <w:tcW w:w="1070" w:type="dxa"/>
            <w:shd w:val="clear" w:color="auto" w:fill="DDD9C3"/>
          </w:tcPr>
          <w:p w:rsidR="00926264" w:rsidRPr="00926264" w:rsidRDefault="00926264" w:rsidP="00926264">
            <w:pPr>
              <w:jc w:val="both"/>
              <w:rPr>
                <w:rFonts w:ascii="Arial" w:hAnsi="Arial" w:cs="Arial"/>
                <w:sz w:val="18"/>
                <w:szCs w:val="18"/>
              </w:rPr>
            </w:pPr>
          </w:p>
        </w:tc>
        <w:tc>
          <w:tcPr>
            <w:tcW w:w="1134" w:type="dxa"/>
            <w:shd w:val="clear" w:color="auto" w:fill="DDD9C3"/>
          </w:tcPr>
          <w:p w:rsidR="00926264" w:rsidRPr="00926264" w:rsidRDefault="00926264" w:rsidP="00926264">
            <w:pPr>
              <w:jc w:val="both"/>
              <w:rPr>
                <w:rFonts w:ascii="Arial" w:hAnsi="Arial" w:cs="Arial"/>
                <w:sz w:val="18"/>
                <w:szCs w:val="18"/>
              </w:rPr>
            </w:pPr>
          </w:p>
        </w:tc>
        <w:tc>
          <w:tcPr>
            <w:tcW w:w="1008" w:type="dxa"/>
            <w:shd w:val="clear" w:color="auto" w:fill="DDD9C3"/>
          </w:tcPr>
          <w:p w:rsidR="00926264" w:rsidRPr="00926264" w:rsidRDefault="00926264" w:rsidP="00926264">
            <w:pPr>
              <w:jc w:val="both"/>
              <w:rPr>
                <w:rFonts w:ascii="Arial" w:hAnsi="Arial" w:cs="Arial"/>
                <w:sz w:val="18"/>
                <w:szCs w:val="18"/>
              </w:rPr>
            </w:pPr>
          </w:p>
        </w:tc>
        <w:tc>
          <w:tcPr>
            <w:tcW w:w="648" w:type="dxa"/>
            <w:shd w:val="clear" w:color="auto" w:fill="DDD9C3"/>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bottom w:val="nil"/>
            </w:tcBorders>
          </w:tcPr>
          <w:p w:rsidR="00926264" w:rsidRPr="00926264" w:rsidRDefault="00926264" w:rsidP="00926264">
            <w:pPr>
              <w:jc w:val="both"/>
              <w:rPr>
                <w:rFonts w:ascii="Arial" w:hAnsi="Arial" w:cs="Arial"/>
                <w:color w:val="0000FF"/>
                <w:sz w:val="18"/>
                <w:szCs w:val="18"/>
              </w:rPr>
            </w:pPr>
            <w:r w:rsidRPr="00926264">
              <w:rPr>
                <w:rFonts w:ascii="Arial" w:hAnsi="Arial" w:cs="Arial"/>
                <w:color w:val="0000FF"/>
                <w:sz w:val="18"/>
                <w:szCs w:val="18"/>
              </w:rPr>
              <w:t>WS2</w:t>
            </w:r>
          </w:p>
        </w:tc>
        <w:tc>
          <w:tcPr>
            <w:tcW w:w="646" w:type="dxa"/>
            <w:tcBorders>
              <w:bottom w:val="nil"/>
            </w:tcBorders>
          </w:tcPr>
          <w:p w:rsidR="00926264" w:rsidRPr="00926264" w:rsidRDefault="00926264" w:rsidP="00926264">
            <w:pPr>
              <w:jc w:val="both"/>
              <w:rPr>
                <w:rFonts w:ascii="Arial" w:hAnsi="Arial" w:cs="Arial"/>
                <w:sz w:val="18"/>
                <w:szCs w:val="18"/>
              </w:rPr>
            </w:pPr>
          </w:p>
        </w:tc>
        <w:tc>
          <w:tcPr>
            <w:tcW w:w="680" w:type="dxa"/>
            <w:tcBorders>
              <w:bottom w:val="nil"/>
            </w:tcBorders>
          </w:tcPr>
          <w:p w:rsidR="00926264" w:rsidRPr="00926264" w:rsidRDefault="00926264" w:rsidP="00926264">
            <w:pPr>
              <w:jc w:val="both"/>
              <w:rPr>
                <w:rFonts w:ascii="Arial" w:hAnsi="Arial" w:cs="Arial"/>
                <w:sz w:val="18"/>
                <w:szCs w:val="18"/>
              </w:rPr>
            </w:pPr>
          </w:p>
        </w:tc>
        <w:tc>
          <w:tcPr>
            <w:tcW w:w="714" w:type="dxa"/>
            <w:tcBorders>
              <w:bottom w:val="nil"/>
            </w:tcBorders>
          </w:tcPr>
          <w:p w:rsidR="00926264" w:rsidRPr="00926264" w:rsidRDefault="00926264" w:rsidP="00926264">
            <w:pPr>
              <w:jc w:val="both"/>
              <w:rPr>
                <w:rFonts w:ascii="Arial" w:hAnsi="Arial" w:cs="Arial"/>
                <w:sz w:val="18"/>
                <w:szCs w:val="18"/>
              </w:rPr>
            </w:pPr>
          </w:p>
        </w:tc>
        <w:tc>
          <w:tcPr>
            <w:tcW w:w="851" w:type="dxa"/>
            <w:tcBorders>
              <w:bottom w:val="nil"/>
            </w:tcBorders>
          </w:tcPr>
          <w:p w:rsidR="00926264" w:rsidRPr="00926264" w:rsidRDefault="00926264" w:rsidP="00926264">
            <w:pPr>
              <w:jc w:val="both"/>
              <w:rPr>
                <w:rFonts w:ascii="Arial" w:hAnsi="Arial" w:cs="Arial"/>
                <w:sz w:val="18"/>
                <w:szCs w:val="18"/>
              </w:rPr>
            </w:pPr>
          </w:p>
        </w:tc>
        <w:tc>
          <w:tcPr>
            <w:tcW w:w="686" w:type="dxa"/>
            <w:tcBorders>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keepNext/>
              <w:jc w:val="both"/>
              <w:rPr>
                <w:rFonts w:ascii="Arial" w:hAnsi="Arial" w:cs="Arial"/>
                <w:color w:val="0000FF"/>
                <w:sz w:val="20"/>
                <w:szCs w:val="20"/>
              </w:rPr>
            </w:pPr>
            <w:r w:rsidRPr="00926264">
              <w:rPr>
                <w:rFonts w:ascii="Arial" w:hAnsi="Arial" w:cs="Arial"/>
                <w:color w:val="0000FF"/>
                <w:sz w:val="20"/>
                <w:szCs w:val="20"/>
              </w:rPr>
              <w:t xml:space="preserve">Substancja 1 / Parametr 1 </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top w:val="nil"/>
              <w:bottom w:val="nil"/>
            </w:tcBorders>
          </w:tcPr>
          <w:p w:rsidR="00926264" w:rsidRPr="00926264" w:rsidRDefault="00926264" w:rsidP="00926264">
            <w:pPr>
              <w:jc w:val="both"/>
              <w:rPr>
                <w:rFonts w:ascii="Arial" w:hAnsi="Arial" w:cs="Arial"/>
                <w:color w:val="0000FF"/>
                <w:sz w:val="18"/>
                <w:szCs w:val="18"/>
              </w:rPr>
            </w:pPr>
          </w:p>
        </w:tc>
        <w:tc>
          <w:tcPr>
            <w:tcW w:w="646" w:type="dxa"/>
            <w:tcBorders>
              <w:top w:val="nil"/>
              <w:bottom w:val="nil"/>
            </w:tcBorders>
          </w:tcPr>
          <w:p w:rsidR="00926264" w:rsidRPr="00926264" w:rsidRDefault="00926264" w:rsidP="00926264">
            <w:pPr>
              <w:jc w:val="both"/>
              <w:rPr>
                <w:rFonts w:ascii="Arial" w:hAnsi="Arial" w:cs="Arial"/>
                <w:sz w:val="18"/>
                <w:szCs w:val="18"/>
              </w:rPr>
            </w:pPr>
          </w:p>
        </w:tc>
        <w:tc>
          <w:tcPr>
            <w:tcW w:w="680" w:type="dxa"/>
            <w:tcBorders>
              <w:top w:val="nil"/>
              <w:bottom w:val="nil"/>
            </w:tcBorders>
          </w:tcPr>
          <w:p w:rsidR="00926264" w:rsidRPr="00926264" w:rsidRDefault="00926264" w:rsidP="00926264">
            <w:pPr>
              <w:jc w:val="both"/>
              <w:rPr>
                <w:rFonts w:ascii="Arial" w:hAnsi="Arial" w:cs="Arial"/>
                <w:sz w:val="18"/>
                <w:szCs w:val="18"/>
              </w:rPr>
            </w:pPr>
          </w:p>
        </w:tc>
        <w:tc>
          <w:tcPr>
            <w:tcW w:w="714" w:type="dxa"/>
            <w:tcBorders>
              <w:top w:val="nil"/>
              <w:bottom w:val="nil"/>
            </w:tcBorders>
          </w:tcPr>
          <w:p w:rsidR="00926264" w:rsidRPr="00926264" w:rsidRDefault="00926264" w:rsidP="00926264">
            <w:pPr>
              <w:jc w:val="both"/>
              <w:rPr>
                <w:rFonts w:ascii="Arial" w:hAnsi="Arial" w:cs="Arial"/>
                <w:sz w:val="18"/>
                <w:szCs w:val="18"/>
              </w:rPr>
            </w:pPr>
          </w:p>
        </w:tc>
        <w:tc>
          <w:tcPr>
            <w:tcW w:w="851" w:type="dxa"/>
            <w:tcBorders>
              <w:top w:val="nil"/>
              <w:bottom w:val="nil"/>
            </w:tcBorders>
          </w:tcPr>
          <w:p w:rsidR="00926264" w:rsidRPr="00926264" w:rsidRDefault="00926264" w:rsidP="00926264">
            <w:pPr>
              <w:jc w:val="both"/>
              <w:rPr>
                <w:rFonts w:ascii="Arial" w:hAnsi="Arial" w:cs="Arial"/>
                <w:sz w:val="18"/>
                <w:szCs w:val="18"/>
              </w:rPr>
            </w:pPr>
          </w:p>
        </w:tc>
        <w:tc>
          <w:tcPr>
            <w:tcW w:w="686" w:type="dxa"/>
            <w:tcBorders>
              <w:top w:val="nil"/>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jc w:val="both"/>
              <w:rPr>
                <w:rFonts w:ascii="Arial" w:hAnsi="Arial" w:cs="Arial"/>
                <w:color w:val="0000FF"/>
                <w:sz w:val="20"/>
                <w:szCs w:val="20"/>
              </w:rPr>
            </w:pPr>
            <w:r w:rsidRPr="00926264">
              <w:rPr>
                <w:rFonts w:ascii="Arial" w:hAnsi="Arial" w:cs="Arial"/>
                <w:color w:val="0000FF"/>
                <w:sz w:val="20"/>
                <w:szCs w:val="20"/>
              </w:rPr>
              <w:t>Substancja 2 / Parametr 2</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top w:val="nil"/>
              <w:bottom w:val="nil"/>
            </w:tcBorders>
          </w:tcPr>
          <w:p w:rsidR="00926264" w:rsidRPr="00926264" w:rsidRDefault="00926264" w:rsidP="00926264">
            <w:pPr>
              <w:jc w:val="both"/>
              <w:rPr>
                <w:rFonts w:ascii="Arial" w:hAnsi="Arial" w:cs="Arial"/>
                <w:color w:val="0000FF"/>
                <w:sz w:val="18"/>
                <w:szCs w:val="18"/>
              </w:rPr>
            </w:pPr>
          </w:p>
        </w:tc>
        <w:tc>
          <w:tcPr>
            <w:tcW w:w="646" w:type="dxa"/>
            <w:tcBorders>
              <w:top w:val="nil"/>
              <w:bottom w:val="nil"/>
            </w:tcBorders>
          </w:tcPr>
          <w:p w:rsidR="00926264" w:rsidRPr="00926264" w:rsidRDefault="00926264" w:rsidP="00926264">
            <w:pPr>
              <w:jc w:val="both"/>
              <w:rPr>
                <w:rFonts w:ascii="Arial" w:hAnsi="Arial" w:cs="Arial"/>
                <w:sz w:val="18"/>
                <w:szCs w:val="18"/>
              </w:rPr>
            </w:pPr>
          </w:p>
        </w:tc>
        <w:tc>
          <w:tcPr>
            <w:tcW w:w="680" w:type="dxa"/>
            <w:tcBorders>
              <w:top w:val="nil"/>
              <w:bottom w:val="nil"/>
            </w:tcBorders>
          </w:tcPr>
          <w:p w:rsidR="00926264" w:rsidRPr="00926264" w:rsidRDefault="00926264" w:rsidP="00926264">
            <w:pPr>
              <w:jc w:val="both"/>
              <w:rPr>
                <w:rFonts w:ascii="Arial" w:hAnsi="Arial" w:cs="Arial"/>
                <w:sz w:val="18"/>
                <w:szCs w:val="18"/>
              </w:rPr>
            </w:pPr>
          </w:p>
        </w:tc>
        <w:tc>
          <w:tcPr>
            <w:tcW w:w="714" w:type="dxa"/>
            <w:tcBorders>
              <w:top w:val="nil"/>
              <w:bottom w:val="nil"/>
            </w:tcBorders>
          </w:tcPr>
          <w:p w:rsidR="00926264" w:rsidRPr="00926264" w:rsidRDefault="00926264" w:rsidP="00926264">
            <w:pPr>
              <w:jc w:val="both"/>
              <w:rPr>
                <w:rFonts w:ascii="Arial" w:hAnsi="Arial" w:cs="Arial"/>
                <w:sz w:val="18"/>
                <w:szCs w:val="18"/>
              </w:rPr>
            </w:pPr>
          </w:p>
        </w:tc>
        <w:tc>
          <w:tcPr>
            <w:tcW w:w="851" w:type="dxa"/>
            <w:tcBorders>
              <w:top w:val="nil"/>
              <w:bottom w:val="nil"/>
            </w:tcBorders>
          </w:tcPr>
          <w:p w:rsidR="00926264" w:rsidRPr="00926264" w:rsidRDefault="00926264" w:rsidP="00926264">
            <w:pPr>
              <w:jc w:val="both"/>
              <w:rPr>
                <w:rFonts w:ascii="Arial" w:hAnsi="Arial" w:cs="Arial"/>
                <w:sz w:val="18"/>
                <w:szCs w:val="18"/>
              </w:rPr>
            </w:pPr>
          </w:p>
        </w:tc>
        <w:tc>
          <w:tcPr>
            <w:tcW w:w="686" w:type="dxa"/>
            <w:tcBorders>
              <w:top w:val="nil"/>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jc w:val="both"/>
              <w:rPr>
                <w:rFonts w:ascii="Arial" w:hAnsi="Arial" w:cs="Arial"/>
                <w:color w:val="0000FF"/>
                <w:sz w:val="20"/>
                <w:szCs w:val="20"/>
              </w:rPr>
            </w:pPr>
            <w:r w:rsidRPr="00926264">
              <w:rPr>
                <w:rFonts w:ascii="Arial" w:hAnsi="Arial" w:cs="Arial"/>
                <w:color w:val="0000FF"/>
                <w:sz w:val="20"/>
                <w:szCs w:val="20"/>
              </w:rPr>
              <w:t xml:space="preserve">itd… </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1F1216" w:rsidRPr="00926264" w:rsidTr="00E6259E">
        <w:trPr>
          <w:jc w:val="center"/>
        </w:trPr>
        <w:tc>
          <w:tcPr>
            <w:tcW w:w="731" w:type="dxa"/>
            <w:tcBorders>
              <w:bottom w:val="nil"/>
            </w:tcBorders>
            <w:shd w:val="clear" w:color="auto" w:fill="DDD9C3"/>
          </w:tcPr>
          <w:p w:rsidR="00926264" w:rsidRPr="00926264" w:rsidRDefault="00926264" w:rsidP="00926264">
            <w:pPr>
              <w:jc w:val="both"/>
              <w:rPr>
                <w:rFonts w:ascii="Arial" w:hAnsi="Arial" w:cs="Arial"/>
                <w:color w:val="0000FF"/>
                <w:sz w:val="18"/>
                <w:szCs w:val="18"/>
              </w:rPr>
            </w:pPr>
          </w:p>
        </w:tc>
        <w:tc>
          <w:tcPr>
            <w:tcW w:w="646"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680"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714"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851"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686"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1391" w:type="dxa"/>
            <w:shd w:val="clear" w:color="auto" w:fill="DDD9C3"/>
          </w:tcPr>
          <w:p w:rsidR="00926264" w:rsidRPr="00926264" w:rsidRDefault="00926264" w:rsidP="00926264">
            <w:pPr>
              <w:keepNext/>
              <w:jc w:val="both"/>
              <w:rPr>
                <w:rFonts w:ascii="Arial" w:hAnsi="Arial" w:cs="Arial"/>
                <w:color w:val="0000FF"/>
                <w:sz w:val="20"/>
                <w:szCs w:val="20"/>
              </w:rPr>
            </w:pPr>
          </w:p>
        </w:tc>
        <w:tc>
          <w:tcPr>
            <w:tcW w:w="1070" w:type="dxa"/>
            <w:shd w:val="clear" w:color="auto" w:fill="DDD9C3"/>
          </w:tcPr>
          <w:p w:rsidR="00926264" w:rsidRPr="00926264" w:rsidRDefault="00926264" w:rsidP="00926264">
            <w:pPr>
              <w:jc w:val="both"/>
              <w:rPr>
                <w:rFonts w:ascii="Arial" w:hAnsi="Arial" w:cs="Arial"/>
                <w:sz w:val="18"/>
                <w:szCs w:val="18"/>
              </w:rPr>
            </w:pPr>
          </w:p>
        </w:tc>
        <w:tc>
          <w:tcPr>
            <w:tcW w:w="1134" w:type="dxa"/>
            <w:shd w:val="clear" w:color="auto" w:fill="DDD9C3"/>
          </w:tcPr>
          <w:p w:rsidR="00926264" w:rsidRPr="00926264" w:rsidRDefault="00926264" w:rsidP="00926264">
            <w:pPr>
              <w:jc w:val="both"/>
              <w:rPr>
                <w:rFonts w:ascii="Arial" w:hAnsi="Arial" w:cs="Arial"/>
                <w:sz w:val="18"/>
                <w:szCs w:val="18"/>
              </w:rPr>
            </w:pPr>
          </w:p>
        </w:tc>
        <w:tc>
          <w:tcPr>
            <w:tcW w:w="1008" w:type="dxa"/>
            <w:shd w:val="clear" w:color="auto" w:fill="DDD9C3"/>
          </w:tcPr>
          <w:p w:rsidR="00926264" w:rsidRPr="00926264" w:rsidRDefault="00926264" w:rsidP="00926264">
            <w:pPr>
              <w:jc w:val="both"/>
              <w:rPr>
                <w:rFonts w:ascii="Arial" w:hAnsi="Arial" w:cs="Arial"/>
                <w:sz w:val="18"/>
                <w:szCs w:val="18"/>
              </w:rPr>
            </w:pPr>
          </w:p>
        </w:tc>
        <w:tc>
          <w:tcPr>
            <w:tcW w:w="648" w:type="dxa"/>
            <w:shd w:val="clear" w:color="auto" w:fill="DDD9C3"/>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bottom w:val="nil"/>
            </w:tcBorders>
          </w:tcPr>
          <w:p w:rsidR="00926264" w:rsidRPr="00926264" w:rsidRDefault="00926264" w:rsidP="00926264">
            <w:pPr>
              <w:jc w:val="both"/>
              <w:rPr>
                <w:rFonts w:ascii="Arial" w:hAnsi="Arial" w:cs="Arial"/>
                <w:color w:val="0000FF"/>
                <w:sz w:val="18"/>
                <w:szCs w:val="18"/>
              </w:rPr>
            </w:pPr>
            <w:r w:rsidRPr="00926264">
              <w:rPr>
                <w:rFonts w:ascii="Arial" w:hAnsi="Arial" w:cs="Arial"/>
                <w:color w:val="0000FF"/>
                <w:sz w:val="18"/>
                <w:szCs w:val="18"/>
              </w:rPr>
              <w:t>WS3</w:t>
            </w:r>
          </w:p>
        </w:tc>
        <w:tc>
          <w:tcPr>
            <w:tcW w:w="646" w:type="dxa"/>
            <w:tcBorders>
              <w:bottom w:val="nil"/>
            </w:tcBorders>
          </w:tcPr>
          <w:p w:rsidR="00926264" w:rsidRPr="00926264" w:rsidRDefault="00926264" w:rsidP="00926264">
            <w:pPr>
              <w:jc w:val="both"/>
              <w:rPr>
                <w:rFonts w:ascii="Arial" w:hAnsi="Arial" w:cs="Arial"/>
                <w:sz w:val="18"/>
                <w:szCs w:val="18"/>
              </w:rPr>
            </w:pPr>
          </w:p>
        </w:tc>
        <w:tc>
          <w:tcPr>
            <w:tcW w:w="680" w:type="dxa"/>
            <w:tcBorders>
              <w:bottom w:val="nil"/>
            </w:tcBorders>
          </w:tcPr>
          <w:p w:rsidR="00926264" w:rsidRPr="00926264" w:rsidRDefault="00926264" w:rsidP="00926264">
            <w:pPr>
              <w:jc w:val="both"/>
              <w:rPr>
                <w:rFonts w:ascii="Arial" w:hAnsi="Arial" w:cs="Arial"/>
                <w:sz w:val="18"/>
                <w:szCs w:val="18"/>
              </w:rPr>
            </w:pPr>
          </w:p>
        </w:tc>
        <w:tc>
          <w:tcPr>
            <w:tcW w:w="714" w:type="dxa"/>
            <w:tcBorders>
              <w:bottom w:val="nil"/>
            </w:tcBorders>
          </w:tcPr>
          <w:p w:rsidR="00926264" w:rsidRPr="00926264" w:rsidRDefault="00926264" w:rsidP="00926264">
            <w:pPr>
              <w:jc w:val="both"/>
              <w:rPr>
                <w:rFonts w:ascii="Arial" w:hAnsi="Arial" w:cs="Arial"/>
                <w:sz w:val="18"/>
                <w:szCs w:val="18"/>
              </w:rPr>
            </w:pPr>
          </w:p>
        </w:tc>
        <w:tc>
          <w:tcPr>
            <w:tcW w:w="851" w:type="dxa"/>
            <w:tcBorders>
              <w:bottom w:val="nil"/>
            </w:tcBorders>
          </w:tcPr>
          <w:p w:rsidR="00926264" w:rsidRPr="00926264" w:rsidRDefault="00926264" w:rsidP="00926264">
            <w:pPr>
              <w:jc w:val="both"/>
              <w:rPr>
                <w:rFonts w:ascii="Arial" w:hAnsi="Arial" w:cs="Arial"/>
                <w:sz w:val="18"/>
                <w:szCs w:val="18"/>
              </w:rPr>
            </w:pPr>
          </w:p>
        </w:tc>
        <w:tc>
          <w:tcPr>
            <w:tcW w:w="686" w:type="dxa"/>
            <w:tcBorders>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keepNext/>
              <w:jc w:val="both"/>
              <w:rPr>
                <w:rFonts w:ascii="Arial" w:hAnsi="Arial" w:cs="Arial"/>
                <w:color w:val="0000FF"/>
                <w:sz w:val="20"/>
                <w:szCs w:val="20"/>
              </w:rPr>
            </w:pPr>
            <w:r w:rsidRPr="00926264">
              <w:rPr>
                <w:rFonts w:ascii="Arial" w:hAnsi="Arial" w:cs="Arial"/>
                <w:color w:val="0000FF"/>
                <w:sz w:val="20"/>
                <w:szCs w:val="20"/>
              </w:rPr>
              <w:t xml:space="preserve">Substancja 1 / Parametr 1 </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top w:val="nil"/>
              <w:bottom w:val="nil"/>
            </w:tcBorders>
          </w:tcPr>
          <w:p w:rsidR="00926264" w:rsidRPr="00926264" w:rsidRDefault="00926264" w:rsidP="00926264">
            <w:pPr>
              <w:jc w:val="both"/>
              <w:rPr>
                <w:rFonts w:ascii="Arial" w:hAnsi="Arial" w:cs="Arial"/>
                <w:color w:val="0000FF"/>
                <w:sz w:val="18"/>
                <w:szCs w:val="18"/>
              </w:rPr>
            </w:pPr>
          </w:p>
        </w:tc>
        <w:tc>
          <w:tcPr>
            <w:tcW w:w="646" w:type="dxa"/>
            <w:tcBorders>
              <w:top w:val="nil"/>
              <w:bottom w:val="nil"/>
            </w:tcBorders>
          </w:tcPr>
          <w:p w:rsidR="00926264" w:rsidRPr="00926264" w:rsidRDefault="00926264" w:rsidP="00926264">
            <w:pPr>
              <w:jc w:val="both"/>
              <w:rPr>
                <w:rFonts w:ascii="Arial" w:hAnsi="Arial" w:cs="Arial"/>
                <w:sz w:val="18"/>
                <w:szCs w:val="18"/>
              </w:rPr>
            </w:pPr>
          </w:p>
        </w:tc>
        <w:tc>
          <w:tcPr>
            <w:tcW w:w="680" w:type="dxa"/>
            <w:tcBorders>
              <w:top w:val="nil"/>
              <w:bottom w:val="nil"/>
            </w:tcBorders>
          </w:tcPr>
          <w:p w:rsidR="00926264" w:rsidRPr="00926264" w:rsidRDefault="00926264" w:rsidP="00926264">
            <w:pPr>
              <w:jc w:val="both"/>
              <w:rPr>
                <w:rFonts w:ascii="Arial" w:hAnsi="Arial" w:cs="Arial"/>
                <w:sz w:val="18"/>
                <w:szCs w:val="18"/>
              </w:rPr>
            </w:pPr>
          </w:p>
        </w:tc>
        <w:tc>
          <w:tcPr>
            <w:tcW w:w="714" w:type="dxa"/>
            <w:tcBorders>
              <w:top w:val="nil"/>
              <w:bottom w:val="nil"/>
            </w:tcBorders>
          </w:tcPr>
          <w:p w:rsidR="00926264" w:rsidRPr="00926264" w:rsidRDefault="00926264" w:rsidP="00926264">
            <w:pPr>
              <w:jc w:val="both"/>
              <w:rPr>
                <w:rFonts w:ascii="Arial" w:hAnsi="Arial" w:cs="Arial"/>
                <w:sz w:val="18"/>
                <w:szCs w:val="18"/>
              </w:rPr>
            </w:pPr>
          </w:p>
        </w:tc>
        <w:tc>
          <w:tcPr>
            <w:tcW w:w="851" w:type="dxa"/>
            <w:tcBorders>
              <w:top w:val="nil"/>
              <w:bottom w:val="nil"/>
            </w:tcBorders>
          </w:tcPr>
          <w:p w:rsidR="00926264" w:rsidRPr="00926264" w:rsidRDefault="00926264" w:rsidP="00926264">
            <w:pPr>
              <w:jc w:val="both"/>
              <w:rPr>
                <w:rFonts w:ascii="Arial" w:hAnsi="Arial" w:cs="Arial"/>
                <w:sz w:val="18"/>
                <w:szCs w:val="18"/>
              </w:rPr>
            </w:pPr>
          </w:p>
        </w:tc>
        <w:tc>
          <w:tcPr>
            <w:tcW w:w="686" w:type="dxa"/>
            <w:tcBorders>
              <w:top w:val="nil"/>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jc w:val="both"/>
              <w:rPr>
                <w:rFonts w:ascii="Arial" w:hAnsi="Arial" w:cs="Arial"/>
                <w:color w:val="0000FF"/>
                <w:sz w:val="20"/>
                <w:szCs w:val="20"/>
              </w:rPr>
            </w:pPr>
            <w:r w:rsidRPr="00926264">
              <w:rPr>
                <w:rFonts w:ascii="Arial" w:hAnsi="Arial" w:cs="Arial"/>
                <w:color w:val="0000FF"/>
                <w:sz w:val="20"/>
                <w:szCs w:val="20"/>
              </w:rPr>
              <w:t>Substancja 2 / Parametr 2</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top w:val="nil"/>
              <w:bottom w:val="nil"/>
            </w:tcBorders>
          </w:tcPr>
          <w:p w:rsidR="00926264" w:rsidRPr="00926264" w:rsidRDefault="00926264" w:rsidP="00926264">
            <w:pPr>
              <w:jc w:val="both"/>
              <w:rPr>
                <w:rFonts w:ascii="Arial" w:hAnsi="Arial" w:cs="Arial"/>
                <w:color w:val="0000FF"/>
                <w:sz w:val="18"/>
                <w:szCs w:val="18"/>
              </w:rPr>
            </w:pPr>
          </w:p>
        </w:tc>
        <w:tc>
          <w:tcPr>
            <w:tcW w:w="646" w:type="dxa"/>
            <w:tcBorders>
              <w:top w:val="nil"/>
              <w:bottom w:val="nil"/>
            </w:tcBorders>
          </w:tcPr>
          <w:p w:rsidR="00926264" w:rsidRPr="00926264" w:rsidRDefault="00926264" w:rsidP="00926264">
            <w:pPr>
              <w:jc w:val="both"/>
              <w:rPr>
                <w:rFonts w:ascii="Arial" w:hAnsi="Arial" w:cs="Arial"/>
                <w:sz w:val="18"/>
                <w:szCs w:val="18"/>
              </w:rPr>
            </w:pPr>
          </w:p>
        </w:tc>
        <w:tc>
          <w:tcPr>
            <w:tcW w:w="680" w:type="dxa"/>
            <w:tcBorders>
              <w:top w:val="nil"/>
              <w:bottom w:val="nil"/>
            </w:tcBorders>
          </w:tcPr>
          <w:p w:rsidR="00926264" w:rsidRPr="00926264" w:rsidRDefault="00926264" w:rsidP="00926264">
            <w:pPr>
              <w:jc w:val="both"/>
              <w:rPr>
                <w:rFonts w:ascii="Arial" w:hAnsi="Arial" w:cs="Arial"/>
                <w:sz w:val="18"/>
                <w:szCs w:val="18"/>
              </w:rPr>
            </w:pPr>
          </w:p>
        </w:tc>
        <w:tc>
          <w:tcPr>
            <w:tcW w:w="714" w:type="dxa"/>
            <w:tcBorders>
              <w:top w:val="nil"/>
              <w:bottom w:val="nil"/>
            </w:tcBorders>
          </w:tcPr>
          <w:p w:rsidR="00926264" w:rsidRPr="00926264" w:rsidRDefault="00926264" w:rsidP="00926264">
            <w:pPr>
              <w:jc w:val="both"/>
              <w:rPr>
                <w:rFonts w:ascii="Arial" w:hAnsi="Arial" w:cs="Arial"/>
                <w:sz w:val="18"/>
                <w:szCs w:val="18"/>
              </w:rPr>
            </w:pPr>
          </w:p>
        </w:tc>
        <w:tc>
          <w:tcPr>
            <w:tcW w:w="851" w:type="dxa"/>
            <w:tcBorders>
              <w:top w:val="nil"/>
              <w:bottom w:val="nil"/>
            </w:tcBorders>
          </w:tcPr>
          <w:p w:rsidR="00926264" w:rsidRPr="00926264" w:rsidRDefault="00926264" w:rsidP="00926264">
            <w:pPr>
              <w:jc w:val="both"/>
              <w:rPr>
                <w:rFonts w:ascii="Arial" w:hAnsi="Arial" w:cs="Arial"/>
                <w:sz w:val="18"/>
                <w:szCs w:val="18"/>
              </w:rPr>
            </w:pPr>
          </w:p>
        </w:tc>
        <w:tc>
          <w:tcPr>
            <w:tcW w:w="686" w:type="dxa"/>
            <w:tcBorders>
              <w:top w:val="nil"/>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jc w:val="both"/>
              <w:rPr>
                <w:rFonts w:ascii="Arial" w:hAnsi="Arial" w:cs="Arial"/>
                <w:color w:val="0000FF"/>
                <w:sz w:val="20"/>
                <w:szCs w:val="20"/>
              </w:rPr>
            </w:pPr>
            <w:r w:rsidRPr="00926264">
              <w:rPr>
                <w:rFonts w:ascii="Arial" w:hAnsi="Arial" w:cs="Arial"/>
                <w:color w:val="0000FF"/>
                <w:sz w:val="20"/>
                <w:szCs w:val="20"/>
              </w:rPr>
              <w:t xml:space="preserve">itd… </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1F1216" w:rsidRPr="00926264" w:rsidTr="00E6259E">
        <w:trPr>
          <w:jc w:val="center"/>
        </w:trPr>
        <w:tc>
          <w:tcPr>
            <w:tcW w:w="731" w:type="dxa"/>
            <w:tcBorders>
              <w:bottom w:val="nil"/>
            </w:tcBorders>
            <w:shd w:val="clear" w:color="auto" w:fill="DDD9C3"/>
          </w:tcPr>
          <w:p w:rsidR="00926264" w:rsidRPr="00926264" w:rsidRDefault="00926264" w:rsidP="00926264">
            <w:pPr>
              <w:jc w:val="both"/>
              <w:rPr>
                <w:rFonts w:ascii="Arial" w:hAnsi="Arial" w:cs="Arial"/>
                <w:color w:val="0000FF"/>
                <w:sz w:val="18"/>
                <w:szCs w:val="18"/>
              </w:rPr>
            </w:pPr>
          </w:p>
        </w:tc>
        <w:tc>
          <w:tcPr>
            <w:tcW w:w="646"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680"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714"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851"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686"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1391" w:type="dxa"/>
            <w:shd w:val="clear" w:color="auto" w:fill="DDD9C3"/>
          </w:tcPr>
          <w:p w:rsidR="00926264" w:rsidRPr="00926264" w:rsidRDefault="00926264" w:rsidP="00926264">
            <w:pPr>
              <w:keepNext/>
              <w:jc w:val="both"/>
              <w:rPr>
                <w:rFonts w:ascii="Arial" w:hAnsi="Arial" w:cs="Arial"/>
                <w:color w:val="0000FF"/>
                <w:sz w:val="20"/>
                <w:szCs w:val="20"/>
              </w:rPr>
            </w:pPr>
          </w:p>
        </w:tc>
        <w:tc>
          <w:tcPr>
            <w:tcW w:w="1070" w:type="dxa"/>
            <w:shd w:val="clear" w:color="auto" w:fill="DDD9C3"/>
          </w:tcPr>
          <w:p w:rsidR="00926264" w:rsidRPr="00926264" w:rsidRDefault="00926264" w:rsidP="00926264">
            <w:pPr>
              <w:jc w:val="both"/>
              <w:rPr>
                <w:rFonts w:ascii="Arial" w:hAnsi="Arial" w:cs="Arial"/>
                <w:sz w:val="18"/>
                <w:szCs w:val="18"/>
              </w:rPr>
            </w:pPr>
          </w:p>
        </w:tc>
        <w:tc>
          <w:tcPr>
            <w:tcW w:w="1134" w:type="dxa"/>
            <w:shd w:val="clear" w:color="auto" w:fill="DDD9C3"/>
          </w:tcPr>
          <w:p w:rsidR="00926264" w:rsidRPr="00926264" w:rsidRDefault="00926264" w:rsidP="00926264">
            <w:pPr>
              <w:jc w:val="both"/>
              <w:rPr>
                <w:rFonts w:ascii="Arial" w:hAnsi="Arial" w:cs="Arial"/>
                <w:sz w:val="18"/>
                <w:szCs w:val="18"/>
              </w:rPr>
            </w:pPr>
          </w:p>
        </w:tc>
        <w:tc>
          <w:tcPr>
            <w:tcW w:w="1008" w:type="dxa"/>
            <w:shd w:val="clear" w:color="auto" w:fill="DDD9C3"/>
          </w:tcPr>
          <w:p w:rsidR="00926264" w:rsidRPr="00926264" w:rsidRDefault="00926264" w:rsidP="00926264">
            <w:pPr>
              <w:jc w:val="both"/>
              <w:rPr>
                <w:rFonts w:ascii="Arial" w:hAnsi="Arial" w:cs="Arial"/>
                <w:sz w:val="18"/>
                <w:szCs w:val="18"/>
              </w:rPr>
            </w:pPr>
          </w:p>
        </w:tc>
        <w:tc>
          <w:tcPr>
            <w:tcW w:w="648" w:type="dxa"/>
            <w:shd w:val="clear" w:color="auto" w:fill="DDD9C3"/>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bottom w:val="nil"/>
            </w:tcBorders>
          </w:tcPr>
          <w:p w:rsidR="00926264" w:rsidRPr="00926264" w:rsidRDefault="00926264" w:rsidP="00926264">
            <w:pPr>
              <w:jc w:val="both"/>
              <w:rPr>
                <w:rFonts w:ascii="Arial" w:hAnsi="Arial" w:cs="Arial"/>
                <w:color w:val="0000FF"/>
                <w:sz w:val="18"/>
                <w:szCs w:val="18"/>
              </w:rPr>
            </w:pPr>
            <w:r w:rsidRPr="00926264">
              <w:rPr>
                <w:rFonts w:ascii="Arial" w:hAnsi="Arial" w:cs="Arial"/>
                <w:color w:val="0000FF"/>
                <w:sz w:val="18"/>
                <w:szCs w:val="18"/>
              </w:rPr>
              <w:t>WK1</w:t>
            </w:r>
          </w:p>
        </w:tc>
        <w:tc>
          <w:tcPr>
            <w:tcW w:w="646" w:type="dxa"/>
            <w:tcBorders>
              <w:bottom w:val="nil"/>
            </w:tcBorders>
          </w:tcPr>
          <w:p w:rsidR="00926264" w:rsidRPr="00926264" w:rsidRDefault="00926264" w:rsidP="00926264">
            <w:pPr>
              <w:jc w:val="both"/>
              <w:rPr>
                <w:rFonts w:ascii="Arial" w:hAnsi="Arial" w:cs="Arial"/>
                <w:sz w:val="18"/>
                <w:szCs w:val="18"/>
              </w:rPr>
            </w:pPr>
          </w:p>
        </w:tc>
        <w:tc>
          <w:tcPr>
            <w:tcW w:w="680" w:type="dxa"/>
            <w:tcBorders>
              <w:bottom w:val="nil"/>
            </w:tcBorders>
          </w:tcPr>
          <w:p w:rsidR="00926264" w:rsidRPr="00926264" w:rsidRDefault="00926264" w:rsidP="00926264">
            <w:pPr>
              <w:jc w:val="both"/>
              <w:rPr>
                <w:rFonts w:ascii="Arial" w:hAnsi="Arial" w:cs="Arial"/>
                <w:sz w:val="18"/>
                <w:szCs w:val="18"/>
              </w:rPr>
            </w:pPr>
          </w:p>
        </w:tc>
        <w:tc>
          <w:tcPr>
            <w:tcW w:w="714" w:type="dxa"/>
            <w:tcBorders>
              <w:bottom w:val="nil"/>
            </w:tcBorders>
          </w:tcPr>
          <w:p w:rsidR="00926264" w:rsidRPr="00926264" w:rsidRDefault="00926264" w:rsidP="00926264">
            <w:pPr>
              <w:jc w:val="both"/>
              <w:rPr>
                <w:rFonts w:ascii="Arial" w:hAnsi="Arial" w:cs="Arial"/>
                <w:sz w:val="18"/>
                <w:szCs w:val="18"/>
              </w:rPr>
            </w:pPr>
          </w:p>
        </w:tc>
        <w:tc>
          <w:tcPr>
            <w:tcW w:w="851" w:type="dxa"/>
            <w:tcBorders>
              <w:bottom w:val="nil"/>
            </w:tcBorders>
          </w:tcPr>
          <w:p w:rsidR="00926264" w:rsidRPr="00926264" w:rsidRDefault="00926264" w:rsidP="00926264">
            <w:pPr>
              <w:jc w:val="both"/>
              <w:rPr>
                <w:rFonts w:ascii="Arial" w:hAnsi="Arial" w:cs="Arial"/>
                <w:sz w:val="18"/>
                <w:szCs w:val="18"/>
              </w:rPr>
            </w:pPr>
          </w:p>
        </w:tc>
        <w:tc>
          <w:tcPr>
            <w:tcW w:w="686" w:type="dxa"/>
            <w:tcBorders>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keepNext/>
              <w:jc w:val="both"/>
              <w:rPr>
                <w:rFonts w:ascii="Arial" w:hAnsi="Arial" w:cs="Arial"/>
                <w:color w:val="0000FF"/>
                <w:sz w:val="20"/>
                <w:szCs w:val="20"/>
              </w:rPr>
            </w:pPr>
            <w:r w:rsidRPr="00926264">
              <w:rPr>
                <w:rFonts w:ascii="Arial" w:hAnsi="Arial" w:cs="Arial"/>
                <w:color w:val="0000FF"/>
                <w:sz w:val="20"/>
                <w:szCs w:val="20"/>
              </w:rPr>
              <w:t xml:space="preserve">Substancja 1 / Parametr 1 </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top w:val="nil"/>
              <w:bottom w:val="nil"/>
            </w:tcBorders>
          </w:tcPr>
          <w:p w:rsidR="00926264" w:rsidRPr="00926264" w:rsidRDefault="00926264" w:rsidP="00926264">
            <w:pPr>
              <w:jc w:val="both"/>
              <w:rPr>
                <w:rFonts w:ascii="Arial" w:hAnsi="Arial" w:cs="Arial"/>
                <w:color w:val="0000FF"/>
                <w:sz w:val="18"/>
                <w:szCs w:val="18"/>
              </w:rPr>
            </w:pPr>
          </w:p>
        </w:tc>
        <w:tc>
          <w:tcPr>
            <w:tcW w:w="646" w:type="dxa"/>
            <w:tcBorders>
              <w:top w:val="nil"/>
              <w:bottom w:val="nil"/>
            </w:tcBorders>
          </w:tcPr>
          <w:p w:rsidR="00926264" w:rsidRPr="00926264" w:rsidRDefault="00926264" w:rsidP="00926264">
            <w:pPr>
              <w:jc w:val="both"/>
              <w:rPr>
                <w:rFonts w:ascii="Arial" w:hAnsi="Arial" w:cs="Arial"/>
                <w:sz w:val="18"/>
                <w:szCs w:val="18"/>
              </w:rPr>
            </w:pPr>
          </w:p>
        </w:tc>
        <w:tc>
          <w:tcPr>
            <w:tcW w:w="680" w:type="dxa"/>
            <w:tcBorders>
              <w:top w:val="nil"/>
              <w:bottom w:val="nil"/>
            </w:tcBorders>
          </w:tcPr>
          <w:p w:rsidR="00926264" w:rsidRPr="00926264" w:rsidRDefault="00926264" w:rsidP="00926264">
            <w:pPr>
              <w:jc w:val="both"/>
              <w:rPr>
                <w:rFonts w:ascii="Arial" w:hAnsi="Arial" w:cs="Arial"/>
                <w:sz w:val="18"/>
                <w:szCs w:val="18"/>
              </w:rPr>
            </w:pPr>
          </w:p>
        </w:tc>
        <w:tc>
          <w:tcPr>
            <w:tcW w:w="714" w:type="dxa"/>
            <w:tcBorders>
              <w:top w:val="nil"/>
              <w:bottom w:val="nil"/>
            </w:tcBorders>
          </w:tcPr>
          <w:p w:rsidR="00926264" w:rsidRPr="00926264" w:rsidRDefault="00926264" w:rsidP="00926264">
            <w:pPr>
              <w:jc w:val="both"/>
              <w:rPr>
                <w:rFonts w:ascii="Arial" w:hAnsi="Arial" w:cs="Arial"/>
                <w:sz w:val="18"/>
                <w:szCs w:val="18"/>
              </w:rPr>
            </w:pPr>
          </w:p>
        </w:tc>
        <w:tc>
          <w:tcPr>
            <w:tcW w:w="851" w:type="dxa"/>
            <w:tcBorders>
              <w:top w:val="nil"/>
              <w:bottom w:val="nil"/>
            </w:tcBorders>
          </w:tcPr>
          <w:p w:rsidR="00926264" w:rsidRPr="00926264" w:rsidRDefault="00926264" w:rsidP="00926264">
            <w:pPr>
              <w:jc w:val="both"/>
              <w:rPr>
                <w:rFonts w:ascii="Arial" w:hAnsi="Arial" w:cs="Arial"/>
                <w:sz w:val="18"/>
                <w:szCs w:val="18"/>
              </w:rPr>
            </w:pPr>
          </w:p>
        </w:tc>
        <w:tc>
          <w:tcPr>
            <w:tcW w:w="686" w:type="dxa"/>
            <w:tcBorders>
              <w:top w:val="nil"/>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jc w:val="both"/>
              <w:rPr>
                <w:rFonts w:ascii="Arial" w:hAnsi="Arial" w:cs="Arial"/>
                <w:color w:val="0000FF"/>
                <w:sz w:val="20"/>
                <w:szCs w:val="20"/>
              </w:rPr>
            </w:pPr>
            <w:r w:rsidRPr="00926264">
              <w:rPr>
                <w:rFonts w:ascii="Arial" w:hAnsi="Arial" w:cs="Arial"/>
                <w:color w:val="0000FF"/>
                <w:sz w:val="20"/>
                <w:szCs w:val="20"/>
              </w:rPr>
              <w:t>Substancja 2 / Parametr 2</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top w:val="nil"/>
              <w:bottom w:val="nil"/>
            </w:tcBorders>
          </w:tcPr>
          <w:p w:rsidR="00926264" w:rsidRPr="00926264" w:rsidRDefault="00926264" w:rsidP="00926264">
            <w:pPr>
              <w:jc w:val="both"/>
              <w:rPr>
                <w:rFonts w:ascii="Arial" w:hAnsi="Arial" w:cs="Arial"/>
                <w:color w:val="0000FF"/>
                <w:sz w:val="18"/>
                <w:szCs w:val="18"/>
              </w:rPr>
            </w:pPr>
          </w:p>
        </w:tc>
        <w:tc>
          <w:tcPr>
            <w:tcW w:w="646" w:type="dxa"/>
            <w:tcBorders>
              <w:top w:val="nil"/>
              <w:bottom w:val="nil"/>
            </w:tcBorders>
          </w:tcPr>
          <w:p w:rsidR="00926264" w:rsidRPr="00926264" w:rsidRDefault="00926264" w:rsidP="00926264">
            <w:pPr>
              <w:jc w:val="both"/>
              <w:rPr>
                <w:rFonts w:ascii="Arial" w:hAnsi="Arial" w:cs="Arial"/>
                <w:sz w:val="18"/>
                <w:szCs w:val="18"/>
              </w:rPr>
            </w:pPr>
          </w:p>
        </w:tc>
        <w:tc>
          <w:tcPr>
            <w:tcW w:w="680" w:type="dxa"/>
            <w:tcBorders>
              <w:top w:val="nil"/>
              <w:bottom w:val="nil"/>
            </w:tcBorders>
          </w:tcPr>
          <w:p w:rsidR="00926264" w:rsidRPr="00926264" w:rsidRDefault="00926264" w:rsidP="00926264">
            <w:pPr>
              <w:jc w:val="both"/>
              <w:rPr>
                <w:rFonts w:ascii="Arial" w:hAnsi="Arial" w:cs="Arial"/>
                <w:sz w:val="18"/>
                <w:szCs w:val="18"/>
              </w:rPr>
            </w:pPr>
          </w:p>
        </w:tc>
        <w:tc>
          <w:tcPr>
            <w:tcW w:w="714" w:type="dxa"/>
            <w:tcBorders>
              <w:top w:val="nil"/>
              <w:bottom w:val="nil"/>
            </w:tcBorders>
          </w:tcPr>
          <w:p w:rsidR="00926264" w:rsidRPr="00926264" w:rsidRDefault="00926264" w:rsidP="00926264">
            <w:pPr>
              <w:jc w:val="both"/>
              <w:rPr>
                <w:rFonts w:ascii="Arial" w:hAnsi="Arial" w:cs="Arial"/>
                <w:sz w:val="18"/>
                <w:szCs w:val="18"/>
              </w:rPr>
            </w:pPr>
          </w:p>
        </w:tc>
        <w:tc>
          <w:tcPr>
            <w:tcW w:w="851" w:type="dxa"/>
            <w:tcBorders>
              <w:top w:val="nil"/>
              <w:bottom w:val="nil"/>
            </w:tcBorders>
          </w:tcPr>
          <w:p w:rsidR="00926264" w:rsidRPr="00926264" w:rsidRDefault="00926264" w:rsidP="00926264">
            <w:pPr>
              <w:jc w:val="both"/>
              <w:rPr>
                <w:rFonts w:ascii="Arial" w:hAnsi="Arial" w:cs="Arial"/>
                <w:sz w:val="18"/>
                <w:szCs w:val="18"/>
              </w:rPr>
            </w:pPr>
          </w:p>
        </w:tc>
        <w:tc>
          <w:tcPr>
            <w:tcW w:w="686" w:type="dxa"/>
            <w:tcBorders>
              <w:top w:val="nil"/>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jc w:val="both"/>
              <w:rPr>
                <w:rFonts w:ascii="Arial" w:hAnsi="Arial" w:cs="Arial"/>
                <w:color w:val="0000FF"/>
                <w:sz w:val="20"/>
                <w:szCs w:val="20"/>
              </w:rPr>
            </w:pPr>
            <w:r w:rsidRPr="00926264">
              <w:rPr>
                <w:rFonts w:ascii="Arial" w:hAnsi="Arial" w:cs="Arial"/>
                <w:color w:val="0000FF"/>
                <w:sz w:val="20"/>
                <w:szCs w:val="20"/>
              </w:rPr>
              <w:t xml:space="preserve">itd… </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1F1216" w:rsidRPr="00926264" w:rsidTr="00E6259E">
        <w:trPr>
          <w:jc w:val="center"/>
        </w:trPr>
        <w:tc>
          <w:tcPr>
            <w:tcW w:w="731" w:type="dxa"/>
            <w:tcBorders>
              <w:bottom w:val="nil"/>
            </w:tcBorders>
            <w:shd w:val="clear" w:color="auto" w:fill="DDD9C3"/>
          </w:tcPr>
          <w:p w:rsidR="00926264" w:rsidRPr="00926264" w:rsidRDefault="00926264" w:rsidP="00926264">
            <w:pPr>
              <w:jc w:val="both"/>
              <w:rPr>
                <w:rFonts w:ascii="Arial" w:hAnsi="Arial" w:cs="Arial"/>
                <w:color w:val="0000FF"/>
                <w:sz w:val="18"/>
                <w:szCs w:val="18"/>
              </w:rPr>
            </w:pPr>
          </w:p>
        </w:tc>
        <w:tc>
          <w:tcPr>
            <w:tcW w:w="646"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680"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714"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851"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686" w:type="dxa"/>
            <w:tcBorders>
              <w:bottom w:val="nil"/>
            </w:tcBorders>
            <w:shd w:val="clear" w:color="auto" w:fill="DDD9C3"/>
          </w:tcPr>
          <w:p w:rsidR="00926264" w:rsidRPr="00926264" w:rsidRDefault="00926264" w:rsidP="00926264">
            <w:pPr>
              <w:jc w:val="both"/>
              <w:rPr>
                <w:rFonts w:ascii="Arial" w:hAnsi="Arial" w:cs="Arial"/>
                <w:sz w:val="18"/>
                <w:szCs w:val="18"/>
              </w:rPr>
            </w:pPr>
          </w:p>
        </w:tc>
        <w:tc>
          <w:tcPr>
            <w:tcW w:w="1391" w:type="dxa"/>
            <w:shd w:val="clear" w:color="auto" w:fill="DDD9C3"/>
          </w:tcPr>
          <w:p w:rsidR="00926264" w:rsidRPr="00926264" w:rsidRDefault="00926264" w:rsidP="00926264">
            <w:pPr>
              <w:keepNext/>
              <w:jc w:val="both"/>
              <w:rPr>
                <w:rFonts w:ascii="Arial" w:hAnsi="Arial" w:cs="Arial"/>
                <w:color w:val="0000FF"/>
                <w:sz w:val="20"/>
                <w:szCs w:val="20"/>
              </w:rPr>
            </w:pPr>
          </w:p>
        </w:tc>
        <w:tc>
          <w:tcPr>
            <w:tcW w:w="1070" w:type="dxa"/>
            <w:shd w:val="clear" w:color="auto" w:fill="DDD9C3"/>
          </w:tcPr>
          <w:p w:rsidR="00926264" w:rsidRPr="00926264" w:rsidRDefault="00926264" w:rsidP="00926264">
            <w:pPr>
              <w:jc w:val="both"/>
              <w:rPr>
                <w:rFonts w:ascii="Arial" w:hAnsi="Arial" w:cs="Arial"/>
                <w:sz w:val="18"/>
                <w:szCs w:val="18"/>
              </w:rPr>
            </w:pPr>
          </w:p>
        </w:tc>
        <w:tc>
          <w:tcPr>
            <w:tcW w:w="1134" w:type="dxa"/>
            <w:shd w:val="clear" w:color="auto" w:fill="DDD9C3"/>
          </w:tcPr>
          <w:p w:rsidR="00926264" w:rsidRPr="00926264" w:rsidRDefault="00926264" w:rsidP="00926264">
            <w:pPr>
              <w:jc w:val="both"/>
              <w:rPr>
                <w:rFonts w:ascii="Arial" w:hAnsi="Arial" w:cs="Arial"/>
                <w:sz w:val="18"/>
                <w:szCs w:val="18"/>
              </w:rPr>
            </w:pPr>
          </w:p>
        </w:tc>
        <w:tc>
          <w:tcPr>
            <w:tcW w:w="1008" w:type="dxa"/>
            <w:shd w:val="clear" w:color="auto" w:fill="DDD9C3"/>
          </w:tcPr>
          <w:p w:rsidR="00926264" w:rsidRPr="00926264" w:rsidRDefault="00926264" w:rsidP="00926264">
            <w:pPr>
              <w:jc w:val="both"/>
              <w:rPr>
                <w:rFonts w:ascii="Arial" w:hAnsi="Arial" w:cs="Arial"/>
                <w:sz w:val="18"/>
                <w:szCs w:val="18"/>
              </w:rPr>
            </w:pPr>
          </w:p>
        </w:tc>
        <w:tc>
          <w:tcPr>
            <w:tcW w:w="648" w:type="dxa"/>
            <w:shd w:val="clear" w:color="auto" w:fill="DDD9C3"/>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bottom w:val="nil"/>
            </w:tcBorders>
          </w:tcPr>
          <w:p w:rsidR="00926264" w:rsidRPr="00926264" w:rsidRDefault="00926264" w:rsidP="00926264">
            <w:pPr>
              <w:jc w:val="both"/>
              <w:rPr>
                <w:rFonts w:ascii="Arial" w:hAnsi="Arial" w:cs="Arial"/>
                <w:color w:val="0000FF"/>
                <w:sz w:val="18"/>
                <w:szCs w:val="18"/>
              </w:rPr>
            </w:pPr>
            <w:r w:rsidRPr="00926264">
              <w:rPr>
                <w:rFonts w:ascii="Arial" w:hAnsi="Arial" w:cs="Arial"/>
                <w:color w:val="0000FF"/>
                <w:sz w:val="18"/>
                <w:szCs w:val="18"/>
              </w:rPr>
              <w:t>WK2</w:t>
            </w:r>
          </w:p>
        </w:tc>
        <w:tc>
          <w:tcPr>
            <w:tcW w:w="646" w:type="dxa"/>
            <w:tcBorders>
              <w:bottom w:val="nil"/>
            </w:tcBorders>
          </w:tcPr>
          <w:p w:rsidR="00926264" w:rsidRPr="00926264" w:rsidRDefault="00926264" w:rsidP="00926264">
            <w:pPr>
              <w:jc w:val="both"/>
              <w:rPr>
                <w:rFonts w:ascii="Arial" w:hAnsi="Arial" w:cs="Arial"/>
                <w:sz w:val="18"/>
                <w:szCs w:val="18"/>
              </w:rPr>
            </w:pPr>
          </w:p>
        </w:tc>
        <w:tc>
          <w:tcPr>
            <w:tcW w:w="680" w:type="dxa"/>
            <w:tcBorders>
              <w:bottom w:val="nil"/>
            </w:tcBorders>
          </w:tcPr>
          <w:p w:rsidR="00926264" w:rsidRPr="00926264" w:rsidRDefault="00926264" w:rsidP="00926264">
            <w:pPr>
              <w:jc w:val="both"/>
              <w:rPr>
                <w:rFonts w:ascii="Arial" w:hAnsi="Arial" w:cs="Arial"/>
                <w:sz w:val="18"/>
                <w:szCs w:val="18"/>
              </w:rPr>
            </w:pPr>
          </w:p>
        </w:tc>
        <w:tc>
          <w:tcPr>
            <w:tcW w:w="714" w:type="dxa"/>
            <w:tcBorders>
              <w:bottom w:val="nil"/>
            </w:tcBorders>
          </w:tcPr>
          <w:p w:rsidR="00926264" w:rsidRPr="00926264" w:rsidRDefault="00926264" w:rsidP="00926264">
            <w:pPr>
              <w:jc w:val="both"/>
              <w:rPr>
                <w:rFonts w:ascii="Arial" w:hAnsi="Arial" w:cs="Arial"/>
                <w:sz w:val="18"/>
                <w:szCs w:val="18"/>
              </w:rPr>
            </w:pPr>
          </w:p>
        </w:tc>
        <w:tc>
          <w:tcPr>
            <w:tcW w:w="851" w:type="dxa"/>
            <w:tcBorders>
              <w:bottom w:val="nil"/>
            </w:tcBorders>
          </w:tcPr>
          <w:p w:rsidR="00926264" w:rsidRPr="00926264" w:rsidRDefault="00926264" w:rsidP="00926264">
            <w:pPr>
              <w:jc w:val="both"/>
              <w:rPr>
                <w:rFonts w:ascii="Arial" w:hAnsi="Arial" w:cs="Arial"/>
                <w:sz w:val="18"/>
                <w:szCs w:val="18"/>
              </w:rPr>
            </w:pPr>
          </w:p>
        </w:tc>
        <w:tc>
          <w:tcPr>
            <w:tcW w:w="686" w:type="dxa"/>
            <w:tcBorders>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keepNext/>
              <w:jc w:val="both"/>
              <w:rPr>
                <w:rFonts w:ascii="Arial" w:hAnsi="Arial" w:cs="Arial"/>
                <w:color w:val="0000FF"/>
                <w:sz w:val="20"/>
                <w:szCs w:val="20"/>
              </w:rPr>
            </w:pPr>
            <w:r w:rsidRPr="00926264">
              <w:rPr>
                <w:rFonts w:ascii="Arial" w:hAnsi="Arial" w:cs="Arial"/>
                <w:color w:val="0000FF"/>
                <w:sz w:val="20"/>
                <w:szCs w:val="20"/>
              </w:rPr>
              <w:t xml:space="preserve">Substancja 1 / Parametr 1 </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top w:val="nil"/>
              <w:bottom w:val="nil"/>
            </w:tcBorders>
          </w:tcPr>
          <w:p w:rsidR="00926264" w:rsidRPr="00926264" w:rsidRDefault="00926264" w:rsidP="00926264">
            <w:pPr>
              <w:jc w:val="both"/>
              <w:rPr>
                <w:rFonts w:ascii="Arial" w:hAnsi="Arial" w:cs="Arial"/>
                <w:sz w:val="18"/>
                <w:szCs w:val="18"/>
              </w:rPr>
            </w:pPr>
          </w:p>
        </w:tc>
        <w:tc>
          <w:tcPr>
            <w:tcW w:w="646" w:type="dxa"/>
            <w:tcBorders>
              <w:top w:val="nil"/>
              <w:bottom w:val="nil"/>
            </w:tcBorders>
          </w:tcPr>
          <w:p w:rsidR="00926264" w:rsidRPr="00926264" w:rsidRDefault="00926264" w:rsidP="00926264">
            <w:pPr>
              <w:jc w:val="both"/>
              <w:rPr>
                <w:rFonts w:ascii="Arial" w:hAnsi="Arial" w:cs="Arial"/>
                <w:sz w:val="18"/>
                <w:szCs w:val="18"/>
              </w:rPr>
            </w:pPr>
          </w:p>
        </w:tc>
        <w:tc>
          <w:tcPr>
            <w:tcW w:w="680" w:type="dxa"/>
            <w:tcBorders>
              <w:top w:val="nil"/>
              <w:bottom w:val="nil"/>
            </w:tcBorders>
          </w:tcPr>
          <w:p w:rsidR="00926264" w:rsidRPr="00926264" w:rsidRDefault="00926264" w:rsidP="00926264">
            <w:pPr>
              <w:jc w:val="both"/>
              <w:rPr>
                <w:rFonts w:ascii="Arial" w:hAnsi="Arial" w:cs="Arial"/>
                <w:sz w:val="18"/>
                <w:szCs w:val="18"/>
              </w:rPr>
            </w:pPr>
          </w:p>
        </w:tc>
        <w:tc>
          <w:tcPr>
            <w:tcW w:w="714" w:type="dxa"/>
            <w:tcBorders>
              <w:top w:val="nil"/>
              <w:bottom w:val="nil"/>
            </w:tcBorders>
          </w:tcPr>
          <w:p w:rsidR="00926264" w:rsidRPr="00926264" w:rsidRDefault="00926264" w:rsidP="00926264">
            <w:pPr>
              <w:jc w:val="both"/>
              <w:rPr>
                <w:rFonts w:ascii="Arial" w:hAnsi="Arial" w:cs="Arial"/>
                <w:sz w:val="18"/>
                <w:szCs w:val="18"/>
              </w:rPr>
            </w:pPr>
          </w:p>
        </w:tc>
        <w:tc>
          <w:tcPr>
            <w:tcW w:w="851" w:type="dxa"/>
            <w:tcBorders>
              <w:top w:val="nil"/>
              <w:bottom w:val="nil"/>
            </w:tcBorders>
          </w:tcPr>
          <w:p w:rsidR="00926264" w:rsidRPr="00926264" w:rsidRDefault="00926264" w:rsidP="00926264">
            <w:pPr>
              <w:jc w:val="both"/>
              <w:rPr>
                <w:rFonts w:ascii="Arial" w:hAnsi="Arial" w:cs="Arial"/>
                <w:sz w:val="18"/>
                <w:szCs w:val="18"/>
              </w:rPr>
            </w:pPr>
          </w:p>
        </w:tc>
        <w:tc>
          <w:tcPr>
            <w:tcW w:w="686" w:type="dxa"/>
            <w:tcBorders>
              <w:top w:val="nil"/>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jc w:val="both"/>
              <w:rPr>
                <w:rFonts w:ascii="Arial" w:hAnsi="Arial" w:cs="Arial"/>
                <w:color w:val="0000FF"/>
                <w:sz w:val="20"/>
                <w:szCs w:val="20"/>
              </w:rPr>
            </w:pPr>
            <w:r w:rsidRPr="00926264">
              <w:rPr>
                <w:rFonts w:ascii="Arial" w:hAnsi="Arial" w:cs="Arial"/>
                <w:color w:val="0000FF"/>
                <w:sz w:val="20"/>
                <w:szCs w:val="20"/>
              </w:rPr>
              <w:t>Substancja 2 / Parametr 2</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top w:val="nil"/>
              <w:bottom w:val="nil"/>
            </w:tcBorders>
          </w:tcPr>
          <w:p w:rsidR="00926264" w:rsidRPr="00926264" w:rsidRDefault="00926264" w:rsidP="00926264">
            <w:pPr>
              <w:jc w:val="both"/>
              <w:rPr>
                <w:rFonts w:ascii="Arial" w:hAnsi="Arial" w:cs="Arial"/>
                <w:sz w:val="18"/>
                <w:szCs w:val="18"/>
              </w:rPr>
            </w:pPr>
          </w:p>
        </w:tc>
        <w:tc>
          <w:tcPr>
            <w:tcW w:w="646" w:type="dxa"/>
            <w:tcBorders>
              <w:top w:val="nil"/>
              <w:bottom w:val="nil"/>
            </w:tcBorders>
          </w:tcPr>
          <w:p w:rsidR="00926264" w:rsidRPr="00926264" w:rsidRDefault="00926264" w:rsidP="00926264">
            <w:pPr>
              <w:jc w:val="both"/>
              <w:rPr>
                <w:rFonts w:ascii="Arial" w:hAnsi="Arial" w:cs="Arial"/>
                <w:sz w:val="18"/>
                <w:szCs w:val="18"/>
              </w:rPr>
            </w:pPr>
          </w:p>
        </w:tc>
        <w:tc>
          <w:tcPr>
            <w:tcW w:w="680" w:type="dxa"/>
            <w:tcBorders>
              <w:top w:val="nil"/>
              <w:bottom w:val="nil"/>
            </w:tcBorders>
          </w:tcPr>
          <w:p w:rsidR="00926264" w:rsidRPr="00926264" w:rsidRDefault="00926264" w:rsidP="00926264">
            <w:pPr>
              <w:jc w:val="both"/>
              <w:rPr>
                <w:rFonts w:ascii="Arial" w:hAnsi="Arial" w:cs="Arial"/>
                <w:sz w:val="18"/>
                <w:szCs w:val="18"/>
              </w:rPr>
            </w:pPr>
          </w:p>
        </w:tc>
        <w:tc>
          <w:tcPr>
            <w:tcW w:w="714" w:type="dxa"/>
            <w:tcBorders>
              <w:top w:val="nil"/>
              <w:bottom w:val="nil"/>
            </w:tcBorders>
          </w:tcPr>
          <w:p w:rsidR="00926264" w:rsidRPr="00926264" w:rsidRDefault="00926264" w:rsidP="00926264">
            <w:pPr>
              <w:jc w:val="both"/>
              <w:rPr>
                <w:rFonts w:ascii="Arial" w:hAnsi="Arial" w:cs="Arial"/>
                <w:sz w:val="18"/>
                <w:szCs w:val="18"/>
              </w:rPr>
            </w:pPr>
          </w:p>
        </w:tc>
        <w:tc>
          <w:tcPr>
            <w:tcW w:w="851" w:type="dxa"/>
            <w:tcBorders>
              <w:top w:val="nil"/>
              <w:bottom w:val="nil"/>
            </w:tcBorders>
          </w:tcPr>
          <w:p w:rsidR="00926264" w:rsidRPr="00926264" w:rsidRDefault="00926264" w:rsidP="00926264">
            <w:pPr>
              <w:jc w:val="both"/>
              <w:rPr>
                <w:rFonts w:ascii="Arial" w:hAnsi="Arial" w:cs="Arial"/>
                <w:sz w:val="18"/>
                <w:szCs w:val="18"/>
              </w:rPr>
            </w:pPr>
          </w:p>
        </w:tc>
        <w:tc>
          <w:tcPr>
            <w:tcW w:w="686" w:type="dxa"/>
            <w:tcBorders>
              <w:top w:val="nil"/>
              <w:bottom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jc w:val="both"/>
              <w:rPr>
                <w:rFonts w:ascii="Arial" w:hAnsi="Arial" w:cs="Arial"/>
                <w:color w:val="0000FF"/>
                <w:sz w:val="20"/>
                <w:szCs w:val="20"/>
              </w:rPr>
            </w:pPr>
            <w:r w:rsidRPr="00926264">
              <w:rPr>
                <w:rFonts w:ascii="Arial" w:hAnsi="Arial" w:cs="Arial"/>
                <w:color w:val="0000FF"/>
                <w:sz w:val="20"/>
                <w:szCs w:val="20"/>
              </w:rPr>
              <w:t xml:space="preserve">itd… </w:t>
            </w: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Borders>
              <w:top w:val="nil"/>
            </w:tcBorders>
          </w:tcPr>
          <w:p w:rsidR="00926264" w:rsidRPr="00926264" w:rsidRDefault="00926264" w:rsidP="00926264">
            <w:pPr>
              <w:jc w:val="both"/>
              <w:rPr>
                <w:rFonts w:ascii="Arial" w:hAnsi="Arial" w:cs="Arial"/>
                <w:sz w:val="18"/>
                <w:szCs w:val="18"/>
              </w:rPr>
            </w:pPr>
          </w:p>
        </w:tc>
        <w:tc>
          <w:tcPr>
            <w:tcW w:w="646" w:type="dxa"/>
            <w:tcBorders>
              <w:top w:val="nil"/>
            </w:tcBorders>
          </w:tcPr>
          <w:p w:rsidR="00926264" w:rsidRPr="00926264" w:rsidRDefault="00926264" w:rsidP="00926264">
            <w:pPr>
              <w:jc w:val="both"/>
              <w:rPr>
                <w:rFonts w:ascii="Arial" w:hAnsi="Arial" w:cs="Arial"/>
                <w:sz w:val="18"/>
                <w:szCs w:val="18"/>
              </w:rPr>
            </w:pPr>
          </w:p>
        </w:tc>
        <w:tc>
          <w:tcPr>
            <w:tcW w:w="680" w:type="dxa"/>
            <w:tcBorders>
              <w:top w:val="nil"/>
            </w:tcBorders>
          </w:tcPr>
          <w:p w:rsidR="00926264" w:rsidRPr="00926264" w:rsidRDefault="00926264" w:rsidP="00926264">
            <w:pPr>
              <w:jc w:val="both"/>
              <w:rPr>
                <w:rFonts w:ascii="Arial" w:hAnsi="Arial" w:cs="Arial"/>
                <w:sz w:val="18"/>
                <w:szCs w:val="18"/>
              </w:rPr>
            </w:pPr>
          </w:p>
        </w:tc>
        <w:tc>
          <w:tcPr>
            <w:tcW w:w="714" w:type="dxa"/>
            <w:tcBorders>
              <w:top w:val="nil"/>
            </w:tcBorders>
          </w:tcPr>
          <w:p w:rsidR="00926264" w:rsidRPr="00926264" w:rsidRDefault="00926264" w:rsidP="00926264">
            <w:pPr>
              <w:jc w:val="both"/>
              <w:rPr>
                <w:rFonts w:ascii="Arial" w:hAnsi="Arial" w:cs="Arial"/>
                <w:sz w:val="18"/>
                <w:szCs w:val="18"/>
              </w:rPr>
            </w:pPr>
          </w:p>
        </w:tc>
        <w:tc>
          <w:tcPr>
            <w:tcW w:w="851" w:type="dxa"/>
            <w:tcBorders>
              <w:top w:val="nil"/>
            </w:tcBorders>
          </w:tcPr>
          <w:p w:rsidR="00926264" w:rsidRPr="00926264" w:rsidRDefault="00926264" w:rsidP="00926264">
            <w:pPr>
              <w:jc w:val="both"/>
              <w:rPr>
                <w:rFonts w:ascii="Arial" w:hAnsi="Arial" w:cs="Arial"/>
                <w:sz w:val="18"/>
                <w:szCs w:val="18"/>
              </w:rPr>
            </w:pPr>
          </w:p>
        </w:tc>
        <w:tc>
          <w:tcPr>
            <w:tcW w:w="686" w:type="dxa"/>
            <w:tcBorders>
              <w:top w:val="nil"/>
            </w:tcBorders>
          </w:tcPr>
          <w:p w:rsidR="00926264" w:rsidRPr="00926264" w:rsidRDefault="00926264" w:rsidP="00926264">
            <w:pPr>
              <w:jc w:val="both"/>
              <w:rPr>
                <w:rFonts w:ascii="Arial" w:hAnsi="Arial" w:cs="Arial"/>
                <w:sz w:val="18"/>
                <w:szCs w:val="18"/>
              </w:rPr>
            </w:pPr>
          </w:p>
        </w:tc>
        <w:tc>
          <w:tcPr>
            <w:tcW w:w="1391" w:type="dxa"/>
          </w:tcPr>
          <w:p w:rsidR="00926264" w:rsidRPr="00926264" w:rsidRDefault="00926264" w:rsidP="00926264">
            <w:pPr>
              <w:jc w:val="both"/>
              <w:rPr>
                <w:rFonts w:ascii="Arial" w:hAnsi="Arial" w:cs="Arial"/>
                <w:sz w:val="18"/>
                <w:szCs w:val="18"/>
              </w:rPr>
            </w:pPr>
          </w:p>
        </w:tc>
        <w:tc>
          <w:tcPr>
            <w:tcW w:w="1070" w:type="dxa"/>
          </w:tcPr>
          <w:p w:rsidR="00926264" w:rsidRPr="00926264" w:rsidRDefault="00926264" w:rsidP="00926264">
            <w:pPr>
              <w:jc w:val="both"/>
              <w:rPr>
                <w:rFonts w:ascii="Arial" w:hAnsi="Arial" w:cs="Arial"/>
                <w:sz w:val="18"/>
                <w:szCs w:val="18"/>
              </w:rPr>
            </w:pPr>
          </w:p>
        </w:tc>
        <w:tc>
          <w:tcPr>
            <w:tcW w:w="1134" w:type="dxa"/>
          </w:tcPr>
          <w:p w:rsidR="00926264" w:rsidRPr="00926264" w:rsidRDefault="00926264" w:rsidP="00926264">
            <w:pPr>
              <w:jc w:val="both"/>
              <w:rPr>
                <w:rFonts w:ascii="Arial" w:hAnsi="Arial" w:cs="Arial"/>
                <w:sz w:val="18"/>
                <w:szCs w:val="18"/>
              </w:rPr>
            </w:pPr>
          </w:p>
        </w:tc>
        <w:tc>
          <w:tcPr>
            <w:tcW w:w="1008" w:type="dxa"/>
          </w:tcPr>
          <w:p w:rsidR="00926264" w:rsidRPr="00926264" w:rsidRDefault="00926264" w:rsidP="00926264">
            <w:pPr>
              <w:jc w:val="both"/>
              <w:rPr>
                <w:rFonts w:ascii="Arial" w:hAnsi="Arial" w:cs="Arial"/>
                <w:sz w:val="18"/>
                <w:szCs w:val="18"/>
              </w:rPr>
            </w:pPr>
          </w:p>
        </w:tc>
        <w:tc>
          <w:tcPr>
            <w:tcW w:w="648" w:type="dxa"/>
          </w:tcPr>
          <w:p w:rsidR="00926264" w:rsidRPr="00926264" w:rsidRDefault="00926264" w:rsidP="00926264">
            <w:pPr>
              <w:jc w:val="both"/>
              <w:rPr>
                <w:rFonts w:ascii="Arial" w:hAnsi="Arial" w:cs="Arial"/>
                <w:sz w:val="18"/>
                <w:szCs w:val="18"/>
              </w:rPr>
            </w:pPr>
          </w:p>
        </w:tc>
      </w:tr>
      <w:tr w:rsidR="001F1216" w:rsidRPr="00926264" w:rsidTr="00E6259E">
        <w:trPr>
          <w:jc w:val="center"/>
        </w:trPr>
        <w:tc>
          <w:tcPr>
            <w:tcW w:w="731" w:type="dxa"/>
            <w:shd w:val="clear" w:color="auto" w:fill="DDD9C3"/>
          </w:tcPr>
          <w:p w:rsidR="00926264" w:rsidRPr="00926264" w:rsidRDefault="00926264" w:rsidP="00926264">
            <w:pPr>
              <w:jc w:val="both"/>
              <w:rPr>
                <w:rFonts w:ascii="Arial" w:hAnsi="Arial" w:cs="Arial"/>
                <w:sz w:val="18"/>
                <w:szCs w:val="18"/>
              </w:rPr>
            </w:pPr>
          </w:p>
        </w:tc>
        <w:tc>
          <w:tcPr>
            <w:tcW w:w="646" w:type="dxa"/>
            <w:shd w:val="clear" w:color="auto" w:fill="DDD9C3"/>
          </w:tcPr>
          <w:p w:rsidR="00926264" w:rsidRPr="00926264" w:rsidRDefault="00926264" w:rsidP="00926264">
            <w:pPr>
              <w:jc w:val="both"/>
              <w:rPr>
                <w:rFonts w:ascii="Arial" w:hAnsi="Arial" w:cs="Arial"/>
                <w:sz w:val="18"/>
                <w:szCs w:val="18"/>
              </w:rPr>
            </w:pPr>
          </w:p>
        </w:tc>
        <w:tc>
          <w:tcPr>
            <w:tcW w:w="680" w:type="dxa"/>
            <w:shd w:val="clear" w:color="auto" w:fill="DDD9C3"/>
          </w:tcPr>
          <w:p w:rsidR="00926264" w:rsidRPr="00926264" w:rsidRDefault="00926264" w:rsidP="00926264">
            <w:pPr>
              <w:jc w:val="both"/>
              <w:rPr>
                <w:rFonts w:ascii="Arial" w:hAnsi="Arial" w:cs="Arial"/>
                <w:sz w:val="18"/>
                <w:szCs w:val="18"/>
              </w:rPr>
            </w:pPr>
          </w:p>
        </w:tc>
        <w:tc>
          <w:tcPr>
            <w:tcW w:w="714" w:type="dxa"/>
            <w:shd w:val="clear" w:color="auto" w:fill="DDD9C3"/>
          </w:tcPr>
          <w:p w:rsidR="00926264" w:rsidRPr="00926264" w:rsidRDefault="00926264" w:rsidP="00926264">
            <w:pPr>
              <w:jc w:val="both"/>
              <w:rPr>
                <w:rFonts w:ascii="Arial" w:hAnsi="Arial" w:cs="Arial"/>
                <w:sz w:val="18"/>
                <w:szCs w:val="18"/>
              </w:rPr>
            </w:pPr>
          </w:p>
        </w:tc>
        <w:tc>
          <w:tcPr>
            <w:tcW w:w="851" w:type="dxa"/>
            <w:shd w:val="clear" w:color="auto" w:fill="DDD9C3"/>
          </w:tcPr>
          <w:p w:rsidR="00926264" w:rsidRPr="00926264" w:rsidRDefault="00926264" w:rsidP="00926264">
            <w:pPr>
              <w:jc w:val="both"/>
              <w:rPr>
                <w:rFonts w:ascii="Arial" w:hAnsi="Arial" w:cs="Arial"/>
                <w:sz w:val="18"/>
                <w:szCs w:val="18"/>
              </w:rPr>
            </w:pPr>
          </w:p>
        </w:tc>
        <w:tc>
          <w:tcPr>
            <w:tcW w:w="686" w:type="dxa"/>
            <w:shd w:val="clear" w:color="auto" w:fill="DDD9C3"/>
          </w:tcPr>
          <w:p w:rsidR="00926264" w:rsidRPr="00926264" w:rsidRDefault="00926264" w:rsidP="00926264">
            <w:pPr>
              <w:jc w:val="both"/>
              <w:rPr>
                <w:rFonts w:ascii="Arial" w:hAnsi="Arial" w:cs="Arial"/>
                <w:sz w:val="18"/>
                <w:szCs w:val="18"/>
              </w:rPr>
            </w:pPr>
          </w:p>
        </w:tc>
        <w:tc>
          <w:tcPr>
            <w:tcW w:w="1391" w:type="dxa"/>
            <w:shd w:val="clear" w:color="auto" w:fill="DDD9C3"/>
          </w:tcPr>
          <w:p w:rsidR="00926264" w:rsidRPr="00926264" w:rsidRDefault="00926264" w:rsidP="00926264">
            <w:pPr>
              <w:jc w:val="both"/>
              <w:rPr>
                <w:rFonts w:ascii="Arial" w:hAnsi="Arial" w:cs="Arial"/>
                <w:sz w:val="18"/>
                <w:szCs w:val="18"/>
              </w:rPr>
            </w:pPr>
          </w:p>
        </w:tc>
        <w:tc>
          <w:tcPr>
            <w:tcW w:w="1070" w:type="dxa"/>
            <w:shd w:val="clear" w:color="auto" w:fill="DDD9C3"/>
          </w:tcPr>
          <w:p w:rsidR="00926264" w:rsidRPr="00926264" w:rsidRDefault="00926264" w:rsidP="00926264">
            <w:pPr>
              <w:jc w:val="both"/>
              <w:rPr>
                <w:rFonts w:ascii="Arial" w:hAnsi="Arial" w:cs="Arial"/>
                <w:sz w:val="18"/>
                <w:szCs w:val="18"/>
              </w:rPr>
            </w:pPr>
          </w:p>
        </w:tc>
        <w:tc>
          <w:tcPr>
            <w:tcW w:w="1134" w:type="dxa"/>
            <w:shd w:val="clear" w:color="auto" w:fill="DDD9C3"/>
          </w:tcPr>
          <w:p w:rsidR="00926264" w:rsidRPr="00926264" w:rsidRDefault="00926264" w:rsidP="00926264">
            <w:pPr>
              <w:jc w:val="both"/>
              <w:rPr>
                <w:rFonts w:ascii="Arial" w:hAnsi="Arial" w:cs="Arial"/>
                <w:sz w:val="18"/>
                <w:szCs w:val="18"/>
              </w:rPr>
            </w:pPr>
          </w:p>
        </w:tc>
        <w:tc>
          <w:tcPr>
            <w:tcW w:w="1008" w:type="dxa"/>
            <w:shd w:val="clear" w:color="auto" w:fill="DDD9C3"/>
          </w:tcPr>
          <w:p w:rsidR="00926264" w:rsidRPr="00926264" w:rsidRDefault="00926264" w:rsidP="00926264">
            <w:pPr>
              <w:jc w:val="both"/>
              <w:rPr>
                <w:rFonts w:ascii="Arial" w:hAnsi="Arial" w:cs="Arial"/>
                <w:sz w:val="18"/>
                <w:szCs w:val="18"/>
              </w:rPr>
            </w:pPr>
          </w:p>
        </w:tc>
        <w:tc>
          <w:tcPr>
            <w:tcW w:w="648" w:type="dxa"/>
            <w:shd w:val="clear" w:color="auto" w:fill="DDD9C3"/>
          </w:tcPr>
          <w:p w:rsidR="00926264" w:rsidRPr="00926264" w:rsidRDefault="00926264" w:rsidP="00926264">
            <w:pPr>
              <w:jc w:val="both"/>
              <w:rPr>
                <w:rFonts w:ascii="Arial" w:hAnsi="Arial" w:cs="Arial"/>
                <w:sz w:val="18"/>
                <w:szCs w:val="18"/>
              </w:rPr>
            </w:pPr>
          </w:p>
        </w:tc>
      </w:tr>
      <w:tr w:rsidR="00926264" w:rsidRPr="00926264" w:rsidTr="00926264">
        <w:trPr>
          <w:jc w:val="center"/>
        </w:trPr>
        <w:tc>
          <w:tcPr>
            <w:tcW w:w="731" w:type="dxa"/>
          </w:tcPr>
          <w:p w:rsidR="00926264" w:rsidRPr="00926264" w:rsidRDefault="00926264" w:rsidP="00926264">
            <w:pPr>
              <w:jc w:val="both"/>
              <w:rPr>
                <w:rFonts w:ascii="Arial" w:hAnsi="Arial" w:cs="Arial"/>
                <w:sz w:val="18"/>
                <w:szCs w:val="18"/>
              </w:rPr>
            </w:pPr>
            <w:r w:rsidRPr="00926264">
              <w:rPr>
                <w:rFonts w:ascii="Arial" w:hAnsi="Arial" w:cs="Arial"/>
                <w:sz w:val="18"/>
                <w:szCs w:val="18"/>
              </w:rPr>
              <w:t>…</w:t>
            </w:r>
          </w:p>
        </w:tc>
        <w:tc>
          <w:tcPr>
            <w:tcW w:w="646" w:type="dxa"/>
          </w:tcPr>
          <w:p w:rsidR="00926264" w:rsidRPr="00926264" w:rsidRDefault="00926264" w:rsidP="00926264">
            <w:pPr>
              <w:jc w:val="both"/>
              <w:rPr>
                <w:rFonts w:ascii="Arial" w:hAnsi="Arial" w:cs="Arial"/>
                <w:sz w:val="18"/>
                <w:szCs w:val="18"/>
              </w:rPr>
            </w:pPr>
            <w:r w:rsidRPr="00926264">
              <w:rPr>
                <w:rFonts w:ascii="Arial" w:hAnsi="Arial" w:cs="Arial"/>
                <w:sz w:val="18"/>
                <w:szCs w:val="18"/>
              </w:rPr>
              <w:t>…</w:t>
            </w:r>
          </w:p>
        </w:tc>
        <w:tc>
          <w:tcPr>
            <w:tcW w:w="680" w:type="dxa"/>
          </w:tcPr>
          <w:p w:rsidR="00926264" w:rsidRPr="00926264" w:rsidRDefault="00926264" w:rsidP="00926264">
            <w:pPr>
              <w:jc w:val="both"/>
              <w:rPr>
                <w:rFonts w:ascii="Arial" w:hAnsi="Arial" w:cs="Arial"/>
                <w:sz w:val="18"/>
                <w:szCs w:val="18"/>
              </w:rPr>
            </w:pPr>
            <w:r w:rsidRPr="00926264">
              <w:rPr>
                <w:rFonts w:ascii="Arial" w:hAnsi="Arial" w:cs="Arial"/>
                <w:sz w:val="18"/>
                <w:szCs w:val="18"/>
              </w:rPr>
              <w:t>…</w:t>
            </w:r>
          </w:p>
        </w:tc>
        <w:tc>
          <w:tcPr>
            <w:tcW w:w="714" w:type="dxa"/>
          </w:tcPr>
          <w:p w:rsidR="00926264" w:rsidRPr="00926264" w:rsidRDefault="00926264" w:rsidP="00926264">
            <w:pPr>
              <w:jc w:val="both"/>
              <w:rPr>
                <w:rFonts w:ascii="Arial" w:hAnsi="Arial" w:cs="Arial"/>
                <w:sz w:val="18"/>
                <w:szCs w:val="18"/>
              </w:rPr>
            </w:pPr>
            <w:r w:rsidRPr="00926264">
              <w:rPr>
                <w:rFonts w:ascii="Arial" w:hAnsi="Arial" w:cs="Arial"/>
                <w:sz w:val="18"/>
                <w:szCs w:val="18"/>
              </w:rPr>
              <w:t>…</w:t>
            </w:r>
          </w:p>
        </w:tc>
        <w:tc>
          <w:tcPr>
            <w:tcW w:w="851" w:type="dxa"/>
          </w:tcPr>
          <w:p w:rsidR="00926264" w:rsidRPr="00926264" w:rsidRDefault="00926264" w:rsidP="00926264">
            <w:pPr>
              <w:jc w:val="both"/>
              <w:rPr>
                <w:rFonts w:ascii="Arial" w:hAnsi="Arial" w:cs="Arial"/>
                <w:sz w:val="18"/>
                <w:szCs w:val="18"/>
              </w:rPr>
            </w:pPr>
            <w:r w:rsidRPr="00926264">
              <w:rPr>
                <w:rFonts w:ascii="Arial" w:hAnsi="Arial" w:cs="Arial"/>
                <w:sz w:val="18"/>
                <w:szCs w:val="18"/>
              </w:rPr>
              <w:t>…</w:t>
            </w:r>
          </w:p>
        </w:tc>
        <w:tc>
          <w:tcPr>
            <w:tcW w:w="686" w:type="dxa"/>
          </w:tcPr>
          <w:p w:rsidR="00926264" w:rsidRPr="00926264" w:rsidRDefault="00926264" w:rsidP="00926264">
            <w:pPr>
              <w:jc w:val="both"/>
              <w:rPr>
                <w:rFonts w:ascii="Arial" w:hAnsi="Arial" w:cs="Arial"/>
                <w:sz w:val="18"/>
                <w:szCs w:val="18"/>
              </w:rPr>
            </w:pPr>
            <w:r w:rsidRPr="00926264">
              <w:rPr>
                <w:rFonts w:ascii="Arial" w:hAnsi="Arial" w:cs="Arial"/>
                <w:sz w:val="18"/>
                <w:szCs w:val="18"/>
              </w:rPr>
              <w:t>…</w:t>
            </w:r>
          </w:p>
        </w:tc>
        <w:tc>
          <w:tcPr>
            <w:tcW w:w="1391" w:type="dxa"/>
          </w:tcPr>
          <w:p w:rsidR="00926264" w:rsidRPr="00926264" w:rsidRDefault="00926264" w:rsidP="00926264">
            <w:pPr>
              <w:jc w:val="both"/>
              <w:rPr>
                <w:rFonts w:ascii="Arial" w:hAnsi="Arial" w:cs="Arial"/>
                <w:sz w:val="18"/>
                <w:szCs w:val="18"/>
              </w:rPr>
            </w:pPr>
            <w:r w:rsidRPr="00926264">
              <w:rPr>
                <w:rFonts w:ascii="Arial" w:hAnsi="Arial" w:cs="Arial"/>
                <w:sz w:val="18"/>
                <w:szCs w:val="18"/>
              </w:rPr>
              <w:t>…</w:t>
            </w:r>
          </w:p>
        </w:tc>
        <w:tc>
          <w:tcPr>
            <w:tcW w:w="1070" w:type="dxa"/>
          </w:tcPr>
          <w:p w:rsidR="00926264" w:rsidRPr="00926264" w:rsidRDefault="00926264" w:rsidP="00926264">
            <w:pPr>
              <w:jc w:val="both"/>
              <w:rPr>
                <w:rFonts w:ascii="Arial" w:hAnsi="Arial" w:cs="Arial"/>
                <w:sz w:val="18"/>
                <w:szCs w:val="18"/>
              </w:rPr>
            </w:pPr>
            <w:r w:rsidRPr="00926264">
              <w:rPr>
                <w:rFonts w:ascii="Arial" w:hAnsi="Arial" w:cs="Arial"/>
                <w:sz w:val="18"/>
                <w:szCs w:val="18"/>
              </w:rPr>
              <w:t>…</w:t>
            </w:r>
          </w:p>
        </w:tc>
        <w:tc>
          <w:tcPr>
            <w:tcW w:w="1134" w:type="dxa"/>
          </w:tcPr>
          <w:p w:rsidR="00926264" w:rsidRPr="00926264" w:rsidRDefault="00926264" w:rsidP="00926264">
            <w:pPr>
              <w:jc w:val="both"/>
              <w:rPr>
                <w:rFonts w:ascii="Arial" w:hAnsi="Arial" w:cs="Arial"/>
                <w:sz w:val="18"/>
                <w:szCs w:val="18"/>
              </w:rPr>
            </w:pPr>
            <w:r w:rsidRPr="00926264">
              <w:rPr>
                <w:rFonts w:ascii="Arial" w:hAnsi="Arial" w:cs="Arial"/>
                <w:sz w:val="18"/>
                <w:szCs w:val="18"/>
              </w:rPr>
              <w:t>…</w:t>
            </w:r>
          </w:p>
        </w:tc>
        <w:tc>
          <w:tcPr>
            <w:tcW w:w="1008" w:type="dxa"/>
          </w:tcPr>
          <w:p w:rsidR="00926264" w:rsidRPr="00926264" w:rsidRDefault="00926264" w:rsidP="00926264">
            <w:pPr>
              <w:jc w:val="both"/>
              <w:rPr>
                <w:rFonts w:ascii="Arial" w:hAnsi="Arial" w:cs="Arial"/>
                <w:sz w:val="18"/>
                <w:szCs w:val="18"/>
              </w:rPr>
            </w:pPr>
            <w:r w:rsidRPr="00926264">
              <w:rPr>
                <w:rFonts w:ascii="Arial" w:hAnsi="Arial" w:cs="Arial"/>
                <w:sz w:val="18"/>
                <w:szCs w:val="18"/>
              </w:rPr>
              <w:t>…</w:t>
            </w:r>
          </w:p>
        </w:tc>
        <w:tc>
          <w:tcPr>
            <w:tcW w:w="648" w:type="dxa"/>
          </w:tcPr>
          <w:p w:rsidR="00926264" w:rsidRPr="00926264" w:rsidRDefault="00926264" w:rsidP="00926264">
            <w:pPr>
              <w:jc w:val="both"/>
              <w:rPr>
                <w:rFonts w:ascii="Arial" w:hAnsi="Arial" w:cs="Arial"/>
                <w:sz w:val="18"/>
                <w:szCs w:val="18"/>
              </w:rPr>
            </w:pPr>
            <w:r w:rsidRPr="00926264">
              <w:rPr>
                <w:rFonts w:ascii="Arial" w:hAnsi="Arial" w:cs="Arial"/>
                <w:sz w:val="18"/>
                <w:szCs w:val="18"/>
              </w:rPr>
              <w:t>…</w:t>
            </w:r>
          </w:p>
        </w:tc>
      </w:tr>
    </w:tbl>
    <w:p w:rsidR="00926264" w:rsidRPr="00FD0CCD" w:rsidRDefault="00926264" w:rsidP="00926264">
      <w:pPr>
        <w:keepNext/>
        <w:jc w:val="both"/>
        <w:rPr>
          <w:i/>
          <w:iCs/>
          <w:color w:val="0000FF"/>
          <w:sz w:val="18"/>
          <w:szCs w:val="18"/>
        </w:rPr>
      </w:pPr>
      <w:r w:rsidRPr="00FD0CCD">
        <w:rPr>
          <w:i/>
          <w:iCs/>
          <w:color w:val="0000FF"/>
          <w:sz w:val="18"/>
          <w:szCs w:val="18"/>
        </w:rPr>
        <w:t xml:space="preserve">Uwaga: Tabela została częściowo wypełniona dla zilustrowania sposobu wprowadzania danych. </w:t>
      </w:r>
    </w:p>
    <w:p w:rsidR="00926264" w:rsidRPr="00FD0CCD" w:rsidRDefault="00926264" w:rsidP="00926264">
      <w:pPr>
        <w:keepNext/>
        <w:jc w:val="both"/>
        <w:rPr>
          <w:i/>
          <w:iCs/>
          <w:color w:val="0000FF"/>
          <w:sz w:val="18"/>
          <w:szCs w:val="18"/>
        </w:rPr>
      </w:pPr>
      <w:r w:rsidRPr="00FD0CCD">
        <w:rPr>
          <w:i/>
          <w:iCs/>
          <w:color w:val="0000FF"/>
          <w:sz w:val="18"/>
          <w:szCs w:val="18"/>
        </w:rPr>
        <w:t xml:space="preserve">Uwaga: Dane zawarte w tabeli powinny być zestawieniem wyników analiz, które powinny być udokumentowane we wniosku w odpowiednich podrozdziałach. </w:t>
      </w:r>
    </w:p>
    <w:p w:rsidR="00926264" w:rsidRPr="00FD0CCD" w:rsidRDefault="00926264" w:rsidP="00926264">
      <w:pPr>
        <w:keepNext/>
        <w:jc w:val="both"/>
        <w:rPr>
          <w:i/>
          <w:iCs/>
          <w:color w:val="0000FF"/>
          <w:sz w:val="18"/>
          <w:szCs w:val="18"/>
        </w:rPr>
      </w:pPr>
      <w:r w:rsidRPr="00FD0CCD">
        <w:rPr>
          <w:i/>
          <w:iCs/>
          <w:color w:val="0000FF"/>
          <w:sz w:val="18"/>
          <w:szCs w:val="18"/>
        </w:rPr>
        <w:t>Uwaga: Układ tabeli można wykorzystać do charakterystyki odprowadzania ścieków do zewnętrznych urządzeń kanalizacyjnych, jeśli analizy w tym zakresie są przedmiotem wniosku. Jak wspomniano we wstępie w przypadku wprowadzania ścieków do zewn</w:t>
      </w:r>
      <w:r w:rsidR="00F273C6" w:rsidRPr="00FD0CCD">
        <w:rPr>
          <w:i/>
          <w:iCs/>
          <w:color w:val="0000FF"/>
          <w:sz w:val="18"/>
          <w:szCs w:val="18"/>
        </w:rPr>
        <w:t>ętrznych</w:t>
      </w:r>
      <w:r w:rsidRPr="00FD0CCD">
        <w:rPr>
          <w:i/>
          <w:iCs/>
          <w:color w:val="0000FF"/>
          <w:sz w:val="18"/>
          <w:szCs w:val="18"/>
        </w:rPr>
        <w:t xml:space="preserve"> urządz</w:t>
      </w:r>
      <w:r w:rsidR="00F273C6" w:rsidRPr="00FD0CCD">
        <w:rPr>
          <w:i/>
          <w:iCs/>
          <w:color w:val="0000FF"/>
          <w:sz w:val="18"/>
          <w:szCs w:val="18"/>
        </w:rPr>
        <w:t>eń</w:t>
      </w:r>
      <w:r w:rsidRPr="00FD0CCD">
        <w:rPr>
          <w:i/>
          <w:iCs/>
          <w:color w:val="0000FF"/>
          <w:sz w:val="18"/>
          <w:szCs w:val="18"/>
        </w:rPr>
        <w:t xml:space="preserve"> kanalizacyjnych, w skrajnym przypadku wniosek</w:t>
      </w:r>
      <w:r w:rsidR="00B97087" w:rsidRPr="00FD0CCD">
        <w:rPr>
          <w:i/>
          <w:iCs/>
          <w:color w:val="0000FF"/>
          <w:sz w:val="18"/>
          <w:szCs w:val="18"/>
        </w:rPr>
        <w:t xml:space="preserve"> o wydanie pozwolenia </w:t>
      </w:r>
      <w:r w:rsidR="00F273C6" w:rsidRPr="00FD0CCD">
        <w:rPr>
          <w:i/>
          <w:iCs/>
          <w:color w:val="0000FF"/>
          <w:sz w:val="18"/>
          <w:szCs w:val="18"/>
        </w:rPr>
        <w:t>zintegrowanego</w:t>
      </w:r>
      <w:r w:rsidRPr="00FD0CCD">
        <w:rPr>
          <w:i/>
          <w:iCs/>
          <w:color w:val="0000FF"/>
          <w:sz w:val="18"/>
          <w:szCs w:val="18"/>
        </w:rPr>
        <w:t xml:space="preserve"> może sprowadzać się do określenia w nim prognozowanej ilości, stanu i składu ścieków przemysłowych. </w:t>
      </w:r>
    </w:p>
    <w:p w:rsidR="00926264" w:rsidRPr="00FD0CCD" w:rsidRDefault="00926264" w:rsidP="00926264">
      <w:pPr>
        <w:keepNext/>
        <w:jc w:val="both"/>
        <w:rPr>
          <w:i/>
          <w:iCs/>
          <w:color w:val="0000FF"/>
          <w:sz w:val="18"/>
          <w:szCs w:val="18"/>
        </w:rPr>
      </w:pPr>
    </w:p>
    <w:p w:rsidR="00F273C6" w:rsidRPr="00FD0CCD" w:rsidRDefault="00F273C6" w:rsidP="00F273C6">
      <w:pPr>
        <w:keepNext/>
        <w:jc w:val="both"/>
        <w:rPr>
          <w:i/>
          <w:iCs/>
          <w:color w:val="0000FF"/>
          <w:sz w:val="18"/>
          <w:szCs w:val="18"/>
        </w:rPr>
      </w:pPr>
      <w:r w:rsidRPr="00FD0CCD">
        <w:rPr>
          <w:i/>
          <w:iCs/>
          <w:color w:val="0000FF"/>
          <w:sz w:val="18"/>
          <w:szCs w:val="18"/>
        </w:rPr>
        <w:t>Objaśnienia do kolumn tabeli:</w:t>
      </w:r>
    </w:p>
    <w:p w:rsidR="00926264" w:rsidRPr="00FD0CCD" w:rsidRDefault="00926264" w:rsidP="00F34502">
      <w:pPr>
        <w:jc w:val="both"/>
        <w:rPr>
          <w:i/>
          <w:iCs/>
          <w:color w:val="0000FF"/>
          <w:sz w:val="18"/>
          <w:szCs w:val="18"/>
        </w:rPr>
      </w:pPr>
      <w:r w:rsidRPr="00FD0CCD">
        <w:rPr>
          <w:i/>
          <w:iCs/>
          <w:color w:val="0000FF"/>
          <w:sz w:val="18"/>
          <w:szCs w:val="18"/>
        </w:rPr>
        <w:t>(1) Wyloty ścieków – zgodnie z identyfikacją w tabeli</w:t>
      </w:r>
      <w:r w:rsidR="00F34502" w:rsidRPr="00F34502">
        <w:rPr>
          <w:i/>
          <w:iCs/>
          <w:color w:val="0000FF"/>
          <w:sz w:val="18"/>
          <w:szCs w:val="18"/>
        </w:rPr>
        <w:t>3.6</w:t>
      </w:r>
      <w:r w:rsidR="00F34502">
        <w:rPr>
          <w:i/>
          <w:iCs/>
          <w:color w:val="0000FF"/>
          <w:sz w:val="18"/>
          <w:szCs w:val="18"/>
        </w:rPr>
        <w:t>-</w:t>
      </w:r>
      <w:r w:rsidR="00F34502" w:rsidRPr="00F34502">
        <w:rPr>
          <w:i/>
          <w:iCs/>
          <w:color w:val="0000FF"/>
          <w:sz w:val="18"/>
          <w:szCs w:val="18"/>
        </w:rPr>
        <w:t xml:space="preserve">1: Zestawienie źródeł, które powodują powstawanie ścieków oraz sposób </w:t>
      </w:r>
      <w:r w:rsidR="00F34502">
        <w:rPr>
          <w:i/>
          <w:iCs/>
          <w:color w:val="0000FF"/>
          <w:sz w:val="18"/>
          <w:szCs w:val="18"/>
        </w:rPr>
        <w:t>i miejsce odprowadzania ścieków</w:t>
      </w:r>
    </w:p>
    <w:p w:rsidR="00926264" w:rsidRPr="00FD0CCD" w:rsidRDefault="00926264" w:rsidP="00926264">
      <w:pPr>
        <w:jc w:val="both"/>
        <w:rPr>
          <w:i/>
          <w:iCs/>
          <w:color w:val="0000FF"/>
          <w:sz w:val="18"/>
          <w:szCs w:val="18"/>
        </w:rPr>
      </w:pPr>
      <w:r w:rsidRPr="00FD0CCD">
        <w:rPr>
          <w:i/>
          <w:iCs/>
          <w:color w:val="0000FF"/>
          <w:sz w:val="18"/>
          <w:szCs w:val="18"/>
        </w:rPr>
        <w:t xml:space="preserve">(2) – (6) Podanie wielkości przepływu ścieków na wylocie jako maksymalnej lub średniej wartości odniesionej do różnych przedziałów czasowych zobrazuje częściowo nierównomierność przepływu. Bezpośrednio z ustawy Prawo wodne wynika konieczność podania przepływów: maksymalnego godzinowego, średniego dobowego oraz maksymalnego rocznego. Propozycja dodatkowego podania wartości maksymalnej chwilowej oraz maksymalnej miesięcznej jest zaleceniem, w jaki sposób można pokazać inne uwarunkowania związane z nierównomiernością odpływu ścieków, co może być istotne przy analizie oddziaływania na środowisko. Jeśli w konkretnym przypadku zaproponowany sposób nie okaże się optymalny – można przyjąć inne sposoby prezentacji informacji wymaganej przez ustawę. W szczególności inaczej można pokazać te dane, gdy czy to pobór wody, czy zrzut ścieków mają charakter sezonowy. </w:t>
      </w:r>
    </w:p>
    <w:p w:rsidR="00926264" w:rsidRPr="00FD0CCD" w:rsidRDefault="00926264" w:rsidP="00926264">
      <w:pPr>
        <w:jc w:val="both"/>
        <w:rPr>
          <w:i/>
          <w:iCs/>
          <w:color w:val="0000FF"/>
          <w:sz w:val="18"/>
          <w:szCs w:val="18"/>
        </w:rPr>
      </w:pPr>
      <w:r w:rsidRPr="00FD0CCD">
        <w:rPr>
          <w:i/>
          <w:iCs/>
          <w:color w:val="0000FF"/>
          <w:sz w:val="18"/>
          <w:szCs w:val="18"/>
        </w:rPr>
        <w:t xml:space="preserve">(2) Maksymalny możliwy przepływ chwilowy. </w:t>
      </w:r>
    </w:p>
    <w:p w:rsidR="00926264" w:rsidRPr="00FD0CCD" w:rsidRDefault="00926264" w:rsidP="00926264">
      <w:pPr>
        <w:jc w:val="both"/>
        <w:rPr>
          <w:i/>
          <w:iCs/>
          <w:color w:val="0000FF"/>
          <w:sz w:val="18"/>
          <w:szCs w:val="18"/>
        </w:rPr>
      </w:pPr>
      <w:r w:rsidRPr="00FD0CCD">
        <w:rPr>
          <w:i/>
          <w:iCs/>
          <w:color w:val="0000FF"/>
          <w:sz w:val="18"/>
          <w:szCs w:val="18"/>
        </w:rPr>
        <w:t>(3) Maksymalny możliwy przepływ godzinowy.</w:t>
      </w:r>
    </w:p>
    <w:p w:rsidR="00926264" w:rsidRPr="00FD0CCD" w:rsidRDefault="00926264" w:rsidP="00926264">
      <w:pPr>
        <w:jc w:val="both"/>
        <w:rPr>
          <w:i/>
          <w:iCs/>
          <w:color w:val="0000FF"/>
          <w:sz w:val="18"/>
          <w:szCs w:val="18"/>
        </w:rPr>
      </w:pPr>
      <w:r w:rsidRPr="00FD0CCD">
        <w:rPr>
          <w:i/>
          <w:iCs/>
          <w:color w:val="0000FF"/>
          <w:sz w:val="18"/>
          <w:szCs w:val="18"/>
        </w:rPr>
        <w:t>(4) Średni przepływ dobowy.</w:t>
      </w:r>
    </w:p>
    <w:p w:rsidR="00926264" w:rsidRPr="00FD0CCD" w:rsidRDefault="00926264" w:rsidP="00926264">
      <w:pPr>
        <w:jc w:val="both"/>
        <w:rPr>
          <w:i/>
          <w:iCs/>
          <w:color w:val="0000FF"/>
          <w:sz w:val="18"/>
          <w:szCs w:val="18"/>
        </w:rPr>
      </w:pPr>
      <w:r w:rsidRPr="00FD0CCD">
        <w:rPr>
          <w:i/>
          <w:iCs/>
          <w:color w:val="0000FF"/>
          <w:sz w:val="18"/>
          <w:szCs w:val="18"/>
        </w:rPr>
        <w:t>(5) Średni przepływ miesięczny.</w:t>
      </w:r>
    </w:p>
    <w:p w:rsidR="00926264" w:rsidRPr="00FD0CCD" w:rsidRDefault="00926264" w:rsidP="00926264">
      <w:pPr>
        <w:jc w:val="both"/>
        <w:rPr>
          <w:i/>
          <w:iCs/>
          <w:color w:val="0000FF"/>
          <w:sz w:val="18"/>
          <w:szCs w:val="18"/>
        </w:rPr>
      </w:pPr>
      <w:r w:rsidRPr="00FD0CCD">
        <w:rPr>
          <w:i/>
          <w:iCs/>
          <w:color w:val="0000FF"/>
          <w:sz w:val="18"/>
          <w:szCs w:val="18"/>
        </w:rPr>
        <w:t>(6) Maksymalny przepływ roczny.</w:t>
      </w:r>
    </w:p>
    <w:p w:rsidR="00926264" w:rsidRPr="00FD0CCD" w:rsidRDefault="00926264" w:rsidP="00926264">
      <w:pPr>
        <w:jc w:val="both"/>
        <w:rPr>
          <w:i/>
          <w:iCs/>
          <w:color w:val="0000FF"/>
          <w:sz w:val="18"/>
          <w:szCs w:val="18"/>
        </w:rPr>
      </w:pPr>
      <w:r w:rsidRPr="00FD0CCD">
        <w:rPr>
          <w:i/>
          <w:iCs/>
          <w:color w:val="0000FF"/>
          <w:sz w:val="18"/>
          <w:szCs w:val="18"/>
        </w:rPr>
        <w:t xml:space="preserve">(7) Zestaw substancji i parametrów charakterystycznych dla danego wylotu ścieków – na podstawie analizy opartej m.in. na informacjach zawartych w tabelach:: </w:t>
      </w:r>
    </w:p>
    <w:p w:rsidR="00F34502" w:rsidRPr="00F34502" w:rsidRDefault="00F34502" w:rsidP="00AF0E5E">
      <w:pPr>
        <w:numPr>
          <w:ilvl w:val="0"/>
          <w:numId w:val="91"/>
        </w:numPr>
        <w:jc w:val="both"/>
        <w:rPr>
          <w:i/>
          <w:iCs/>
          <w:color w:val="0000FF"/>
          <w:sz w:val="18"/>
          <w:szCs w:val="18"/>
        </w:rPr>
      </w:pPr>
      <w:r w:rsidRPr="00F34502">
        <w:rPr>
          <w:i/>
          <w:iCs/>
          <w:color w:val="0000FF"/>
          <w:sz w:val="18"/>
          <w:szCs w:val="18"/>
        </w:rPr>
        <w:t>Tabela 3.6</w:t>
      </w:r>
      <w:r>
        <w:rPr>
          <w:i/>
          <w:iCs/>
          <w:color w:val="0000FF"/>
          <w:sz w:val="18"/>
          <w:szCs w:val="18"/>
        </w:rPr>
        <w:t>-</w:t>
      </w:r>
      <w:r w:rsidRPr="00F34502">
        <w:rPr>
          <w:i/>
          <w:iCs/>
          <w:color w:val="0000FF"/>
          <w:sz w:val="18"/>
          <w:szCs w:val="18"/>
        </w:rPr>
        <w:t>1: Zestawienie źródeł, które powodują powstawanie ścieków oraz sposób i miejsce odprowadzania ścieków</w:t>
      </w:r>
    </w:p>
    <w:p w:rsidR="00F34502" w:rsidRPr="00F34502" w:rsidRDefault="00F34502" w:rsidP="00AF0E5E">
      <w:pPr>
        <w:numPr>
          <w:ilvl w:val="0"/>
          <w:numId w:val="91"/>
        </w:numPr>
        <w:jc w:val="both"/>
        <w:rPr>
          <w:i/>
          <w:iCs/>
          <w:color w:val="0000FF"/>
          <w:sz w:val="18"/>
          <w:szCs w:val="18"/>
        </w:rPr>
      </w:pPr>
      <w:r w:rsidRPr="00F34502">
        <w:rPr>
          <w:i/>
          <w:iCs/>
          <w:color w:val="0000FF"/>
          <w:sz w:val="18"/>
          <w:szCs w:val="18"/>
        </w:rPr>
        <w:t>Tabela 3.6</w:t>
      </w:r>
      <w:r>
        <w:rPr>
          <w:i/>
          <w:iCs/>
          <w:color w:val="0000FF"/>
          <w:sz w:val="18"/>
          <w:szCs w:val="18"/>
        </w:rPr>
        <w:t>-</w:t>
      </w:r>
      <w:r w:rsidRPr="00F34502">
        <w:rPr>
          <w:i/>
          <w:iCs/>
          <w:color w:val="0000FF"/>
          <w:sz w:val="18"/>
          <w:szCs w:val="18"/>
        </w:rPr>
        <w:t xml:space="preserve">2: Identyfikacja rodzajów zanieczyszczeń w ściekach </w:t>
      </w:r>
    </w:p>
    <w:p w:rsidR="00926264" w:rsidRPr="00FD0CCD" w:rsidRDefault="00926264" w:rsidP="00926264">
      <w:pPr>
        <w:jc w:val="both"/>
        <w:rPr>
          <w:i/>
          <w:iCs/>
          <w:color w:val="0000FF"/>
          <w:sz w:val="18"/>
          <w:szCs w:val="18"/>
        </w:rPr>
      </w:pPr>
      <w:r w:rsidRPr="00FD0CCD">
        <w:rPr>
          <w:i/>
          <w:iCs/>
          <w:color w:val="0000FF"/>
          <w:sz w:val="18"/>
          <w:szCs w:val="18"/>
        </w:rPr>
        <w:t>(8) Wartość stężenia danego zanieczyszczenia na wylocie ścieków np. w mg/dm</w:t>
      </w:r>
      <w:r w:rsidRPr="00FD0CCD">
        <w:rPr>
          <w:i/>
          <w:iCs/>
          <w:color w:val="0000FF"/>
          <w:sz w:val="18"/>
          <w:szCs w:val="18"/>
          <w:vertAlign w:val="superscript"/>
        </w:rPr>
        <w:t>3</w:t>
      </w:r>
      <w:r w:rsidRPr="00FD0CCD">
        <w:rPr>
          <w:i/>
          <w:iCs/>
          <w:color w:val="0000FF"/>
          <w:sz w:val="18"/>
          <w:szCs w:val="18"/>
        </w:rPr>
        <w:t xml:space="preserve"> lub wartość parametru określanego innym mianem np. stopnie Celsjusza lub pH. Informacja o wartościach średniodobowych. </w:t>
      </w:r>
    </w:p>
    <w:p w:rsidR="00926264" w:rsidRPr="00FD0CCD" w:rsidRDefault="00926264" w:rsidP="00926264">
      <w:pPr>
        <w:jc w:val="both"/>
        <w:rPr>
          <w:i/>
          <w:iCs/>
          <w:color w:val="0000FF"/>
          <w:sz w:val="18"/>
          <w:szCs w:val="18"/>
        </w:rPr>
      </w:pPr>
      <w:r w:rsidRPr="00FD0CCD">
        <w:rPr>
          <w:i/>
          <w:iCs/>
          <w:color w:val="0000FF"/>
          <w:sz w:val="18"/>
          <w:szCs w:val="18"/>
        </w:rPr>
        <w:t>(9) Jak wyżej, tyle że informacja o wartościach średniomiesięcznych.</w:t>
      </w:r>
    </w:p>
    <w:p w:rsidR="00926264" w:rsidRPr="00FD0CCD" w:rsidRDefault="00926264" w:rsidP="00926264">
      <w:pPr>
        <w:jc w:val="both"/>
        <w:rPr>
          <w:i/>
          <w:iCs/>
          <w:color w:val="0000FF"/>
          <w:sz w:val="18"/>
          <w:szCs w:val="18"/>
        </w:rPr>
      </w:pPr>
      <w:r w:rsidRPr="00FD0CCD">
        <w:rPr>
          <w:i/>
          <w:iCs/>
          <w:color w:val="0000FF"/>
          <w:sz w:val="18"/>
          <w:szCs w:val="18"/>
        </w:rPr>
        <w:t xml:space="preserve">(10) Maksymalny ładunek danego zanieczyszczenia możliwy do odprowadzenia do odbiornika lub do kanalizacji danym wylotem.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FB3A7C" w:rsidRDefault="00926264" w:rsidP="00F60604">
      <w:pPr>
        <w:pStyle w:val="Nagwek4"/>
      </w:pPr>
      <w:bookmarkStart w:id="350" w:name="_Toc406046116"/>
      <w:bookmarkStart w:id="351" w:name="_Toc410983193"/>
      <w:r w:rsidRPr="00FB3A7C">
        <w:t>Wymagania emisyjne dla ścieków na wylocie</w:t>
      </w:r>
      <w:bookmarkEnd w:id="350"/>
      <w:bookmarkEnd w:id="351"/>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Wymagania co do jakości i ilości ścieków, które mogą być odprowadzane do środowiska lub do kanalizacji determinowane są lub mogą być również przez oddziaływanie, jakie będzie powodowane przez te ścieki w odbiorniku/kanalizacji. To zagadnienie będzie przedmiotem analiz w rozdziale 3.3.3. W niniejszym podrozdziale następuje natomiast porównanie wymagań co do jakości i ilości ścieków na wylocie do odbiornika lub do kanalizacji z wartościami charakteryzującymi ścieki z zakładu. </w:t>
      </w:r>
    </w:p>
    <w:p w:rsidR="00926264" w:rsidRPr="00926264" w:rsidRDefault="00926264" w:rsidP="00926264">
      <w:pPr>
        <w:keepNext/>
        <w:jc w:val="both"/>
        <w:rPr>
          <w:i/>
          <w:iCs/>
          <w:color w:val="0000FF"/>
          <w:sz w:val="20"/>
          <w:szCs w:val="20"/>
        </w:rPr>
      </w:pPr>
      <w:r w:rsidRPr="00926264">
        <w:rPr>
          <w:i/>
          <w:iCs/>
          <w:color w:val="0000FF"/>
          <w:sz w:val="20"/>
          <w:szCs w:val="20"/>
        </w:rPr>
        <w:t xml:space="preserve">Wymagania emisyjne lub quasi-emisyjne (zanieczyszczenia czy energie wprowadzane do zewnętrznej kanalizacji nie są emisjami), do których należy się odnieść: </w:t>
      </w:r>
    </w:p>
    <w:p w:rsidR="00926264" w:rsidRPr="00926264" w:rsidRDefault="00926264" w:rsidP="00926264">
      <w:pPr>
        <w:keepNext/>
        <w:jc w:val="both"/>
        <w:rPr>
          <w:i/>
          <w:iCs/>
          <w:color w:val="0000FF"/>
          <w:sz w:val="20"/>
          <w:szCs w:val="20"/>
        </w:rPr>
      </w:pPr>
      <w:r w:rsidRPr="00926264">
        <w:rPr>
          <w:i/>
          <w:iCs/>
          <w:color w:val="0000FF"/>
          <w:sz w:val="20"/>
          <w:szCs w:val="20"/>
        </w:rPr>
        <w:t xml:space="preserve">A) zostały określone w przepisach prawa polskiego: </w:t>
      </w:r>
    </w:p>
    <w:p w:rsidR="00926264" w:rsidRPr="00926264" w:rsidRDefault="00926264" w:rsidP="00AF0E5E">
      <w:pPr>
        <w:numPr>
          <w:ilvl w:val="0"/>
          <w:numId w:val="92"/>
        </w:numPr>
        <w:jc w:val="both"/>
        <w:rPr>
          <w:i/>
          <w:iCs/>
          <w:color w:val="0000FF"/>
          <w:sz w:val="20"/>
          <w:szCs w:val="20"/>
        </w:rPr>
      </w:pPr>
      <w:r w:rsidRPr="00926264">
        <w:rPr>
          <w:i/>
          <w:iCs/>
          <w:color w:val="0000FF"/>
          <w:sz w:val="20"/>
          <w:szCs w:val="20"/>
        </w:rPr>
        <w:t>w odniesieniu do ścieków odprowadzonych do środowiska w:</w:t>
      </w:r>
    </w:p>
    <w:p w:rsidR="00926264" w:rsidRPr="00926264" w:rsidRDefault="00926264" w:rsidP="00AF0E5E">
      <w:pPr>
        <w:numPr>
          <w:ilvl w:val="1"/>
          <w:numId w:val="92"/>
        </w:numPr>
        <w:jc w:val="both"/>
        <w:rPr>
          <w:i/>
          <w:iCs/>
          <w:color w:val="0000FF"/>
          <w:sz w:val="20"/>
          <w:szCs w:val="20"/>
        </w:rPr>
      </w:pPr>
      <w:r w:rsidRPr="00926264">
        <w:rPr>
          <w:i/>
          <w:iCs/>
          <w:color w:val="0000FF"/>
          <w:sz w:val="20"/>
          <w:szCs w:val="20"/>
        </w:rPr>
        <w:t>rozporządzeniu Ministra Środowiska z dnia 24 lipca 2006 r. w sprawie warunków, jakie należy spełnić przy wprowadzaniu ścieków do wód lub do ziemi, oraz w sprawie substancji szczególnie szkodliwych dla środowiska wodnego (Dz.U. 2006 nr 137 poz. 984 z późn. zm.);</w:t>
      </w:r>
    </w:p>
    <w:p w:rsidR="00926264" w:rsidRPr="00926264" w:rsidRDefault="00926264" w:rsidP="00AF0E5E">
      <w:pPr>
        <w:numPr>
          <w:ilvl w:val="0"/>
          <w:numId w:val="92"/>
        </w:numPr>
        <w:jc w:val="both"/>
        <w:rPr>
          <w:i/>
          <w:iCs/>
          <w:color w:val="0000FF"/>
          <w:sz w:val="20"/>
          <w:szCs w:val="20"/>
        </w:rPr>
      </w:pPr>
      <w:r w:rsidRPr="00926264">
        <w:rPr>
          <w:i/>
          <w:iCs/>
          <w:color w:val="0000FF"/>
          <w:sz w:val="20"/>
          <w:szCs w:val="20"/>
        </w:rPr>
        <w:t xml:space="preserve">w odniesieniu do ścieków odprowadzanych do kanalizacji w: </w:t>
      </w:r>
    </w:p>
    <w:p w:rsidR="00926264" w:rsidRPr="00926264" w:rsidRDefault="00926264" w:rsidP="00AF0E5E">
      <w:pPr>
        <w:numPr>
          <w:ilvl w:val="1"/>
          <w:numId w:val="92"/>
        </w:numPr>
        <w:jc w:val="both"/>
        <w:rPr>
          <w:i/>
          <w:iCs/>
          <w:color w:val="0000FF"/>
          <w:sz w:val="20"/>
          <w:szCs w:val="20"/>
        </w:rPr>
      </w:pPr>
      <w:r w:rsidRPr="00926264">
        <w:rPr>
          <w:i/>
          <w:iCs/>
          <w:color w:val="0000FF"/>
          <w:sz w:val="20"/>
          <w:szCs w:val="20"/>
        </w:rPr>
        <w:t xml:space="preserve">rozporządzeniu Ministra Budownictwa z dnia 14 lipca 2006 r. w sprawie sposobu realizacji obowiązków dostawców ścieków przemysłowych oraz warunków wprowadzania ścieków do urządzeń kanalizacyjnych (Dz.U. 2006 nr 136 poz. 964 z późn. zm.); </w:t>
      </w:r>
    </w:p>
    <w:p w:rsidR="00926264" w:rsidRPr="00926264" w:rsidRDefault="00926264" w:rsidP="00AF0E5E">
      <w:pPr>
        <w:numPr>
          <w:ilvl w:val="1"/>
          <w:numId w:val="92"/>
        </w:numPr>
        <w:jc w:val="both"/>
        <w:rPr>
          <w:i/>
          <w:iCs/>
          <w:color w:val="0000FF"/>
          <w:sz w:val="20"/>
          <w:szCs w:val="20"/>
        </w:rPr>
      </w:pPr>
      <w:r w:rsidRPr="00926264">
        <w:rPr>
          <w:i/>
          <w:iCs/>
          <w:color w:val="0000FF"/>
          <w:sz w:val="20"/>
          <w:szCs w:val="20"/>
        </w:rPr>
        <w:t xml:space="preserve">rozporządzeniu Ministra Środowiska z dnia 10 listopada 2005 r. w sprawie substancji szczególnie szkodliwych dla środowiska wodnego, których wprowadzenie w ściekach przemysłowych do urządzeń kanalizacyjnych wymaga uzyskania pozwolenia wodnoprawnego (Dz.U. 2005 nr 233 poz. 1988 z późn. zm.) </w:t>
      </w:r>
    </w:p>
    <w:p w:rsidR="002E44D0" w:rsidRDefault="002E44D0"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 xml:space="preserve">Należy zwrócić uwagę, że oprócz jednoznacznych wymagań prawnych określonych w postaci standardów emisyjnych lub granicznych wielkości emisyjnych wiele zagadnień związanych z odprowadzaniem ścieków może być opisanych w dokumentach referencyjnych BAT, w tym w konkluzjach BAT i może odnosić się do sytuacji mających zastosowanie dla analizowanej instalacji. </w:t>
      </w:r>
    </w:p>
    <w:p w:rsidR="00926264" w:rsidRPr="00926264" w:rsidRDefault="00926264" w:rsidP="00926264">
      <w:pPr>
        <w:jc w:val="both"/>
        <w:rPr>
          <w:i/>
          <w:iCs/>
          <w:color w:val="0000FF"/>
          <w:sz w:val="20"/>
          <w:szCs w:val="20"/>
        </w:rPr>
      </w:pPr>
    </w:p>
    <w:p w:rsidR="00926264" w:rsidRDefault="00926264" w:rsidP="00F34502">
      <w:pPr>
        <w:keepNext/>
        <w:jc w:val="both"/>
        <w:rPr>
          <w:i/>
          <w:iCs/>
          <w:color w:val="0000FF"/>
          <w:sz w:val="20"/>
          <w:szCs w:val="20"/>
        </w:rPr>
      </w:pPr>
      <w:r w:rsidRPr="00926264">
        <w:rPr>
          <w:i/>
          <w:iCs/>
          <w:color w:val="0000FF"/>
          <w:sz w:val="20"/>
          <w:szCs w:val="20"/>
        </w:rPr>
        <w:t>We wniosku należy sporządzić zestawienie, z którego powinna wynikać zgodność w zakresie emisji z poszczególnych wylotów w odniesieniu do wymagań konkretnych, takich jak standardy emisyjne i graniczne wielkości emisyjne. W niniejszych wytycznych zaproponowano, aby zestawienie to miało formę, jak w tabeli</w:t>
      </w:r>
      <w:r w:rsidR="00F34502" w:rsidRPr="00F34502">
        <w:rPr>
          <w:i/>
          <w:iCs/>
          <w:color w:val="0000FF"/>
          <w:sz w:val="20"/>
          <w:szCs w:val="20"/>
        </w:rPr>
        <w:t>3.6</w:t>
      </w:r>
      <w:r w:rsidR="00F34502">
        <w:rPr>
          <w:i/>
          <w:iCs/>
          <w:color w:val="0000FF"/>
          <w:sz w:val="20"/>
          <w:szCs w:val="20"/>
        </w:rPr>
        <w:t>-</w:t>
      </w:r>
      <w:r w:rsidR="00F34502" w:rsidRPr="00F34502">
        <w:rPr>
          <w:i/>
          <w:iCs/>
          <w:color w:val="0000FF"/>
          <w:sz w:val="20"/>
          <w:szCs w:val="20"/>
        </w:rPr>
        <w:t>4: Wymagania emisyjne dla ścieków na wylocie</w:t>
      </w:r>
    </w:p>
    <w:p w:rsidR="00F34502" w:rsidRPr="00926264" w:rsidRDefault="00F34502" w:rsidP="00F34502">
      <w:pPr>
        <w:keepNext/>
        <w:jc w:val="both"/>
        <w:rPr>
          <w:i/>
          <w:iCs/>
          <w:color w:val="0000FF"/>
          <w:sz w:val="20"/>
          <w:szCs w:val="20"/>
        </w:rPr>
      </w:pPr>
    </w:p>
    <w:p w:rsidR="00926264" w:rsidRPr="00926264" w:rsidRDefault="00926264" w:rsidP="00926264">
      <w:pPr>
        <w:keepNext/>
        <w:jc w:val="both"/>
        <w:rPr>
          <w:i/>
          <w:iCs/>
          <w:color w:val="0000FF"/>
          <w:sz w:val="20"/>
          <w:szCs w:val="20"/>
        </w:rPr>
      </w:pPr>
      <w:r w:rsidRPr="00926264">
        <w:rPr>
          <w:i/>
          <w:iCs/>
          <w:color w:val="0000FF"/>
          <w:sz w:val="20"/>
          <w:szCs w:val="20"/>
        </w:rPr>
        <w:t>W razie konieczności istnieje możliwość odstąpienia od spełniania warunków</w:t>
      </w:r>
      <w:r w:rsidRPr="00926264">
        <w:rPr>
          <w:i/>
          <w:iCs/>
          <w:color w:val="0000FF"/>
          <w:sz w:val="20"/>
          <w:szCs w:val="20"/>
          <w:vertAlign w:val="superscript"/>
        </w:rPr>
        <w:footnoteReference w:id="108"/>
      </w:r>
      <w:r w:rsidRPr="00926264">
        <w:rPr>
          <w:i/>
          <w:iCs/>
          <w:color w:val="0000FF"/>
          <w:sz w:val="20"/>
          <w:szCs w:val="20"/>
        </w:rPr>
        <w:t xml:space="preserve"> wynikających z granicznych wielkości emisyjnych. Jeśli taka sytuacja ma miejsce w odniesieniu do przedmiotu wniosku wówczas wniosek powinien zawierać uzasadnienie dla proponowanej wielkości emisji</w:t>
      </w:r>
      <w:r w:rsidRPr="00926264">
        <w:rPr>
          <w:i/>
          <w:iCs/>
          <w:color w:val="0000FF"/>
          <w:sz w:val="20"/>
          <w:szCs w:val="20"/>
          <w:vertAlign w:val="superscript"/>
        </w:rPr>
        <w:footnoteReference w:id="109"/>
      </w:r>
      <w:r w:rsidRPr="00926264">
        <w:rPr>
          <w:i/>
          <w:iCs/>
          <w:color w:val="0000FF"/>
          <w:sz w:val="20"/>
          <w:szCs w:val="20"/>
        </w:rPr>
        <w:t xml:space="preserve"> oraz powinien odnosić się do kryteriów, które będą uwzględniane przez organ przy rozpatrywaniu</w:t>
      </w:r>
      <w:r w:rsidRPr="00926264">
        <w:rPr>
          <w:i/>
          <w:iCs/>
          <w:color w:val="0000FF"/>
          <w:sz w:val="20"/>
          <w:szCs w:val="20"/>
          <w:vertAlign w:val="superscript"/>
        </w:rPr>
        <w:footnoteReference w:id="110"/>
      </w:r>
      <w:r w:rsidRPr="00926264">
        <w:rPr>
          <w:i/>
          <w:iCs/>
          <w:color w:val="0000FF"/>
          <w:sz w:val="20"/>
          <w:szCs w:val="20"/>
        </w:rPr>
        <w:t xml:space="preserve"> tego wniosku, a zatem:</w:t>
      </w:r>
    </w:p>
    <w:p w:rsidR="00926264" w:rsidRPr="00926264" w:rsidRDefault="00926264" w:rsidP="00AF0E5E">
      <w:pPr>
        <w:numPr>
          <w:ilvl w:val="0"/>
          <w:numId w:val="57"/>
        </w:numPr>
        <w:jc w:val="both"/>
        <w:rPr>
          <w:i/>
          <w:iCs/>
          <w:color w:val="0000FF"/>
          <w:sz w:val="20"/>
          <w:szCs w:val="20"/>
        </w:rPr>
      </w:pPr>
      <w:r w:rsidRPr="00926264">
        <w:rPr>
          <w:i/>
          <w:iCs/>
          <w:color w:val="0000FF"/>
          <w:sz w:val="20"/>
          <w:szCs w:val="20"/>
        </w:rPr>
        <w:t xml:space="preserve">położenie geograficzne, </w:t>
      </w:r>
    </w:p>
    <w:p w:rsidR="00926264" w:rsidRPr="00926264" w:rsidRDefault="00926264" w:rsidP="00AF0E5E">
      <w:pPr>
        <w:numPr>
          <w:ilvl w:val="0"/>
          <w:numId w:val="57"/>
        </w:numPr>
        <w:jc w:val="both"/>
        <w:rPr>
          <w:i/>
          <w:iCs/>
          <w:color w:val="0000FF"/>
          <w:sz w:val="20"/>
          <w:szCs w:val="20"/>
        </w:rPr>
      </w:pPr>
      <w:r w:rsidRPr="00926264">
        <w:rPr>
          <w:i/>
          <w:iCs/>
          <w:color w:val="0000FF"/>
          <w:sz w:val="20"/>
          <w:szCs w:val="20"/>
        </w:rPr>
        <w:t xml:space="preserve">lokalne warunki środowiskowe, </w:t>
      </w:r>
    </w:p>
    <w:p w:rsidR="00926264" w:rsidRPr="00926264" w:rsidRDefault="00926264" w:rsidP="00AF0E5E">
      <w:pPr>
        <w:numPr>
          <w:ilvl w:val="0"/>
          <w:numId w:val="57"/>
        </w:numPr>
        <w:jc w:val="both"/>
        <w:rPr>
          <w:i/>
          <w:iCs/>
          <w:color w:val="0000FF"/>
          <w:sz w:val="20"/>
          <w:szCs w:val="20"/>
        </w:rPr>
      </w:pPr>
      <w:r w:rsidRPr="00926264">
        <w:rPr>
          <w:i/>
          <w:iCs/>
          <w:color w:val="0000FF"/>
          <w:sz w:val="20"/>
          <w:szCs w:val="20"/>
        </w:rPr>
        <w:t xml:space="preserve">charakterystyka techniczna instalacji, </w:t>
      </w:r>
    </w:p>
    <w:p w:rsidR="00926264" w:rsidRPr="00926264" w:rsidRDefault="00926264" w:rsidP="00AF0E5E">
      <w:pPr>
        <w:numPr>
          <w:ilvl w:val="0"/>
          <w:numId w:val="57"/>
        </w:numPr>
        <w:jc w:val="both"/>
        <w:rPr>
          <w:i/>
          <w:iCs/>
          <w:color w:val="0000FF"/>
          <w:sz w:val="20"/>
          <w:szCs w:val="20"/>
        </w:rPr>
      </w:pPr>
      <w:r w:rsidRPr="00926264">
        <w:rPr>
          <w:i/>
          <w:iCs/>
          <w:color w:val="0000FF"/>
          <w:sz w:val="20"/>
          <w:szCs w:val="20"/>
        </w:rPr>
        <w:t xml:space="preserve">inne czynniki mające wpływ na funkcjonowanie instalacji, </w:t>
      </w:r>
    </w:p>
    <w:p w:rsidR="00926264" w:rsidRPr="00926264" w:rsidRDefault="00926264" w:rsidP="00AF0E5E">
      <w:pPr>
        <w:numPr>
          <w:ilvl w:val="0"/>
          <w:numId w:val="57"/>
        </w:numPr>
        <w:jc w:val="both"/>
        <w:rPr>
          <w:i/>
          <w:iCs/>
          <w:color w:val="0000FF"/>
          <w:sz w:val="20"/>
          <w:szCs w:val="20"/>
        </w:rPr>
      </w:pPr>
      <w:r w:rsidRPr="00926264">
        <w:rPr>
          <w:i/>
          <w:iCs/>
          <w:color w:val="0000FF"/>
          <w:sz w:val="20"/>
          <w:szCs w:val="20"/>
        </w:rPr>
        <w:t xml:space="preserve">inne czynniki mające wpływ na środowisko jako całość. </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 xml:space="preserve">Podobna możliwość ma miejsce w odniesieniu do parametrów określonych w rozporządzeniu rozporządzenia Ministra Środowiska z dnia 24 lipca 2006 r. w sprawie warunków, jakie należy spełnić przy wprowadzaniu ścieków do wód lub do ziemi, oraz w sprawie substancji szczególnie szkodliwych dla środowiska wodnego. Mówi o tym art. 41 ust. 6 ustawy Prawo wodne: „Organ właściwy do wydania pozwolenia wodnoprawnego, ustalając warunki wprowadzania ścieków do wód lub do ziemi, może określić w pozwoleniu wodnoprawnym wartości zanieczyszczeń w ściekach wyższe niż najwyższe dopuszczalne wartości zanieczyszczeń określonych w przepisach wydanych na podstawie art. 45 ust. 1 pkt 3, jeżeli dotrzymanie najwyższych dopuszczalnych wartości nie jest możliwe mimo zastosowania dostępnych technik i technologii oczyszczania ścieków oraz zmian w procesie produkcji, a jednocześnie stan wód odbiornika i ich podatność na eutrofizację pozwala na dokonanie odstępstw.” Wniosek w razie potrzeby powinien odpowiadać na zagadnienia związane z tymi warunkami. </w:t>
      </w:r>
    </w:p>
    <w:p w:rsidR="00926264" w:rsidRPr="00926264" w:rsidRDefault="00926264" w:rsidP="00926264">
      <w:pPr>
        <w:keepNext/>
        <w:jc w:val="both"/>
        <w:rPr>
          <w:i/>
          <w:iCs/>
          <w:color w:val="0000FF"/>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p>
        </w:tc>
      </w:tr>
    </w:tbl>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8"/>
          <w:szCs w:val="20"/>
        </w:rPr>
      </w:pPr>
    </w:p>
    <w:p w:rsidR="00926264" w:rsidRPr="00926264" w:rsidRDefault="00926264" w:rsidP="00926264">
      <w:pPr>
        <w:jc w:val="both"/>
        <w:rPr>
          <w:rFonts w:ascii="Arial" w:hAnsi="Arial" w:cs="Arial"/>
          <w:sz w:val="8"/>
          <w:szCs w:val="20"/>
        </w:rPr>
        <w:sectPr w:rsidR="00926264" w:rsidRPr="00926264">
          <w:headerReference w:type="default" r:id="rId25"/>
          <w:pgSz w:w="11906" w:h="16838"/>
          <w:pgMar w:top="1134" w:right="1134" w:bottom="1134" w:left="1134" w:header="567" w:footer="567" w:gutter="0"/>
          <w:cols w:space="708"/>
          <w:docGrid w:linePitch="360"/>
        </w:sectPr>
      </w:pPr>
    </w:p>
    <w:p w:rsidR="00926264" w:rsidRPr="00926264" w:rsidRDefault="00926264" w:rsidP="00926264">
      <w:pPr>
        <w:jc w:val="both"/>
        <w:rPr>
          <w:rFonts w:ascii="Arial" w:hAnsi="Arial" w:cs="Arial"/>
          <w:sz w:val="2"/>
          <w:szCs w:val="20"/>
        </w:rPr>
      </w:pPr>
    </w:p>
    <w:p w:rsidR="00926264" w:rsidRPr="00926264" w:rsidRDefault="00926264" w:rsidP="00926264">
      <w:pPr>
        <w:keepNext/>
        <w:jc w:val="both"/>
        <w:rPr>
          <w:rFonts w:ascii="Arial" w:hAnsi="Arial" w:cs="Arial"/>
          <w:sz w:val="20"/>
          <w:szCs w:val="20"/>
        </w:rPr>
      </w:pPr>
      <w:bookmarkStart w:id="352" w:name="_Ref406016128"/>
      <w:bookmarkStart w:id="353" w:name="_Ref406029160"/>
      <w:bookmarkStart w:id="354" w:name="_Toc406046251"/>
      <w:bookmarkStart w:id="355" w:name="_Toc406335867"/>
      <w:r w:rsidRPr="00926264">
        <w:rPr>
          <w:rFonts w:ascii="Arial" w:hAnsi="Arial" w:cs="Arial"/>
          <w:sz w:val="20"/>
          <w:szCs w:val="20"/>
        </w:rPr>
        <w:t xml:space="preserve">Tabela </w:t>
      </w:r>
      <w:r w:rsidR="00C42CB6" w:rsidRPr="00926264">
        <w:rPr>
          <w:rFonts w:ascii="Arial" w:hAnsi="Arial" w:cs="Arial"/>
          <w:sz w:val="20"/>
          <w:szCs w:val="20"/>
        </w:rPr>
        <w:fldChar w:fldCharType="begin"/>
      </w:r>
      <w:r w:rsidRPr="00926264">
        <w:rPr>
          <w:rFonts w:ascii="Arial" w:hAnsi="Arial" w:cs="Arial"/>
          <w:sz w:val="20"/>
          <w:szCs w:val="20"/>
        </w:rPr>
        <w:instrText xml:space="preserve"> STYLEREF 2 \s </w:instrText>
      </w:r>
      <w:r w:rsidR="00C42CB6" w:rsidRPr="00926264">
        <w:rPr>
          <w:rFonts w:ascii="Arial" w:hAnsi="Arial" w:cs="Arial"/>
          <w:sz w:val="20"/>
          <w:szCs w:val="20"/>
        </w:rPr>
        <w:fldChar w:fldCharType="separate"/>
      </w:r>
      <w:r w:rsidR="00DF0E97">
        <w:rPr>
          <w:rFonts w:ascii="Arial" w:hAnsi="Arial" w:cs="Arial"/>
          <w:noProof/>
          <w:sz w:val="20"/>
          <w:szCs w:val="20"/>
        </w:rPr>
        <w:t>3.6</w:t>
      </w:r>
      <w:r w:rsidR="00C42CB6" w:rsidRPr="00926264">
        <w:rPr>
          <w:rFonts w:ascii="Arial" w:hAnsi="Arial" w:cs="Arial"/>
          <w:sz w:val="20"/>
          <w:szCs w:val="20"/>
        </w:rPr>
        <w:fldChar w:fldCharType="end"/>
      </w:r>
      <w:r w:rsidRPr="00926264">
        <w:rPr>
          <w:rFonts w:ascii="Arial" w:hAnsi="Arial" w:cs="Arial"/>
          <w:sz w:val="20"/>
          <w:szCs w:val="20"/>
        </w:rPr>
        <w:noBreakHyphen/>
      </w:r>
      <w:r w:rsidR="00C42CB6" w:rsidRPr="00926264">
        <w:rPr>
          <w:rFonts w:ascii="Arial" w:hAnsi="Arial" w:cs="Arial"/>
          <w:sz w:val="20"/>
          <w:szCs w:val="20"/>
        </w:rPr>
        <w:fldChar w:fldCharType="begin"/>
      </w:r>
      <w:r w:rsidRPr="00926264">
        <w:rPr>
          <w:rFonts w:ascii="Arial" w:hAnsi="Arial" w:cs="Arial"/>
          <w:sz w:val="20"/>
          <w:szCs w:val="20"/>
        </w:rPr>
        <w:instrText xml:space="preserve"> SEQ Tabela \* ARABIC \s 2 </w:instrText>
      </w:r>
      <w:r w:rsidR="00C42CB6" w:rsidRPr="00926264">
        <w:rPr>
          <w:rFonts w:ascii="Arial" w:hAnsi="Arial" w:cs="Arial"/>
          <w:sz w:val="20"/>
          <w:szCs w:val="20"/>
        </w:rPr>
        <w:fldChar w:fldCharType="separate"/>
      </w:r>
      <w:r w:rsidR="00DF0E97">
        <w:rPr>
          <w:rFonts w:ascii="Arial" w:hAnsi="Arial" w:cs="Arial"/>
          <w:noProof/>
          <w:sz w:val="20"/>
          <w:szCs w:val="20"/>
        </w:rPr>
        <w:t>4</w:t>
      </w:r>
      <w:r w:rsidR="00C42CB6" w:rsidRPr="00926264">
        <w:rPr>
          <w:rFonts w:ascii="Arial" w:hAnsi="Arial" w:cs="Arial"/>
          <w:sz w:val="20"/>
          <w:szCs w:val="20"/>
        </w:rPr>
        <w:fldChar w:fldCharType="end"/>
      </w:r>
      <w:r w:rsidRPr="00926264">
        <w:rPr>
          <w:rFonts w:ascii="Arial" w:hAnsi="Arial" w:cs="Arial"/>
          <w:sz w:val="20"/>
          <w:szCs w:val="20"/>
        </w:rPr>
        <w:t xml:space="preserve">: </w:t>
      </w:r>
      <w:bookmarkEnd w:id="352"/>
      <w:r w:rsidRPr="00926264">
        <w:rPr>
          <w:rFonts w:ascii="Arial" w:hAnsi="Arial" w:cs="Arial"/>
          <w:sz w:val="20"/>
          <w:szCs w:val="20"/>
        </w:rPr>
        <w:t>Wymagania emisyjne dla ścieków na wylocie</w:t>
      </w:r>
      <w:bookmarkEnd w:id="353"/>
      <w:bookmarkEnd w:id="354"/>
      <w:bookmarkEnd w:id="355"/>
    </w:p>
    <w:tbl>
      <w:tblPr>
        <w:tblW w:w="14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731"/>
        <w:gridCol w:w="481"/>
        <w:gridCol w:w="481"/>
        <w:gridCol w:w="534"/>
        <w:gridCol w:w="673"/>
        <w:gridCol w:w="557"/>
        <w:gridCol w:w="1391"/>
        <w:gridCol w:w="766"/>
        <w:gridCol w:w="902"/>
        <w:gridCol w:w="712"/>
        <w:gridCol w:w="876"/>
        <w:gridCol w:w="973"/>
        <w:gridCol w:w="795"/>
        <w:gridCol w:w="1501"/>
        <w:gridCol w:w="2157"/>
        <w:gridCol w:w="546"/>
      </w:tblGrid>
      <w:tr w:rsidR="00C63D20" w:rsidRPr="00926264" w:rsidTr="00FD0CCD">
        <w:trPr>
          <w:tblHeader/>
          <w:jc w:val="center"/>
        </w:trPr>
        <w:tc>
          <w:tcPr>
            <w:tcW w:w="731" w:type="dxa"/>
            <w:tcBorders>
              <w:bottom w:val="nil"/>
            </w:tcBorders>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Wylot</w:t>
            </w:r>
          </w:p>
        </w:tc>
        <w:tc>
          <w:tcPr>
            <w:tcW w:w="481"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Prze-</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pływ</w:t>
            </w:r>
          </w:p>
        </w:tc>
        <w:tc>
          <w:tcPr>
            <w:tcW w:w="481"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Prze-</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pływ</w:t>
            </w:r>
          </w:p>
        </w:tc>
        <w:tc>
          <w:tcPr>
            <w:tcW w:w="534"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Prze-</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pływ</w:t>
            </w:r>
          </w:p>
        </w:tc>
        <w:tc>
          <w:tcPr>
            <w:tcW w:w="673"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Prze-</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pływ</w:t>
            </w:r>
          </w:p>
        </w:tc>
        <w:tc>
          <w:tcPr>
            <w:tcW w:w="557"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Prze-</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pływ</w:t>
            </w:r>
          </w:p>
        </w:tc>
        <w:tc>
          <w:tcPr>
            <w:tcW w:w="1391" w:type="dxa"/>
            <w:tcBorders>
              <w:bottom w:val="nil"/>
            </w:tcBorders>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Substancja/</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Parametr</w:t>
            </w:r>
          </w:p>
        </w:tc>
        <w:tc>
          <w:tcPr>
            <w:tcW w:w="766"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Stężenie/</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Wartość</w:t>
            </w:r>
          </w:p>
        </w:tc>
        <w:tc>
          <w:tcPr>
            <w:tcW w:w="902"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Stężenie/</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Wartość</w:t>
            </w:r>
          </w:p>
        </w:tc>
        <w:tc>
          <w:tcPr>
            <w:tcW w:w="712"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Ładunek</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roczny</w:t>
            </w:r>
          </w:p>
        </w:tc>
        <w:tc>
          <w:tcPr>
            <w:tcW w:w="876"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Parametr charakterystyczny nr 1</w:t>
            </w:r>
          </w:p>
        </w:tc>
        <w:tc>
          <w:tcPr>
            <w:tcW w:w="973"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Parametr charakterystyczny nr 2</w:t>
            </w:r>
          </w:p>
        </w:tc>
        <w:tc>
          <w:tcPr>
            <w:tcW w:w="795"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 inne parametry…</w:t>
            </w:r>
          </w:p>
        </w:tc>
        <w:tc>
          <w:tcPr>
            <w:tcW w:w="1501"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Standard emisyjny (SE)</w:t>
            </w:r>
          </w:p>
        </w:tc>
        <w:tc>
          <w:tcPr>
            <w:tcW w:w="2157"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Graniczne wielkości emisyjne (GWE)</w:t>
            </w:r>
          </w:p>
        </w:tc>
        <w:tc>
          <w:tcPr>
            <w:tcW w:w="546"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Uwagi</w:t>
            </w:r>
          </w:p>
        </w:tc>
      </w:tr>
      <w:tr w:rsidR="00C63D20" w:rsidRPr="00926264" w:rsidTr="00FD0CCD">
        <w:trPr>
          <w:tblHeader/>
          <w:jc w:val="center"/>
        </w:trPr>
        <w:tc>
          <w:tcPr>
            <w:tcW w:w="731" w:type="dxa"/>
            <w:tcBorders>
              <w:top w:val="nil"/>
            </w:tcBorders>
            <w:shd w:val="clear" w:color="auto" w:fill="D9D9D9"/>
            <w:vAlign w:val="center"/>
          </w:tcPr>
          <w:p w:rsidR="00C63D20" w:rsidRPr="00926264" w:rsidRDefault="00C63D20" w:rsidP="00FD0CCD">
            <w:pPr>
              <w:keepNext/>
              <w:jc w:val="center"/>
              <w:rPr>
                <w:rFonts w:ascii="Arial" w:hAnsi="Arial" w:cs="Arial"/>
                <w:sz w:val="16"/>
                <w:szCs w:val="18"/>
              </w:rPr>
            </w:pPr>
          </w:p>
        </w:tc>
        <w:tc>
          <w:tcPr>
            <w:tcW w:w="481"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max</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m</w:t>
            </w:r>
            <w:r w:rsidRPr="00926264">
              <w:rPr>
                <w:rFonts w:ascii="Arial" w:hAnsi="Arial" w:cs="Arial"/>
                <w:sz w:val="16"/>
                <w:szCs w:val="18"/>
                <w:vertAlign w:val="superscript"/>
              </w:rPr>
              <w:t>3</w:t>
            </w:r>
            <w:r w:rsidRPr="00926264">
              <w:rPr>
                <w:rFonts w:ascii="Arial" w:hAnsi="Arial" w:cs="Arial"/>
                <w:sz w:val="16"/>
                <w:szCs w:val="18"/>
              </w:rPr>
              <w:t>/s</w:t>
            </w:r>
          </w:p>
        </w:tc>
        <w:tc>
          <w:tcPr>
            <w:tcW w:w="481"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max</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m</w:t>
            </w:r>
            <w:r w:rsidRPr="00926264">
              <w:rPr>
                <w:rFonts w:ascii="Arial" w:hAnsi="Arial" w:cs="Arial"/>
                <w:sz w:val="16"/>
                <w:szCs w:val="18"/>
                <w:vertAlign w:val="superscript"/>
              </w:rPr>
              <w:t>3</w:t>
            </w:r>
            <w:r w:rsidRPr="00926264">
              <w:rPr>
                <w:rFonts w:ascii="Arial" w:hAnsi="Arial" w:cs="Arial"/>
                <w:sz w:val="16"/>
                <w:szCs w:val="18"/>
              </w:rPr>
              <w:t>/h</w:t>
            </w:r>
          </w:p>
        </w:tc>
        <w:tc>
          <w:tcPr>
            <w:tcW w:w="534"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średni</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m</w:t>
            </w:r>
            <w:r w:rsidRPr="00926264">
              <w:rPr>
                <w:rFonts w:ascii="Arial" w:hAnsi="Arial" w:cs="Arial"/>
                <w:sz w:val="16"/>
                <w:szCs w:val="18"/>
                <w:vertAlign w:val="superscript"/>
              </w:rPr>
              <w:t>3</w:t>
            </w:r>
            <w:r w:rsidRPr="00926264">
              <w:rPr>
                <w:rFonts w:ascii="Arial" w:hAnsi="Arial" w:cs="Arial"/>
                <w:sz w:val="16"/>
                <w:szCs w:val="18"/>
              </w:rPr>
              <w:t>/d</w:t>
            </w:r>
          </w:p>
        </w:tc>
        <w:tc>
          <w:tcPr>
            <w:tcW w:w="673"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średni</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m</w:t>
            </w:r>
            <w:r w:rsidRPr="00926264">
              <w:rPr>
                <w:rFonts w:ascii="Arial" w:hAnsi="Arial" w:cs="Arial"/>
                <w:sz w:val="16"/>
                <w:szCs w:val="18"/>
                <w:vertAlign w:val="superscript"/>
              </w:rPr>
              <w:t>3</w:t>
            </w:r>
            <w:r w:rsidRPr="00926264">
              <w:rPr>
                <w:rFonts w:ascii="Arial" w:hAnsi="Arial" w:cs="Arial"/>
                <w:sz w:val="16"/>
                <w:szCs w:val="18"/>
              </w:rPr>
              <w:t>/mies</w:t>
            </w:r>
          </w:p>
        </w:tc>
        <w:tc>
          <w:tcPr>
            <w:tcW w:w="557"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max</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m</w:t>
            </w:r>
            <w:r w:rsidRPr="00926264">
              <w:rPr>
                <w:rFonts w:ascii="Arial" w:hAnsi="Arial" w:cs="Arial"/>
                <w:sz w:val="16"/>
                <w:szCs w:val="18"/>
                <w:vertAlign w:val="superscript"/>
              </w:rPr>
              <w:t>3</w:t>
            </w:r>
            <w:r w:rsidRPr="00926264">
              <w:rPr>
                <w:rFonts w:ascii="Arial" w:hAnsi="Arial" w:cs="Arial"/>
                <w:sz w:val="16"/>
                <w:szCs w:val="18"/>
              </w:rPr>
              <w:t>/rok</w:t>
            </w:r>
          </w:p>
        </w:tc>
        <w:tc>
          <w:tcPr>
            <w:tcW w:w="1391" w:type="dxa"/>
            <w:tcBorders>
              <w:top w:val="nil"/>
            </w:tcBorders>
            <w:shd w:val="clear" w:color="auto" w:fill="D9D9D9"/>
            <w:vAlign w:val="center"/>
          </w:tcPr>
          <w:p w:rsidR="00C63D20" w:rsidRPr="00926264" w:rsidRDefault="00C63D20" w:rsidP="00FD0CCD">
            <w:pPr>
              <w:keepNext/>
              <w:jc w:val="center"/>
              <w:rPr>
                <w:rFonts w:ascii="Arial" w:hAnsi="Arial" w:cs="Arial"/>
                <w:sz w:val="16"/>
                <w:szCs w:val="18"/>
              </w:rPr>
            </w:pPr>
          </w:p>
        </w:tc>
        <w:tc>
          <w:tcPr>
            <w:tcW w:w="766"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średnio-</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dobowe</w:t>
            </w:r>
          </w:p>
        </w:tc>
        <w:tc>
          <w:tcPr>
            <w:tcW w:w="902"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średnio-</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miesięczne</w:t>
            </w:r>
          </w:p>
        </w:tc>
        <w:tc>
          <w:tcPr>
            <w:tcW w:w="712" w:type="dxa"/>
            <w:shd w:val="clear" w:color="auto" w:fill="D9D9D9"/>
            <w:vAlign w:val="center"/>
          </w:tcPr>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max</w:t>
            </w:r>
          </w:p>
          <w:p w:rsidR="00C63D20" w:rsidRPr="00926264" w:rsidRDefault="00C63D20" w:rsidP="00FD0CCD">
            <w:pPr>
              <w:keepNext/>
              <w:jc w:val="center"/>
              <w:rPr>
                <w:rFonts w:ascii="Arial" w:hAnsi="Arial" w:cs="Arial"/>
                <w:sz w:val="16"/>
                <w:szCs w:val="18"/>
              </w:rPr>
            </w:pPr>
            <w:r w:rsidRPr="00926264">
              <w:rPr>
                <w:rFonts w:ascii="Arial" w:hAnsi="Arial" w:cs="Arial"/>
                <w:sz w:val="16"/>
                <w:szCs w:val="18"/>
              </w:rPr>
              <w:t>kg/rok</w:t>
            </w:r>
          </w:p>
        </w:tc>
        <w:tc>
          <w:tcPr>
            <w:tcW w:w="876" w:type="dxa"/>
            <w:shd w:val="clear" w:color="auto" w:fill="D9D9D9"/>
            <w:vAlign w:val="center"/>
          </w:tcPr>
          <w:p w:rsidR="00C63D20" w:rsidRPr="00926264" w:rsidRDefault="00C63D20" w:rsidP="00FD0CCD">
            <w:pPr>
              <w:keepNext/>
              <w:jc w:val="center"/>
              <w:rPr>
                <w:rFonts w:ascii="Arial" w:hAnsi="Arial" w:cs="Arial"/>
                <w:sz w:val="16"/>
                <w:szCs w:val="18"/>
              </w:rPr>
            </w:pPr>
          </w:p>
        </w:tc>
        <w:tc>
          <w:tcPr>
            <w:tcW w:w="973" w:type="dxa"/>
            <w:shd w:val="clear" w:color="auto" w:fill="D9D9D9"/>
            <w:vAlign w:val="center"/>
          </w:tcPr>
          <w:p w:rsidR="00C63D20" w:rsidRPr="00926264" w:rsidRDefault="00C63D20" w:rsidP="00FD0CCD">
            <w:pPr>
              <w:keepNext/>
              <w:jc w:val="center"/>
              <w:rPr>
                <w:rFonts w:ascii="Arial" w:hAnsi="Arial" w:cs="Arial"/>
                <w:sz w:val="16"/>
                <w:szCs w:val="18"/>
              </w:rPr>
            </w:pPr>
          </w:p>
        </w:tc>
        <w:tc>
          <w:tcPr>
            <w:tcW w:w="795" w:type="dxa"/>
            <w:shd w:val="clear" w:color="auto" w:fill="D9D9D9"/>
            <w:vAlign w:val="center"/>
          </w:tcPr>
          <w:p w:rsidR="00C63D20" w:rsidRPr="00926264" w:rsidRDefault="00C63D20" w:rsidP="00FD0CCD">
            <w:pPr>
              <w:keepNext/>
              <w:jc w:val="center"/>
              <w:rPr>
                <w:rFonts w:ascii="Arial" w:hAnsi="Arial" w:cs="Arial"/>
                <w:sz w:val="16"/>
                <w:szCs w:val="18"/>
              </w:rPr>
            </w:pPr>
          </w:p>
        </w:tc>
        <w:tc>
          <w:tcPr>
            <w:tcW w:w="1501" w:type="dxa"/>
            <w:shd w:val="clear" w:color="auto" w:fill="D9D9D9"/>
            <w:vAlign w:val="center"/>
          </w:tcPr>
          <w:p w:rsidR="00C63D20" w:rsidRPr="00926264" w:rsidRDefault="00C63D20" w:rsidP="00FD0CCD">
            <w:pPr>
              <w:keepNext/>
              <w:jc w:val="center"/>
              <w:rPr>
                <w:rFonts w:ascii="Arial" w:hAnsi="Arial" w:cs="Arial"/>
                <w:sz w:val="16"/>
                <w:szCs w:val="18"/>
              </w:rPr>
            </w:pPr>
          </w:p>
        </w:tc>
        <w:tc>
          <w:tcPr>
            <w:tcW w:w="2157" w:type="dxa"/>
            <w:shd w:val="clear" w:color="auto" w:fill="D9D9D9"/>
            <w:vAlign w:val="center"/>
          </w:tcPr>
          <w:p w:rsidR="00C63D20" w:rsidRPr="00926264" w:rsidRDefault="00C63D20" w:rsidP="00FD0CCD">
            <w:pPr>
              <w:keepNext/>
              <w:jc w:val="center"/>
              <w:rPr>
                <w:rFonts w:ascii="Arial" w:hAnsi="Arial" w:cs="Arial"/>
                <w:sz w:val="16"/>
                <w:szCs w:val="18"/>
              </w:rPr>
            </w:pPr>
          </w:p>
        </w:tc>
        <w:tc>
          <w:tcPr>
            <w:tcW w:w="546" w:type="dxa"/>
            <w:shd w:val="clear" w:color="auto" w:fill="D9D9D9"/>
            <w:vAlign w:val="center"/>
          </w:tcPr>
          <w:p w:rsidR="00C63D20" w:rsidRPr="00926264" w:rsidRDefault="00C63D20" w:rsidP="00FD0CCD">
            <w:pPr>
              <w:keepNext/>
              <w:jc w:val="center"/>
              <w:rPr>
                <w:rFonts w:ascii="Arial" w:hAnsi="Arial" w:cs="Arial"/>
                <w:sz w:val="16"/>
                <w:szCs w:val="18"/>
              </w:rPr>
            </w:pPr>
          </w:p>
        </w:tc>
      </w:tr>
      <w:tr w:rsidR="00C63D20" w:rsidRPr="00FD0CCD" w:rsidTr="002E44D0">
        <w:trPr>
          <w:tblHeader/>
          <w:jc w:val="center"/>
        </w:trPr>
        <w:tc>
          <w:tcPr>
            <w:tcW w:w="731"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1</w:t>
            </w:r>
          </w:p>
        </w:tc>
        <w:tc>
          <w:tcPr>
            <w:tcW w:w="481"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2</w:t>
            </w:r>
          </w:p>
        </w:tc>
        <w:tc>
          <w:tcPr>
            <w:tcW w:w="481"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3</w:t>
            </w:r>
          </w:p>
        </w:tc>
        <w:tc>
          <w:tcPr>
            <w:tcW w:w="534"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4</w:t>
            </w:r>
          </w:p>
        </w:tc>
        <w:tc>
          <w:tcPr>
            <w:tcW w:w="673"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5</w:t>
            </w:r>
          </w:p>
        </w:tc>
        <w:tc>
          <w:tcPr>
            <w:tcW w:w="557"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6</w:t>
            </w:r>
          </w:p>
        </w:tc>
        <w:tc>
          <w:tcPr>
            <w:tcW w:w="1391"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7</w:t>
            </w:r>
          </w:p>
        </w:tc>
        <w:tc>
          <w:tcPr>
            <w:tcW w:w="766"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8</w:t>
            </w:r>
          </w:p>
        </w:tc>
        <w:tc>
          <w:tcPr>
            <w:tcW w:w="902"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9</w:t>
            </w:r>
          </w:p>
        </w:tc>
        <w:tc>
          <w:tcPr>
            <w:tcW w:w="712"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10</w:t>
            </w:r>
          </w:p>
        </w:tc>
        <w:tc>
          <w:tcPr>
            <w:tcW w:w="876"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11</w:t>
            </w:r>
          </w:p>
        </w:tc>
        <w:tc>
          <w:tcPr>
            <w:tcW w:w="973"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12</w:t>
            </w:r>
          </w:p>
        </w:tc>
        <w:tc>
          <w:tcPr>
            <w:tcW w:w="795"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13</w:t>
            </w:r>
          </w:p>
        </w:tc>
        <w:tc>
          <w:tcPr>
            <w:tcW w:w="1501"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14</w:t>
            </w:r>
          </w:p>
        </w:tc>
        <w:tc>
          <w:tcPr>
            <w:tcW w:w="2157"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15</w:t>
            </w:r>
          </w:p>
        </w:tc>
        <w:tc>
          <w:tcPr>
            <w:tcW w:w="546" w:type="dxa"/>
            <w:shd w:val="clear" w:color="auto" w:fill="D9D9D9"/>
          </w:tcPr>
          <w:p w:rsidR="00C63D20" w:rsidRPr="00FD0CCD" w:rsidRDefault="00C63D20" w:rsidP="00926264">
            <w:pPr>
              <w:keepNext/>
              <w:jc w:val="center"/>
              <w:rPr>
                <w:rFonts w:ascii="Arial" w:hAnsi="Arial" w:cs="Arial"/>
                <w:sz w:val="16"/>
                <w:szCs w:val="18"/>
              </w:rPr>
            </w:pPr>
            <w:r w:rsidRPr="00FD0CCD">
              <w:rPr>
                <w:rFonts w:ascii="Arial" w:hAnsi="Arial" w:cs="Arial"/>
                <w:sz w:val="16"/>
                <w:szCs w:val="18"/>
              </w:rPr>
              <w:t>16</w:t>
            </w:r>
          </w:p>
        </w:tc>
      </w:tr>
      <w:tr w:rsidR="00C63D20" w:rsidRPr="00926264" w:rsidTr="002E44D0">
        <w:trPr>
          <w:jc w:val="center"/>
        </w:trPr>
        <w:tc>
          <w:tcPr>
            <w:tcW w:w="731" w:type="dxa"/>
            <w:tcBorders>
              <w:bottom w:val="nil"/>
            </w:tcBorders>
          </w:tcPr>
          <w:p w:rsidR="00C63D20" w:rsidRPr="00926264" w:rsidRDefault="00C63D20" w:rsidP="00926264">
            <w:pPr>
              <w:keepNext/>
              <w:jc w:val="both"/>
              <w:rPr>
                <w:rFonts w:ascii="Arial" w:hAnsi="Arial" w:cs="Arial"/>
                <w:color w:val="0000FF"/>
                <w:sz w:val="16"/>
                <w:szCs w:val="18"/>
              </w:rPr>
            </w:pPr>
            <w:r w:rsidRPr="00926264">
              <w:rPr>
                <w:rFonts w:ascii="Arial" w:hAnsi="Arial" w:cs="Arial"/>
                <w:color w:val="0000FF"/>
                <w:sz w:val="16"/>
                <w:szCs w:val="20"/>
              </w:rPr>
              <w:t>WS1</w:t>
            </w:r>
          </w:p>
        </w:tc>
        <w:tc>
          <w:tcPr>
            <w:tcW w:w="481" w:type="dxa"/>
            <w:tcBorders>
              <w:bottom w:val="nil"/>
            </w:tcBorders>
          </w:tcPr>
          <w:p w:rsidR="00C63D20" w:rsidRPr="00926264" w:rsidRDefault="00C63D20" w:rsidP="00926264">
            <w:pPr>
              <w:keepNext/>
              <w:jc w:val="both"/>
              <w:rPr>
                <w:rFonts w:ascii="Arial" w:hAnsi="Arial" w:cs="Arial"/>
                <w:sz w:val="16"/>
                <w:szCs w:val="18"/>
              </w:rPr>
            </w:pPr>
          </w:p>
        </w:tc>
        <w:tc>
          <w:tcPr>
            <w:tcW w:w="481" w:type="dxa"/>
            <w:tcBorders>
              <w:bottom w:val="nil"/>
            </w:tcBorders>
          </w:tcPr>
          <w:p w:rsidR="00C63D20" w:rsidRPr="00926264" w:rsidRDefault="00C63D20" w:rsidP="00926264">
            <w:pPr>
              <w:keepNext/>
              <w:jc w:val="both"/>
              <w:rPr>
                <w:rFonts w:ascii="Arial" w:hAnsi="Arial" w:cs="Arial"/>
                <w:sz w:val="16"/>
                <w:szCs w:val="18"/>
              </w:rPr>
            </w:pPr>
          </w:p>
        </w:tc>
        <w:tc>
          <w:tcPr>
            <w:tcW w:w="534" w:type="dxa"/>
            <w:tcBorders>
              <w:bottom w:val="nil"/>
            </w:tcBorders>
          </w:tcPr>
          <w:p w:rsidR="00C63D20" w:rsidRPr="00926264" w:rsidRDefault="00C63D20" w:rsidP="00926264">
            <w:pPr>
              <w:keepNext/>
              <w:jc w:val="both"/>
              <w:rPr>
                <w:rFonts w:ascii="Arial" w:hAnsi="Arial" w:cs="Arial"/>
                <w:sz w:val="16"/>
                <w:szCs w:val="18"/>
              </w:rPr>
            </w:pPr>
          </w:p>
        </w:tc>
        <w:tc>
          <w:tcPr>
            <w:tcW w:w="673" w:type="dxa"/>
            <w:tcBorders>
              <w:bottom w:val="nil"/>
            </w:tcBorders>
          </w:tcPr>
          <w:p w:rsidR="00C63D20" w:rsidRPr="00926264" w:rsidRDefault="00C63D20" w:rsidP="00926264">
            <w:pPr>
              <w:keepNext/>
              <w:jc w:val="both"/>
              <w:rPr>
                <w:rFonts w:ascii="Arial" w:hAnsi="Arial" w:cs="Arial"/>
                <w:sz w:val="16"/>
                <w:szCs w:val="18"/>
              </w:rPr>
            </w:pPr>
          </w:p>
        </w:tc>
        <w:tc>
          <w:tcPr>
            <w:tcW w:w="557" w:type="dxa"/>
            <w:tcBorders>
              <w:bottom w:val="nil"/>
            </w:tcBorders>
          </w:tcPr>
          <w:p w:rsidR="00C63D20" w:rsidRPr="00926264" w:rsidRDefault="00C63D20" w:rsidP="00926264">
            <w:pPr>
              <w:keepNext/>
              <w:jc w:val="both"/>
              <w:rPr>
                <w:rFonts w:ascii="Arial" w:hAnsi="Arial" w:cs="Arial"/>
                <w:sz w:val="16"/>
                <w:szCs w:val="18"/>
              </w:rPr>
            </w:pPr>
          </w:p>
        </w:tc>
        <w:tc>
          <w:tcPr>
            <w:tcW w:w="1391" w:type="dxa"/>
          </w:tcPr>
          <w:p w:rsidR="00C63D20" w:rsidRPr="00926264" w:rsidRDefault="00C63D20" w:rsidP="00926264">
            <w:pPr>
              <w:keepNext/>
              <w:jc w:val="both"/>
              <w:rPr>
                <w:rFonts w:ascii="Arial" w:hAnsi="Arial" w:cs="Arial"/>
                <w:color w:val="0000FF"/>
                <w:sz w:val="16"/>
                <w:szCs w:val="20"/>
              </w:rPr>
            </w:pPr>
            <w:r w:rsidRPr="00926264">
              <w:rPr>
                <w:rFonts w:ascii="Arial" w:hAnsi="Arial" w:cs="Arial"/>
                <w:color w:val="0000FF"/>
                <w:sz w:val="16"/>
                <w:szCs w:val="20"/>
              </w:rPr>
              <w:t xml:space="preserve">Substancja 1 / Parametr 1 </w:t>
            </w:r>
          </w:p>
        </w:tc>
        <w:tc>
          <w:tcPr>
            <w:tcW w:w="766" w:type="dxa"/>
          </w:tcPr>
          <w:p w:rsidR="00C63D20" w:rsidRPr="00926264" w:rsidRDefault="00C63D20" w:rsidP="00926264">
            <w:pPr>
              <w:keepNext/>
              <w:jc w:val="both"/>
              <w:rPr>
                <w:rFonts w:ascii="Arial" w:hAnsi="Arial" w:cs="Arial"/>
                <w:sz w:val="16"/>
                <w:szCs w:val="18"/>
              </w:rPr>
            </w:pPr>
          </w:p>
        </w:tc>
        <w:tc>
          <w:tcPr>
            <w:tcW w:w="902" w:type="dxa"/>
          </w:tcPr>
          <w:p w:rsidR="00C63D20" w:rsidRPr="00926264" w:rsidRDefault="00C63D20" w:rsidP="00926264">
            <w:pPr>
              <w:keepNext/>
              <w:jc w:val="both"/>
              <w:rPr>
                <w:rFonts w:ascii="Arial" w:hAnsi="Arial" w:cs="Arial"/>
                <w:sz w:val="16"/>
                <w:szCs w:val="18"/>
              </w:rPr>
            </w:pPr>
          </w:p>
        </w:tc>
        <w:tc>
          <w:tcPr>
            <w:tcW w:w="712" w:type="dxa"/>
          </w:tcPr>
          <w:p w:rsidR="00C63D20" w:rsidRPr="00926264" w:rsidRDefault="00C63D20" w:rsidP="00926264">
            <w:pPr>
              <w:keepNext/>
              <w:jc w:val="both"/>
              <w:rPr>
                <w:rFonts w:ascii="Arial" w:hAnsi="Arial" w:cs="Arial"/>
                <w:sz w:val="16"/>
                <w:szCs w:val="18"/>
              </w:rPr>
            </w:pPr>
          </w:p>
        </w:tc>
        <w:tc>
          <w:tcPr>
            <w:tcW w:w="876" w:type="dxa"/>
          </w:tcPr>
          <w:p w:rsidR="00C63D20" w:rsidRPr="00926264" w:rsidRDefault="00C63D20" w:rsidP="00926264">
            <w:pPr>
              <w:keepNext/>
              <w:jc w:val="both"/>
              <w:rPr>
                <w:rFonts w:ascii="Arial" w:hAnsi="Arial" w:cs="Arial"/>
                <w:sz w:val="16"/>
                <w:szCs w:val="18"/>
              </w:rPr>
            </w:pPr>
          </w:p>
        </w:tc>
        <w:tc>
          <w:tcPr>
            <w:tcW w:w="973" w:type="dxa"/>
          </w:tcPr>
          <w:p w:rsidR="00C63D20" w:rsidRPr="00926264" w:rsidRDefault="00C63D20" w:rsidP="00926264">
            <w:pPr>
              <w:keepNext/>
              <w:jc w:val="both"/>
              <w:rPr>
                <w:rFonts w:ascii="Arial" w:hAnsi="Arial" w:cs="Arial"/>
                <w:sz w:val="16"/>
                <w:szCs w:val="18"/>
              </w:rPr>
            </w:pPr>
          </w:p>
        </w:tc>
        <w:tc>
          <w:tcPr>
            <w:tcW w:w="795" w:type="dxa"/>
          </w:tcPr>
          <w:p w:rsidR="00C63D20" w:rsidRPr="00926264" w:rsidRDefault="00C63D20" w:rsidP="00926264">
            <w:pPr>
              <w:keepNext/>
              <w:jc w:val="both"/>
              <w:rPr>
                <w:rFonts w:ascii="Arial" w:hAnsi="Arial" w:cs="Arial"/>
                <w:sz w:val="16"/>
                <w:szCs w:val="18"/>
              </w:rPr>
            </w:pPr>
          </w:p>
        </w:tc>
        <w:tc>
          <w:tcPr>
            <w:tcW w:w="1501" w:type="dxa"/>
          </w:tcPr>
          <w:p w:rsidR="00C63D20" w:rsidRPr="00926264" w:rsidRDefault="00C63D20" w:rsidP="00926264">
            <w:pPr>
              <w:keepNext/>
              <w:jc w:val="both"/>
              <w:rPr>
                <w:rFonts w:ascii="Arial" w:hAnsi="Arial" w:cs="Arial"/>
                <w:sz w:val="16"/>
                <w:szCs w:val="18"/>
              </w:rPr>
            </w:pPr>
          </w:p>
        </w:tc>
        <w:tc>
          <w:tcPr>
            <w:tcW w:w="2157" w:type="dxa"/>
          </w:tcPr>
          <w:p w:rsidR="00C63D20" w:rsidRPr="00926264" w:rsidRDefault="00C63D20" w:rsidP="00926264">
            <w:pPr>
              <w:keepNext/>
              <w:jc w:val="both"/>
              <w:rPr>
                <w:rFonts w:ascii="Arial" w:hAnsi="Arial" w:cs="Arial"/>
                <w:sz w:val="16"/>
                <w:szCs w:val="18"/>
              </w:rPr>
            </w:pPr>
          </w:p>
        </w:tc>
        <w:tc>
          <w:tcPr>
            <w:tcW w:w="546" w:type="dxa"/>
          </w:tcPr>
          <w:p w:rsidR="00C63D20" w:rsidRPr="00926264" w:rsidRDefault="00C63D20" w:rsidP="00926264">
            <w:pPr>
              <w:keepNext/>
              <w:jc w:val="both"/>
              <w:rPr>
                <w:rFonts w:ascii="Arial" w:hAnsi="Arial" w:cs="Arial"/>
                <w:sz w:val="16"/>
                <w:szCs w:val="18"/>
              </w:rPr>
            </w:pPr>
          </w:p>
        </w:tc>
      </w:tr>
      <w:tr w:rsidR="00C63D20" w:rsidRPr="00926264" w:rsidTr="002E44D0">
        <w:trPr>
          <w:jc w:val="center"/>
        </w:trPr>
        <w:tc>
          <w:tcPr>
            <w:tcW w:w="731" w:type="dxa"/>
            <w:tcBorders>
              <w:top w:val="nil"/>
              <w:bottom w:val="nil"/>
            </w:tcBorders>
          </w:tcPr>
          <w:p w:rsidR="00C63D20" w:rsidRPr="00926264" w:rsidRDefault="00C63D20" w:rsidP="00926264">
            <w:pPr>
              <w:jc w:val="both"/>
              <w:rPr>
                <w:rFonts w:ascii="Arial" w:hAnsi="Arial" w:cs="Arial"/>
                <w:color w:val="0000FF"/>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534" w:type="dxa"/>
            <w:tcBorders>
              <w:top w:val="nil"/>
              <w:bottom w:val="nil"/>
            </w:tcBorders>
          </w:tcPr>
          <w:p w:rsidR="00C63D20" w:rsidRPr="00926264" w:rsidRDefault="00C63D20" w:rsidP="00926264">
            <w:pPr>
              <w:jc w:val="both"/>
              <w:rPr>
                <w:rFonts w:ascii="Arial" w:hAnsi="Arial" w:cs="Arial"/>
                <w:sz w:val="16"/>
                <w:szCs w:val="18"/>
              </w:rPr>
            </w:pPr>
          </w:p>
        </w:tc>
        <w:tc>
          <w:tcPr>
            <w:tcW w:w="673" w:type="dxa"/>
            <w:tcBorders>
              <w:top w:val="nil"/>
              <w:bottom w:val="nil"/>
            </w:tcBorders>
          </w:tcPr>
          <w:p w:rsidR="00C63D20" w:rsidRPr="00926264" w:rsidRDefault="00C63D20" w:rsidP="00926264">
            <w:pPr>
              <w:jc w:val="both"/>
              <w:rPr>
                <w:rFonts w:ascii="Arial" w:hAnsi="Arial" w:cs="Arial"/>
                <w:sz w:val="16"/>
                <w:szCs w:val="18"/>
              </w:rPr>
            </w:pPr>
          </w:p>
        </w:tc>
        <w:tc>
          <w:tcPr>
            <w:tcW w:w="557" w:type="dxa"/>
            <w:tcBorders>
              <w:top w:val="nil"/>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color w:val="0000FF"/>
                <w:sz w:val="16"/>
                <w:szCs w:val="20"/>
              </w:rPr>
            </w:pPr>
            <w:r w:rsidRPr="00926264">
              <w:rPr>
                <w:rFonts w:ascii="Arial" w:hAnsi="Arial" w:cs="Arial"/>
                <w:color w:val="0000FF"/>
                <w:sz w:val="16"/>
                <w:szCs w:val="20"/>
              </w:rPr>
              <w:t>Substancja 2 / Parametr 2</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tcBorders>
          </w:tcPr>
          <w:p w:rsidR="00C63D20" w:rsidRPr="00926264" w:rsidRDefault="00C63D20" w:rsidP="00926264">
            <w:pPr>
              <w:jc w:val="both"/>
              <w:rPr>
                <w:rFonts w:ascii="Arial" w:hAnsi="Arial" w:cs="Arial"/>
                <w:color w:val="0000FF"/>
                <w:sz w:val="16"/>
                <w:szCs w:val="18"/>
              </w:rPr>
            </w:pPr>
          </w:p>
        </w:tc>
        <w:tc>
          <w:tcPr>
            <w:tcW w:w="481" w:type="dxa"/>
            <w:tcBorders>
              <w:top w:val="nil"/>
            </w:tcBorders>
          </w:tcPr>
          <w:p w:rsidR="00C63D20" w:rsidRPr="00926264" w:rsidRDefault="00C63D20" w:rsidP="00926264">
            <w:pPr>
              <w:jc w:val="both"/>
              <w:rPr>
                <w:rFonts w:ascii="Arial" w:hAnsi="Arial" w:cs="Arial"/>
                <w:sz w:val="16"/>
                <w:szCs w:val="18"/>
              </w:rPr>
            </w:pPr>
          </w:p>
        </w:tc>
        <w:tc>
          <w:tcPr>
            <w:tcW w:w="481" w:type="dxa"/>
            <w:tcBorders>
              <w:top w:val="nil"/>
            </w:tcBorders>
          </w:tcPr>
          <w:p w:rsidR="00C63D20" w:rsidRPr="00926264" w:rsidRDefault="00C63D20" w:rsidP="00926264">
            <w:pPr>
              <w:jc w:val="both"/>
              <w:rPr>
                <w:rFonts w:ascii="Arial" w:hAnsi="Arial" w:cs="Arial"/>
                <w:sz w:val="16"/>
                <w:szCs w:val="18"/>
              </w:rPr>
            </w:pPr>
          </w:p>
        </w:tc>
        <w:tc>
          <w:tcPr>
            <w:tcW w:w="534" w:type="dxa"/>
            <w:tcBorders>
              <w:top w:val="nil"/>
            </w:tcBorders>
          </w:tcPr>
          <w:p w:rsidR="00C63D20" w:rsidRPr="00926264" w:rsidRDefault="00C63D20" w:rsidP="00926264">
            <w:pPr>
              <w:jc w:val="both"/>
              <w:rPr>
                <w:rFonts w:ascii="Arial" w:hAnsi="Arial" w:cs="Arial"/>
                <w:sz w:val="16"/>
                <w:szCs w:val="18"/>
              </w:rPr>
            </w:pPr>
          </w:p>
        </w:tc>
        <w:tc>
          <w:tcPr>
            <w:tcW w:w="673" w:type="dxa"/>
            <w:tcBorders>
              <w:top w:val="nil"/>
            </w:tcBorders>
          </w:tcPr>
          <w:p w:rsidR="00C63D20" w:rsidRPr="00926264" w:rsidRDefault="00C63D20" w:rsidP="00926264">
            <w:pPr>
              <w:jc w:val="both"/>
              <w:rPr>
                <w:rFonts w:ascii="Arial" w:hAnsi="Arial" w:cs="Arial"/>
                <w:sz w:val="16"/>
                <w:szCs w:val="18"/>
              </w:rPr>
            </w:pPr>
          </w:p>
        </w:tc>
        <w:tc>
          <w:tcPr>
            <w:tcW w:w="557" w:type="dxa"/>
            <w:tcBorders>
              <w:top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color w:val="0000FF"/>
                <w:sz w:val="16"/>
                <w:szCs w:val="20"/>
              </w:rPr>
            </w:pPr>
            <w:r w:rsidRPr="00926264">
              <w:rPr>
                <w:rFonts w:ascii="Arial" w:hAnsi="Arial" w:cs="Arial"/>
                <w:color w:val="0000FF"/>
                <w:sz w:val="16"/>
                <w:szCs w:val="20"/>
              </w:rPr>
              <w:t xml:space="preserve">itd… </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bottom w:val="nil"/>
            </w:tcBorders>
          </w:tcPr>
          <w:p w:rsidR="00C63D20" w:rsidRPr="00926264" w:rsidRDefault="00C63D20" w:rsidP="00926264">
            <w:pPr>
              <w:jc w:val="both"/>
              <w:rPr>
                <w:rFonts w:ascii="Arial" w:hAnsi="Arial" w:cs="Arial"/>
                <w:color w:val="0000FF"/>
                <w:sz w:val="16"/>
                <w:szCs w:val="18"/>
              </w:rPr>
            </w:pPr>
            <w:r w:rsidRPr="00926264">
              <w:rPr>
                <w:rFonts w:ascii="Arial" w:hAnsi="Arial" w:cs="Arial"/>
                <w:color w:val="0000FF"/>
                <w:sz w:val="16"/>
                <w:szCs w:val="18"/>
              </w:rPr>
              <w:t>WS2</w:t>
            </w:r>
          </w:p>
        </w:tc>
        <w:tc>
          <w:tcPr>
            <w:tcW w:w="481" w:type="dxa"/>
            <w:tcBorders>
              <w:bottom w:val="nil"/>
            </w:tcBorders>
          </w:tcPr>
          <w:p w:rsidR="00C63D20" w:rsidRPr="00926264" w:rsidRDefault="00C63D20" w:rsidP="00926264">
            <w:pPr>
              <w:jc w:val="both"/>
              <w:rPr>
                <w:rFonts w:ascii="Arial" w:hAnsi="Arial" w:cs="Arial"/>
                <w:sz w:val="16"/>
                <w:szCs w:val="18"/>
              </w:rPr>
            </w:pPr>
          </w:p>
        </w:tc>
        <w:tc>
          <w:tcPr>
            <w:tcW w:w="481" w:type="dxa"/>
            <w:tcBorders>
              <w:bottom w:val="nil"/>
            </w:tcBorders>
          </w:tcPr>
          <w:p w:rsidR="00C63D20" w:rsidRPr="00926264" w:rsidRDefault="00C63D20" w:rsidP="00926264">
            <w:pPr>
              <w:jc w:val="both"/>
              <w:rPr>
                <w:rFonts w:ascii="Arial" w:hAnsi="Arial" w:cs="Arial"/>
                <w:sz w:val="16"/>
                <w:szCs w:val="18"/>
              </w:rPr>
            </w:pPr>
          </w:p>
        </w:tc>
        <w:tc>
          <w:tcPr>
            <w:tcW w:w="534" w:type="dxa"/>
            <w:tcBorders>
              <w:bottom w:val="nil"/>
            </w:tcBorders>
          </w:tcPr>
          <w:p w:rsidR="00C63D20" w:rsidRPr="00926264" w:rsidRDefault="00C63D20" w:rsidP="00926264">
            <w:pPr>
              <w:jc w:val="both"/>
              <w:rPr>
                <w:rFonts w:ascii="Arial" w:hAnsi="Arial" w:cs="Arial"/>
                <w:sz w:val="16"/>
                <w:szCs w:val="18"/>
              </w:rPr>
            </w:pPr>
          </w:p>
        </w:tc>
        <w:tc>
          <w:tcPr>
            <w:tcW w:w="673" w:type="dxa"/>
            <w:tcBorders>
              <w:bottom w:val="nil"/>
            </w:tcBorders>
          </w:tcPr>
          <w:p w:rsidR="00C63D20" w:rsidRPr="00926264" w:rsidRDefault="00C63D20" w:rsidP="00926264">
            <w:pPr>
              <w:jc w:val="both"/>
              <w:rPr>
                <w:rFonts w:ascii="Arial" w:hAnsi="Arial" w:cs="Arial"/>
                <w:sz w:val="16"/>
                <w:szCs w:val="18"/>
              </w:rPr>
            </w:pPr>
          </w:p>
        </w:tc>
        <w:tc>
          <w:tcPr>
            <w:tcW w:w="557" w:type="dxa"/>
            <w:tcBorders>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keepNext/>
              <w:jc w:val="both"/>
              <w:rPr>
                <w:rFonts w:ascii="Arial" w:hAnsi="Arial" w:cs="Arial"/>
                <w:color w:val="0000FF"/>
                <w:sz w:val="16"/>
                <w:szCs w:val="20"/>
              </w:rPr>
            </w:pPr>
            <w:r w:rsidRPr="00926264">
              <w:rPr>
                <w:rFonts w:ascii="Arial" w:hAnsi="Arial" w:cs="Arial"/>
                <w:color w:val="0000FF"/>
                <w:sz w:val="16"/>
                <w:szCs w:val="20"/>
              </w:rPr>
              <w:t xml:space="preserve">Substancja 1 / Parametr 1 </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bottom w:val="nil"/>
            </w:tcBorders>
          </w:tcPr>
          <w:p w:rsidR="00C63D20" w:rsidRPr="00926264" w:rsidRDefault="00C63D20" w:rsidP="00926264">
            <w:pPr>
              <w:jc w:val="both"/>
              <w:rPr>
                <w:rFonts w:ascii="Arial" w:hAnsi="Arial" w:cs="Arial"/>
                <w:color w:val="0000FF"/>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534" w:type="dxa"/>
            <w:tcBorders>
              <w:top w:val="nil"/>
              <w:bottom w:val="nil"/>
            </w:tcBorders>
          </w:tcPr>
          <w:p w:rsidR="00C63D20" w:rsidRPr="00926264" w:rsidRDefault="00C63D20" w:rsidP="00926264">
            <w:pPr>
              <w:jc w:val="both"/>
              <w:rPr>
                <w:rFonts w:ascii="Arial" w:hAnsi="Arial" w:cs="Arial"/>
                <w:sz w:val="16"/>
                <w:szCs w:val="18"/>
              </w:rPr>
            </w:pPr>
          </w:p>
        </w:tc>
        <w:tc>
          <w:tcPr>
            <w:tcW w:w="673" w:type="dxa"/>
            <w:tcBorders>
              <w:top w:val="nil"/>
              <w:bottom w:val="nil"/>
            </w:tcBorders>
          </w:tcPr>
          <w:p w:rsidR="00C63D20" w:rsidRPr="00926264" w:rsidRDefault="00C63D20" w:rsidP="00926264">
            <w:pPr>
              <w:jc w:val="both"/>
              <w:rPr>
                <w:rFonts w:ascii="Arial" w:hAnsi="Arial" w:cs="Arial"/>
                <w:sz w:val="16"/>
                <w:szCs w:val="18"/>
              </w:rPr>
            </w:pPr>
          </w:p>
        </w:tc>
        <w:tc>
          <w:tcPr>
            <w:tcW w:w="557" w:type="dxa"/>
            <w:tcBorders>
              <w:top w:val="nil"/>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color w:val="0000FF"/>
                <w:sz w:val="16"/>
                <w:szCs w:val="20"/>
              </w:rPr>
            </w:pPr>
            <w:r w:rsidRPr="00926264">
              <w:rPr>
                <w:rFonts w:ascii="Arial" w:hAnsi="Arial" w:cs="Arial"/>
                <w:color w:val="0000FF"/>
                <w:sz w:val="16"/>
                <w:szCs w:val="20"/>
              </w:rPr>
              <w:t>Substancja 2 / Parametr 2</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bottom w:val="nil"/>
            </w:tcBorders>
          </w:tcPr>
          <w:p w:rsidR="00C63D20" w:rsidRPr="00926264" w:rsidRDefault="00C63D20" w:rsidP="00926264">
            <w:pPr>
              <w:jc w:val="both"/>
              <w:rPr>
                <w:rFonts w:ascii="Arial" w:hAnsi="Arial" w:cs="Arial"/>
                <w:color w:val="0000FF"/>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534" w:type="dxa"/>
            <w:tcBorders>
              <w:top w:val="nil"/>
              <w:bottom w:val="nil"/>
            </w:tcBorders>
          </w:tcPr>
          <w:p w:rsidR="00C63D20" w:rsidRPr="00926264" w:rsidRDefault="00C63D20" w:rsidP="00926264">
            <w:pPr>
              <w:jc w:val="both"/>
              <w:rPr>
                <w:rFonts w:ascii="Arial" w:hAnsi="Arial" w:cs="Arial"/>
                <w:sz w:val="16"/>
                <w:szCs w:val="18"/>
              </w:rPr>
            </w:pPr>
          </w:p>
        </w:tc>
        <w:tc>
          <w:tcPr>
            <w:tcW w:w="673" w:type="dxa"/>
            <w:tcBorders>
              <w:top w:val="nil"/>
              <w:bottom w:val="nil"/>
            </w:tcBorders>
          </w:tcPr>
          <w:p w:rsidR="00C63D20" w:rsidRPr="00926264" w:rsidRDefault="00C63D20" w:rsidP="00926264">
            <w:pPr>
              <w:jc w:val="both"/>
              <w:rPr>
                <w:rFonts w:ascii="Arial" w:hAnsi="Arial" w:cs="Arial"/>
                <w:sz w:val="16"/>
                <w:szCs w:val="18"/>
              </w:rPr>
            </w:pPr>
          </w:p>
        </w:tc>
        <w:tc>
          <w:tcPr>
            <w:tcW w:w="557" w:type="dxa"/>
            <w:tcBorders>
              <w:top w:val="nil"/>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color w:val="0000FF"/>
                <w:sz w:val="16"/>
                <w:szCs w:val="20"/>
              </w:rPr>
            </w:pPr>
            <w:r w:rsidRPr="00926264">
              <w:rPr>
                <w:rFonts w:ascii="Arial" w:hAnsi="Arial" w:cs="Arial"/>
                <w:color w:val="0000FF"/>
                <w:sz w:val="16"/>
                <w:szCs w:val="20"/>
              </w:rPr>
              <w:t xml:space="preserve">itd… </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bottom w:val="nil"/>
            </w:tcBorders>
          </w:tcPr>
          <w:p w:rsidR="00C63D20" w:rsidRPr="00926264" w:rsidRDefault="00C63D20" w:rsidP="00926264">
            <w:pPr>
              <w:jc w:val="both"/>
              <w:rPr>
                <w:rFonts w:ascii="Arial" w:hAnsi="Arial" w:cs="Arial"/>
                <w:color w:val="0000FF"/>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534" w:type="dxa"/>
            <w:tcBorders>
              <w:top w:val="nil"/>
              <w:bottom w:val="nil"/>
            </w:tcBorders>
          </w:tcPr>
          <w:p w:rsidR="00C63D20" w:rsidRPr="00926264" w:rsidRDefault="00C63D20" w:rsidP="00926264">
            <w:pPr>
              <w:jc w:val="both"/>
              <w:rPr>
                <w:rFonts w:ascii="Arial" w:hAnsi="Arial" w:cs="Arial"/>
                <w:sz w:val="16"/>
                <w:szCs w:val="18"/>
              </w:rPr>
            </w:pPr>
          </w:p>
        </w:tc>
        <w:tc>
          <w:tcPr>
            <w:tcW w:w="673" w:type="dxa"/>
            <w:tcBorders>
              <w:top w:val="nil"/>
              <w:bottom w:val="nil"/>
            </w:tcBorders>
          </w:tcPr>
          <w:p w:rsidR="00C63D20" w:rsidRPr="00926264" w:rsidRDefault="00C63D20" w:rsidP="00926264">
            <w:pPr>
              <w:jc w:val="both"/>
              <w:rPr>
                <w:rFonts w:ascii="Arial" w:hAnsi="Arial" w:cs="Arial"/>
                <w:sz w:val="16"/>
                <w:szCs w:val="18"/>
              </w:rPr>
            </w:pPr>
          </w:p>
        </w:tc>
        <w:tc>
          <w:tcPr>
            <w:tcW w:w="557" w:type="dxa"/>
            <w:tcBorders>
              <w:top w:val="nil"/>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sz w:val="16"/>
                <w:szCs w:val="18"/>
              </w:rPr>
            </w:pP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tcBorders>
          </w:tcPr>
          <w:p w:rsidR="00C63D20" w:rsidRPr="00926264" w:rsidRDefault="00C63D20" w:rsidP="00926264">
            <w:pPr>
              <w:jc w:val="both"/>
              <w:rPr>
                <w:rFonts w:ascii="Arial" w:hAnsi="Arial" w:cs="Arial"/>
                <w:color w:val="0000FF"/>
                <w:sz w:val="16"/>
                <w:szCs w:val="18"/>
              </w:rPr>
            </w:pPr>
          </w:p>
        </w:tc>
        <w:tc>
          <w:tcPr>
            <w:tcW w:w="481" w:type="dxa"/>
            <w:tcBorders>
              <w:top w:val="nil"/>
            </w:tcBorders>
          </w:tcPr>
          <w:p w:rsidR="00C63D20" w:rsidRPr="00926264" w:rsidRDefault="00C63D20" w:rsidP="00926264">
            <w:pPr>
              <w:jc w:val="both"/>
              <w:rPr>
                <w:rFonts w:ascii="Arial" w:hAnsi="Arial" w:cs="Arial"/>
                <w:sz w:val="16"/>
                <w:szCs w:val="18"/>
              </w:rPr>
            </w:pPr>
          </w:p>
        </w:tc>
        <w:tc>
          <w:tcPr>
            <w:tcW w:w="481" w:type="dxa"/>
            <w:tcBorders>
              <w:top w:val="nil"/>
            </w:tcBorders>
          </w:tcPr>
          <w:p w:rsidR="00C63D20" w:rsidRPr="00926264" w:rsidRDefault="00C63D20" w:rsidP="00926264">
            <w:pPr>
              <w:jc w:val="both"/>
              <w:rPr>
                <w:rFonts w:ascii="Arial" w:hAnsi="Arial" w:cs="Arial"/>
                <w:sz w:val="16"/>
                <w:szCs w:val="18"/>
              </w:rPr>
            </w:pPr>
          </w:p>
        </w:tc>
        <w:tc>
          <w:tcPr>
            <w:tcW w:w="534" w:type="dxa"/>
            <w:tcBorders>
              <w:top w:val="nil"/>
            </w:tcBorders>
          </w:tcPr>
          <w:p w:rsidR="00C63D20" w:rsidRPr="00926264" w:rsidRDefault="00C63D20" w:rsidP="00926264">
            <w:pPr>
              <w:jc w:val="both"/>
              <w:rPr>
                <w:rFonts w:ascii="Arial" w:hAnsi="Arial" w:cs="Arial"/>
                <w:sz w:val="16"/>
                <w:szCs w:val="18"/>
              </w:rPr>
            </w:pPr>
          </w:p>
        </w:tc>
        <w:tc>
          <w:tcPr>
            <w:tcW w:w="673" w:type="dxa"/>
            <w:tcBorders>
              <w:top w:val="nil"/>
            </w:tcBorders>
          </w:tcPr>
          <w:p w:rsidR="00C63D20" w:rsidRPr="00926264" w:rsidRDefault="00C63D20" w:rsidP="00926264">
            <w:pPr>
              <w:jc w:val="both"/>
              <w:rPr>
                <w:rFonts w:ascii="Arial" w:hAnsi="Arial" w:cs="Arial"/>
                <w:sz w:val="16"/>
                <w:szCs w:val="18"/>
              </w:rPr>
            </w:pPr>
          </w:p>
        </w:tc>
        <w:tc>
          <w:tcPr>
            <w:tcW w:w="557" w:type="dxa"/>
            <w:tcBorders>
              <w:top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sz w:val="16"/>
                <w:szCs w:val="18"/>
              </w:rPr>
            </w:pP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bottom w:val="nil"/>
            </w:tcBorders>
          </w:tcPr>
          <w:p w:rsidR="00C63D20" w:rsidRPr="00926264" w:rsidRDefault="00C63D20" w:rsidP="00926264">
            <w:pPr>
              <w:jc w:val="both"/>
              <w:rPr>
                <w:rFonts w:ascii="Arial" w:hAnsi="Arial" w:cs="Arial"/>
                <w:color w:val="0000FF"/>
                <w:sz w:val="16"/>
                <w:szCs w:val="18"/>
              </w:rPr>
            </w:pPr>
            <w:r w:rsidRPr="00926264">
              <w:rPr>
                <w:rFonts w:ascii="Arial" w:hAnsi="Arial" w:cs="Arial"/>
                <w:color w:val="0000FF"/>
                <w:sz w:val="16"/>
                <w:szCs w:val="18"/>
              </w:rPr>
              <w:t>WS3</w:t>
            </w:r>
          </w:p>
        </w:tc>
        <w:tc>
          <w:tcPr>
            <w:tcW w:w="481" w:type="dxa"/>
            <w:tcBorders>
              <w:bottom w:val="nil"/>
            </w:tcBorders>
          </w:tcPr>
          <w:p w:rsidR="00C63D20" w:rsidRPr="00926264" w:rsidRDefault="00C63D20" w:rsidP="00926264">
            <w:pPr>
              <w:jc w:val="both"/>
              <w:rPr>
                <w:rFonts w:ascii="Arial" w:hAnsi="Arial" w:cs="Arial"/>
                <w:sz w:val="16"/>
                <w:szCs w:val="18"/>
              </w:rPr>
            </w:pPr>
          </w:p>
        </w:tc>
        <w:tc>
          <w:tcPr>
            <w:tcW w:w="481" w:type="dxa"/>
            <w:tcBorders>
              <w:bottom w:val="nil"/>
            </w:tcBorders>
          </w:tcPr>
          <w:p w:rsidR="00C63D20" w:rsidRPr="00926264" w:rsidRDefault="00C63D20" w:rsidP="00926264">
            <w:pPr>
              <w:jc w:val="both"/>
              <w:rPr>
                <w:rFonts w:ascii="Arial" w:hAnsi="Arial" w:cs="Arial"/>
                <w:sz w:val="16"/>
                <w:szCs w:val="18"/>
              </w:rPr>
            </w:pPr>
          </w:p>
        </w:tc>
        <w:tc>
          <w:tcPr>
            <w:tcW w:w="534" w:type="dxa"/>
            <w:tcBorders>
              <w:bottom w:val="nil"/>
            </w:tcBorders>
          </w:tcPr>
          <w:p w:rsidR="00C63D20" w:rsidRPr="00926264" w:rsidRDefault="00C63D20" w:rsidP="00926264">
            <w:pPr>
              <w:jc w:val="both"/>
              <w:rPr>
                <w:rFonts w:ascii="Arial" w:hAnsi="Arial" w:cs="Arial"/>
                <w:sz w:val="16"/>
                <w:szCs w:val="18"/>
              </w:rPr>
            </w:pPr>
          </w:p>
        </w:tc>
        <w:tc>
          <w:tcPr>
            <w:tcW w:w="673" w:type="dxa"/>
            <w:tcBorders>
              <w:bottom w:val="nil"/>
            </w:tcBorders>
          </w:tcPr>
          <w:p w:rsidR="00C63D20" w:rsidRPr="00926264" w:rsidRDefault="00C63D20" w:rsidP="00926264">
            <w:pPr>
              <w:jc w:val="both"/>
              <w:rPr>
                <w:rFonts w:ascii="Arial" w:hAnsi="Arial" w:cs="Arial"/>
                <w:sz w:val="16"/>
                <w:szCs w:val="18"/>
              </w:rPr>
            </w:pPr>
          </w:p>
        </w:tc>
        <w:tc>
          <w:tcPr>
            <w:tcW w:w="557" w:type="dxa"/>
            <w:tcBorders>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keepNext/>
              <w:jc w:val="both"/>
              <w:rPr>
                <w:rFonts w:ascii="Arial" w:hAnsi="Arial" w:cs="Arial"/>
                <w:color w:val="0000FF"/>
                <w:sz w:val="16"/>
                <w:szCs w:val="20"/>
              </w:rPr>
            </w:pPr>
            <w:r w:rsidRPr="00926264">
              <w:rPr>
                <w:rFonts w:ascii="Arial" w:hAnsi="Arial" w:cs="Arial"/>
                <w:color w:val="0000FF"/>
                <w:sz w:val="16"/>
                <w:szCs w:val="20"/>
              </w:rPr>
              <w:t xml:space="preserve">Substancja 1 / Parametr 1 </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bottom w:val="nil"/>
            </w:tcBorders>
          </w:tcPr>
          <w:p w:rsidR="00C63D20" w:rsidRPr="00926264" w:rsidRDefault="00C63D20" w:rsidP="00926264">
            <w:pPr>
              <w:jc w:val="both"/>
              <w:rPr>
                <w:rFonts w:ascii="Arial" w:hAnsi="Arial" w:cs="Arial"/>
                <w:color w:val="0000FF"/>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534" w:type="dxa"/>
            <w:tcBorders>
              <w:top w:val="nil"/>
              <w:bottom w:val="nil"/>
            </w:tcBorders>
          </w:tcPr>
          <w:p w:rsidR="00C63D20" w:rsidRPr="00926264" w:rsidRDefault="00C63D20" w:rsidP="00926264">
            <w:pPr>
              <w:jc w:val="both"/>
              <w:rPr>
                <w:rFonts w:ascii="Arial" w:hAnsi="Arial" w:cs="Arial"/>
                <w:sz w:val="16"/>
                <w:szCs w:val="18"/>
              </w:rPr>
            </w:pPr>
          </w:p>
        </w:tc>
        <w:tc>
          <w:tcPr>
            <w:tcW w:w="673" w:type="dxa"/>
            <w:tcBorders>
              <w:top w:val="nil"/>
              <w:bottom w:val="nil"/>
            </w:tcBorders>
          </w:tcPr>
          <w:p w:rsidR="00C63D20" w:rsidRPr="00926264" w:rsidRDefault="00C63D20" w:rsidP="00926264">
            <w:pPr>
              <w:jc w:val="both"/>
              <w:rPr>
                <w:rFonts w:ascii="Arial" w:hAnsi="Arial" w:cs="Arial"/>
                <w:sz w:val="16"/>
                <w:szCs w:val="18"/>
              </w:rPr>
            </w:pPr>
          </w:p>
        </w:tc>
        <w:tc>
          <w:tcPr>
            <w:tcW w:w="557" w:type="dxa"/>
            <w:tcBorders>
              <w:top w:val="nil"/>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color w:val="0000FF"/>
                <w:sz w:val="16"/>
                <w:szCs w:val="20"/>
              </w:rPr>
            </w:pPr>
            <w:r w:rsidRPr="00926264">
              <w:rPr>
                <w:rFonts w:ascii="Arial" w:hAnsi="Arial" w:cs="Arial"/>
                <w:color w:val="0000FF"/>
                <w:sz w:val="16"/>
                <w:szCs w:val="20"/>
              </w:rPr>
              <w:t>Substancja 2 / Parametr 2</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bottom w:val="nil"/>
            </w:tcBorders>
          </w:tcPr>
          <w:p w:rsidR="00C63D20" w:rsidRPr="00926264" w:rsidRDefault="00C63D20" w:rsidP="00926264">
            <w:pPr>
              <w:jc w:val="both"/>
              <w:rPr>
                <w:rFonts w:ascii="Arial" w:hAnsi="Arial" w:cs="Arial"/>
                <w:color w:val="0000FF"/>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534" w:type="dxa"/>
            <w:tcBorders>
              <w:top w:val="nil"/>
              <w:bottom w:val="nil"/>
            </w:tcBorders>
          </w:tcPr>
          <w:p w:rsidR="00C63D20" w:rsidRPr="00926264" w:rsidRDefault="00C63D20" w:rsidP="00926264">
            <w:pPr>
              <w:jc w:val="both"/>
              <w:rPr>
                <w:rFonts w:ascii="Arial" w:hAnsi="Arial" w:cs="Arial"/>
                <w:sz w:val="16"/>
                <w:szCs w:val="18"/>
              </w:rPr>
            </w:pPr>
          </w:p>
        </w:tc>
        <w:tc>
          <w:tcPr>
            <w:tcW w:w="673" w:type="dxa"/>
            <w:tcBorders>
              <w:top w:val="nil"/>
              <w:bottom w:val="nil"/>
            </w:tcBorders>
          </w:tcPr>
          <w:p w:rsidR="00C63D20" w:rsidRPr="00926264" w:rsidRDefault="00C63D20" w:rsidP="00926264">
            <w:pPr>
              <w:jc w:val="both"/>
              <w:rPr>
                <w:rFonts w:ascii="Arial" w:hAnsi="Arial" w:cs="Arial"/>
                <w:sz w:val="16"/>
                <w:szCs w:val="18"/>
              </w:rPr>
            </w:pPr>
          </w:p>
        </w:tc>
        <w:tc>
          <w:tcPr>
            <w:tcW w:w="557" w:type="dxa"/>
            <w:tcBorders>
              <w:top w:val="nil"/>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color w:val="0000FF"/>
                <w:sz w:val="16"/>
                <w:szCs w:val="20"/>
              </w:rPr>
            </w:pPr>
            <w:r w:rsidRPr="00926264">
              <w:rPr>
                <w:rFonts w:ascii="Arial" w:hAnsi="Arial" w:cs="Arial"/>
                <w:color w:val="0000FF"/>
                <w:sz w:val="16"/>
                <w:szCs w:val="20"/>
              </w:rPr>
              <w:t xml:space="preserve">itd… </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tcBorders>
          </w:tcPr>
          <w:p w:rsidR="00C63D20" w:rsidRPr="00926264" w:rsidRDefault="00C63D20" w:rsidP="00926264">
            <w:pPr>
              <w:jc w:val="both"/>
              <w:rPr>
                <w:rFonts w:ascii="Arial" w:hAnsi="Arial" w:cs="Arial"/>
                <w:color w:val="0000FF"/>
                <w:sz w:val="16"/>
                <w:szCs w:val="18"/>
              </w:rPr>
            </w:pPr>
          </w:p>
        </w:tc>
        <w:tc>
          <w:tcPr>
            <w:tcW w:w="481" w:type="dxa"/>
            <w:tcBorders>
              <w:top w:val="nil"/>
            </w:tcBorders>
          </w:tcPr>
          <w:p w:rsidR="00C63D20" w:rsidRPr="00926264" w:rsidRDefault="00C63D20" w:rsidP="00926264">
            <w:pPr>
              <w:jc w:val="both"/>
              <w:rPr>
                <w:rFonts w:ascii="Arial" w:hAnsi="Arial" w:cs="Arial"/>
                <w:sz w:val="16"/>
                <w:szCs w:val="18"/>
              </w:rPr>
            </w:pPr>
          </w:p>
        </w:tc>
        <w:tc>
          <w:tcPr>
            <w:tcW w:w="481" w:type="dxa"/>
            <w:tcBorders>
              <w:top w:val="nil"/>
            </w:tcBorders>
          </w:tcPr>
          <w:p w:rsidR="00C63D20" w:rsidRPr="00926264" w:rsidRDefault="00C63D20" w:rsidP="00926264">
            <w:pPr>
              <w:jc w:val="both"/>
              <w:rPr>
                <w:rFonts w:ascii="Arial" w:hAnsi="Arial" w:cs="Arial"/>
                <w:sz w:val="16"/>
                <w:szCs w:val="18"/>
              </w:rPr>
            </w:pPr>
          </w:p>
        </w:tc>
        <w:tc>
          <w:tcPr>
            <w:tcW w:w="534" w:type="dxa"/>
            <w:tcBorders>
              <w:top w:val="nil"/>
            </w:tcBorders>
          </w:tcPr>
          <w:p w:rsidR="00C63D20" w:rsidRPr="00926264" w:rsidRDefault="00C63D20" w:rsidP="00926264">
            <w:pPr>
              <w:jc w:val="both"/>
              <w:rPr>
                <w:rFonts w:ascii="Arial" w:hAnsi="Arial" w:cs="Arial"/>
                <w:sz w:val="16"/>
                <w:szCs w:val="18"/>
              </w:rPr>
            </w:pPr>
          </w:p>
        </w:tc>
        <w:tc>
          <w:tcPr>
            <w:tcW w:w="673" w:type="dxa"/>
            <w:tcBorders>
              <w:top w:val="nil"/>
            </w:tcBorders>
          </w:tcPr>
          <w:p w:rsidR="00C63D20" w:rsidRPr="00926264" w:rsidRDefault="00C63D20" w:rsidP="00926264">
            <w:pPr>
              <w:jc w:val="both"/>
              <w:rPr>
                <w:rFonts w:ascii="Arial" w:hAnsi="Arial" w:cs="Arial"/>
                <w:sz w:val="16"/>
                <w:szCs w:val="18"/>
              </w:rPr>
            </w:pPr>
          </w:p>
        </w:tc>
        <w:tc>
          <w:tcPr>
            <w:tcW w:w="557" w:type="dxa"/>
            <w:tcBorders>
              <w:top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sz w:val="16"/>
                <w:szCs w:val="18"/>
              </w:rPr>
            </w:pP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bottom w:val="nil"/>
            </w:tcBorders>
          </w:tcPr>
          <w:p w:rsidR="00C63D20" w:rsidRPr="00926264" w:rsidRDefault="00C63D20" w:rsidP="00926264">
            <w:pPr>
              <w:jc w:val="both"/>
              <w:rPr>
                <w:rFonts w:ascii="Arial" w:hAnsi="Arial" w:cs="Arial"/>
                <w:color w:val="0000FF"/>
                <w:sz w:val="16"/>
                <w:szCs w:val="18"/>
              </w:rPr>
            </w:pPr>
            <w:r w:rsidRPr="00926264">
              <w:rPr>
                <w:rFonts w:ascii="Arial" w:hAnsi="Arial" w:cs="Arial"/>
                <w:color w:val="0000FF"/>
                <w:sz w:val="16"/>
                <w:szCs w:val="18"/>
              </w:rPr>
              <w:t>WK1</w:t>
            </w:r>
          </w:p>
        </w:tc>
        <w:tc>
          <w:tcPr>
            <w:tcW w:w="481" w:type="dxa"/>
            <w:tcBorders>
              <w:bottom w:val="nil"/>
            </w:tcBorders>
          </w:tcPr>
          <w:p w:rsidR="00C63D20" w:rsidRPr="00926264" w:rsidRDefault="00C63D20" w:rsidP="00926264">
            <w:pPr>
              <w:jc w:val="both"/>
              <w:rPr>
                <w:rFonts w:ascii="Arial" w:hAnsi="Arial" w:cs="Arial"/>
                <w:sz w:val="16"/>
                <w:szCs w:val="18"/>
              </w:rPr>
            </w:pPr>
          </w:p>
        </w:tc>
        <w:tc>
          <w:tcPr>
            <w:tcW w:w="481" w:type="dxa"/>
            <w:tcBorders>
              <w:bottom w:val="nil"/>
            </w:tcBorders>
          </w:tcPr>
          <w:p w:rsidR="00C63D20" w:rsidRPr="00926264" w:rsidRDefault="00C63D20" w:rsidP="00926264">
            <w:pPr>
              <w:jc w:val="both"/>
              <w:rPr>
                <w:rFonts w:ascii="Arial" w:hAnsi="Arial" w:cs="Arial"/>
                <w:sz w:val="16"/>
                <w:szCs w:val="18"/>
              </w:rPr>
            </w:pPr>
          </w:p>
        </w:tc>
        <w:tc>
          <w:tcPr>
            <w:tcW w:w="534" w:type="dxa"/>
            <w:tcBorders>
              <w:bottom w:val="nil"/>
            </w:tcBorders>
          </w:tcPr>
          <w:p w:rsidR="00C63D20" w:rsidRPr="00926264" w:rsidRDefault="00C63D20" w:rsidP="00926264">
            <w:pPr>
              <w:jc w:val="both"/>
              <w:rPr>
                <w:rFonts w:ascii="Arial" w:hAnsi="Arial" w:cs="Arial"/>
                <w:sz w:val="16"/>
                <w:szCs w:val="18"/>
              </w:rPr>
            </w:pPr>
          </w:p>
        </w:tc>
        <w:tc>
          <w:tcPr>
            <w:tcW w:w="673" w:type="dxa"/>
            <w:tcBorders>
              <w:bottom w:val="nil"/>
            </w:tcBorders>
          </w:tcPr>
          <w:p w:rsidR="00C63D20" w:rsidRPr="00926264" w:rsidRDefault="00C63D20" w:rsidP="00926264">
            <w:pPr>
              <w:jc w:val="both"/>
              <w:rPr>
                <w:rFonts w:ascii="Arial" w:hAnsi="Arial" w:cs="Arial"/>
                <w:sz w:val="16"/>
                <w:szCs w:val="18"/>
              </w:rPr>
            </w:pPr>
          </w:p>
        </w:tc>
        <w:tc>
          <w:tcPr>
            <w:tcW w:w="557" w:type="dxa"/>
            <w:tcBorders>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keepNext/>
              <w:jc w:val="both"/>
              <w:rPr>
                <w:rFonts w:ascii="Arial" w:hAnsi="Arial" w:cs="Arial"/>
                <w:color w:val="0000FF"/>
                <w:sz w:val="16"/>
                <w:szCs w:val="20"/>
              </w:rPr>
            </w:pPr>
            <w:r w:rsidRPr="00926264">
              <w:rPr>
                <w:rFonts w:ascii="Arial" w:hAnsi="Arial" w:cs="Arial"/>
                <w:color w:val="0000FF"/>
                <w:sz w:val="16"/>
                <w:szCs w:val="20"/>
              </w:rPr>
              <w:t xml:space="preserve">Substancja 1 / Parametr 1 </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bottom w:val="nil"/>
            </w:tcBorders>
          </w:tcPr>
          <w:p w:rsidR="00C63D20" w:rsidRPr="00926264" w:rsidRDefault="00C63D20" w:rsidP="00926264">
            <w:pPr>
              <w:jc w:val="both"/>
              <w:rPr>
                <w:rFonts w:ascii="Arial" w:hAnsi="Arial" w:cs="Arial"/>
                <w:color w:val="0000FF"/>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534" w:type="dxa"/>
            <w:tcBorders>
              <w:top w:val="nil"/>
              <w:bottom w:val="nil"/>
            </w:tcBorders>
          </w:tcPr>
          <w:p w:rsidR="00C63D20" w:rsidRPr="00926264" w:rsidRDefault="00C63D20" w:rsidP="00926264">
            <w:pPr>
              <w:jc w:val="both"/>
              <w:rPr>
                <w:rFonts w:ascii="Arial" w:hAnsi="Arial" w:cs="Arial"/>
                <w:sz w:val="16"/>
                <w:szCs w:val="18"/>
              </w:rPr>
            </w:pPr>
          </w:p>
        </w:tc>
        <w:tc>
          <w:tcPr>
            <w:tcW w:w="673" w:type="dxa"/>
            <w:tcBorders>
              <w:top w:val="nil"/>
              <w:bottom w:val="nil"/>
            </w:tcBorders>
          </w:tcPr>
          <w:p w:rsidR="00C63D20" w:rsidRPr="00926264" w:rsidRDefault="00C63D20" w:rsidP="00926264">
            <w:pPr>
              <w:jc w:val="both"/>
              <w:rPr>
                <w:rFonts w:ascii="Arial" w:hAnsi="Arial" w:cs="Arial"/>
                <w:sz w:val="16"/>
                <w:szCs w:val="18"/>
              </w:rPr>
            </w:pPr>
          </w:p>
        </w:tc>
        <w:tc>
          <w:tcPr>
            <w:tcW w:w="557" w:type="dxa"/>
            <w:tcBorders>
              <w:top w:val="nil"/>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color w:val="0000FF"/>
                <w:sz w:val="16"/>
                <w:szCs w:val="20"/>
              </w:rPr>
            </w:pPr>
            <w:r w:rsidRPr="00926264">
              <w:rPr>
                <w:rFonts w:ascii="Arial" w:hAnsi="Arial" w:cs="Arial"/>
                <w:color w:val="0000FF"/>
                <w:sz w:val="16"/>
                <w:szCs w:val="20"/>
              </w:rPr>
              <w:t>Substancja 2 / Parametr 2</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bottom w:val="nil"/>
            </w:tcBorders>
          </w:tcPr>
          <w:p w:rsidR="00C63D20" w:rsidRPr="00926264" w:rsidRDefault="00C63D20" w:rsidP="00926264">
            <w:pPr>
              <w:jc w:val="both"/>
              <w:rPr>
                <w:rFonts w:ascii="Arial" w:hAnsi="Arial" w:cs="Arial"/>
                <w:color w:val="0000FF"/>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534" w:type="dxa"/>
            <w:tcBorders>
              <w:top w:val="nil"/>
              <w:bottom w:val="nil"/>
            </w:tcBorders>
          </w:tcPr>
          <w:p w:rsidR="00C63D20" w:rsidRPr="00926264" w:rsidRDefault="00C63D20" w:rsidP="00926264">
            <w:pPr>
              <w:jc w:val="both"/>
              <w:rPr>
                <w:rFonts w:ascii="Arial" w:hAnsi="Arial" w:cs="Arial"/>
                <w:sz w:val="16"/>
                <w:szCs w:val="18"/>
              </w:rPr>
            </w:pPr>
          </w:p>
        </w:tc>
        <w:tc>
          <w:tcPr>
            <w:tcW w:w="673" w:type="dxa"/>
            <w:tcBorders>
              <w:top w:val="nil"/>
              <w:bottom w:val="nil"/>
            </w:tcBorders>
          </w:tcPr>
          <w:p w:rsidR="00C63D20" w:rsidRPr="00926264" w:rsidRDefault="00C63D20" w:rsidP="00926264">
            <w:pPr>
              <w:jc w:val="both"/>
              <w:rPr>
                <w:rFonts w:ascii="Arial" w:hAnsi="Arial" w:cs="Arial"/>
                <w:sz w:val="16"/>
                <w:szCs w:val="18"/>
              </w:rPr>
            </w:pPr>
          </w:p>
        </w:tc>
        <w:tc>
          <w:tcPr>
            <w:tcW w:w="557" w:type="dxa"/>
            <w:tcBorders>
              <w:top w:val="nil"/>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color w:val="0000FF"/>
                <w:sz w:val="16"/>
                <w:szCs w:val="20"/>
              </w:rPr>
            </w:pPr>
            <w:r w:rsidRPr="00926264">
              <w:rPr>
                <w:rFonts w:ascii="Arial" w:hAnsi="Arial" w:cs="Arial"/>
                <w:color w:val="0000FF"/>
                <w:sz w:val="16"/>
                <w:szCs w:val="20"/>
              </w:rPr>
              <w:t xml:space="preserve">itd… </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tcBorders>
          </w:tcPr>
          <w:p w:rsidR="00C63D20" w:rsidRPr="00926264" w:rsidRDefault="00C63D20" w:rsidP="00926264">
            <w:pPr>
              <w:jc w:val="both"/>
              <w:rPr>
                <w:rFonts w:ascii="Arial" w:hAnsi="Arial" w:cs="Arial"/>
                <w:color w:val="0000FF"/>
                <w:sz w:val="16"/>
                <w:szCs w:val="18"/>
              </w:rPr>
            </w:pPr>
          </w:p>
        </w:tc>
        <w:tc>
          <w:tcPr>
            <w:tcW w:w="481" w:type="dxa"/>
            <w:tcBorders>
              <w:top w:val="nil"/>
            </w:tcBorders>
          </w:tcPr>
          <w:p w:rsidR="00C63D20" w:rsidRPr="00926264" w:rsidRDefault="00C63D20" w:rsidP="00926264">
            <w:pPr>
              <w:jc w:val="both"/>
              <w:rPr>
                <w:rFonts w:ascii="Arial" w:hAnsi="Arial" w:cs="Arial"/>
                <w:sz w:val="16"/>
                <w:szCs w:val="18"/>
              </w:rPr>
            </w:pPr>
          </w:p>
        </w:tc>
        <w:tc>
          <w:tcPr>
            <w:tcW w:w="481" w:type="dxa"/>
            <w:tcBorders>
              <w:top w:val="nil"/>
            </w:tcBorders>
          </w:tcPr>
          <w:p w:rsidR="00C63D20" w:rsidRPr="00926264" w:rsidRDefault="00C63D20" w:rsidP="00926264">
            <w:pPr>
              <w:jc w:val="both"/>
              <w:rPr>
                <w:rFonts w:ascii="Arial" w:hAnsi="Arial" w:cs="Arial"/>
                <w:sz w:val="16"/>
                <w:szCs w:val="18"/>
              </w:rPr>
            </w:pPr>
          </w:p>
        </w:tc>
        <w:tc>
          <w:tcPr>
            <w:tcW w:w="534" w:type="dxa"/>
            <w:tcBorders>
              <w:top w:val="nil"/>
            </w:tcBorders>
          </w:tcPr>
          <w:p w:rsidR="00C63D20" w:rsidRPr="00926264" w:rsidRDefault="00C63D20" w:rsidP="00926264">
            <w:pPr>
              <w:jc w:val="both"/>
              <w:rPr>
                <w:rFonts w:ascii="Arial" w:hAnsi="Arial" w:cs="Arial"/>
                <w:sz w:val="16"/>
                <w:szCs w:val="18"/>
              </w:rPr>
            </w:pPr>
          </w:p>
        </w:tc>
        <w:tc>
          <w:tcPr>
            <w:tcW w:w="673" w:type="dxa"/>
            <w:tcBorders>
              <w:top w:val="nil"/>
            </w:tcBorders>
          </w:tcPr>
          <w:p w:rsidR="00C63D20" w:rsidRPr="00926264" w:rsidRDefault="00C63D20" w:rsidP="00926264">
            <w:pPr>
              <w:jc w:val="both"/>
              <w:rPr>
                <w:rFonts w:ascii="Arial" w:hAnsi="Arial" w:cs="Arial"/>
                <w:sz w:val="16"/>
                <w:szCs w:val="18"/>
              </w:rPr>
            </w:pPr>
          </w:p>
        </w:tc>
        <w:tc>
          <w:tcPr>
            <w:tcW w:w="557" w:type="dxa"/>
            <w:tcBorders>
              <w:top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sz w:val="16"/>
                <w:szCs w:val="18"/>
              </w:rPr>
            </w:pP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bottom w:val="nil"/>
            </w:tcBorders>
          </w:tcPr>
          <w:p w:rsidR="00C63D20" w:rsidRPr="00926264" w:rsidRDefault="00C63D20" w:rsidP="00926264">
            <w:pPr>
              <w:jc w:val="both"/>
              <w:rPr>
                <w:rFonts w:ascii="Arial" w:hAnsi="Arial" w:cs="Arial"/>
                <w:color w:val="0000FF"/>
                <w:sz w:val="16"/>
                <w:szCs w:val="18"/>
              </w:rPr>
            </w:pPr>
            <w:r w:rsidRPr="00926264">
              <w:rPr>
                <w:rFonts w:ascii="Arial" w:hAnsi="Arial" w:cs="Arial"/>
                <w:color w:val="0000FF"/>
                <w:sz w:val="16"/>
                <w:szCs w:val="18"/>
              </w:rPr>
              <w:t>WK2</w:t>
            </w:r>
          </w:p>
        </w:tc>
        <w:tc>
          <w:tcPr>
            <w:tcW w:w="481" w:type="dxa"/>
            <w:tcBorders>
              <w:bottom w:val="nil"/>
            </w:tcBorders>
          </w:tcPr>
          <w:p w:rsidR="00C63D20" w:rsidRPr="00926264" w:rsidRDefault="00C63D20" w:rsidP="00926264">
            <w:pPr>
              <w:jc w:val="both"/>
              <w:rPr>
                <w:rFonts w:ascii="Arial" w:hAnsi="Arial" w:cs="Arial"/>
                <w:sz w:val="16"/>
                <w:szCs w:val="18"/>
              </w:rPr>
            </w:pPr>
          </w:p>
        </w:tc>
        <w:tc>
          <w:tcPr>
            <w:tcW w:w="481" w:type="dxa"/>
            <w:tcBorders>
              <w:bottom w:val="nil"/>
            </w:tcBorders>
          </w:tcPr>
          <w:p w:rsidR="00C63D20" w:rsidRPr="00926264" w:rsidRDefault="00C63D20" w:rsidP="00926264">
            <w:pPr>
              <w:jc w:val="both"/>
              <w:rPr>
                <w:rFonts w:ascii="Arial" w:hAnsi="Arial" w:cs="Arial"/>
                <w:sz w:val="16"/>
                <w:szCs w:val="18"/>
              </w:rPr>
            </w:pPr>
          </w:p>
        </w:tc>
        <w:tc>
          <w:tcPr>
            <w:tcW w:w="534" w:type="dxa"/>
            <w:tcBorders>
              <w:bottom w:val="nil"/>
            </w:tcBorders>
          </w:tcPr>
          <w:p w:rsidR="00C63D20" w:rsidRPr="00926264" w:rsidRDefault="00C63D20" w:rsidP="00926264">
            <w:pPr>
              <w:jc w:val="both"/>
              <w:rPr>
                <w:rFonts w:ascii="Arial" w:hAnsi="Arial" w:cs="Arial"/>
                <w:sz w:val="16"/>
                <w:szCs w:val="18"/>
              </w:rPr>
            </w:pPr>
          </w:p>
        </w:tc>
        <w:tc>
          <w:tcPr>
            <w:tcW w:w="673" w:type="dxa"/>
            <w:tcBorders>
              <w:bottom w:val="nil"/>
            </w:tcBorders>
          </w:tcPr>
          <w:p w:rsidR="00C63D20" w:rsidRPr="00926264" w:rsidRDefault="00C63D20" w:rsidP="00926264">
            <w:pPr>
              <w:jc w:val="both"/>
              <w:rPr>
                <w:rFonts w:ascii="Arial" w:hAnsi="Arial" w:cs="Arial"/>
                <w:sz w:val="16"/>
                <w:szCs w:val="18"/>
              </w:rPr>
            </w:pPr>
          </w:p>
        </w:tc>
        <w:tc>
          <w:tcPr>
            <w:tcW w:w="557" w:type="dxa"/>
            <w:tcBorders>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keepNext/>
              <w:jc w:val="both"/>
              <w:rPr>
                <w:rFonts w:ascii="Arial" w:hAnsi="Arial" w:cs="Arial"/>
                <w:color w:val="0000FF"/>
                <w:sz w:val="16"/>
                <w:szCs w:val="20"/>
              </w:rPr>
            </w:pPr>
            <w:r w:rsidRPr="00926264">
              <w:rPr>
                <w:rFonts w:ascii="Arial" w:hAnsi="Arial" w:cs="Arial"/>
                <w:color w:val="0000FF"/>
                <w:sz w:val="16"/>
                <w:szCs w:val="20"/>
              </w:rPr>
              <w:t xml:space="preserve">Substancja 1 / Parametr 1 </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bottom w:val="nil"/>
            </w:tcBorders>
          </w:tcPr>
          <w:p w:rsidR="00C63D20" w:rsidRPr="00926264" w:rsidRDefault="00C63D20" w:rsidP="00926264">
            <w:pPr>
              <w:jc w:val="both"/>
              <w:rPr>
                <w:rFonts w:ascii="Arial" w:hAnsi="Arial" w:cs="Arial"/>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534" w:type="dxa"/>
            <w:tcBorders>
              <w:top w:val="nil"/>
              <w:bottom w:val="nil"/>
            </w:tcBorders>
          </w:tcPr>
          <w:p w:rsidR="00C63D20" w:rsidRPr="00926264" w:rsidRDefault="00C63D20" w:rsidP="00926264">
            <w:pPr>
              <w:jc w:val="both"/>
              <w:rPr>
                <w:rFonts w:ascii="Arial" w:hAnsi="Arial" w:cs="Arial"/>
                <w:sz w:val="16"/>
                <w:szCs w:val="18"/>
              </w:rPr>
            </w:pPr>
          </w:p>
        </w:tc>
        <w:tc>
          <w:tcPr>
            <w:tcW w:w="673" w:type="dxa"/>
            <w:tcBorders>
              <w:top w:val="nil"/>
              <w:bottom w:val="nil"/>
            </w:tcBorders>
          </w:tcPr>
          <w:p w:rsidR="00C63D20" w:rsidRPr="00926264" w:rsidRDefault="00C63D20" w:rsidP="00926264">
            <w:pPr>
              <w:jc w:val="both"/>
              <w:rPr>
                <w:rFonts w:ascii="Arial" w:hAnsi="Arial" w:cs="Arial"/>
                <w:sz w:val="16"/>
                <w:szCs w:val="18"/>
              </w:rPr>
            </w:pPr>
          </w:p>
        </w:tc>
        <w:tc>
          <w:tcPr>
            <w:tcW w:w="557" w:type="dxa"/>
            <w:tcBorders>
              <w:top w:val="nil"/>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color w:val="0000FF"/>
                <w:sz w:val="16"/>
                <w:szCs w:val="20"/>
              </w:rPr>
            </w:pPr>
            <w:r w:rsidRPr="00926264">
              <w:rPr>
                <w:rFonts w:ascii="Arial" w:hAnsi="Arial" w:cs="Arial"/>
                <w:color w:val="0000FF"/>
                <w:sz w:val="16"/>
                <w:szCs w:val="20"/>
              </w:rPr>
              <w:t>Substancja 2 / Parametr 2</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bottom w:val="nil"/>
            </w:tcBorders>
          </w:tcPr>
          <w:p w:rsidR="00C63D20" w:rsidRPr="00926264" w:rsidRDefault="00C63D20" w:rsidP="00926264">
            <w:pPr>
              <w:jc w:val="both"/>
              <w:rPr>
                <w:rFonts w:ascii="Arial" w:hAnsi="Arial" w:cs="Arial"/>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481" w:type="dxa"/>
            <w:tcBorders>
              <w:top w:val="nil"/>
              <w:bottom w:val="nil"/>
            </w:tcBorders>
          </w:tcPr>
          <w:p w:rsidR="00C63D20" w:rsidRPr="00926264" w:rsidRDefault="00C63D20" w:rsidP="00926264">
            <w:pPr>
              <w:jc w:val="both"/>
              <w:rPr>
                <w:rFonts w:ascii="Arial" w:hAnsi="Arial" w:cs="Arial"/>
                <w:sz w:val="16"/>
                <w:szCs w:val="18"/>
              </w:rPr>
            </w:pPr>
          </w:p>
        </w:tc>
        <w:tc>
          <w:tcPr>
            <w:tcW w:w="534" w:type="dxa"/>
            <w:tcBorders>
              <w:top w:val="nil"/>
              <w:bottom w:val="nil"/>
            </w:tcBorders>
          </w:tcPr>
          <w:p w:rsidR="00C63D20" w:rsidRPr="00926264" w:rsidRDefault="00C63D20" w:rsidP="00926264">
            <w:pPr>
              <w:jc w:val="both"/>
              <w:rPr>
                <w:rFonts w:ascii="Arial" w:hAnsi="Arial" w:cs="Arial"/>
                <w:sz w:val="16"/>
                <w:szCs w:val="18"/>
              </w:rPr>
            </w:pPr>
          </w:p>
        </w:tc>
        <w:tc>
          <w:tcPr>
            <w:tcW w:w="673" w:type="dxa"/>
            <w:tcBorders>
              <w:top w:val="nil"/>
              <w:bottom w:val="nil"/>
            </w:tcBorders>
          </w:tcPr>
          <w:p w:rsidR="00C63D20" w:rsidRPr="00926264" w:rsidRDefault="00C63D20" w:rsidP="00926264">
            <w:pPr>
              <w:jc w:val="both"/>
              <w:rPr>
                <w:rFonts w:ascii="Arial" w:hAnsi="Arial" w:cs="Arial"/>
                <w:sz w:val="16"/>
                <w:szCs w:val="18"/>
              </w:rPr>
            </w:pPr>
          </w:p>
        </w:tc>
        <w:tc>
          <w:tcPr>
            <w:tcW w:w="557" w:type="dxa"/>
            <w:tcBorders>
              <w:top w:val="nil"/>
              <w:bottom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color w:val="0000FF"/>
                <w:sz w:val="16"/>
                <w:szCs w:val="20"/>
              </w:rPr>
            </w:pPr>
            <w:r w:rsidRPr="00926264">
              <w:rPr>
                <w:rFonts w:ascii="Arial" w:hAnsi="Arial" w:cs="Arial"/>
                <w:color w:val="0000FF"/>
                <w:sz w:val="16"/>
                <w:szCs w:val="20"/>
              </w:rPr>
              <w:t xml:space="preserve">itd… </w:t>
            </w: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Borders>
              <w:top w:val="nil"/>
            </w:tcBorders>
          </w:tcPr>
          <w:p w:rsidR="00C63D20" w:rsidRPr="00926264" w:rsidRDefault="00C63D20" w:rsidP="00926264">
            <w:pPr>
              <w:jc w:val="both"/>
              <w:rPr>
                <w:rFonts w:ascii="Arial" w:hAnsi="Arial" w:cs="Arial"/>
                <w:sz w:val="16"/>
                <w:szCs w:val="18"/>
              </w:rPr>
            </w:pPr>
          </w:p>
        </w:tc>
        <w:tc>
          <w:tcPr>
            <w:tcW w:w="481" w:type="dxa"/>
            <w:tcBorders>
              <w:top w:val="nil"/>
            </w:tcBorders>
          </w:tcPr>
          <w:p w:rsidR="00C63D20" w:rsidRPr="00926264" w:rsidRDefault="00C63D20" w:rsidP="00926264">
            <w:pPr>
              <w:jc w:val="both"/>
              <w:rPr>
                <w:rFonts w:ascii="Arial" w:hAnsi="Arial" w:cs="Arial"/>
                <w:sz w:val="16"/>
                <w:szCs w:val="18"/>
              </w:rPr>
            </w:pPr>
          </w:p>
        </w:tc>
        <w:tc>
          <w:tcPr>
            <w:tcW w:w="481" w:type="dxa"/>
            <w:tcBorders>
              <w:top w:val="nil"/>
            </w:tcBorders>
          </w:tcPr>
          <w:p w:rsidR="00C63D20" w:rsidRPr="00926264" w:rsidRDefault="00C63D20" w:rsidP="00926264">
            <w:pPr>
              <w:jc w:val="both"/>
              <w:rPr>
                <w:rFonts w:ascii="Arial" w:hAnsi="Arial" w:cs="Arial"/>
                <w:sz w:val="16"/>
                <w:szCs w:val="18"/>
              </w:rPr>
            </w:pPr>
          </w:p>
        </w:tc>
        <w:tc>
          <w:tcPr>
            <w:tcW w:w="534" w:type="dxa"/>
            <w:tcBorders>
              <w:top w:val="nil"/>
            </w:tcBorders>
          </w:tcPr>
          <w:p w:rsidR="00C63D20" w:rsidRPr="00926264" w:rsidRDefault="00C63D20" w:rsidP="00926264">
            <w:pPr>
              <w:jc w:val="both"/>
              <w:rPr>
                <w:rFonts w:ascii="Arial" w:hAnsi="Arial" w:cs="Arial"/>
                <w:sz w:val="16"/>
                <w:szCs w:val="18"/>
              </w:rPr>
            </w:pPr>
          </w:p>
        </w:tc>
        <w:tc>
          <w:tcPr>
            <w:tcW w:w="673" w:type="dxa"/>
            <w:tcBorders>
              <w:top w:val="nil"/>
            </w:tcBorders>
          </w:tcPr>
          <w:p w:rsidR="00C63D20" w:rsidRPr="00926264" w:rsidRDefault="00C63D20" w:rsidP="00926264">
            <w:pPr>
              <w:jc w:val="both"/>
              <w:rPr>
                <w:rFonts w:ascii="Arial" w:hAnsi="Arial" w:cs="Arial"/>
                <w:sz w:val="16"/>
                <w:szCs w:val="18"/>
              </w:rPr>
            </w:pPr>
          </w:p>
        </w:tc>
        <w:tc>
          <w:tcPr>
            <w:tcW w:w="557" w:type="dxa"/>
            <w:tcBorders>
              <w:top w:val="nil"/>
            </w:tcBorders>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sz w:val="16"/>
                <w:szCs w:val="18"/>
              </w:rPr>
            </w:pP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Pr>
          <w:p w:rsidR="00C63D20" w:rsidRPr="00926264" w:rsidRDefault="00C63D20" w:rsidP="00926264">
            <w:pPr>
              <w:jc w:val="both"/>
              <w:rPr>
                <w:rFonts w:ascii="Arial" w:hAnsi="Arial" w:cs="Arial"/>
                <w:sz w:val="16"/>
                <w:szCs w:val="18"/>
              </w:rPr>
            </w:pPr>
          </w:p>
        </w:tc>
        <w:tc>
          <w:tcPr>
            <w:tcW w:w="481" w:type="dxa"/>
          </w:tcPr>
          <w:p w:rsidR="00C63D20" w:rsidRPr="00926264" w:rsidRDefault="00C63D20" w:rsidP="00926264">
            <w:pPr>
              <w:jc w:val="both"/>
              <w:rPr>
                <w:rFonts w:ascii="Arial" w:hAnsi="Arial" w:cs="Arial"/>
                <w:sz w:val="16"/>
                <w:szCs w:val="18"/>
              </w:rPr>
            </w:pPr>
          </w:p>
        </w:tc>
        <w:tc>
          <w:tcPr>
            <w:tcW w:w="481" w:type="dxa"/>
          </w:tcPr>
          <w:p w:rsidR="00C63D20" w:rsidRPr="00926264" w:rsidRDefault="00C63D20" w:rsidP="00926264">
            <w:pPr>
              <w:jc w:val="both"/>
              <w:rPr>
                <w:rFonts w:ascii="Arial" w:hAnsi="Arial" w:cs="Arial"/>
                <w:sz w:val="16"/>
                <w:szCs w:val="18"/>
              </w:rPr>
            </w:pPr>
          </w:p>
        </w:tc>
        <w:tc>
          <w:tcPr>
            <w:tcW w:w="534" w:type="dxa"/>
          </w:tcPr>
          <w:p w:rsidR="00C63D20" w:rsidRPr="00926264" w:rsidRDefault="00C63D20" w:rsidP="00926264">
            <w:pPr>
              <w:jc w:val="both"/>
              <w:rPr>
                <w:rFonts w:ascii="Arial" w:hAnsi="Arial" w:cs="Arial"/>
                <w:sz w:val="16"/>
                <w:szCs w:val="18"/>
              </w:rPr>
            </w:pPr>
          </w:p>
        </w:tc>
        <w:tc>
          <w:tcPr>
            <w:tcW w:w="673" w:type="dxa"/>
          </w:tcPr>
          <w:p w:rsidR="00C63D20" w:rsidRPr="00926264" w:rsidRDefault="00C63D20" w:rsidP="00926264">
            <w:pPr>
              <w:jc w:val="both"/>
              <w:rPr>
                <w:rFonts w:ascii="Arial" w:hAnsi="Arial" w:cs="Arial"/>
                <w:sz w:val="16"/>
                <w:szCs w:val="18"/>
              </w:rPr>
            </w:pPr>
          </w:p>
        </w:tc>
        <w:tc>
          <w:tcPr>
            <w:tcW w:w="557" w:type="dxa"/>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sz w:val="16"/>
                <w:szCs w:val="18"/>
              </w:rPr>
            </w:pP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Pr>
          <w:p w:rsidR="00C63D20" w:rsidRPr="00926264" w:rsidRDefault="00C63D20" w:rsidP="00926264">
            <w:pPr>
              <w:jc w:val="both"/>
              <w:rPr>
                <w:rFonts w:ascii="Arial" w:hAnsi="Arial" w:cs="Arial"/>
                <w:sz w:val="16"/>
                <w:szCs w:val="18"/>
              </w:rPr>
            </w:pPr>
          </w:p>
        </w:tc>
        <w:tc>
          <w:tcPr>
            <w:tcW w:w="481" w:type="dxa"/>
          </w:tcPr>
          <w:p w:rsidR="00C63D20" w:rsidRPr="00926264" w:rsidRDefault="00C63D20" w:rsidP="00926264">
            <w:pPr>
              <w:jc w:val="both"/>
              <w:rPr>
                <w:rFonts w:ascii="Arial" w:hAnsi="Arial" w:cs="Arial"/>
                <w:sz w:val="16"/>
                <w:szCs w:val="18"/>
              </w:rPr>
            </w:pPr>
          </w:p>
        </w:tc>
        <w:tc>
          <w:tcPr>
            <w:tcW w:w="481" w:type="dxa"/>
          </w:tcPr>
          <w:p w:rsidR="00C63D20" w:rsidRPr="00926264" w:rsidRDefault="00C63D20" w:rsidP="00926264">
            <w:pPr>
              <w:jc w:val="both"/>
              <w:rPr>
                <w:rFonts w:ascii="Arial" w:hAnsi="Arial" w:cs="Arial"/>
                <w:sz w:val="16"/>
                <w:szCs w:val="18"/>
              </w:rPr>
            </w:pPr>
          </w:p>
        </w:tc>
        <w:tc>
          <w:tcPr>
            <w:tcW w:w="534" w:type="dxa"/>
          </w:tcPr>
          <w:p w:rsidR="00C63D20" w:rsidRPr="00926264" w:rsidRDefault="00C63D20" w:rsidP="00926264">
            <w:pPr>
              <w:jc w:val="both"/>
              <w:rPr>
                <w:rFonts w:ascii="Arial" w:hAnsi="Arial" w:cs="Arial"/>
                <w:sz w:val="16"/>
                <w:szCs w:val="18"/>
              </w:rPr>
            </w:pPr>
          </w:p>
        </w:tc>
        <w:tc>
          <w:tcPr>
            <w:tcW w:w="673" w:type="dxa"/>
          </w:tcPr>
          <w:p w:rsidR="00C63D20" w:rsidRPr="00926264" w:rsidRDefault="00C63D20" w:rsidP="00926264">
            <w:pPr>
              <w:jc w:val="both"/>
              <w:rPr>
                <w:rFonts w:ascii="Arial" w:hAnsi="Arial" w:cs="Arial"/>
                <w:sz w:val="16"/>
                <w:szCs w:val="18"/>
              </w:rPr>
            </w:pPr>
          </w:p>
        </w:tc>
        <w:tc>
          <w:tcPr>
            <w:tcW w:w="557" w:type="dxa"/>
          </w:tcPr>
          <w:p w:rsidR="00C63D20" w:rsidRPr="00926264" w:rsidRDefault="00C63D20" w:rsidP="00926264">
            <w:pPr>
              <w:jc w:val="both"/>
              <w:rPr>
                <w:rFonts w:ascii="Arial" w:hAnsi="Arial" w:cs="Arial"/>
                <w:sz w:val="16"/>
                <w:szCs w:val="18"/>
              </w:rPr>
            </w:pPr>
          </w:p>
        </w:tc>
        <w:tc>
          <w:tcPr>
            <w:tcW w:w="1391" w:type="dxa"/>
          </w:tcPr>
          <w:p w:rsidR="00C63D20" w:rsidRPr="00926264" w:rsidRDefault="00C63D20" w:rsidP="00926264">
            <w:pPr>
              <w:jc w:val="both"/>
              <w:rPr>
                <w:rFonts w:ascii="Arial" w:hAnsi="Arial" w:cs="Arial"/>
                <w:sz w:val="16"/>
                <w:szCs w:val="18"/>
              </w:rPr>
            </w:pPr>
          </w:p>
        </w:tc>
        <w:tc>
          <w:tcPr>
            <w:tcW w:w="766" w:type="dxa"/>
          </w:tcPr>
          <w:p w:rsidR="00C63D20" w:rsidRPr="00926264" w:rsidRDefault="00C63D20" w:rsidP="00926264">
            <w:pPr>
              <w:jc w:val="both"/>
              <w:rPr>
                <w:rFonts w:ascii="Arial" w:hAnsi="Arial" w:cs="Arial"/>
                <w:sz w:val="16"/>
                <w:szCs w:val="18"/>
              </w:rPr>
            </w:pPr>
          </w:p>
        </w:tc>
        <w:tc>
          <w:tcPr>
            <w:tcW w:w="902" w:type="dxa"/>
          </w:tcPr>
          <w:p w:rsidR="00C63D20" w:rsidRPr="00926264" w:rsidRDefault="00C63D20" w:rsidP="00926264">
            <w:pPr>
              <w:jc w:val="both"/>
              <w:rPr>
                <w:rFonts w:ascii="Arial" w:hAnsi="Arial" w:cs="Arial"/>
                <w:sz w:val="16"/>
                <w:szCs w:val="18"/>
              </w:rPr>
            </w:pPr>
          </w:p>
        </w:tc>
        <w:tc>
          <w:tcPr>
            <w:tcW w:w="712" w:type="dxa"/>
          </w:tcPr>
          <w:p w:rsidR="00C63D20" w:rsidRPr="00926264" w:rsidRDefault="00C63D20" w:rsidP="00926264">
            <w:pPr>
              <w:jc w:val="both"/>
              <w:rPr>
                <w:rFonts w:ascii="Arial" w:hAnsi="Arial" w:cs="Arial"/>
                <w:sz w:val="16"/>
                <w:szCs w:val="18"/>
              </w:rPr>
            </w:pP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p>
        </w:tc>
      </w:tr>
      <w:tr w:rsidR="00C63D20" w:rsidRPr="00926264" w:rsidTr="002E44D0">
        <w:trPr>
          <w:jc w:val="center"/>
        </w:trPr>
        <w:tc>
          <w:tcPr>
            <w:tcW w:w="731"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481"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481"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534"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673"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557"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1391"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766"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902"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712"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r>
      <w:tr w:rsidR="00C63D20" w:rsidRPr="00926264" w:rsidTr="002E44D0">
        <w:trPr>
          <w:jc w:val="center"/>
        </w:trPr>
        <w:tc>
          <w:tcPr>
            <w:tcW w:w="731"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481"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481"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534"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673"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557"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1391"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766"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902"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712"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r>
      <w:tr w:rsidR="00C63D20" w:rsidRPr="00926264" w:rsidTr="002E44D0">
        <w:trPr>
          <w:jc w:val="center"/>
        </w:trPr>
        <w:tc>
          <w:tcPr>
            <w:tcW w:w="731"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481"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481"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534"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673"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557"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1391"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766"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902"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712"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c>
          <w:tcPr>
            <w:tcW w:w="876" w:type="dxa"/>
          </w:tcPr>
          <w:p w:rsidR="00C63D20" w:rsidRPr="00926264" w:rsidRDefault="00C63D20" w:rsidP="00926264">
            <w:pPr>
              <w:jc w:val="both"/>
              <w:rPr>
                <w:rFonts w:ascii="Arial" w:hAnsi="Arial" w:cs="Arial"/>
                <w:sz w:val="16"/>
                <w:szCs w:val="18"/>
              </w:rPr>
            </w:pPr>
          </w:p>
        </w:tc>
        <w:tc>
          <w:tcPr>
            <w:tcW w:w="973" w:type="dxa"/>
          </w:tcPr>
          <w:p w:rsidR="00C63D20" w:rsidRPr="00926264" w:rsidRDefault="00C63D20" w:rsidP="00926264">
            <w:pPr>
              <w:jc w:val="both"/>
              <w:rPr>
                <w:rFonts w:ascii="Arial" w:hAnsi="Arial" w:cs="Arial"/>
                <w:sz w:val="16"/>
                <w:szCs w:val="18"/>
              </w:rPr>
            </w:pPr>
          </w:p>
        </w:tc>
        <w:tc>
          <w:tcPr>
            <w:tcW w:w="795" w:type="dxa"/>
          </w:tcPr>
          <w:p w:rsidR="00C63D20" w:rsidRPr="00926264" w:rsidRDefault="00C63D20" w:rsidP="00926264">
            <w:pPr>
              <w:jc w:val="both"/>
              <w:rPr>
                <w:rFonts w:ascii="Arial" w:hAnsi="Arial" w:cs="Arial"/>
                <w:sz w:val="16"/>
                <w:szCs w:val="18"/>
              </w:rPr>
            </w:pPr>
          </w:p>
        </w:tc>
        <w:tc>
          <w:tcPr>
            <w:tcW w:w="1501" w:type="dxa"/>
          </w:tcPr>
          <w:p w:rsidR="00C63D20" w:rsidRPr="00926264" w:rsidRDefault="00C63D20" w:rsidP="00926264">
            <w:pPr>
              <w:jc w:val="both"/>
              <w:rPr>
                <w:rFonts w:ascii="Arial" w:hAnsi="Arial" w:cs="Arial"/>
                <w:sz w:val="16"/>
                <w:szCs w:val="18"/>
              </w:rPr>
            </w:pPr>
          </w:p>
        </w:tc>
        <w:tc>
          <w:tcPr>
            <w:tcW w:w="2157" w:type="dxa"/>
          </w:tcPr>
          <w:p w:rsidR="00C63D20" w:rsidRPr="00926264" w:rsidRDefault="00C63D20" w:rsidP="00926264">
            <w:pPr>
              <w:jc w:val="both"/>
              <w:rPr>
                <w:rFonts w:ascii="Arial" w:hAnsi="Arial" w:cs="Arial"/>
                <w:sz w:val="16"/>
                <w:szCs w:val="18"/>
              </w:rPr>
            </w:pPr>
          </w:p>
        </w:tc>
        <w:tc>
          <w:tcPr>
            <w:tcW w:w="546" w:type="dxa"/>
          </w:tcPr>
          <w:p w:rsidR="00C63D20" w:rsidRPr="00926264" w:rsidRDefault="00C63D20" w:rsidP="00926264">
            <w:pPr>
              <w:jc w:val="both"/>
              <w:rPr>
                <w:rFonts w:ascii="Arial" w:hAnsi="Arial" w:cs="Arial"/>
                <w:sz w:val="16"/>
                <w:szCs w:val="18"/>
              </w:rPr>
            </w:pPr>
            <w:r w:rsidRPr="00926264">
              <w:rPr>
                <w:rFonts w:ascii="Arial" w:hAnsi="Arial" w:cs="Arial"/>
                <w:sz w:val="16"/>
                <w:szCs w:val="18"/>
              </w:rPr>
              <w:t>…</w:t>
            </w:r>
          </w:p>
        </w:tc>
      </w:tr>
    </w:tbl>
    <w:p w:rsidR="00926264" w:rsidRPr="00D0716B" w:rsidRDefault="00926264" w:rsidP="00926264">
      <w:pPr>
        <w:keepNext/>
        <w:jc w:val="both"/>
        <w:rPr>
          <w:i/>
          <w:iCs/>
          <w:color w:val="0000FF"/>
          <w:sz w:val="18"/>
          <w:szCs w:val="18"/>
        </w:rPr>
      </w:pPr>
      <w:r w:rsidRPr="00D0716B">
        <w:rPr>
          <w:i/>
          <w:iCs/>
          <w:color w:val="0000FF"/>
          <w:sz w:val="18"/>
          <w:szCs w:val="18"/>
        </w:rPr>
        <w:t xml:space="preserve">Uwaga: Tabela została częściowo wypełniona dla zilustrowania sposobu wprowadzania danych. </w:t>
      </w:r>
    </w:p>
    <w:p w:rsidR="00926264" w:rsidRPr="00D0716B" w:rsidRDefault="00926264" w:rsidP="00926264">
      <w:pPr>
        <w:keepNext/>
        <w:jc w:val="both"/>
        <w:rPr>
          <w:i/>
          <w:iCs/>
          <w:color w:val="0000FF"/>
          <w:sz w:val="18"/>
          <w:szCs w:val="18"/>
        </w:rPr>
      </w:pPr>
      <w:r w:rsidRPr="00D0716B">
        <w:rPr>
          <w:i/>
          <w:iCs/>
          <w:color w:val="0000FF"/>
          <w:sz w:val="18"/>
          <w:szCs w:val="18"/>
        </w:rPr>
        <w:t xml:space="preserve">Uwaga: Dane zawarte w tabeli powinny być zestawieniem wyników analiz, które powinny być udokumentowane we wniosku w odpowiednich podrozdziałach. </w:t>
      </w:r>
    </w:p>
    <w:p w:rsidR="00926264" w:rsidRPr="00D0716B" w:rsidRDefault="00926264" w:rsidP="00926264">
      <w:pPr>
        <w:jc w:val="both"/>
        <w:rPr>
          <w:i/>
          <w:iCs/>
          <w:color w:val="0000FF"/>
          <w:sz w:val="18"/>
          <w:szCs w:val="18"/>
        </w:rPr>
      </w:pPr>
    </w:p>
    <w:p w:rsidR="008A7091" w:rsidRPr="00D0716B" w:rsidRDefault="008A7091" w:rsidP="008A7091">
      <w:pPr>
        <w:keepNext/>
        <w:jc w:val="both"/>
        <w:rPr>
          <w:i/>
          <w:iCs/>
          <w:color w:val="0000FF"/>
          <w:sz w:val="18"/>
          <w:szCs w:val="18"/>
        </w:rPr>
      </w:pPr>
      <w:r w:rsidRPr="00D0716B">
        <w:rPr>
          <w:i/>
          <w:iCs/>
          <w:color w:val="0000FF"/>
          <w:sz w:val="18"/>
          <w:szCs w:val="18"/>
        </w:rPr>
        <w:t>Objaśnienia do kolumn tabeli:</w:t>
      </w:r>
    </w:p>
    <w:p w:rsidR="00926264" w:rsidRPr="00D0716B" w:rsidRDefault="00926264" w:rsidP="00926264">
      <w:pPr>
        <w:keepNext/>
        <w:jc w:val="both"/>
        <w:rPr>
          <w:i/>
          <w:iCs/>
          <w:color w:val="0000FF"/>
          <w:sz w:val="18"/>
          <w:szCs w:val="18"/>
        </w:rPr>
      </w:pPr>
      <w:r w:rsidRPr="00D0716B">
        <w:rPr>
          <w:i/>
          <w:iCs/>
          <w:color w:val="0000FF"/>
          <w:sz w:val="18"/>
          <w:szCs w:val="18"/>
        </w:rPr>
        <w:t>K</w:t>
      </w:r>
      <w:r w:rsidR="008A7091" w:rsidRPr="00D0716B">
        <w:rPr>
          <w:i/>
          <w:iCs/>
          <w:color w:val="0000FF"/>
          <w:sz w:val="18"/>
          <w:szCs w:val="18"/>
        </w:rPr>
        <w:t>olumny od</w:t>
      </w:r>
      <w:r w:rsidRPr="00D0716B">
        <w:rPr>
          <w:i/>
          <w:iCs/>
          <w:color w:val="0000FF"/>
          <w:sz w:val="18"/>
          <w:szCs w:val="18"/>
        </w:rPr>
        <w:t xml:space="preserve"> (1) </w:t>
      </w:r>
      <w:r w:rsidR="008A7091" w:rsidRPr="00D0716B">
        <w:rPr>
          <w:i/>
          <w:iCs/>
          <w:color w:val="0000FF"/>
          <w:sz w:val="18"/>
          <w:szCs w:val="18"/>
        </w:rPr>
        <w:t>do</w:t>
      </w:r>
      <w:r w:rsidRPr="00D0716B">
        <w:rPr>
          <w:i/>
          <w:iCs/>
          <w:color w:val="0000FF"/>
          <w:sz w:val="18"/>
          <w:szCs w:val="18"/>
        </w:rPr>
        <w:t xml:space="preserve"> (10) </w:t>
      </w:r>
      <w:r w:rsidR="008A7091" w:rsidRPr="00D0716B">
        <w:rPr>
          <w:i/>
          <w:iCs/>
          <w:color w:val="0000FF"/>
          <w:sz w:val="18"/>
          <w:szCs w:val="18"/>
        </w:rPr>
        <w:t>są powtórzeniem tabeli</w:t>
      </w:r>
      <w:r w:rsidR="00F34502" w:rsidRPr="00F34502">
        <w:rPr>
          <w:i/>
          <w:iCs/>
          <w:color w:val="0000FF"/>
          <w:sz w:val="18"/>
          <w:szCs w:val="18"/>
        </w:rPr>
        <w:t xml:space="preserve"> 3.6</w:t>
      </w:r>
      <w:r w:rsidR="00F34502">
        <w:rPr>
          <w:i/>
          <w:iCs/>
          <w:color w:val="0000FF"/>
          <w:sz w:val="18"/>
          <w:szCs w:val="18"/>
        </w:rPr>
        <w:t>-</w:t>
      </w:r>
      <w:r w:rsidR="00F34502" w:rsidRPr="00F34502">
        <w:rPr>
          <w:i/>
          <w:iCs/>
          <w:color w:val="0000FF"/>
          <w:sz w:val="18"/>
          <w:szCs w:val="18"/>
        </w:rPr>
        <w:t>3: Charakterystyka ścieków na wylocie do środowiska</w:t>
      </w:r>
    </w:p>
    <w:p w:rsidR="00926264" w:rsidRPr="00D0716B" w:rsidRDefault="00926264" w:rsidP="00926264">
      <w:pPr>
        <w:jc w:val="both"/>
        <w:rPr>
          <w:i/>
          <w:iCs/>
          <w:color w:val="0000FF"/>
          <w:sz w:val="18"/>
          <w:szCs w:val="18"/>
        </w:rPr>
      </w:pPr>
      <w:r w:rsidRPr="00D0716B">
        <w:rPr>
          <w:i/>
          <w:iCs/>
          <w:color w:val="0000FF"/>
          <w:sz w:val="18"/>
          <w:szCs w:val="18"/>
        </w:rPr>
        <w:t>(11)-(13) (i ewentualnie rozszerzenie tabeli na dalsze kolumny) – Jeśli standardy emisyjne</w:t>
      </w:r>
      <w:r w:rsidR="00D0716B" w:rsidRPr="00D0716B">
        <w:rPr>
          <w:i/>
          <w:iCs/>
          <w:color w:val="0000FF"/>
          <w:sz w:val="18"/>
          <w:szCs w:val="18"/>
        </w:rPr>
        <w:t xml:space="preserve"> lub</w:t>
      </w:r>
      <w:r w:rsidRPr="00D0716B">
        <w:rPr>
          <w:i/>
          <w:iCs/>
          <w:color w:val="0000FF"/>
          <w:sz w:val="18"/>
          <w:szCs w:val="18"/>
        </w:rPr>
        <w:t xml:space="preserve"> graniczne wielkości emisyjne odnoszą się do umieszczonych już w tabeli danych pokazujących przepływy lub stężenia, to kolumny (11)-(13) pozosta</w:t>
      </w:r>
      <w:r w:rsidR="00D0716B" w:rsidRPr="00D0716B">
        <w:rPr>
          <w:i/>
          <w:iCs/>
          <w:color w:val="0000FF"/>
          <w:sz w:val="18"/>
          <w:szCs w:val="18"/>
        </w:rPr>
        <w:t xml:space="preserve">ją puste. Jeśli jednak SE lub GWE </w:t>
      </w:r>
      <w:r w:rsidRPr="00D0716B">
        <w:rPr>
          <w:i/>
          <w:iCs/>
          <w:color w:val="0000FF"/>
          <w:sz w:val="18"/>
          <w:szCs w:val="18"/>
        </w:rPr>
        <w:t>odnoszą się do ładunków zanieczyszczeń, wielkoś</w:t>
      </w:r>
      <w:r w:rsidR="00D0716B" w:rsidRPr="00D0716B">
        <w:rPr>
          <w:i/>
          <w:iCs/>
          <w:color w:val="0000FF"/>
          <w:sz w:val="18"/>
          <w:szCs w:val="18"/>
        </w:rPr>
        <w:t>ci</w:t>
      </w:r>
      <w:r w:rsidRPr="00D0716B">
        <w:rPr>
          <w:i/>
          <w:iCs/>
          <w:color w:val="0000FF"/>
          <w:sz w:val="18"/>
          <w:szCs w:val="18"/>
        </w:rPr>
        <w:t xml:space="preserve"> zanieczyszczenia do jednostki czasu lub do jednostki produktu lub surowca, wówczas w tych kolumnach należy wstawić te parametry, do których należy się porównać odnosząc się do wymagań sformułowanych jako SE</w:t>
      </w:r>
      <w:r w:rsidR="00D0716B" w:rsidRPr="00D0716B">
        <w:rPr>
          <w:i/>
          <w:iCs/>
          <w:color w:val="0000FF"/>
          <w:sz w:val="18"/>
          <w:szCs w:val="18"/>
        </w:rPr>
        <w:t xml:space="preserve"> lub</w:t>
      </w:r>
      <w:r w:rsidRPr="00D0716B">
        <w:rPr>
          <w:i/>
          <w:iCs/>
          <w:color w:val="0000FF"/>
          <w:sz w:val="18"/>
          <w:szCs w:val="18"/>
        </w:rPr>
        <w:t xml:space="preserve"> GWE</w:t>
      </w:r>
      <w:r w:rsidR="00D0716B" w:rsidRPr="00D0716B">
        <w:rPr>
          <w:i/>
          <w:iCs/>
          <w:color w:val="0000FF"/>
          <w:sz w:val="18"/>
          <w:szCs w:val="18"/>
        </w:rPr>
        <w:t xml:space="preserve">. </w:t>
      </w:r>
    </w:p>
    <w:p w:rsidR="00926264" w:rsidRPr="00D0716B" w:rsidRDefault="00D0716B" w:rsidP="00926264">
      <w:pPr>
        <w:jc w:val="both"/>
        <w:rPr>
          <w:i/>
          <w:iCs/>
          <w:color w:val="0000FF"/>
          <w:sz w:val="18"/>
          <w:szCs w:val="18"/>
        </w:rPr>
      </w:pPr>
      <w:r w:rsidRPr="00D0716B">
        <w:rPr>
          <w:i/>
          <w:iCs/>
          <w:color w:val="0000FF"/>
          <w:sz w:val="18"/>
          <w:szCs w:val="18"/>
        </w:rPr>
        <w:t>(14)-(15</w:t>
      </w:r>
      <w:r w:rsidR="00926264" w:rsidRPr="00D0716B">
        <w:rPr>
          <w:i/>
          <w:iCs/>
          <w:color w:val="0000FF"/>
          <w:sz w:val="18"/>
          <w:szCs w:val="18"/>
        </w:rPr>
        <w:t xml:space="preserve">) W kolumnach tych należy wstawić parametry odnoszące się do emisji omówione we wstępie do niniejszego podrozdziału: </w:t>
      </w:r>
    </w:p>
    <w:p w:rsidR="00926264" w:rsidRPr="00D0716B" w:rsidRDefault="00926264" w:rsidP="00AF0E5E">
      <w:pPr>
        <w:numPr>
          <w:ilvl w:val="0"/>
          <w:numId w:val="91"/>
        </w:numPr>
        <w:jc w:val="both"/>
        <w:rPr>
          <w:i/>
          <w:iCs/>
          <w:color w:val="0000FF"/>
          <w:sz w:val="18"/>
          <w:szCs w:val="18"/>
        </w:rPr>
      </w:pPr>
      <w:r w:rsidRPr="00D0716B">
        <w:rPr>
          <w:i/>
          <w:iCs/>
          <w:color w:val="0000FF"/>
          <w:sz w:val="18"/>
          <w:szCs w:val="18"/>
        </w:rPr>
        <w:t xml:space="preserve">standardy emisyjne, </w:t>
      </w:r>
    </w:p>
    <w:p w:rsidR="00926264" w:rsidRPr="00D0716B" w:rsidRDefault="00926264" w:rsidP="00AF0E5E">
      <w:pPr>
        <w:numPr>
          <w:ilvl w:val="0"/>
          <w:numId w:val="91"/>
        </w:numPr>
        <w:jc w:val="both"/>
        <w:rPr>
          <w:i/>
          <w:iCs/>
          <w:color w:val="0000FF"/>
          <w:sz w:val="18"/>
          <w:szCs w:val="18"/>
        </w:rPr>
      </w:pPr>
      <w:r w:rsidRPr="00D0716B">
        <w:rPr>
          <w:i/>
          <w:iCs/>
          <w:color w:val="0000FF"/>
          <w:sz w:val="18"/>
          <w:szCs w:val="18"/>
        </w:rPr>
        <w:t xml:space="preserve">ustalenia konkluzji BAT w postaci granicznych wielkości emisyjnych lub innych wskaźników, </w:t>
      </w:r>
    </w:p>
    <w:p w:rsidR="00926264" w:rsidRPr="00926264" w:rsidRDefault="00926264" w:rsidP="00926264">
      <w:pPr>
        <w:keepNext/>
        <w:jc w:val="both"/>
        <w:rPr>
          <w:rFonts w:ascii="Arial" w:hAnsi="Arial" w:cs="Arial"/>
          <w:sz w:val="20"/>
          <w:szCs w:val="20"/>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4387"/>
      </w:tblGrid>
      <w:tr w:rsidR="00926264" w:rsidRPr="00926264" w:rsidTr="00926264">
        <w:trPr>
          <w:jc w:val="center"/>
        </w:trPr>
        <w:tc>
          <w:tcPr>
            <w:tcW w:w="14387"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sectPr w:rsidR="00926264" w:rsidRPr="00926264" w:rsidSect="00926264">
          <w:pgSz w:w="16838" w:h="11906" w:orient="landscape"/>
          <w:pgMar w:top="1134" w:right="1134" w:bottom="1134" w:left="1134" w:header="567" w:footer="567" w:gutter="0"/>
          <w:cols w:space="708"/>
          <w:docGrid w:linePitch="360"/>
        </w:sectPr>
      </w:pPr>
    </w:p>
    <w:p w:rsidR="00926264" w:rsidRPr="000D4671" w:rsidRDefault="00FD20D1" w:rsidP="000A6F17">
      <w:pPr>
        <w:pStyle w:val="Nagwek3"/>
      </w:pPr>
      <w:bookmarkStart w:id="356" w:name="_Toc410983194"/>
      <w:r>
        <w:t>Analiza wariantów pracy instalacji</w:t>
      </w:r>
      <w:bookmarkEnd w:id="356"/>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FD20D1" w:rsidRDefault="00FD20D1" w:rsidP="00926264">
      <w:pPr>
        <w:jc w:val="both"/>
        <w:rPr>
          <w:i/>
          <w:iCs/>
          <w:color w:val="0000FF"/>
          <w:sz w:val="20"/>
          <w:szCs w:val="20"/>
        </w:rPr>
      </w:pPr>
      <w:r>
        <w:rPr>
          <w:i/>
          <w:iCs/>
          <w:color w:val="0000FF"/>
          <w:sz w:val="20"/>
          <w:szCs w:val="20"/>
        </w:rPr>
        <w:t xml:space="preserve">W niniejszym podrozdziale zaleca się przedstawienie szerszych analiz z uwzględnieniem </w:t>
      </w:r>
      <w:r w:rsidRPr="00FD20D1">
        <w:rPr>
          <w:i/>
          <w:iCs/>
          <w:color w:val="0000FF"/>
          <w:sz w:val="20"/>
          <w:szCs w:val="20"/>
        </w:rPr>
        <w:t>rozbudowanych podokresów pracy instalacji w różnych trybach, zmiennego w czasie funkcjonowania poszczególnych procesów, jak również sytuacji eksploatacji instalacji w warunkach odbiegających od normalnych</w:t>
      </w:r>
      <w:r>
        <w:rPr>
          <w:i/>
          <w:iCs/>
          <w:color w:val="0000FF"/>
          <w:sz w:val="20"/>
          <w:szCs w:val="20"/>
        </w:rPr>
        <w:t>.</w:t>
      </w:r>
    </w:p>
    <w:p w:rsidR="00FD20D1" w:rsidRDefault="00FD20D1"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 xml:space="preserve">Jeśli nierównomierność określona w tabelach poprzez przepływy i stężenia odniesione do różnych okresów czasu nie jest wystarczająca, by pokazać sezonowość lub inną nierównomierność jakości i ilości ścieków wówczas należy zastosować uwagę zawartą w ramce poniżej: </w:t>
      </w:r>
    </w:p>
    <w:p w:rsidR="00926264" w:rsidRPr="00926264" w:rsidRDefault="00926264" w:rsidP="00926264">
      <w:pPr>
        <w:keepNex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8"/>
      </w:tblGrid>
      <w:tr w:rsidR="00926264" w:rsidRPr="00926264" w:rsidTr="00E6259E">
        <w:tc>
          <w:tcPr>
            <w:tcW w:w="9778" w:type="dxa"/>
            <w:shd w:val="clear" w:color="auto" w:fill="EEECE1"/>
          </w:tcPr>
          <w:p w:rsidR="00926264" w:rsidRPr="00FD0CCD" w:rsidRDefault="00926264" w:rsidP="00FD0CCD">
            <w:pPr>
              <w:jc w:val="both"/>
              <w:rPr>
                <w:i/>
                <w:iCs/>
                <w:color w:val="0000FF"/>
                <w:sz w:val="20"/>
                <w:szCs w:val="20"/>
              </w:rPr>
            </w:pPr>
            <w:r w:rsidRPr="00FD0CCD">
              <w:rPr>
                <w:i/>
                <w:iCs/>
                <w:color w:val="0000FF"/>
                <w:sz w:val="20"/>
                <w:szCs w:val="20"/>
              </w:rPr>
              <w:t xml:space="preserve">Sekwencję analiz związanych z tabelami i sekwencję samych tabel: </w:t>
            </w:r>
          </w:p>
          <w:p w:rsidR="00926264" w:rsidRPr="00FD0CCD" w:rsidRDefault="00926264" w:rsidP="00926264">
            <w:pPr>
              <w:keepNext/>
              <w:jc w:val="both"/>
              <w:rPr>
                <w:b/>
                <w:i/>
                <w:color w:val="0070C0"/>
                <w:sz w:val="20"/>
                <w:szCs w:val="20"/>
                <w:u w:val="single"/>
              </w:rPr>
            </w:pPr>
          </w:p>
          <w:p w:rsidR="00F34502" w:rsidRPr="00F34502" w:rsidRDefault="00F34502" w:rsidP="00AF0E5E">
            <w:pPr>
              <w:pStyle w:val="Akapitzlist"/>
              <w:numPr>
                <w:ilvl w:val="0"/>
                <w:numId w:val="106"/>
              </w:numPr>
              <w:jc w:val="both"/>
              <w:rPr>
                <w:i/>
                <w:iCs/>
                <w:color w:val="0000FF"/>
                <w:sz w:val="20"/>
                <w:szCs w:val="20"/>
              </w:rPr>
            </w:pPr>
            <w:r w:rsidRPr="00F34502">
              <w:rPr>
                <w:i/>
                <w:iCs/>
                <w:color w:val="0000FF"/>
                <w:sz w:val="20"/>
                <w:szCs w:val="20"/>
              </w:rPr>
              <w:t>Tabela 3.6</w:t>
            </w:r>
            <w:r>
              <w:rPr>
                <w:i/>
                <w:iCs/>
                <w:color w:val="0000FF"/>
                <w:sz w:val="20"/>
                <w:szCs w:val="20"/>
              </w:rPr>
              <w:t>-</w:t>
            </w:r>
            <w:r w:rsidRPr="00F34502">
              <w:rPr>
                <w:i/>
                <w:iCs/>
                <w:color w:val="0000FF"/>
                <w:sz w:val="20"/>
                <w:szCs w:val="20"/>
              </w:rPr>
              <w:t>1: Zestawienie źródeł, które powodują powstawanie ścieków oraz sposób i miejsce odprowadzania ścieków</w:t>
            </w:r>
          </w:p>
          <w:p w:rsidR="00F34502" w:rsidRPr="00F34502" w:rsidRDefault="00F34502" w:rsidP="00AF0E5E">
            <w:pPr>
              <w:pStyle w:val="Akapitzlist"/>
              <w:numPr>
                <w:ilvl w:val="0"/>
                <w:numId w:val="106"/>
              </w:numPr>
              <w:jc w:val="both"/>
              <w:rPr>
                <w:i/>
                <w:iCs/>
                <w:color w:val="0000FF"/>
                <w:sz w:val="20"/>
                <w:szCs w:val="20"/>
              </w:rPr>
            </w:pPr>
            <w:r>
              <w:rPr>
                <w:i/>
                <w:iCs/>
                <w:color w:val="0000FF"/>
                <w:sz w:val="20"/>
                <w:szCs w:val="20"/>
              </w:rPr>
              <w:t>Tabela 3.6-</w:t>
            </w:r>
            <w:r w:rsidRPr="00F34502">
              <w:rPr>
                <w:i/>
                <w:iCs/>
                <w:color w:val="0000FF"/>
                <w:sz w:val="20"/>
                <w:szCs w:val="20"/>
              </w:rPr>
              <w:t>2: Identyfikacja rodzajów zanieczyszczeń w ściekach</w:t>
            </w:r>
          </w:p>
          <w:p w:rsidR="00F34502" w:rsidRPr="00F34502" w:rsidRDefault="00F34502" w:rsidP="00AF0E5E">
            <w:pPr>
              <w:pStyle w:val="Akapitzlist"/>
              <w:numPr>
                <w:ilvl w:val="0"/>
                <w:numId w:val="106"/>
              </w:numPr>
              <w:jc w:val="both"/>
              <w:rPr>
                <w:i/>
                <w:iCs/>
                <w:color w:val="0000FF"/>
                <w:sz w:val="20"/>
                <w:szCs w:val="20"/>
              </w:rPr>
            </w:pPr>
            <w:r>
              <w:rPr>
                <w:i/>
                <w:iCs/>
                <w:color w:val="0000FF"/>
                <w:sz w:val="20"/>
                <w:szCs w:val="20"/>
              </w:rPr>
              <w:t>Tabela 3.6-</w:t>
            </w:r>
            <w:r w:rsidRPr="00F34502">
              <w:rPr>
                <w:i/>
                <w:iCs/>
                <w:color w:val="0000FF"/>
                <w:sz w:val="20"/>
                <w:szCs w:val="20"/>
              </w:rPr>
              <w:t xml:space="preserve">3: Charakterystyka ścieków na wylocie do środowiska </w:t>
            </w:r>
          </w:p>
          <w:p w:rsidR="00F34502" w:rsidRPr="00F34502" w:rsidRDefault="00F34502" w:rsidP="00AF0E5E">
            <w:pPr>
              <w:pStyle w:val="Akapitzlist"/>
              <w:numPr>
                <w:ilvl w:val="0"/>
                <w:numId w:val="106"/>
              </w:numPr>
              <w:jc w:val="both"/>
              <w:rPr>
                <w:i/>
                <w:iCs/>
                <w:color w:val="0000FF"/>
                <w:sz w:val="20"/>
                <w:szCs w:val="20"/>
              </w:rPr>
            </w:pPr>
            <w:r>
              <w:rPr>
                <w:i/>
                <w:iCs/>
                <w:color w:val="0000FF"/>
                <w:sz w:val="20"/>
                <w:szCs w:val="20"/>
              </w:rPr>
              <w:t>Tabela 3.6-</w:t>
            </w:r>
            <w:r w:rsidRPr="00F34502">
              <w:rPr>
                <w:i/>
                <w:iCs/>
                <w:color w:val="0000FF"/>
                <w:sz w:val="20"/>
                <w:szCs w:val="20"/>
              </w:rPr>
              <w:t>4: Wymagania emisyjne dla ścieków na wylocie</w:t>
            </w:r>
          </w:p>
          <w:p w:rsidR="00926264" w:rsidRPr="00FD0CCD" w:rsidRDefault="00926264" w:rsidP="00926264">
            <w:pPr>
              <w:jc w:val="both"/>
              <w:rPr>
                <w:i/>
                <w:iCs/>
                <w:color w:val="0000FF"/>
                <w:sz w:val="20"/>
                <w:szCs w:val="20"/>
              </w:rPr>
            </w:pPr>
            <w:r w:rsidRPr="00FD0CCD">
              <w:rPr>
                <w:i/>
                <w:iCs/>
                <w:color w:val="0000FF"/>
                <w:sz w:val="20"/>
                <w:szCs w:val="20"/>
              </w:rPr>
              <w:t>należy powtórzyć dla:</w:t>
            </w:r>
          </w:p>
          <w:p w:rsidR="00926264" w:rsidRPr="00FD0CCD" w:rsidRDefault="00926264" w:rsidP="00AF0E5E">
            <w:pPr>
              <w:pStyle w:val="Akapitzlist"/>
              <w:numPr>
                <w:ilvl w:val="0"/>
                <w:numId w:val="107"/>
              </w:numPr>
              <w:jc w:val="both"/>
              <w:rPr>
                <w:i/>
                <w:iCs/>
                <w:color w:val="0000FF"/>
                <w:sz w:val="20"/>
                <w:szCs w:val="20"/>
              </w:rPr>
            </w:pPr>
            <w:r w:rsidRPr="00FD0CCD">
              <w:rPr>
                <w:i/>
                <w:iCs/>
                <w:color w:val="0000FF"/>
                <w:sz w:val="20"/>
                <w:szCs w:val="20"/>
              </w:rPr>
              <w:t xml:space="preserve">różnych ewentualnych podokresów pracy instalacji, czy funkcjonowania poszczególnych procesów; </w:t>
            </w:r>
          </w:p>
          <w:p w:rsidR="00926264" w:rsidRPr="00FD0CCD" w:rsidRDefault="00926264" w:rsidP="00AF0E5E">
            <w:pPr>
              <w:pStyle w:val="Akapitzlist"/>
              <w:numPr>
                <w:ilvl w:val="0"/>
                <w:numId w:val="107"/>
              </w:numPr>
              <w:jc w:val="both"/>
              <w:rPr>
                <w:i/>
                <w:iCs/>
                <w:color w:val="0000FF"/>
                <w:sz w:val="20"/>
                <w:szCs w:val="20"/>
              </w:rPr>
            </w:pPr>
            <w:r w:rsidRPr="00FD0CCD">
              <w:rPr>
                <w:i/>
                <w:iCs/>
                <w:color w:val="0000FF"/>
                <w:sz w:val="20"/>
                <w:szCs w:val="20"/>
              </w:rPr>
              <w:t xml:space="preserve">sytuacji eksploatacji instalacji w warunkach odbiegających od normalnych, </w:t>
            </w:r>
          </w:p>
          <w:p w:rsidR="00926264" w:rsidRPr="00FD0CCD" w:rsidRDefault="00926264" w:rsidP="00FD0CCD">
            <w:pPr>
              <w:jc w:val="both"/>
              <w:rPr>
                <w:i/>
                <w:iCs/>
                <w:color w:val="0000FF"/>
                <w:sz w:val="20"/>
                <w:szCs w:val="20"/>
              </w:rPr>
            </w:pPr>
            <w:r w:rsidRPr="00FD0CCD">
              <w:rPr>
                <w:i/>
                <w:iCs/>
                <w:color w:val="0000FF"/>
                <w:sz w:val="20"/>
                <w:szCs w:val="20"/>
              </w:rPr>
              <w:t xml:space="preserve">tak, aby uzyskać końcową, miarodajną i wiarygodną informację o ściekach odprowadzanych do środowiska lub do kanalizacji zewnętrznej, aby z kolei dzięki temu uwzględnić powstające w tych warunkach ścieki, ich rodzaje, zanieczyszczenia i ilości w analizie: </w:t>
            </w:r>
          </w:p>
          <w:p w:rsidR="00926264" w:rsidRPr="00FD0CCD" w:rsidRDefault="00926264" w:rsidP="00AF0E5E">
            <w:pPr>
              <w:pStyle w:val="Akapitzlist"/>
              <w:numPr>
                <w:ilvl w:val="0"/>
                <w:numId w:val="107"/>
              </w:numPr>
              <w:jc w:val="both"/>
              <w:rPr>
                <w:i/>
                <w:iCs/>
                <w:color w:val="0000FF"/>
                <w:sz w:val="20"/>
                <w:szCs w:val="20"/>
              </w:rPr>
            </w:pPr>
            <w:r w:rsidRPr="00FD0CCD">
              <w:rPr>
                <w:i/>
                <w:iCs/>
                <w:color w:val="0000FF"/>
                <w:sz w:val="20"/>
                <w:szCs w:val="20"/>
              </w:rPr>
              <w:t xml:space="preserve">oddziaływania na środowisko i zgodności z wymaganiami w tym zakresie, </w:t>
            </w:r>
          </w:p>
          <w:p w:rsidR="00926264" w:rsidRPr="00FD0CCD" w:rsidRDefault="00926264" w:rsidP="00AF0E5E">
            <w:pPr>
              <w:pStyle w:val="Akapitzlist"/>
              <w:numPr>
                <w:ilvl w:val="0"/>
                <w:numId w:val="107"/>
              </w:numPr>
              <w:jc w:val="both"/>
              <w:rPr>
                <w:i/>
                <w:iCs/>
                <w:color w:val="0000FF"/>
                <w:sz w:val="20"/>
                <w:szCs w:val="20"/>
              </w:rPr>
            </w:pPr>
            <w:r w:rsidRPr="00FD0CCD">
              <w:rPr>
                <w:i/>
                <w:iCs/>
                <w:color w:val="0000FF"/>
                <w:sz w:val="20"/>
                <w:szCs w:val="20"/>
              </w:rPr>
              <w:t xml:space="preserve">odniesienia do ogólnych oraz indywidualnych wymagań związanych z wprowadzaniem ścieków do kanalizacji. </w:t>
            </w:r>
          </w:p>
        </w:tc>
      </w:tr>
    </w:tbl>
    <w:p w:rsidR="00926264" w:rsidRPr="00926264" w:rsidRDefault="00926264" w:rsidP="00926264">
      <w:pPr>
        <w:jc w:val="both"/>
        <w:rPr>
          <w:rFonts w:ascii="Arial" w:hAnsi="Arial" w:cs="Arial"/>
          <w:sz w:val="20"/>
          <w:szCs w:val="20"/>
        </w:rPr>
      </w:pPr>
    </w:p>
    <w:p w:rsidR="00926264" w:rsidRPr="00926264" w:rsidRDefault="00926264" w:rsidP="00926264">
      <w:pPr>
        <w:jc w:val="both"/>
        <w:rPr>
          <w:i/>
          <w:iCs/>
          <w:color w:val="0000FF"/>
          <w:sz w:val="20"/>
          <w:szCs w:val="20"/>
        </w:rPr>
      </w:pPr>
      <w:r w:rsidRPr="00926264">
        <w:rPr>
          <w:i/>
          <w:iCs/>
          <w:color w:val="0000FF"/>
          <w:sz w:val="20"/>
          <w:szCs w:val="20"/>
        </w:rPr>
        <w:t>Przeprowadzenie tych analiz powinno prowadzić do skonstruowania ostatecznej wersji tabeli w u</w:t>
      </w:r>
      <w:r w:rsidR="00F34502">
        <w:rPr>
          <w:i/>
          <w:iCs/>
          <w:color w:val="0000FF"/>
          <w:sz w:val="20"/>
          <w:szCs w:val="20"/>
        </w:rPr>
        <w:t xml:space="preserve">kładzie analogicznym do tabeli </w:t>
      </w:r>
      <w:r w:rsidR="00F34502" w:rsidRPr="00F34502">
        <w:rPr>
          <w:i/>
          <w:iCs/>
          <w:color w:val="0000FF"/>
          <w:sz w:val="20"/>
          <w:szCs w:val="20"/>
        </w:rPr>
        <w:t>3.6</w:t>
      </w:r>
      <w:r w:rsidR="00F34502">
        <w:rPr>
          <w:i/>
          <w:iCs/>
          <w:color w:val="0000FF"/>
          <w:sz w:val="20"/>
          <w:szCs w:val="20"/>
        </w:rPr>
        <w:t>-</w:t>
      </w:r>
      <w:r w:rsidR="00F34502" w:rsidRPr="00F34502">
        <w:rPr>
          <w:i/>
          <w:iCs/>
          <w:color w:val="0000FF"/>
          <w:sz w:val="20"/>
          <w:szCs w:val="20"/>
        </w:rPr>
        <w:t>3: Charakterystyka ścieków na wylocie do środowiska</w:t>
      </w:r>
      <w:r w:rsidR="00F34502">
        <w:rPr>
          <w:i/>
          <w:iCs/>
          <w:color w:val="0000FF"/>
          <w:sz w:val="20"/>
          <w:szCs w:val="20"/>
        </w:rPr>
        <w:t xml:space="preserve">, </w:t>
      </w:r>
      <w:r w:rsidRPr="00926264">
        <w:rPr>
          <w:i/>
          <w:iCs/>
          <w:color w:val="0000FF"/>
          <w:sz w:val="20"/>
          <w:szCs w:val="20"/>
        </w:rPr>
        <w:t>która będzie uwzględnia bardziej złożone uwarunkowania związane z:</w:t>
      </w:r>
    </w:p>
    <w:p w:rsidR="00926264" w:rsidRPr="00926264" w:rsidRDefault="00926264" w:rsidP="00AF0E5E">
      <w:pPr>
        <w:numPr>
          <w:ilvl w:val="0"/>
          <w:numId w:val="93"/>
        </w:numPr>
        <w:jc w:val="both"/>
        <w:rPr>
          <w:i/>
          <w:iCs/>
          <w:color w:val="0000FF"/>
          <w:sz w:val="20"/>
          <w:szCs w:val="20"/>
        </w:rPr>
      </w:pPr>
      <w:r w:rsidRPr="00926264">
        <w:rPr>
          <w:i/>
          <w:iCs/>
          <w:color w:val="0000FF"/>
          <w:sz w:val="20"/>
          <w:szCs w:val="20"/>
        </w:rPr>
        <w:t xml:space="preserve">podokresami pracy instalacji w różnych trybach, </w:t>
      </w:r>
    </w:p>
    <w:p w:rsidR="00926264" w:rsidRPr="00926264" w:rsidRDefault="00926264" w:rsidP="00AF0E5E">
      <w:pPr>
        <w:numPr>
          <w:ilvl w:val="0"/>
          <w:numId w:val="93"/>
        </w:numPr>
        <w:jc w:val="both"/>
        <w:rPr>
          <w:i/>
          <w:iCs/>
          <w:color w:val="0000FF"/>
          <w:sz w:val="20"/>
          <w:szCs w:val="20"/>
        </w:rPr>
      </w:pPr>
      <w:r w:rsidRPr="00926264">
        <w:rPr>
          <w:i/>
          <w:iCs/>
          <w:color w:val="0000FF"/>
          <w:sz w:val="20"/>
          <w:szCs w:val="20"/>
        </w:rPr>
        <w:t xml:space="preserve">zmiennym w czasie funkcjonowaniem poszczególnych procesów, </w:t>
      </w:r>
    </w:p>
    <w:p w:rsidR="00926264" w:rsidRPr="00926264" w:rsidRDefault="00926264" w:rsidP="00AF0E5E">
      <w:pPr>
        <w:numPr>
          <w:ilvl w:val="0"/>
          <w:numId w:val="93"/>
        </w:numPr>
        <w:jc w:val="both"/>
        <w:rPr>
          <w:i/>
          <w:iCs/>
          <w:color w:val="0000FF"/>
          <w:sz w:val="20"/>
          <w:szCs w:val="20"/>
        </w:rPr>
      </w:pPr>
      <w:r w:rsidRPr="00926264">
        <w:rPr>
          <w:i/>
          <w:iCs/>
          <w:color w:val="0000FF"/>
          <w:sz w:val="20"/>
          <w:szCs w:val="20"/>
        </w:rPr>
        <w:t xml:space="preserve">sytuacjami eksploatacji instalacji w warunkach odbiegających od normalnych. </w:t>
      </w:r>
    </w:p>
    <w:p w:rsidR="00F34502" w:rsidRDefault="00926264" w:rsidP="00926264">
      <w:pPr>
        <w:jc w:val="both"/>
        <w:rPr>
          <w:i/>
          <w:iCs/>
          <w:color w:val="0000FF"/>
          <w:sz w:val="20"/>
          <w:szCs w:val="20"/>
        </w:rPr>
      </w:pPr>
      <w:r w:rsidRPr="00926264">
        <w:rPr>
          <w:i/>
          <w:iCs/>
          <w:color w:val="0000FF"/>
          <w:sz w:val="20"/>
          <w:szCs w:val="20"/>
        </w:rPr>
        <w:t>Sprawdzenie zgodności z wymaganiami emisyjnymi i quasi-emisyjnymi powinno dokonać się w tabeli analogicznej do tabeli</w:t>
      </w:r>
      <w:r w:rsidR="00F34502" w:rsidRPr="00F34502">
        <w:rPr>
          <w:i/>
          <w:iCs/>
          <w:color w:val="0000FF"/>
          <w:sz w:val="20"/>
          <w:szCs w:val="20"/>
        </w:rPr>
        <w:t>3.6</w:t>
      </w:r>
      <w:r w:rsidR="00F34502">
        <w:rPr>
          <w:i/>
          <w:iCs/>
          <w:color w:val="0000FF"/>
          <w:sz w:val="20"/>
          <w:szCs w:val="20"/>
        </w:rPr>
        <w:t>-</w:t>
      </w:r>
      <w:r w:rsidR="00F34502" w:rsidRPr="00F34502">
        <w:rPr>
          <w:i/>
          <w:iCs/>
          <w:color w:val="0000FF"/>
          <w:sz w:val="20"/>
          <w:szCs w:val="20"/>
        </w:rPr>
        <w:t>4: Wymagania emisyjne dla ścieków na wylocie.</w:t>
      </w:r>
    </w:p>
    <w:p w:rsidR="00926264" w:rsidRPr="00926264" w:rsidRDefault="00926264" w:rsidP="00926264">
      <w:pPr>
        <w:jc w:val="both"/>
        <w:rPr>
          <w:i/>
          <w:iCs/>
          <w:color w:val="0000FF"/>
          <w:sz w:val="20"/>
          <w:szCs w:val="20"/>
        </w:rPr>
      </w:pPr>
      <w:r w:rsidRPr="00926264">
        <w:rPr>
          <w:i/>
          <w:iCs/>
          <w:color w:val="0000FF"/>
          <w:sz w:val="20"/>
          <w:szCs w:val="20"/>
        </w:rPr>
        <w:t>Wymagania emisyjne dla ścieków na wylocie odnoszące się do sytuacji odbiegających od normalnych są dla niektórych sytuacji doprecyzowane w przepisach. Można w tym miejscu zwrócić uwagę na przykład płynący z rozporządzenia Ministra Środowiska z dnia 24 lipca 2006 r. w sprawie warunków, jakie należy spełnić przy wprowadzaniu ścieków do wód lub do ziemi, oraz w sprawie substancji szczególnie szkodliwych dla środowiska wodnego, w którym w objaśnieniu do wybranych wskaźników zanieczyszczeń stwierdzono, iż:</w:t>
      </w:r>
    </w:p>
    <w:p w:rsidR="00926264" w:rsidRPr="00926264" w:rsidRDefault="00926264" w:rsidP="00926264">
      <w:pPr>
        <w:ind w:left="708"/>
        <w:jc w:val="both"/>
        <w:rPr>
          <w:i/>
          <w:iCs/>
          <w:color w:val="0000FF"/>
          <w:sz w:val="20"/>
          <w:szCs w:val="20"/>
        </w:rPr>
      </w:pPr>
      <w:r w:rsidRPr="00926264">
        <w:rPr>
          <w:i/>
          <w:iCs/>
          <w:color w:val="0000FF"/>
          <w:sz w:val="20"/>
          <w:szCs w:val="20"/>
        </w:rPr>
        <w:t xml:space="preserve">„W czasie rozruchu nowo wybudowanych, rozbudowanych lub przebudowanych oczyszczalni stosujących biologiczne metody oczyszczania ścieków najwyższe dopuszczalne wartości wskaźników zanieczyszczeń podwyższa się w stosunku do wartości podanych w załączniku maksymalnie o 30%. </w:t>
      </w:r>
    </w:p>
    <w:p w:rsidR="00926264" w:rsidRPr="00926264" w:rsidRDefault="00926264" w:rsidP="00926264">
      <w:pPr>
        <w:ind w:left="708"/>
        <w:jc w:val="both"/>
        <w:rPr>
          <w:i/>
          <w:iCs/>
          <w:color w:val="0000FF"/>
          <w:sz w:val="20"/>
          <w:szCs w:val="20"/>
        </w:rPr>
      </w:pPr>
      <w:r w:rsidRPr="00926264">
        <w:rPr>
          <w:i/>
          <w:iCs/>
          <w:color w:val="0000FF"/>
          <w:sz w:val="20"/>
          <w:szCs w:val="20"/>
        </w:rPr>
        <w:t xml:space="preserve">W przypadku awarii w tych oczyszczalniach urządzeń istotnych dla realizacji pozwolenia wodnoprawnego najwyższe dopuszczalne wartości wskaźników zanieczyszczeń podwyższa się w stosunku do wartości podanych w załączniku maksymalnie do 50%, przez czas nie dłuższy niż 48 godzin. </w:t>
      </w:r>
    </w:p>
    <w:p w:rsidR="00926264" w:rsidRPr="00926264" w:rsidRDefault="00926264" w:rsidP="00926264">
      <w:pPr>
        <w:ind w:left="708"/>
        <w:jc w:val="both"/>
        <w:rPr>
          <w:i/>
          <w:iCs/>
          <w:color w:val="0000FF"/>
          <w:sz w:val="20"/>
          <w:szCs w:val="20"/>
        </w:rPr>
      </w:pPr>
      <w:r w:rsidRPr="00926264">
        <w:rPr>
          <w:i/>
          <w:iCs/>
          <w:color w:val="0000FF"/>
          <w:sz w:val="20"/>
          <w:szCs w:val="20"/>
        </w:rPr>
        <w:t>Najwyższe dopuszczalne wartości wskaźników zanieczyszczeń podwyższa się w stosunku do wartości podanych w załączniku maksymalnie o 30% także w przypadku awarii urządzeń istotnych dla realizacji pozwolenia wodnoprawnego w oczyszczalniach stosujących inne niż biologiczne metody oczyszczania ścieków przemysłowych.”</w:t>
      </w:r>
    </w:p>
    <w:p w:rsidR="00926264" w:rsidRPr="00926264" w:rsidRDefault="00926264" w:rsidP="00926264">
      <w:pPr>
        <w:jc w:val="both"/>
        <w:rPr>
          <w:i/>
          <w:iCs/>
          <w:color w:val="0000FF"/>
          <w:sz w:val="20"/>
          <w:szCs w:val="20"/>
        </w:rPr>
      </w:pPr>
      <w:r w:rsidRPr="00926264">
        <w:rPr>
          <w:i/>
          <w:iCs/>
          <w:color w:val="0000FF"/>
          <w:sz w:val="20"/>
          <w:szCs w:val="20"/>
        </w:rPr>
        <w:t xml:space="preserve">W ten sposób w przepisach prawa wyznaczono ramy dla dopuszczalnej zmienności jakości ścieków w specjalnych warunkach eksploatacji instalacji. </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Analizy związane z warunkami anormalnymi pracy instalacji mogą wiązać się z wykorzystaniem metody zaprezentowanej w rozdziale 3.2. Wskazano tam na metodę parametryzowania momentu, od którego kończy się rozruch, a zaczyna normalna eksploatacja oraz momentu, od którego kończy się normalna eksploatacja, a zaczyna się wyłączenie. Zaproponowano podejście w oparciu o decyzję wykonawczą Komisji z dnia 7 maja 2012 r. dotyczącej określenia okresów rozruchu i wyłączania do celów dyrektywy Parlamentu Europejskiego i Rady 2010/75/UE w sprawie emisji przemysłowych (Dz. Urz. UE L 123 z 09.05.2012, str. 44). Określenie tych momentów musi być dostosowane do specyfiki analizowanej instalacji, jednak nadrzędna wytyczna metodyczna wynikająca z ww decyzji Komisji jest taka, że:</w:t>
      </w:r>
    </w:p>
    <w:p w:rsidR="00926264" w:rsidRPr="00926264" w:rsidRDefault="00926264" w:rsidP="00AF0E5E">
      <w:pPr>
        <w:numPr>
          <w:ilvl w:val="0"/>
          <w:numId w:val="59"/>
        </w:numPr>
        <w:jc w:val="both"/>
        <w:rPr>
          <w:i/>
          <w:iCs/>
          <w:color w:val="0000FF"/>
          <w:sz w:val="20"/>
          <w:szCs w:val="20"/>
        </w:rPr>
      </w:pPr>
      <w:r w:rsidRPr="00926264">
        <w:rPr>
          <w:i/>
          <w:iCs/>
          <w:color w:val="0000FF"/>
          <w:sz w:val="20"/>
          <w:szCs w:val="20"/>
        </w:rPr>
        <w:t xml:space="preserve">jeśli ze stanu normalnej eksploatacji zainicjowano proces zatrzymywania instalacji, to moment, od którego nie można już czerpać pożytku z pracy instalacji jest początkiem okresu wyłączenia; </w:t>
      </w:r>
    </w:p>
    <w:p w:rsidR="00926264" w:rsidRPr="00926264" w:rsidRDefault="00926264" w:rsidP="00AF0E5E">
      <w:pPr>
        <w:numPr>
          <w:ilvl w:val="0"/>
          <w:numId w:val="59"/>
        </w:numPr>
        <w:jc w:val="both"/>
        <w:rPr>
          <w:i/>
          <w:iCs/>
          <w:color w:val="0000FF"/>
          <w:sz w:val="20"/>
          <w:szCs w:val="20"/>
        </w:rPr>
      </w:pPr>
      <w:r w:rsidRPr="00926264">
        <w:rPr>
          <w:i/>
          <w:iCs/>
          <w:color w:val="0000FF"/>
          <w:sz w:val="20"/>
          <w:szCs w:val="20"/>
        </w:rPr>
        <w:t xml:space="preserve">natomiast po zainicjowaniu procesu rozruchu - moment jego zakończenia i rozpoczęcie okresu normalnej eksploatacji następuje, kiedy można rozpocząć czerpać pożytek z pracy instalacji. </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Ponadto należy uwzględnić inne sytuacje odbiegające od normalnych, w których może być eksploatowana instalacja, dla których należałoby ustalić specjalne warunki w zakresie odprowadzania ścieków. W ustawie POŚ określono minimum zakresu odniesienia dla identyfikacji tych sytuacji stwierdzając, że „warunkami odbiegającymi od normalnych są w szczególności okres rozruchu, awarii i likwidacji instalacji lub urządzenia”</w:t>
      </w:r>
      <w:r w:rsidRPr="00926264">
        <w:rPr>
          <w:i/>
          <w:iCs/>
          <w:color w:val="0000FF"/>
          <w:sz w:val="20"/>
          <w:szCs w:val="20"/>
          <w:vertAlign w:val="superscript"/>
        </w:rPr>
        <w:footnoteReference w:id="111"/>
      </w:r>
      <w:r w:rsidRPr="00926264">
        <w:rPr>
          <w:i/>
          <w:iCs/>
          <w:color w:val="0000FF"/>
          <w:sz w:val="20"/>
          <w:szCs w:val="20"/>
        </w:rPr>
        <w:t xml:space="preserve">. Sytuacja pożaru i akcji gaśniczej jest typowym przykładem awarii mogącej mieć wpływ na powstawanie ścieków, odprowadzanie ich do środowiska i oddziaływanie na środowisko. Można w całości lub w części odnieść się do odrębnego rozdziału zawartego we wniosku, który dotyczy zagadnień awaryjnych. </w:t>
      </w:r>
    </w:p>
    <w:p w:rsidR="00926264" w:rsidRPr="00926264" w:rsidRDefault="00926264" w:rsidP="00926264">
      <w:pPr>
        <w:jc w:val="both"/>
        <w:rPr>
          <w:i/>
          <w:iCs/>
          <w:color w:val="0000FF"/>
          <w:sz w:val="20"/>
          <w:szCs w:val="20"/>
        </w:rPr>
      </w:pPr>
      <w:r w:rsidRPr="00926264">
        <w:rPr>
          <w:i/>
          <w:iCs/>
          <w:color w:val="0000FF"/>
          <w:sz w:val="20"/>
          <w:szCs w:val="20"/>
        </w:rPr>
        <w:t>Nade wszystko należy kierować się obowiązkiem wynikającym wprost z ustawy POŚ, że „wielkość emisji z instalacji lub urządzenia w warunkach odbiegających od normalnych powinna wynikać z uzasadnionych potrzeb technicznych i nie może występować dłużej niż jest to konieczne”</w:t>
      </w:r>
      <w:r w:rsidRPr="00926264">
        <w:rPr>
          <w:i/>
          <w:iCs/>
          <w:color w:val="0000FF"/>
          <w:sz w:val="20"/>
          <w:szCs w:val="20"/>
          <w:vertAlign w:val="superscript"/>
        </w:rPr>
        <w:footnoteReference w:id="112"/>
      </w:r>
      <w:r w:rsidRPr="00926264">
        <w:rPr>
          <w:i/>
          <w:iCs/>
          <w:color w:val="0000FF"/>
          <w:sz w:val="20"/>
          <w:szCs w:val="20"/>
        </w:rPr>
        <w:t xml:space="preserve">. </w:t>
      </w:r>
    </w:p>
    <w:p w:rsidR="00926264" w:rsidRPr="00926264" w:rsidRDefault="00926264" w:rsidP="00926264">
      <w:pPr>
        <w:jc w:val="both"/>
        <w:rPr>
          <w:i/>
          <w:iCs/>
          <w:color w:val="0000FF"/>
          <w:sz w:val="20"/>
          <w:szCs w:val="20"/>
        </w:rPr>
      </w:pPr>
    </w:p>
    <w:p w:rsidR="00926264" w:rsidRPr="00926264" w:rsidRDefault="00926264" w:rsidP="00926264">
      <w:pPr>
        <w:jc w:val="both"/>
        <w:rPr>
          <w:i/>
          <w:iCs/>
          <w:color w:val="0000FF"/>
          <w:sz w:val="20"/>
          <w:szCs w:val="20"/>
        </w:rPr>
      </w:pPr>
      <w:r w:rsidRPr="00926264">
        <w:rPr>
          <w:i/>
          <w:iCs/>
          <w:color w:val="0000FF"/>
          <w:sz w:val="20"/>
          <w:szCs w:val="20"/>
        </w:rPr>
        <w:t>Ustawa POŚ</w:t>
      </w:r>
      <w:r w:rsidRPr="00926264">
        <w:rPr>
          <w:i/>
          <w:iCs/>
          <w:color w:val="0000FF"/>
          <w:sz w:val="20"/>
          <w:szCs w:val="20"/>
          <w:vertAlign w:val="superscript"/>
        </w:rPr>
        <w:footnoteReference w:id="113"/>
      </w:r>
      <w:r w:rsidRPr="00926264">
        <w:rPr>
          <w:i/>
          <w:iCs/>
          <w:color w:val="0000FF"/>
          <w:sz w:val="20"/>
          <w:szCs w:val="20"/>
        </w:rPr>
        <w:t xml:space="preserve"> wymaga, aby we wniosku przedstawić informację o planowanych okresach funkcjonowania instalacji w warunkach odbiegających od normalnych. Wymaganie to odnosi się do tych trybów anormalnego funkcjonowania instalacji, które można przewidzieć, które można zaplanować, a przynajmniej orientacyjnie oszacować.</w:t>
      </w:r>
    </w:p>
    <w:p w:rsidR="00C44DA0" w:rsidRPr="00926264" w:rsidRDefault="00C44DA0" w:rsidP="00C44DA0">
      <w:pPr>
        <w:keepNext/>
        <w:jc w:val="both"/>
        <w:rPr>
          <w:rFonts w:ascii="Arial" w:hAnsi="Arial" w:cs="Arial"/>
          <w:sz w:val="20"/>
          <w:szCs w:val="20"/>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C44DA0" w:rsidRPr="00926264" w:rsidTr="007211F7">
        <w:trPr>
          <w:jc w:val="center"/>
        </w:trPr>
        <w:tc>
          <w:tcPr>
            <w:tcW w:w="14387" w:type="dxa"/>
          </w:tcPr>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tc>
      </w:tr>
    </w:tbl>
    <w:p w:rsidR="00926264" w:rsidRPr="00926264" w:rsidRDefault="00926264" w:rsidP="00926264">
      <w:pPr>
        <w:jc w:val="both"/>
        <w:rPr>
          <w:rFonts w:ascii="Arial" w:hAnsi="Arial" w:cs="Arial"/>
          <w:sz w:val="2"/>
          <w:szCs w:val="20"/>
        </w:rPr>
      </w:pPr>
    </w:p>
    <w:p w:rsidR="00B01FBF" w:rsidRPr="000D4671" w:rsidRDefault="00F67078" w:rsidP="00B01FBF">
      <w:pPr>
        <w:pStyle w:val="Nagwek3"/>
      </w:pPr>
      <w:bookmarkStart w:id="357" w:name="_Toc410983195"/>
      <w:bookmarkStart w:id="358" w:name="_Toc405349840"/>
      <w:bookmarkStart w:id="359" w:name="_Ref406040562"/>
      <w:bookmarkStart w:id="360" w:name="_Ref406040587"/>
      <w:bookmarkStart w:id="361" w:name="_Toc406046126"/>
      <w:bookmarkStart w:id="362" w:name="_Toc406046119"/>
      <w:bookmarkStart w:id="363" w:name="_Toc406335783"/>
      <w:r>
        <w:t>Oddziaływanie</w:t>
      </w:r>
      <w:r w:rsidR="00B01FBF" w:rsidRPr="00D823AE">
        <w:t xml:space="preserve"> na środowisko</w:t>
      </w:r>
      <w:bookmarkEnd w:id="357"/>
    </w:p>
    <w:p w:rsidR="00B01FBF" w:rsidRPr="00D823AE" w:rsidRDefault="00B01FBF" w:rsidP="00B01FBF">
      <w:pPr>
        <w:keepNext/>
        <w:jc w:val="both"/>
        <w:rPr>
          <w:i/>
          <w:iCs/>
          <w:color w:val="0000FF"/>
          <w:sz w:val="20"/>
          <w:szCs w:val="20"/>
        </w:rPr>
      </w:pPr>
      <w:r w:rsidRPr="00D823AE">
        <w:rPr>
          <w:i/>
          <w:iCs/>
          <w:color w:val="0000FF"/>
          <w:sz w:val="20"/>
          <w:szCs w:val="20"/>
        </w:rPr>
        <w:t xml:space="preserve">Komentarz: </w:t>
      </w:r>
    </w:p>
    <w:p w:rsidR="00B01FBF" w:rsidRPr="00926264" w:rsidRDefault="00B01FBF" w:rsidP="00B01FBF">
      <w:pPr>
        <w:jc w:val="both"/>
        <w:rPr>
          <w:i/>
          <w:iCs/>
          <w:color w:val="0000FF"/>
          <w:sz w:val="20"/>
          <w:szCs w:val="20"/>
        </w:rPr>
      </w:pPr>
      <w:r w:rsidRPr="00926264">
        <w:rPr>
          <w:i/>
          <w:iCs/>
          <w:color w:val="0000FF"/>
          <w:sz w:val="20"/>
          <w:szCs w:val="20"/>
        </w:rPr>
        <w:t xml:space="preserve">W rozdziale tym zebrano zagadnienia wspólne, które dotyczą źródeł wody, które w przypadku wód powierzchniowych są jednocześnie odbiornikiem ścieków oraz zebrano analizy związane z oddziaływaniem na środowisko. W szczególnych przypadkach może nie być potrzeby rozdzielania rozdziału dot. poboru wody od rozdziału dot. oddziaływania z tym związanego. Jednakże w wytycznych, dla uniknięcia powtarzania zagadnień wspólnych – rozdzielono te rozdziały.  </w:t>
      </w:r>
    </w:p>
    <w:p w:rsidR="00F67078" w:rsidRDefault="00F67078" w:rsidP="00F60604">
      <w:pPr>
        <w:pStyle w:val="Nagwek4"/>
      </w:pPr>
      <w:bookmarkStart w:id="364" w:name="_Toc410983196"/>
      <w:bookmarkStart w:id="365" w:name="_Toc406335786"/>
      <w:r>
        <w:t>Charakterystyka wód objętych pozwoleniem</w:t>
      </w:r>
      <w:bookmarkEnd w:id="364"/>
    </w:p>
    <w:bookmarkEnd w:id="358"/>
    <w:bookmarkEnd w:id="359"/>
    <w:bookmarkEnd w:id="360"/>
    <w:bookmarkEnd w:id="361"/>
    <w:bookmarkEnd w:id="365"/>
    <w:p w:rsidR="00B01FBF" w:rsidRPr="00FD20D1" w:rsidRDefault="00B01FBF" w:rsidP="00B01FBF">
      <w:pPr>
        <w:keepNext/>
        <w:jc w:val="both"/>
        <w:rPr>
          <w:i/>
          <w:iCs/>
          <w:color w:val="0000FF"/>
          <w:sz w:val="20"/>
          <w:szCs w:val="20"/>
        </w:rPr>
      </w:pPr>
      <w:r w:rsidRPr="00FD20D1">
        <w:rPr>
          <w:i/>
          <w:iCs/>
          <w:color w:val="0000FF"/>
          <w:sz w:val="20"/>
          <w:szCs w:val="20"/>
        </w:rPr>
        <w:t xml:space="preserve">Komentarz: </w:t>
      </w:r>
    </w:p>
    <w:p w:rsidR="00B01FBF" w:rsidRPr="00FD20D1" w:rsidRDefault="00FD20D1" w:rsidP="00B01FBF">
      <w:pPr>
        <w:jc w:val="both"/>
        <w:rPr>
          <w:i/>
          <w:iCs/>
          <w:color w:val="0000FF"/>
          <w:sz w:val="20"/>
          <w:szCs w:val="20"/>
        </w:rPr>
      </w:pPr>
      <w:r w:rsidRPr="00FD20D1">
        <w:rPr>
          <w:i/>
          <w:iCs/>
          <w:color w:val="0000FF"/>
          <w:sz w:val="20"/>
          <w:szCs w:val="20"/>
        </w:rPr>
        <w:t>W niniejszym podrozdziale n</w:t>
      </w:r>
      <w:r w:rsidR="00B01FBF" w:rsidRPr="00FD20D1">
        <w:rPr>
          <w:i/>
          <w:iCs/>
          <w:color w:val="0000FF"/>
          <w:sz w:val="20"/>
          <w:szCs w:val="20"/>
        </w:rPr>
        <w:t>ależy podać charakterystykę wód objętych pozwoleniem, charakterystykę odbiornika ścieków objętego pozwoleniem, opis jakości wody w miejscu zamierzonego wprowadzania ścieków</w:t>
      </w:r>
      <w:r w:rsidR="00B01FBF" w:rsidRPr="00FD20D1">
        <w:rPr>
          <w:i/>
          <w:iCs/>
          <w:color w:val="0000FF"/>
          <w:sz w:val="20"/>
          <w:szCs w:val="20"/>
          <w:vertAlign w:val="superscript"/>
        </w:rPr>
        <w:footnoteReference w:id="114"/>
      </w:r>
      <w:r w:rsidR="00B01FBF" w:rsidRPr="00FD20D1">
        <w:rPr>
          <w:i/>
          <w:iCs/>
          <w:color w:val="0000FF"/>
          <w:sz w:val="20"/>
          <w:szCs w:val="20"/>
        </w:rPr>
        <w:t>.</w:t>
      </w:r>
    </w:p>
    <w:p w:rsidR="00B01FBF" w:rsidRPr="00FD20D1" w:rsidRDefault="00B01FBF" w:rsidP="00B01FBF">
      <w:pPr>
        <w:jc w:val="both"/>
        <w:rPr>
          <w:i/>
          <w:iCs/>
          <w:color w:val="0000FF"/>
          <w:sz w:val="20"/>
          <w:szCs w:val="20"/>
        </w:rPr>
      </w:pPr>
    </w:p>
    <w:p w:rsidR="00C44DA0" w:rsidRPr="00FD20D1" w:rsidRDefault="00FD20D1" w:rsidP="00FD20D1">
      <w:pPr>
        <w:jc w:val="both"/>
        <w:rPr>
          <w:i/>
          <w:iCs/>
          <w:color w:val="0000FF"/>
          <w:sz w:val="20"/>
          <w:szCs w:val="20"/>
        </w:rPr>
      </w:pPr>
      <w:r w:rsidRPr="00FD20D1">
        <w:rPr>
          <w:i/>
          <w:iCs/>
          <w:color w:val="0000FF"/>
          <w:sz w:val="20"/>
          <w:szCs w:val="20"/>
        </w:rPr>
        <w:t>Zaleca się przedstawić informacje w tabelach wg poniższego wzorca.</w:t>
      </w:r>
      <w:bookmarkStart w:id="366" w:name="_Toc405349882"/>
      <w:bookmarkStart w:id="367" w:name="_Ref405693886"/>
      <w:bookmarkStart w:id="368" w:name="_Toc406046253"/>
      <w:bookmarkStart w:id="369" w:name="_Toc406335869"/>
    </w:p>
    <w:bookmarkEnd w:id="366"/>
    <w:bookmarkEnd w:id="367"/>
    <w:bookmarkEnd w:id="368"/>
    <w:bookmarkEnd w:id="369"/>
    <w:p w:rsidR="00B01FBF" w:rsidRPr="00926264" w:rsidRDefault="00B01FBF" w:rsidP="00B01FBF">
      <w:pPr>
        <w:keepNext/>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1881"/>
        <w:gridCol w:w="7278"/>
      </w:tblGrid>
      <w:tr w:rsidR="00B01FBF" w:rsidRPr="00926264" w:rsidTr="007211F7">
        <w:trPr>
          <w:jc w:val="center"/>
        </w:trPr>
        <w:tc>
          <w:tcPr>
            <w:tcW w:w="9598" w:type="dxa"/>
            <w:gridSpan w:val="3"/>
            <w:shd w:val="clear" w:color="auto" w:fill="E0E0E0"/>
          </w:tcPr>
          <w:p w:rsidR="00B01FBF" w:rsidRPr="00926264" w:rsidRDefault="006C49DC" w:rsidP="007211F7">
            <w:pPr>
              <w:keepNext/>
              <w:keepLines/>
              <w:jc w:val="center"/>
              <w:rPr>
                <w:rFonts w:ascii="Arial" w:hAnsi="Arial" w:cs="Arial"/>
                <w:b/>
                <w:bCs/>
                <w:sz w:val="18"/>
                <w:szCs w:val="18"/>
              </w:rPr>
            </w:pPr>
            <w:r w:rsidRPr="00926264">
              <w:rPr>
                <w:rFonts w:ascii="Arial" w:hAnsi="Arial" w:cs="Arial"/>
                <w:b/>
                <w:bCs/>
                <w:sz w:val="20"/>
                <w:szCs w:val="20"/>
              </w:rPr>
              <w:t xml:space="preserve">Tabela </w:t>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STYLEREF 2 \s </w:instrText>
            </w:r>
            <w:r w:rsidR="00C42CB6" w:rsidRPr="00926264">
              <w:rPr>
                <w:rFonts w:ascii="Arial" w:hAnsi="Arial" w:cs="Arial"/>
                <w:b/>
                <w:bCs/>
                <w:sz w:val="20"/>
                <w:szCs w:val="20"/>
              </w:rPr>
              <w:fldChar w:fldCharType="separate"/>
            </w:r>
            <w:r w:rsidR="00DF0E97">
              <w:rPr>
                <w:rFonts w:ascii="Arial" w:hAnsi="Arial" w:cs="Arial"/>
                <w:b/>
                <w:bCs/>
                <w:noProof/>
                <w:sz w:val="20"/>
                <w:szCs w:val="20"/>
              </w:rPr>
              <w:t>3.6</w:t>
            </w:r>
            <w:r w:rsidR="00C42CB6" w:rsidRPr="00926264">
              <w:rPr>
                <w:rFonts w:ascii="Arial" w:hAnsi="Arial" w:cs="Arial"/>
                <w:b/>
                <w:bCs/>
                <w:sz w:val="20"/>
                <w:szCs w:val="20"/>
              </w:rPr>
              <w:fldChar w:fldCharType="end"/>
            </w:r>
            <w:r w:rsidRPr="00926264">
              <w:rPr>
                <w:rFonts w:ascii="Arial" w:hAnsi="Arial" w:cs="Arial"/>
                <w:b/>
                <w:bCs/>
                <w:sz w:val="20"/>
                <w:szCs w:val="20"/>
              </w:rPr>
              <w:noBreakHyphen/>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SEQ Tabela \* ARABIC \s 2 </w:instrText>
            </w:r>
            <w:r w:rsidR="00C42CB6" w:rsidRPr="00926264">
              <w:rPr>
                <w:rFonts w:ascii="Arial" w:hAnsi="Arial" w:cs="Arial"/>
                <w:b/>
                <w:bCs/>
                <w:sz w:val="20"/>
                <w:szCs w:val="20"/>
              </w:rPr>
              <w:fldChar w:fldCharType="separate"/>
            </w:r>
            <w:r w:rsidR="00DF0E97">
              <w:rPr>
                <w:rFonts w:ascii="Arial" w:hAnsi="Arial" w:cs="Arial"/>
                <w:b/>
                <w:bCs/>
                <w:noProof/>
                <w:sz w:val="20"/>
                <w:szCs w:val="20"/>
              </w:rPr>
              <w:t>5</w:t>
            </w:r>
            <w:r w:rsidR="00C42CB6" w:rsidRPr="00926264">
              <w:rPr>
                <w:rFonts w:ascii="Arial" w:hAnsi="Arial" w:cs="Arial"/>
                <w:b/>
                <w:bCs/>
                <w:sz w:val="20"/>
                <w:szCs w:val="20"/>
              </w:rPr>
              <w:fldChar w:fldCharType="end"/>
            </w:r>
            <w:r w:rsidRPr="00926264">
              <w:rPr>
                <w:rFonts w:ascii="Arial" w:hAnsi="Arial" w:cs="Arial"/>
                <w:b/>
                <w:bCs/>
                <w:sz w:val="20"/>
                <w:szCs w:val="20"/>
              </w:rPr>
              <w:t>: Informacje o wodach powierzchniowych: ogólne oraz odnoszące się do punktu odprowadzania ścieków</w:t>
            </w: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1</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 xml:space="preserve">Nazwa odbiornika ścieków: </w:t>
            </w:r>
          </w:p>
        </w:tc>
        <w:tc>
          <w:tcPr>
            <w:tcW w:w="7278" w:type="dxa"/>
          </w:tcPr>
          <w:p w:rsidR="00B01FBF" w:rsidRPr="00926264" w:rsidRDefault="00B01FBF" w:rsidP="007211F7">
            <w:pPr>
              <w:keepNext/>
              <w:keepLines/>
              <w:jc w:val="both"/>
              <w:rPr>
                <w:rFonts w:ascii="Arial" w:hAnsi="Arial" w:cs="Arial"/>
                <w:sz w:val="18"/>
                <w:szCs w:val="18"/>
              </w:rPr>
            </w:pP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2</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 xml:space="preserve">Określenie </w:t>
            </w:r>
            <w:r w:rsidR="007211F7">
              <w:rPr>
                <w:rFonts w:ascii="Arial" w:hAnsi="Arial" w:cs="Arial"/>
                <w:sz w:val="18"/>
                <w:szCs w:val="18"/>
              </w:rPr>
              <w:t>p</w:t>
            </w:r>
            <w:r w:rsidRPr="00926264">
              <w:rPr>
                <w:rFonts w:ascii="Arial" w:hAnsi="Arial" w:cs="Arial"/>
                <w:sz w:val="18"/>
                <w:szCs w:val="18"/>
              </w:rPr>
              <w:t>unktu odprowadzania ścieków</w:t>
            </w:r>
          </w:p>
        </w:tc>
        <w:tc>
          <w:tcPr>
            <w:tcW w:w="7278" w:type="dxa"/>
          </w:tcPr>
          <w:p w:rsidR="00B01FBF" w:rsidRPr="00926264" w:rsidRDefault="00B01FBF" w:rsidP="007211F7">
            <w:pPr>
              <w:jc w:val="both"/>
              <w:rPr>
                <w:i/>
                <w:iCs/>
                <w:color w:val="0000FF"/>
                <w:sz w:val="18"/>
                <w:szCs w:val="18"/>
              </w:rPr>
            </w:pPr>
            <w:r w:rsidRPr="00926264">
              <w:rPr>
                <w:i/>
                <w:iCs/>
                <w:color w:val="0000FF"/>
                <w:sz w:val="18"/>
                <w:szCs w:val="18"/>
              </w:rPr>
              <w:t>Wstawienie danych z tabel</w:t>
            </w:r>
            <w:r w:rsidR="007211F7">
              <w:rPr>
                <w:i/>
                <w:iCs/>
                <w:color w:val="0000FF"/>
                <w:sz w:val="18"/>
                <w:szCs w:val="18"/>
              </w:rPr>
              <w:t>i:</w:t>
            </w:r>
            <w:r w:rsidR="003441CB">
              <w:rPr>
                <w:i/>
                <w:iCs/>
                <w:color w:val="0000FF"/>
                <w:sz w:val="18"/>
                <w:szCs w:val="18"/>
              </w:rPr>
              <w:t xml:space="preserve"> </w:t>
            </w:r>
            <w:fldSimple w:instr=" REF _Ref406016115  \* MERGEFORMAT ">
              <w:r w:rsidR="00DF0E97" w:rsidRPr="00046F8F">
                <w:rPr>
                  <w:i/>
                  <w:iCs/>
                  <w:color w:val="0000FF"/>
                  <w:sz w:val="18"/>
                  <w:szCs w:val="18"/>
                </w:rPr>
                <w:t>Tabela 3.6</w:t>
              </w:r>
              <w:r w:rsidR="00DF0E97" w:rsidRPr="00046F8F">
                <w:rPr>
                  <w:i/>
                  <w:iCs/>
                  <w:color w:val="0000FF"/>
                  <w:sz w:val="18"/>
                  <w:szCs w:val="18"/>
                </w:rPr>
                <w:noBreakHyphen/>
                <w:t>1: Zestawienie źródeł, które powodują powstawanie ścieków oraz sposób i miejsce odprowadzania ścieków</w:t>
              </w:r>
            </w:fldSimple>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3</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Dorzecze /</w:t>
            </w:r>
          </w:p>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Region wodny /</w:t>
            </w:r>
          </w:p>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Zlewnia</w:t>
            </w:r>
          </w:p>
        </w:tc>
        <w:tc>
          <w:tcPr>
            <w:tcW w:w="7278" w:type="dxa"/>
          </w:tcPr>
          <w:p w:rsidR="00B01FBF" w:rsidRPr="00926264" w:rsidRDefault="00B01FBF" w:rsidP="007211F7">
            <w:pPr>
              <w:jc w:val="both"/>
              <w:rPr>
                <w:rFonts w:ascii="Arial" w:hAnsi="Arial" w:cs="Arial"/>
                <w:sz w:val="18"/>
                <w:szCs w:val="18"/>
              </w:rPr>
            </w:pPr>
            <w:r w:rsidRPr="00926264">
              <w:rPr>
                <w:i/>
                <w:iCs/>
                <w:color w:val="0000FF"/>
                <w:sz w:val="18"/>
                <w:szCs w:val="18"/>
              </w:rPr>
              <w:t>Należy podać przynajmniej dorzecze</w:t>
            </w:r>
            <w:r w:rsidRPr="00926264">
              <w:rPr>
                <w:i/>
                <w:iCs/>
                <w:color w:val="0000FF"/>
                <w:sz w:val="18"/>
                <w:szCs w:val="18"/>
                <w:vertAlign w:val="superscript"/>
              </w:rPr>
              <w:footnoteReference w:id="115"/>
            </w:r>
            <w:r w:rsidRPr="00926264">
              <w:rPr>
                <w:i/>
                <w:iCs/>
                <w:color w:val="0000FF"/>
                <w:sz w:val="18"/>
                <w:szCs w:val="18"/>
              </w:rPr>
              <w:t>.</w:t>
            </w: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4</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Rodzaj odbiornika ścieków:</w:t>
            </w:r>
          </w:p>
        </w:tc>
        <w:tc>
          <w:tcPr>
            <w:tcW w:w="7278" w:type="dxa"/>
          </w:tcPr>
          <w:p w:rsidR="00B01FBF" w:rsidRPr="00926264" w:rsidRDefault="00B01FBF" w:rsidP="007211F7">
            <w:pPr>
              <w:jc w:val="both"/>
              <w:rPr>
                <w:i/>
                <w:iCs/>
                <w:color w:val="0000FF"/>
                <w:sz w:val="18"/>
                <w:szCs w:val="18"/>
              </w:rPr>
            </w:pPr>
            <w:r w:rsidRPr="00926264">
              <w:rPr>
                <w:i/>
                <w:iCs/>
                <w:color w:val="0000FF"/>
                <w:sz w:val="18"/>
                <w:szCs w:val="18"/>
              </w:rPr>
              <w:t>Rodzaj źródła wody to</w:t>
            </w:r>
            <w:r w:rsidRPr="00926264">
              <w:rPr>
                <w:i/>
                <w:iCs/>
                <w:color w:val="0000FF"/>
                <w:sz w:val="18"/>
                <w:szCs w:val="18"/>
                <w:vertAlign w:val="superscript"/>
              </w:rPr>
              <w:footnoteReference w:id="116"/>
            </w:r>
            <w:r w:rsidRPr="00926264">
              <w:rPr>
                <w:i/>
                <w:iCs/>
                <w:color w:val="0000FF"/>
                <w:sz w:val="18"/>
                <w:szCs w:val="18"/>
              </w:rPr>
              <w:t>:</w:t>
            </w:r>
          </w:p>
          <w:p w:rsidR="00B01FBF" w:rsidRPr="00926264" w:rsidRDefault="00B01FBF" w:rsidP="007211F7">
            <w:pPr>
              <w:ind w:left="708"/>
              <w:jc w:val="both"/>
              <w:rPr>
                <w:i/>
                <w:iCs/>
                <w:color w:val="0000FF"/>
                <w:sz w:val="18"/>
                <w:szCs w:val="18"/>
              </w:rPr>
            </w:pPr>
            <w:r w:rsidRPr="00926264">
              <w:rPr>
                <w:i/>
                <w:iCs/>
                <w:color w:val="0000FF"/>
                <w:sz w:val="18"/>
                <w:szCs w:val="18"/>
              </w:rPr>
              <w:t>a) jezioro lub inny naturalny zbiornik wodny, albo </w:t>
            </w:r>
          </w:p>
          <w:p w:rsidR="00B01FBF" w:rsidRPr="00926264" w:rsidRDefault="00B01FBF" w:rsidP="007211F7">
            <w:pPr>
              <w:ind w:left="708"/>
              <w:jc w:val="both"/>
              <w:rPr>
                <w:i/>
                <w:iCs/>
                <w:color w:val="0000FF"/>
                <w:sz w:val="18"/>
                <w:szCs w:val="18"/>
              </w:rPr>
            </w:pPr>
            <w:r w:rsidRPr="00926264">
              <w:rPr>
                <w:i/>
                <w:iCs/>
                <w:color w:val="0000FF"/>
                <w:sz w:val="18"/>
                <w:szCs w:val="18"/>
              </w:rPr>
              <w:t>b) sztuczny zbiornik wodny, albo </w:t>
            </w:r>
          </w:p>
          <w:p w:rsidR="00B01FBF" w:rsidRPr="00926264" w:rsidRDefault="00B01FBF" w:rsidP="007211F7">
            <w:pPr>
              <w:ind w:left="708"/>
              <w:jc w:val="both"/>
              <w:rPr>
                <w:i/>
                <w:iCs/>
                <w:color w:val="0000FF"/>
                <w:sz w:val="18"/>
                <w:szCs w:val="18"/>
              </w:rPr>
            </w:pPr>
            <w:r w:rsidRPr="00926264">
              <w:rPr>
                <w:i/>
                <w:iCs/>
                <w:color w:val="0000FF"/>
                <w:sz w:val="18"/>
                <w:szCs w:val="18"/>
              </w:rPr>
              <w:t>c) struga, strumień, potok, rzeka, kanał lub ich części, albo </w:t>
            </w:r>
          </w:p>
          <w:p w:rsidR="00B01FBF" w:rsidRPr="00926264" w:rsidRDefault="00B01FBF" w:rsidP="007211F7">
            <w:pPr>
              <w:keepNext/>
              <w:keepLines/>
              <w:ind w:left="708"/>
              <w:jc w:val="both"/>
              <w:rPr>
                <w:rFonts w:ascii="Arial" w:hAnsi="Arial" w:cs="Arial"/>
                <w:sz w:val="18"/>
                <w:szCs w:val="18"/>
              </w:rPr>
            </w:pPr>
            <w:r w:rsidRPr="00926264">
              <w:rPr>
                <w:i/>
                <w:iCs/>
                <w:color w:val="0000FF"/>
                <w:sz w:val="18"/>
                <w:szCs w:val="18"/>
              </w:rPr>
              <w:t>d) morskie wody wewnętrzne, wody przejściowe lub wody przybrzeżne.</w:t>
            </w: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5</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 xml:space="preserve">Naturalny / </w:t>
            </w:r>
          </w:p>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silnie zmieniony /</w:t>
            </w:r>
          </w:p>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 xml:space="preserve">sztuczny </w:t>
            </w:r>
          </w:p>
        </w:tc>
        <w:tc>
          <w:tcPr>
            <w:tcW w:w="7278" w:type="dxa"/>
          </w:tcPr>
          <w:p w:rsidR="00B01FBF" w:rsidRPr="00926264" w:rsidRDefault="00B01FBF" w:rsidP="007211F7">
            <w:pPr>
              <w:jc w:val="both"/>
              <w:rPr>
                <w:i/>
                <w:iCs/>
                <w:color w:val="0000FF"/>
                <w:sz w:val="18"/>
                <w:szCs w:val="18"/>
              </w:rPr>
            </w:pPr>
            <w:r w:rsidRPr="00926264">
              <w:rPr>
                <w:i/>
                <w:iCs/>
                <w:color w:val="0000FF"/>
                <w:sz w:val="18"/>
                <w:szCs w:val="18"/>
              </w:rPr>
              <w:t>Należy odnieść się do sytuacji, czy jest to silnie zmieniona</w:t>
            </w:r>
            <w:r w:rsidRPr="00926264">
              <w:rPr>
                <w:i/>
                <w:iCs/>
                <w:color w:val="0000FF"/>
                <w:sz w:val="18"/>
                <w:szCs w:val="18"/>
                <w:vertAlign w:val="superscript"/>
              </w:rPr>
              <w:footnoteReference w:id="117"/>
            </w:r>
            <w:r w:rsidRPr="00926264">
              <w:rPr>
                <w:i/>
                <w:iCs/>
                <w:color w:val="0000FF"/>
                <w:sz w:val="18"/>
                <w:szCs w:val="18"/>
              </w:rPr>
              <w:t>, czy sztuczna</w:t>
            </w:r>
            <w:r w:rsidRPr="00926264">
              <w:rPr>
                <w:i/>
                <w:iCs/>
                <w:color w:val="0000FF"/>
                <w:sz w:val="18"/>
                <w:szCs w:val="18"/>
                <w:vertAlign w:val="superscript"/>
              </w:rPr>
              <w:footnoteReference w:id="118"/>
            </w:r>
            <w:r w:rsidRPr="00926264">
              <w:rPr>
                <w:i/>
                <w:iCs/>
                <w:color w:val="0000FF"/>
                <w:sz w:val="18"/>
                <w:szCs w:val="18"/>
              </w:rPr>
              <w:t xml:space="preserve"> jednolita część wód powierzchniowych.</w:t>
            </w: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6</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 xml:space="preserve">Typ wód powierzchniowych </w:t>
            </w:r>
          </w:p>
        </w:tc>
        <w:tc>
          <w:tcPr>
            <w:tcW w:w="7278" w:type="dxa"/>
          </w:tcPr>
          <w:p w:rsidR="00B01FBF" w:rsidRPr="00926264" w:rsidRDefault="00B01FBF" w:rsidP="007211F7">
            <w:pPr>
              <w:keepNext/>
              <w:keepLines/>
              <w:jc w:val="both"/>
              <w:rPr>
                <w:i/>
                <w:iCs/>
                <w:color w:val="0000FF"/>
                <w:sz w:val="18"/>
                <w:szCs w:val="18"/>
              </w:rPr>
            </w:pPr>
            <w:r w:rsidRPr="00926264">
              <w:rPr>
                <w:i/>
                <w:iCs/>
                <w:color w:val="0000FF"/>
                <w:sz w:val="18"/>
                <w:szCs w:val="18"/>
              </w:rPr>
              <w:t>Określenie zgodnie z Załącznikiem nr 6 „Typy wód powierzchniowych, z podziałem na kategorie tych wód” do rozporządzenia Ministra Środowiska z dnia 9 listopada 2011 r. w sprawie klasyfikacji stanu ekologicznego, potencjału ekologicznego i stanu chemicznego jednolitych części wód powierzchniowych (Dz.U. 2011 nr 258 poz. 1549).</w:t>
            </w: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7</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 xml:space="preserve">Uwarunkowania hydrologiczne </w:t>
            </w:r>
          </w:p>
        </w:tc>
        <w:tc>
          <w:tcPr>
            <w:tcW w:w="7278" w:type="dxa"/>
          </w:tcPr>
          <w:p w:rsidR="00B01FBF" w:rsidRPr="00926264" w:rsidRDefault="00B01FBF" w:rsidP="007211F7">
            <w:pPr>
              <w:keepNext/>
              <w:keepLines/>
              <w:jc w:val="both"/>
              <w:rPr>
                <w:i/>
                <w:iCs/>
                <w:color w:val="0000FF"/>
                <w:sz w:val="18"/>
                <w:szCs w:val="18"/>
              </w:rPr>
            </w:pPr>
            <w:r w:rsidRPr="00926264">
              <w:rPr>
                <w:i/>
                <w:iCs/>
                <w:color w:val="0000FF"/>
                <w:sz w:val="18"/>
                <w:szCs w:val="18"/>
              </w:rPr>
              <w:t>Jeśli jest to rzeka, to należy podać przepływy charakterystyczne, w tym przede wszystkim:</w:t>
            </w:r>
          </w:p>
          <w:p w:rsidR="00B01FBF" w:rsidRPr="00926264" w:rsidRDefault="00B01FBF" w:rsidP="007211F7">
            <w:pPr>
              <w:keepNext/>
              <w:keepLines/>
              <w:jc w:val="both"/>
              <w:rPr>
                <w:i/>
                <w:iCs/>
                <w:color w:val="0000FF"/>
                <w:sz w:val="18"/>
                <w:szCs w:val="18"/>
              </w:rPr>
            </w:pPr>
            <w:r w:rsidRPr="00926264">
              <w:rPr>
                <w:i/>
                <w:iCs/>
                <w:color w:val="0000FF"/>
                <w:sz w:val="18"/>
                <w:szCs w:val="18"/>
              </w:rPr>
              <w:t xml:space="preserve">SNQ - przepływ najniższy ze średnich z wielolecia, </w:t>
            </w:r>
          </w:p>
          <w:p w:rsidR="00B01FBF" w:rsidRPr="00926264" w:rsidRDefault="00B01FBF" w:rsidP="007211F7">
            <w:pPr>
              <w:keepNext/>
              <w:keepLines/>
              <w:jc w:val="both"/>
              <w:rPr>
                <w:i/>
                <w:iCs/>
                <w:color w:val="0000FF"/>
                <w:sz w:val="18"/>
                <w:szCs w:val="18"/>
              </w:rPr>
            </w:pPr>
            <w:r w:rsidRPr="00926264">
              <w:rPr>
                <w:i/>
                <w:iCs/>
                <w:color w:val="0000FF"/>
                <w:sz w:val="18"/>
                <w:szCs w:val="18"/>
              </w:rPr>
              <w:t xml:space="preserve">przepływ dyspozycyjny zwrotny lub bezzwrotny, </w:t>
            </w:r>
          </w:p>
          <w:p w:rsidR="00B01FBF" w:rsidRPr="00926264" w:rsidRDefault="00B01FBF" w:rsidP="007211F7">
            <w:pPr>
              <w:keepNext/>
              <w:keepLines/>
              <w:jc w:val="both"/>
              <w:rPr>
                <w:i/>
                <w:iCs/>
                <w:color w:val="0000FF"/>
                <w:sz w:val="18"/>
                <w:szCs w:val="18"/>
              </w:rPr>
            </w:pPr>
            <w:r w:rsidRPr="00926264">
              <w:rPr>
                <w:i/>
                <w:iCs/>
                <w:color w:val="0000FF"/>
                <w:sz w:val="18"/>
                <w:szCs w:val="18"/>
              </w:rPr>
              <w:t xml:space="preserve"> przepływ nienaruszalny</w:t>
            </w:r>
            <w:r w:rsidRPr="00926264">
              <w:rPr>
                <w:i/>
                <w:iCs/>
                <w:color w:val="0000FF"/>
                <w:sz w:val="18"/>
                <w:szCs w:val="18"/>
                <w:vertAlign w:val="superscript"/>
              </w:rPr>
              <w:footnoteReference w:id="119"/>
            </w:r>
            <w:r w:rsidRPr="00926264">
              <w:rPr>
                <w:i/>
                <w:iCs/>
                <w:color w:val="0000FF"/>
                <w:sz w:val="18"/>
                <w:szCs w:val="18"/>
              </w:rPr>
              <w:t xml:space="preserve">, </w:t>
            </w:r>
          </w:p>
          <w:p w:rsidR="00B01FBF" w:rsidRPr="00926264" w:rsidRDefault="00B01FBF" w:rsidP="007211F7">
            <w:pPr>
              <w:keepNext/>
              <w:keepLines/>
              <w:jc w:val="both"/>
              <w:rPr>
                <w:i/>
                <w:iCs/>
                <w:color w:val="0000FF"/>
                <w:sz w:val="18"/>
                <w:szCs w:val="18"/>
              </w:rPr>
            </w:pPr>
          </w:p>
          <w:p w:rsidR="00B01FBF" w:rsidRPr="00926264" w:rsidRDefault="00B01FBF" w:rsidP="007211F7">
            <w:pPr>
              <w:keepNext/>
              <w:keepLines/>
              <w:jc w:val="both"/>
              <w:rPr>
                <w:i/>
                <w:iCs/>
                <w:color w:val="0000FF"/>
                <w:sz w:val="18"/>
                <w:szCs w:val="18"/>
              </w:rPr>
            </w:pPr>
            <w:r w:rsidRPr="00926264">
              <w:rPr>
                <w:i/>
                <w:iCs/>
                <w:color w:val="0000FF"/>
                <w:sz w:val="18"/>
                <w:szCs w:val="18"/>
              </w:rPr>
              <w:t>ale również inne wartości– takie jak np. WWQ - przepływ najwyższy z wysokich z wielolecia, SWQ - przepływ najwyższy ze średnich z wielolecia, SSQ - przepływ średni z wielolecia, NNQ - przepływ najniższy z niskich z wielolecia.</w:t>
            </w:r>
          </w:p>
          <w:p w:rsidR="00B01FBF" w:rsidRPr="00926264" w:rsidRDefault="00B01FBF" w:rsidP="007211F7">
            <w:pPr>
              <w:keepNext/>
              <w:keepLines/>
              <w:jc w:val="both"/>
              <w:rPr>
                <w:rFonts w:ascii="Arial" w:hAnsi="Arial" w:cs="Arial"/>
                <w:sz w:val="18"/>
                <w:szCs w:val="18"/>
              </w:rPr>
            </w:pPr>
            <w:r w:rsidRPr="00926264">
              <w:rPr>
                <w:i/>
                <w:iCs/>
                <w:color w:val="0000FF"/>
                <w:sz w:val="18"/>
                <w:szCs w:val="18"/>
              </w:rPr>
              <w:t xml:space="preserve"> Dane te należy podać w odniesieniu do przekroju rzeki, w którym będzie ujęcie/wylot.</w:t>
            </w: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8</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Kąpielisko</w:t>
            </w:r>
          </w:p>
        </w:tc>
        <w:tc>
          <w:tcPr>
            <w:tcW w:w="7278" w:type="dxa"/>
          </w:tcPr>
          <w:p w:rsidR="00B01FBF" w:rsidRPr="00926264" w:rsidRDefault="00B01FBF" w:rsidP="007211F7">
            <w:pPr>
              <w:keepNext/>
              <w:keepLines/>
              <w:jc w:val="both"/>
              <w:rPr>
                <w:rFonts w:ascii="Arial" w:hAnsi="Arial" w:cs="Arial"/>
                <w:sz w:val="18"/>
                <w:szCs w:val="18"/>
              </w:rPr>
            </w:pPr>
            <w:r w:rsidRPr="00926264">
              <w:rPr>
                <w:i/>
                <w:iCs/>
                <w:color w:val="0000FF"/>
                <w:sz w:val="18"/>
                <w:szCs w:val="18"/>
              </w:rPr>
              <w:t xml:space="preserve">Odległość, w jakiej od punktu zrzutu ścieków znajduje się kąpielisko </w:t>
            </w: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9</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Plaża publiczna</w:t>
            </w:r>
          </w:p>
        </w:tc>
        <w:tc>
          <w:tcPr>
            <w:tcW w:w="7278" w:type="dxa"/>
          </w:tcPr>
          <w:p w:rsidR="00B01FBF" w:rsidRPr="00926264" w:rsidRDefault="00B01FBF" w:rsidP="007211F7">
            <w:pPr>
              <w:keepNext/>
              <w:keepLines/>
              <w:jc w:val="both"/>
              <w:rPr>
                <w:rFonts w:ascii="Arial" w:hAnsi="Arial" w:cs="Arial"/>
                <w:sz w:val="18"/>
                <w:szCs w:val="18"/>
              </w:rPr>
            </w:pPr>
            <w:r w:rsidRPr="00926264">
              <w:rPr>
                <w:i/>
                <w:iCs/>
                <w:color w:val="0000FF"/>
                <w:sz w:val="18"/>
                <w:szCs w:val="18"/>
              </w:rPr>
              <w:t xml:space="preserve">Odległość, w jakiej od punktu zrzutu ścieków znajduje się plaża publiczna nad wodami </w:t>
            </w: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0</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 xml:space="preserve">Ujęcie wody pitnej </w:t>
            </w:r>
          </w:p>
        </w:tc>
        <w:tc>
          <w:tcPr>
            <w:tcW w:w="7278" w:type="dxa"/>
          </w:tcPr>
          <w:p w:rsidR="00B01FBF" w:rsidRPr="00926264" w:rsidRDefault="00B01FBF" w:rsidP="007211F7">
            <w:pPr>
              <w:keepNext/>
              <w:keepLines/>
              <w:jc w:val="both"/>
              <w:rPr>
                <w:rFonts w:ascii="Arial" w:hAnsi="Arial" w:cs="Arial"/>
                <w:sz w:val="18"/>
                <w:szCs w:val="18"/>
              </w:rPr>
            </w:pPr>
            <w:r w:rsidRPr="00926264">
              <w:rPr>
                <w:i/>
                <w:iCs/>
                <w:color w:val="0000FF"/>
                <w:sz w:val="18"/>
                <w:szCs w:val="18"/>
              </w:rPr>
              <w:t>Odległość, w jakiej od punktu zrzutu ścieków znajduje się ujęcie wody pitnej</w:t>
            </w: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11</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 xml:space="preserve">Jezioro </w:t>
            </w:r>
          </w:p>
        </w:tc>
        <w:tc>
          <w:tcPr>
            <w:tcW w:w="7278" w:type="dxa"/>
          </w:tcPr>
          <w:p w:rsidR="00B01FBF" w:rsidRPr="00926264" w:rsidRDefault="00B01FBF" w:rsidP="007211F7">
            <w:pPr>
              <w:keepNext/>
              <w:keepLines/>
              <w:jc w:val="both"/>
              <w:rPr>
                <w:rFonts w:ascii="Arial" w:hAnsi="Arial" w:cs="Arial"/>
                <w:sz w:val="18"/>
                <w:szCs w:val="18"/>
              </w:rPr>
            </w:pPr>
            <w:r w:rsidRPr="00926264">
              <w:rPr>
                <w:i/>
                <w:iCs/>
                <w:color w:val="0000FF"/>
                <w:sz w:val="18"/>
                <w:szCs w:val="18"/>
              </w:rPr>
              <w:t>Odległość, w jakiej od punktu zrzutu ścieków znajduje się jezioro oraz czas dopływu ścieków do jeziora</w:t>
            </w: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12</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Uwarunkowania wynikające z ochrony przyrody</w:t>
            </w:r>
          </w:p>
        </w:tc>
        <w:tc>
          <w:tcPr>
            <w:tcW w:w="7278" w:type="dxa"/>
          </w:tcPr>
          <w:p w:rsidR="00B01FBF" w:rsidRPr="00926264" w:rsidRDefault="00B01FBF" w:rsidP="006C49DC">
            <w:pPr>
              <w:jc w:val="both"/>
              <w:rPr>
                <w:i/>
                <w:iCs/>
                <w:color w:val="0000FF"/>
                <w:sz w:val="18"/>
                <w:szCs w:val="18"/>
              </w:rPr>
            </w:pPr>
            <w:r w:rsidRPr="00926264">
              <w:rPr>
                <w:i/>
                <w:iCs/>
                <w:color w:val="0000FF"/>
                <w:sz w:val="18"/>
                <w:szCs w:val="18"/>
              </w:rPr>
              <w:t>Należy wpisać, że istnieją (lub nie) i odnieść się do ustaleń z rozdziału 3.</w:t>
            </w:r>
            <w:r w:rsidR="006C49DC">
              <w:rPr>
                <w:i/>
                <w:iCs/>
                <w:color w:val="0000FF"/>
                <w:sz w:val="18"/>
                <w:szCs w:val="18"/>
              </w:rPr>
              <w:t>11.2.3Oddziaływanie na środowisko przyrodnicze</w:t>
            </w: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13</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Uwarunkowania dodatkowe wynikające z warunków korzystania z wód regionu wodnego lub warunków korzystania z wód zlewni</w:t>
            </w:r>
          </w:p>
        </w:tc>
        <w:tc>
          <w:tcPr>
            <w:tcW w:w="7278" w:type="dxa"/>
          </w:tcPr>
          <w:p w:rsidR="00B01FBF" w:rsidRPr="00926264" w:rsidRDefault="00B01FBF" w:rsidP="006C49DC">
            <w:pPr>
              <w:jc w:val="both"/>
              <w:rPr>
                <w:i/>
                <w:iCs/>
                <w:color w:val="0000FF"/>
                <w:sz w:val="18"/>
                <w:szCs w:val="18"/>
              </w:rPr>
            </w:pPr>
            <w:r w:rsidRPr="00926264">
              <w:rPr>
                <w:i/>
                <w:iCs/>
                <w:color w:val="0000FF"/>
                <w:sz w:val="18"/>
                <w:szCs w:val="18"/>
              </w:rPr>
              <w:t>Należy wpisać, że istnieją lub nie istnieją – bez opisywania szczegółów, które zawarte są w rozdziale 3.6</w:t>
            </w:r>
            <w:r w:rsidR="006C49DC">
              <w:rPr>
                <w:i/>
                <w:iCs/>
                <w:color w:val="0000FF"/>
                <w:sz w:val="18"/>
                <w:szCs w:val="18"/>
              </w:rPr>
              <w:t>.6.4</w:t>
            </w:r>
            <w:r w:rsidRPr="00926264">
              <w:rPr>
                <w:i/>
                <w:iCs/>
                <w:color w:val="0000FF"/>
                <w:sz w:val="18"/>
                <w:szCs w:val="18"/>
              </w:rPr>
              <w:t xml:space="preserve"> Ustalenia programów i planów, które mogą warunkować możliwość wydania pozwolenia zintegrowanego w zakresie dotyczącym gospodarki wodno-ściekowej. </w:t>
            </w:r>
          </w:p>
        </w:tc>
      </w:tr>
      <w:tr w:rsidR="00B01FBF" w:rsidRPr="00926264" w:rsidTr="007211F7">
        <w:trPr>
          <w:jc w:val="center"/>
        </w:trPr>
        <w:tc>
          <w:tcPr>
            <w:tcW w:w="439" w:type="dxa"/>
            <w:shd w:val="clear" w:color="auto" w:fill="E0E0E0"/>
            <w:vAlign w:val="center"/>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14</w:t>
            </w:r>
          </w:p>
        </w:tc>
        <w:tc>
          <w:tcPr>
            <w:tcW w:w="1881" w:type="dxa"/>
            <w:shd w:val="clear" w:color="auto" w:fill="E0E0E0"/>
          </w:tcPr>
          <w:p w:rsidR="00B01FBF" w:rsidRPr="00926264" w:rsidRDefault="00B01FBF" w:rsidP="007211F7">
            <w:pPr>
              <w:keepNext/>
              <w:keepLines/>
              <w:jc w:val="both"/>
              <w:rPr>
                <w:rFonts w:ascii="Arial" w:hAnsi="Arial" w:cs="Arial"/>
                <w:sz w:val="18"/>
                <w:szCs w:val="18"/>
              </w:rPr>
            </w:pPr>
            <w:r w:rsidRPr="00926264">
              <w:rPr>
                <w:rFonts w:ascii="Arial" w:hAnsi="Arial" w:cs="Arial"/>
                <w:sz w:val="18"/>
                <w:szCs w:val="18"/>
              </w:rPr>
              <w:t xml:space="preserve">Inne uwarunkowania </w:t>
            </w:r>
          </w:p>
        </w:tc>
        <w:tc>
          <w:tcPr>
            <w:tcW w:w="7278" w:type="dxa"/>
          </w:tcPr>
          <w:p w:rsidR="00B01FBF" w:rsidRPr="00926264" w:rsidRDefault="00B01FBF" w:rsidP="006C49DC">
            <w:pPr>
              <w:jc w:val="both"/>
              <w:rPr>
                <w:i/>
                <w:iCs/>
                <w:color w:val="0000FF"/>
                <w:sz w:val="18"/>
                <w:szCs w:val="18"/>
              </w:rPr>
            </w:pPr>
            <w:r w:rsidRPr="00926264">
              <w:rPr>
                <w:i/>
                <w:iCs/>
                <w:color w:val="0000FF"/>
                <w:sz w:val="18"/>
                <w:szCs w:val="18"/>
              </w:rPr>
              <w:t>Należy wpisać, że istnieją lub nie istnieją – bez opisywania szczegółów, które zawarte są w odpowiednich ustaleniach opisanych we wniosku, np. w rozdziale 3.</w:t>
            </w:r>
            <w:r w:rsidR="006C49DC">
              <w:rPr>
                <w:i/>
                <w:iCs/>
                <w:color w:val="0000FF"/>
                <w:sz w:val="18"/>
                <w:szCs w:val="18"/>
              </w:rPr>
              <w:t>6.6</w:t>
            </w:r>
            <w:r w:rsidRPr="00926264">
              <w:rPr>
                <w:i/>
                <w:iCs/>
                <w:color w:val="0000FF"/>
                <w:sz w:val="18"/>
                <w:szCs w:val="18"/>
              </w:rPr>
              <w:t>.3 Obowiązki ubiegającego się o wydanie pozwolenia w stosunku do osób trzecich</w:t>
            </w:r>
          </w:p>
        </w:tc>
      </w:tr>
    </w:tbl>
    <w:p w:rsidR="00B01FBF" w:rsidRPr="00926264" w:rsidRDefault="00B01FBF" w:rsidP="00B01FBF">
      <w:pPr>
        <w:jc w:val="both"/>
        <w:rPr>
          <w:i/>
          <w:iCs/>
          <w:color w:val="0000FF"/>
          <w:sz w:val="18"/>
          <w:szCs w:val="18"/>
        </w:rPr>
      </w:pPr>
      <w:r w:rsidRPr="00926264">
        <w:rPr>
          <w:i/>
          <w:iCs/>
          <w:color w:val="0000FF"/>
          <w:sz w:val="18"/>
          <w:szCs w:val="18"/>
        </w:rPr>
        <w:t xml:space="preserve">Objaśnienie ogólne do tabeli: Inne może być źródło wody powierzchniowej pobieranej na potrzeby zakładu i inny może być odbiornik ścieków, lub może być wiele źródeł i wiele odbiorników – w takiej sytuacji należy podać informację o każdym ze źródeł wody i każdym z odbiorników ścieków. </w:t>
      </w:r>
    </w:p>
    <w:p w:rsidR="00B01FBF" w:rsidRPr="00926264" w:rsidRDefault="00B01FBF" w:rsidP="00B01FBF">
      <w:pPr>
        <w:keepNext/>
        <w:keepLines/>
        <w:jc w:val="both"/>
        <w:rPr>
          <w:rFonts w:ascii="Arial" w:hAnsi="Arial" w:cs="Arial"/>
          <w:sz w:val="20"/>
          <w:szCs w:val="20"/>
        </w:rPr>
      </w:pP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556"/>
        <w:gridCol w:w="1457"/>
        <w:gridCol w:w="3574"/>
      </w:tblGrid>
      <w:tr w:rsidR="006C49DC" w:rsidRPr="00926264" w:rsidTr="006C49DC">
        <w:trPr>
          <w:cantSplit/>
          <w:jc w:val="center"/>
        </w:trPr>
        <w:tc>
          <w:tcPr>
            <w:tcW w:w="5000" w:type="pct"/>
            <w:gridSpan w:val="4"/>
            <w:shd w:val="clear" w:color="auto" w:fill="E0E0E0"/>
            <w:vAlign w:val="center"/>
          </w:tcPr>
          <w:p w:rsidR="006C49DC" w:rsidRPr="00926264" w:rsidRDefault="006C49DC" w:rsidP="007211F7">
            <w:pPr>
              <w:keepNext/>
              <w:keepLines/>
              <w:jc w:val="center"/>
              <w:rPr>
                <w:rFonts w:ascii="Arial" w:hAnsi="Arial" w:cs="Arial"/>
                <w:sz w:val="20"/>
                <w:szCs w:val="20"/>
              </w:rPr>
            </w:pPr>
            <w:bookmarkStart w:id="370" w:name="_Ref405693890"/>
            <w:bookmarkStart w:id="371" w:name="_Toc406046254"/>
            <w:bookmarkStart w:id="372" w:name="_Toc406335870"/>
            <w:r w:rsidRPr="00926264">
              <w:rPr>
                <w:rFonts w:ascii="Arial" w:hAnsi="Arial" w:cs="Arial"/>
                <w:b/>
                <w:bCs/>
                <w:sz w:val="20"/>
                <w:szCs w:val="20"/>
              </w:rPr>
              <w:t xml:space="preserve">Tabela </w:t>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STYLEREF 2 \s </w:instrText>
            </w:r>
            <w:r w:rsidR="00C42CB6" w:rsidRPr="00926264">
              <w:rPr>
                <w:rFonts w:ascii="Arial" w:hAnsi="Arial" w:cs="Arial"/>
                <w:b/>
                <w:bCs/>
                <w:sz w:val="20"/>
                <w:szCs w:val="20"/>
              </w:rPr>
              <w:fldChar w:fldCharType="separate"/>
            </w:r>
            <w:r w:rsidR="00DF0E97">
              <w:rPr>
                <w:rFonts w:ascii="Arial" w:hAnsi="Arial" w:cs="Arial"/>
                <w:b/>
                <w:bCs/>
                <w:noProof/>
                <w:sz w:val="20"/>
                <w:szCs w:val="20"/>
              </w:rPr>
              <w:t>3.6</w:t>
            </w:r>
            <w:r w:rsidR="00C42CB6" w:rsidRPr="00926264">
              <w:rPr>
                <w:rFonts w:ascii="Arial" w:hAnsi="Arial" w:cs="Arial"/>
                <w:b/>
                <w:bCs/>
                <w:sz w:val="20"/>
                <w:szCs w:val="20"/>
              </w:rPr>
              <w:fldChar w:fldCharType="end"/>
            </w:r>
            <w:r w:rsidRPr="00926264">
              <w:rPr>
                <w:rFonts w:ascii="Arial" w:hAnsi="Arial" w:cs="Arial"/>
                <w:b/>
                <w:bCs/>
                <w:sz w:val="20"/>
                <w:szCs w:val="20"/>
              </w:rPr>
              <w:noBreakHyphen/>
            </w:r>
            <w:r w:rsidR="00C42CB6" w:rsidRPr="00926264">
              <w:rPr>
                <w:rFonts w:ascii="Arial" w:hAnsi="Arial" w:cs="Arial"/>
                <w:b/>
                <w:bCs/>
                <w:sz w:val="20"/>
                <w:szCs w:val="20"/>
              </w:rPr>
              <w:fldChar w:fldCharType="begin"/>
            </w:r>
            <w:r w:rsidRPr="00926264">
              <w:rPr>
                <w:rFonts w:ascii="Arial" w:hAnsi="Arial" w:cs="Arial"/>
                <w:b/>
                <w:bCs/>
                <w:sz w:val="20"/>
                <w:szCs w:val="20"/>
              </w:rPr>
              <w:instrText xml:space="preserve"> SEQ Tabela \* ARABIC \s 2 </w:instrText>
            </w:r>
            <w:r w:rsidR="00C42CB6" w:rsidRPr="00926264">
              <w:rPr>
                <w:rFonts w:ascii="Arial" w:hAnsi="Arial" w:cs="Arial"/>
                <w:b/>
                <w:bCs/>
                <w:sz w:val="20"/>
                <w:szCs w:val="20"/>
              </w:rPr>
              <w:fldChar w:fldCharType="separate"/>
            </w:r>
            <w:r w:rsidR="00DF0E97">
              <w:rPr>
                <w:rFonts w:ascii="Arial" w:hAnsi="Arial" w:cs="Arial"/>
                <w:b/>
                <w:bCs/>
                <w:noProof/>
                <w:sz w:val="20"/>
                <w:szCs w:val="20"/>
              </w:rPr>
              <w:t>6</w:t>
            </w:r>
            <w:r w:rsidR="00C42CB6" w:rsidRPr="00926264">
              <w:rPr>
                <w:rFonts w:ascii="Arial" w:hAnsi="Arial" w:cs="Arial"/>
                <w:b/>
                <w:bCs/>
                <w:sz w:val="20"/>
                <w:szCs w:val="20"/>
              </w:rPr>
              <w:fldChar w:fldCharType="end"/>
            </w:r>
            <w:r w:rsidRPr="00926264">
              <w:rPr>
                <w:rFonts w:ascii="Arial" w:hAnsi="Arial" w:cs="Arial"/>
                <w:b/>
                <w:bCs/>
                <w:sz w:val="20"/>
                <w:szCs w:val="20"/>
              </w:rPr>
              <w:t>: Informacje o jakości wód powierzchniowych w punkcie odprowadzania ścieków</w:t>
            </w:r>
            <w:bookmarkEnd w:id="370"/>
            <w:bookmarkEnd w:id="371"/>
            <w:bookmarkEnd w:id="372"/>
          </w:p>
        </w:tc>
      </w:tr>
      <w:tr w:rsidR="00B01FBF" w:rsidRPr="00926264" w:rsidTr="007211F7">
        <w:trPr>
          <w:cantSplit/>
          <w:trHeight w:val="476"/>
          <w:jc w:val="center"/>
        </w:trPr>
        <w:tc>
          <w:tcPr>
            <w:tcW w:w="349" w:type="pct"/>
            <w:shd w:val="clear" w:color="auto" w:fill="E0E0E0"/>
            <w:vAlign w:val="center"/>
          </w:tcPr>
          <w:p w:rsidR="00B01FBF" w:rsidRPr="00926264" w:rsidRDefault="00B01FBF" w:rsidP="007211F7">
            <w:pPr>
              <w:keepNext/>
              <w:keepLines/>
              <w:jc w:val="center"/>
              <w:rPr>
                <w:rFonts w:ascii="Arial" w:hAnsi="Arial" w:cs="Arial"/>
                <w:sz w:val="20"/>
                <w:szCs w:val="20"/>
              </w:rPr>
            </w:pPr>
            <w:r w:rsidRPr="00926264">
              <w:rPr>
                <w:rFonts w:ascii="Arial" w:hAnsi="Arial" w:cs="Arial"/>
                <w:sz w:val="20"/>
                <w:szCs w:val="20"/>
              </w:rPr>
              <w:t>Lp.</w:t>
            </w:r>
          </w:p>
        </w:tc>
        <w:tc>
          <w:tcPr>
            <w:tcW w:w="1926" w:type="pct"/>
            <w:shd w:val="clear" w:color="auto" w:fill="E0E0E0"/>
            <w:vAlign w:val="center"/>
          </w:tcPr>
          <w:p w:rsidR="00B01FBF" w:rsidRPr="00926264" w:rsidRDefault="00B01FBF" w:rsidP="007211F7">
            <w:pPr>
              <w:keepNext/>
              <w:keepLines/>
              <w:jc w:val="center"/>
              <w:rPr>
                <w:rFonts w:ascii="Arial" w:hAnsi="Arial" w:cs="Arial"/>
                <w:sz w:val="20"/>
                <w:szCs w:val="20"/>
              </w:rPr>
            </w:pPr>
            <w:r w:rsidRPr="00926264">
              <w:rPr>
                <w:rFonts w:ascii="Arial" w:hAnsi="Arial" w:cs="Arial"/>
                <w:sz w:val="20"/>
                <w:szCs w:val="20"/>
              </w:rPr>
              <w:t>Wskaźniki jakości wody</w:t>
            </w:r>
          </w:p>
          <w:p w:rsidR="00B01FBF" w:rsidRPr="00926264" w:rsidRDefault="00B01FBF" w:rsidP="007211F7">
            <w:pPr>
              <w:keepNext/>
              <w:keepLines/>
              <w:jc w:val="center"/>
              <w:rPr>
                <w:rFonts w:ascii="Arial" w:hAnsi="Arial" w:cs="Arial"/>
                <w:sz w:val="20"/>
                <w:szCs w:val="20"/>
              </w:rPr>
            </w:pPr>
            <w:r w:rsidRPr="00926264">
              <w:rPr>
                <w:rFonts w:ascii="Arial" w:hAnsi="Arial" w:cs="Arial"/>
                <w:sz w:val="20"/>
                <w:szCs w:val="20"/>
              </w:rPr>
              <w:t>(fizykochemiczne, biologiczne, hydromorfologiczne)</w:t>
            </w:r>
          </w:p>
        </w:tc>
        <w:tc>
          <w:tcPr>
            <w:tcW w:w="789" w:type="pct"/>
            <w:shd w:val="clear" w:color="auto" w:fill="E0E0E0"/>
            <w:vAlign w:val="center"/>
          </w:tcPr>
          <w:p w:rsidR="00B01FBF" w:rsidRPr="00926264" w:rsidRDefault="00B01FBF" w:rsidP="007211F7">
            <w:pPr>
              <w:keepNext/>
              <w:keepLines/>
              <w:jc w:val="center"/>
              <w:rPr>
                <w:rFonts w:ascii="Arial" w:hAnsi="Arial" w:cs="Arial"/>
                <w:sz w:val="20"/>
                <w:szCs w:val="20"/>
              </w:rPr>
            </w:pPr>
            <w:r w:rsidRPr="00926264">
              <w:rPr>
                <w:rFonts w:ascii="Arial" w:hAnsi="Arial" w:cs="Arial"/>
                <w:sz w:val="20"/>
                <w:szCs w:val="20"/>
              </w:rPr>
              <w:t>Jednostki miary</w:t>
            </w:r>
          </w:p>
        </w:tc>
        <w:tc>
          <w:tcPr>
            <w:tcW w:w="1936" w:type="pct"/>
            <w:shd w:val="clear" w:color="auto" w:fill="E0E0E0"/>
            <w:vAlign w:val="center"/>
          </w:tcPr>
          <w:p w:rsidR="00B01FBF" w:rsidRPr="00926264" w:rsidRDefault="00B01FBF" w:rsidP="007211F7">
            <w:pPr>
              <w:keepNext/>
              <w:keepLines/>
              <w:jc w:val="center"/>
              <w:rPr>
                <w:rFonts w:ascii="Arial" w:hAnsi="Arial" w:cs="Arial"/>
                <w:sz w:val="20"/>
                <w:szCs w:val="20"/>
              </w:rPr>
            </w:pPr>
            <w:r w:rsidRPr="00926264">
              <w:rPr>
                <w:rFonts w:ascii="Arial" w:hAnsi="Arial" w:cs="Arial"/>
                <w:sz w:val="20"/>
                <w:szCs w:val="20"/>
              </w:rPr>
              <w:t>Wyniki pomiarów</w:t>
            </w:r>
          </w:p>
        </w:tc>
      </w:tr>
      <w:tr w:rsidR="00B01FBF" w:rsidRPr="00926264" w:rsidTr="007211F7">
        <w:trPr>
          <w:cantSplit/>
          <w:jc w:val="center"/>
        </w:trPr>
        <w:tc>
          <w:tcPr>
            <w:tcW w:w="349" w:type="pct"/>
            <w:shd w:val="clear" w:color="auto" w:fill="E0E0E0"/>
            <w:vAlign w:val="center"/>
          </w:tcPr>
          <w:p w:rsidR="00B01FBF" w:rsidRPr="00926264" w:rsidRDefault="00B01FBF" w:rsidP="007211F7">
            <w:pPr>
              <w:keepNext/>
              <w:keepLines/>
              <w:jc w:val="center"/>
              <w:rPr>
                <w:rFonts w:ascii="Arial" w:hAnsi="Arial" w:cs="Arial"/>
                <w:sz w:val="16"/>
                <w:szCs w:val="16"/>
              </w:rPr>
            </w:pPr>
            <w:r w:rsidRPr="00926264">
              <w:rPr>
                <w:rFonts w:ascii="Arial" w:hAnsi="Arial" w:cs="Arial"/>
                <w:sz w:val="16"/>
                <w:szCs w:val="16"/>
              </w:rPr>
              <w:t>1</w:t>
            </w:r>
          </w:p>
        </w:tc>
        <w:tc>
          <w:tcPr>
            <w:tcW w:w="1926" w:type="pct"/>
            <w:shd w:val="clear" w:color="auto" w:fill="E0E0E0"/>
            <w:vAlign w:val="center"/>
          </w:tcPr>
          <w:p w:rsidR="00B01FBF" w:rsidRPr="00926264" w:rsidRDefault="00B01FBF" w:rsidP="007211F7">
            <w:pPr>
              <w:keepNext/>
              <w:keepLines/>
              <w:jc w:val="center"/>
              <w:rPr>
                <w:rFonts w:ascii="Arial" w:hAnsi="Arial" w:cs="Arial"/>
                <w:sz w:val="16"/>
                <w:szCs w:val="16"/>
              </w:rPr>
            </w:pPr>
            <w:r w:rsidRPr="00926264">
              <w:rPr>
                <w:rFonts w:ascii="Arial" w:hAnsi="Arial" w:cs="Arial"/>
                <w:sz w:val="16"/>
                <w:szCs w:val="16"/>
              </w:rPr>
              <w:t>2</w:t>
            </w:r>
          </w:p>
        </w:tc>
        <w:tc>
          <w:tcPr>
            <w:tcW w:w="789" w:type="pct"/>
            <w:shd w:val="clear" w:color="auto" w:fill="E0E0E0"/>
            <w:vAlign w:val="center"/>
          </w:tcPr>
          <w:p w:rsidR="00B01FBF" w:rsidRPr="00926264" w:rsidRDefault="00B01FBF" w:rsidP="007211F7">
            <w:pPr>
              <w:keepNext/>
              <w:keepLines/>
              <w:jc w:val="center"/>
              <w:rPr>
                <w:rFonts w:ascii="Arial" w:hAnsi="Arial" w:cs="Arial"/>
                <w:sz w:val="16"/>
                <w:szCs w:val="16"/>
              </w:rPr>
            </w:pPr>
            <w:r w:rsidRPr="00926264">
              <w:rPr>
                <w:rFonts w:ascii="Arial" w:hAnsi="Arial" w:cs="Arial"/>
                <w:sz w:val="16"/>
                <w:szCs w:val="16"/>
              </w:rPr>
              <w:t>3</w:t>
            </w:r>
          </w:p>
        </w:tc>
        <w:tc>
          <w:tcPr>
            <w:tcW w:w="1936" w:type="pct"/>
            <w:shd w:val="clear" w:color="auto" w:fill="E0E0E0"/>
            <w:vAlign w:val="center"/>
          </w:tcPr>
          <w:p w:rsidR="00B01FBF" w:rsidRPr="00926264" w:rsidRDefault="00B01FBF" w:rsidP="007211F7">
            <w:pPr>
              <w:keepNext/>
              <w:keepLines/>
              <w:jc w:val="center"/>
              <w:rPr>
                <w:rFonts w:ascii="Arial" w:hAnsi="Arial" w:cs="Arial"/>
                <w:sz w:val="16"/>
                <w:szCs w:val="16"/>
              </w:rPr>
            </w:pPr>
            <w:r w:rsidRPr="00926264">
              <w:rPr>
                <w:rFonts w:ascii="Arial" w:hAnsi="Arial" w:cs="Arial"/>
                <w:sz w:val="16"/>
                <w:szCs w:val="16"/>
              </w:rPr>
              <w:t>4</w:t>
            </w:r>
          </w:p>
        </w:tc>
      </w:tr>
      <w:tr w:rsidR="00B01FBF" w:rsidRPr="00926264" w:rsidTr="007211F7">
        <w:trPr>
          <w:cantSplit/>
          <w:jc w:val="center"/>
        </w:trPr>
        <w:tc>
          <w:tcPr>
            <w:tcW w:w="349" w:type="pct"/>
          </w:tcPr>
          <w:p w:rsidR="00B01FBF" w:rsidRPr="00926264" w:rsidRDefault="00B01FBF" w:rsidP="007211F7">
            <w:pPr>
              <w:keepNext/>
              <w:keepLines/>
              <w:jc w:val="both"/>
              <w:rPr>
                <w:rFonts w:ascii="Arial" w:hAnsi="Arial" w:cs="Arial"/>
                <w:sz w:val="20"/>
                <w:szCs w:val="20"/>
              </w:rPr>
            </w:pPr>
          </w:p>
        </w:tc>
        <w:tc>
          <w:tcPr>
            <w:tcW w:w="1926" w:type="pct"/>
          </w:tcPr>
          <w:p w:rsidR="00B01FBF" w:rsidRPr="00926264" w:rsidRDefault="00B01FBF" w:rsidP="007211F7">
            <w:pPr>
              <w:keepNext/>
              <w:keepLines/>
              <w:jc w:val="both"/>
              <w:rPr>
                <w:rFonts w:ascii="Arial" w:hAnsi="Arial" w:cs="Arial"/>
                <w:sz w:val="20"/>
                <w:szCs w:val="20"/>
              </w:rPr>
            </w:pPr>
          </w:p>
        </w:tc>
        <w:tc>
          <w:tcPr>
            <w:tcW w:w="789" w:type="pct"/>
          </w:tcPr>
          <w:p w:rsidR="00B01FBF" w:rsidRPr="00926264" w:rsidRDefault="00B01FBF" w:rsidP="007211F7">
            <w:pPr>
              <w:keepNext/>
              <w:keepLines/>
              <w:jc w:val="both"/>
              <w:rPr>
                <w:rFonts w:ascii="Arial" w:hAnsi="Arial" w:cs="Arial"/>
                <w:sz w:val="20"/>
                <w:szCs w:val="20"/>
              </w:rPr>
            </w:pPr>
          </w:p>
        </w:tc>
        <w:tc>
          <w:tcPr>
            <w:tcW w:w="1936" w:type="pct"/>
          </w:tcPr>
          <w:p w:rsidR="00B01FBF" w:rsidRPr="00926264" w:rsidRDefault="00B01FBF" w:rsidP="007211F7">
            <w:pPr>
              <w:keepNext/>
              <w:keepLines/>
              <w:jc w:val="both"/>
              <w:rPr>
                <w:rFonts w:ascii="Arial" w:hAnsi="Arial" w:cs="Arial"/>
                <w:sz w:val="20"/>
                <w:szCs w:val="20"/>
              </w:rPr>
            </w:pPr>
          </w:p>
        </w:tc>
      </w:tr>
      <w:tr w:rsidR="00B01FBF" w:rsidRPr="00926264" w:rsidTr="007211F7">
        <w:trPr>
          <w:cantSplit/>
          <w:jc w:val="center"/>
        </w:trPr>
        <w:tc>
          <w:tcPr>
            <w:tcW w:w="349" w:type="pct"/>
          </w:tcPr>
          <w:p w:rsidR="00B01FBF" w:rsidRPr="00926264" w:rsidRDefault="00B01FBF" w:rsidP="007211F7">
            <w:pPr>
              <w:keepNext/>
              <w:keepLines/>
              <w:jc w:val="both"/>
              <w:rPr>
                <w:rFonts w:ascii="Arial" w:hAnsi="Arial" w:cs="Arial"/>
                <w:sz w:val="20"/>
                <w:szCs w:val="20"/>
              </w:rPr>
            </w:pPr>
          </w:p>
        </w:tc>
        <w:tc>
          <w:tcPr>
            <w:tcW w:w="1926" w:type="pct"/>
          </w:tcPr>
          <w:p w:rsidR="00B01FBF" w:rsidRPr="00926264" w:rsidRDefault="00B01FBF" w:rsidP="007211F7">
            <w:pPr>
              <w:keepNext/>
              <w:keepLines/>
              <w:jc w:val="both"/>
              <w:rPr>
                <w:rFonts w:ascii="Arial" w:hAnsi="Arial" w:cs="Arial"/>
                <w:sz w:val="20"/>
                <w:szCs w:val="20"/>
              </w:rPr>
            </w:pPr>
          </w:p>
        </w:tc>
        <w:tc>
          <w:tcPr>
            <w:tcW w:w="789" w:type="pct"/>
          </w:tcPr>
          <w:p w:rsidR="00B01FBF" w:rsidRPr="00926264" w:rsidRDefault="00B01FBF" w:rsidP="007211F7">
            <w:pPr>
              <w:keepNext/>
              <w:keepLines/>
              <w:jc w:val="both"/>
              <w:rPr>
                <w:rFonts w:ascii="Arial" w:hAnsi="Arial" w:cs="Arial"/>
                <w:sz w:val="20"/>
                <w:szCs w:val="20"/>
              </w:rPr>
            </w:pPr>
          </w:p>
        </w:tc>
        <w:tc>
          <w:tcPr>
            <w:tcW w:w="1936" w:type="pct"/>
          </w:tcPr>
          <w:p w:rsidR="00B01FBF" w:rsidRPr="00926264" w:rsidRDefault="00B01FBF" w:rsidP="007211F7">
            <w:pPr>
              <w:keepNext/>
              <w:keepLines/>
              <w:jc w:val="both"/>
              <w:rPr>
                <w:rFonts w:ascii="Arial" w:hAnsi="Arial" w:cs="Arial"/>
                <w:sz w:val="20"/>
                <w:szCs w:val="20"/>
              </w:rPr>
            </w:pPr>
          </w:p>
        </w:tc>
      </w:tr>
      <w:tr w:rsidR="00B01FBF" w:rsidRPr="00926264" w:rsidTr="007211F7">
        <w:trPr>
          <w:cantSplit/>
          <w:jc w:val="center"/>
        </w:trPr>
        <w:tc>
          <w:tcPr>
            <w:tcW w:w="349" w:type="pct"/>
          </w:tcPr>
          <w:p w:rsidR="00B01FBF" w:rsidRPr="00926264" w:rsidRDefault="00B01FBF" w:rsidP="007211F7">
            <w:pPr>
              <w:keepNext/>
              <w:keepLines/>
              <w:jc w:val="both"/>
              <w:rPr>
                <w:rFonts w:ascii="Arial" w:hAnsi="Arial" w:cs="Arial"/>
                <w:sz w:val="20"/>
                <w:szCs w:val="20"/>
              </w:rPr>
            </w:pPr>
          </w:p>
        </w:tc>
        <w:tc>
          <w:tcPr>
            <w:tcW w:w="1926" w:type="pct"/>
          </w:tcPr>
          <w:p w:rsidR="00B01FBF" w:rsidRPr="00926264" w:rsidRDefault="00B01FBF" w:rsidP="007211F7">
            <w:pPr>
              <w:keepNext/>
              <w:keepLines/>
              <w:jc w:val="both"/>
              <w:rPr>
                <w:rFonts w:ascii="Arial" w:hAnsi="Arial" w:cs="Arial"/>
                <w:sz w:val="20"/>
                <w:szCs w:val="20"/>
              </w:rPr>
            </w:pPr>
          </w:p>
        </w:tc>
        <w:tc>
          <w:tcPr>
            <w:tcW w:w="789" w:type="pct"/>
          </w:tcPr>
          <w:p w:rsidR="00B01FBF" w:rsidRPr="00926264" w:rsidRDefault="00B01FBF" w:rsidP="007211F7">
            <w:pPr>
              <w:keepNext/>
              <w:keepLines/>
              <w:jc w:val="both"/>
              <w:rPr>
                <w:rFonts w:ascii="Arial" w:hAnsi="Arial" w:cs="Arial"/>
                <w:sz w:val="20"/>
                <w:szCs w:val="20"/>
              </w:rPr>
            </w:pPr>
          </w:p>
        </w:tc>
        <w:tc>
          <w:tcPr>
            <w:tcW w:w="1936" w:type="pct"/>
          </w:tcPr>
          <w:p w:rsidR="00B01FBF" w:rsidRPr="00926264" w:rsidRDefault="00B01FBF" w:rsidP="007211F7">
            <w:pPr>
              <w:keepNext/>
              <w:keepLines/>
              <w:jc w:val="both"/>
              <w:rPr>
                <w:rFonts w:ascii="Arial" w:hAnsi="Arial" w:cs="Arial"/>
                <w:sz w:val="20"/>
                <w:szCs w:val="20"/>
              </w:rPr>
            </w:pPr>
          </w:p>
        </w:tc>
      </w:tr>
    </w:tbl>
    <w:p w:rsidR="00B01FBF" w:rsidRPr="00FD20D1" w:rsidRDefault="00B01FBF" w:rsidP="00B01FBF">
      <w:pPr>
        <w:keepNext/>
        <w:jc w:val="both"/>
        <w:rPr>
          <w:i/>
          <w:iCs/>
          <w:color w:val="0000FF"/>
          <w:sz w:val="18"/>
          <w:szCs w:val="18"/>
        </w:rPr>
      </w:pPr>
      <w:r w:rsidRPr="00FD20D1">
        <w:rPr>
          <w:i/>
          <w:iCs/>
          <w:color w:val="0000FF"/>
          <w:sz w:val="18"/>
          <w:szCs w:val="18"/>
        </w:rPr>
        <w:t xml:space="preserve">Uwaga do tabeli: </w:t>
      </w:r>
    </w:p>
    <w:p w:rsidR="00B01FBF" w:rsidRPr="00FD20D1" w:rsidRDefault="00B01FBF" w:rsidP="00B01FBF">
      <w:pPr>
        <w:jc w:val="both"/>
        <w:rPr>
          <w:i/>
          <w:iCs/>
          <w:color w:val="0000FF"/>
          <w:sz w:val="18"/>
          <w:szCs w:val="18"/>
        </w:rPr>
      </w:pPr>
      <w:r w:rsidRPr="00FD20D1">
        <w:rPr>
          <w:i/>
          <w:iCs/>
          <w:color w:val="0000FF"/>
          <w:sz w:val="18"/>
          <w:szCs w:val="18"/>
        </w:rPr>
        <w:t xml:space="preserve">Należy przedstawić wskaźniki charakterystyczne dla danej części wód. Nade wszystko powinno przedstawić się wszystkie wskaźniki odzwierciedlające jakość części wód, które mogą ulec zmianie wskutek poboru wody i odprowadzania do nich ścieków z zakładu. Przedstawiając dane dot. jakości wód, czy jakości ścieków należy powołać się na laboratorium, które wykonywało badania, na metodę badawczą oraz na numer akredytacji lub innego potwierdzenia kompetencji wydanego dla laboratorium odnoszącego się do każdego ze wskaźników z osobna. Należy również wyraźnie wskazać, w jaki sposób i przez kogo pobierane były próbki kierowane do badań w danym laboratorium. Informacje te można przedstawić jako przypisy do tabeli lub można załączyć sprawozdania/protokoły z badań laboratoryjnych zawierające wszystkie te informacje. </w:t>
      </w:r>
    </w:p>
    <w:p w:rsidR="00B01FBF" w:rsidRPr="00FD20D1" w:rsidRDefault="00B01FBF" w:rsidP="00B01FBF">
      <w:pPr>
        <w:jc w:val="both"/>
        <w:rPr>
          <w:i/>
          <w:iCs/>
          <w:color w:val="0000FF"/>
          <w:sz w:val="18"/>
          <w:szCs w:val="18"/>
        </w:rPr>
      </w:pPr>
      <w:r w:rsidRPr="00FD20D1">
        <w:rPr>
          <w:i/>
          <w:iCs/>
          <w:color w:val="0000FF"/>
          <w:sz w:val="18"/>
          <w:szCs w:val="18"/>
        </w:rPr>
        <w:t xml:space="preserve">Jeśli są dostępne takie dane, to informację o jakości wody należy podać dla punktu powyżej i poniżej zrzutu ścieków. </w:t>
      </w:r>
    </w:p>
    <w:p w:rsidR="00B01FBF" w:rsidRPr="00926264" w:rsidRDefault="00B01FBF" w:rsidP="00B01FBF">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B01FBF" w:rsidRPr="00926264" w:rsidTr="007211F7">
        <w:tc>
          <w:tcPr>
            <w:tcW w:w="9779" w:type="dxa"/>
          </w:tcPr>
          <w:p w:rsidR="00B01FBF" w:rsidRPr="00926264" w:rsidRDefault="00B01FBF" w:rsidP="007211F7">
            <w:pPr>
              <w:jc w:val="both"/>
              <w:rPr>
                <w:rFonts w:ascii="Arial" w:hAnsi="Arial" w:cs="Arial"/>
                <w:sz w:val="20"/>
                <w:szCs w:val="20"/>
              </w:rPr>
            </w:pPr>
          </w:p>
          <w:p w:rsidR="00B01FBF" w:rsidRPr="00926264" w:rsidRDefault="00B01FBF" w:rsidP="007211F7">
            <w:pPr>
              <w:jc w:val="both"/>
              <w:rPr>
                <w:rFonts w:ascii="Arial" w:hAnsi="Arial" w:cs="Arial"/>
                <w:sz w:val="20"/>
                <w:szCs w:val="20"/>
              </w:rPr>
            </w:pPr>
          </w:p>
          <w:p w:rsidR="00B01FBF" w:rsidRPr="00926264" w:rsidRDefault="00B01FBF" w:rsidP="007211F7">
            <w:pPr>
              <w:jc w:val="both"/>
              <w:rPr>
                <w:rFonts w:ascii="Arial" w:hAnsi="Arial" w:cs="Arial"/>
                <w:sz w:val="20"/>
                <w:szCs w:val="20"/>
              </w:rPr>
            </w:pPr>
          </w:p>
        </w:tc>
      </w:tr>
    </w:tbl>
    <w:p w:rsidR="00B01FBF" w:rsidRPr="00926264" w:rsidRDefault="00B01FBF" w:rsidP="00B01FBF">
      <w:pPr>
        <w:jc w:val="both"/>
        <w:rPr>
          <w:rFonts w:ascii="Arial" w:hAnsi="Arial" w:cs="Arial"/>
          <w:sz w:val="20"/>
          <w:szCs w:val="20"/>
        </w:rPr>
      </w:pPr>
    </w:p>
    <w:p w:rsidR="00B01FBF" w:rsidRPr="00FB3A7C" w:rsidRDefault="00B01FBF" w:rsidP="00F60604">
      <w:pPr>
        <w:pStyle w:val="Nagwek4"/>
      </w:pPr>
      <w:bookmarkStart w:id="373" w:name="_Toc406046130"/>
      <w:bookmarkStart w:id="374" w:name="_Toc410983197"/>
      <w:r w:rsidRPr="00FB3A7C">
        <w:t>Stan prawny nieruchomości usytuowanych w zasięgu oddziaływania zamierzonego korzystania z wód</w:t>
      </w:r>
      <w:bookmarkEnd w:id="373"/>
      <w:bookmarkEnd w:id="374"/>
    </w:p>
    <w:p w:rsidR="00B01FBF" w:rsidRPr="00926264" w:rsidRDefault="00B01FBF" w:rsidP="00B01FBF">
      <w:pPr>
        <w:keepNext/>
        <w:jc w:val="both"/>
        <w:rPr>
          <w:i/>
          <w:iCs/>
          <w:color w:val="0000FF"/>
          <w:sz w:val="20"/>
          <w:szCs w:val="18"/>
        </w:rPr>
      </w:pPr>
      <w:r w:rsidRPr="00926264">
        <w:rPr>
          <w:i/>
          <w:iCs/>
          <w:color w:val="0000FF"/>
          <w:sz w:val="20"/>
          <w:szCs w:val="18"/>
        </w:rPr>
        <w:t xml:space="preserve">Komentarz: </w:t>
      </w:r>
    </w:p>
    <w:p w:rsidR="00B01FBF" w:rsidRPr="00926264" w:rsidRDefault="00B01FBF" w:rsidP="00B01FBF">
      <w:pPr>
        <w:jc w:val="both"/>
        <w:rPr>
          <w:i/>
          <w:iCs/>
          <w:color w:val="0000FF"/>
          <w:sz w:val="20"/>
          <w:szCs w:val="18"/>
        </w:rPr>
      </w:pPr>
      <w:r w:rsidRPr="00926264">
        <w:rPr>
          <w:i/>
          <w:iCs/>
          <w:color w:val="0000FF"/>
          <w:sz w:val="20"/>
          <w:szCs w:val="18"/>
        </w:rPr>
        <w:t xml:space="preserve">Bezpośrednio z ustawy Prawo wodne (art. 132) wynika obowiązek podania we wniosku stanu prawnego nieruchomości usytuowanych w zasięgu oddziaływania zamierzonego korzystania z wód, z podaniem siedzib i adresów ich właścicieli. Obowiązek ten realizuje się najczęściej poprzez analizę wypisów i wyrysów z ewidencji gruntów i budynków. Zasięg oddziaływania zamierzonego korzystania z wód określony jest w niniejszym rozdziale wniosku. Należy wyprowadzić ew. wnioski wynikające ze stanu prawnego nieruchomości. </w:t>
      </w:r>
    </w:p>
    <w:p w:rsidR="00B01FBF" w:rsidRPr="00926264" w:rsidRDefault="00B01FBF" w:rsidP="00B01FBF">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B01FBF" w:rsidRPr="00926264" w:rsidTr="007211F7">
        <w:tc>
          <w:tcPr>
            <w:tcW w:w="9779" w:type="dxa"/>
          </w:tcPr>
          <w:p w:rsidR="00B01FBF" w:rsidRPr="00926264" w:rsidRDefault="00B01FBF" w:rsidP="007211F7">
            <w:pPr>
              <w:jc w:val="both"/>
              <w:rPr>
                <w:rFonts w:ascii="Arial" w:hAnsi="Arial" w:cs="Arial"/>
                <w:sz w:val="20"/>
                <w:szCs w:val="20"/>
              </w:rPr>
            </w:pPr>
          </w:p>
          <w:p w:rsidR="00B01FBF" w:rsidRPr="00926264" w:rsidRDefault="00B01FBF" w:rsidP="007211F7">
            <w:pPr>
              <w:jc w:val="both"/>
              <w:rPr>
                <w:rFonts w:ascii="Arial" w:hAnsi="Arial" w:cs="Arial"/>
                <w:sz w:val="20"/>
                <w:szCs w:val="20"/>
              </w:rPr>
            </w:pPr>
          </w:p>
          <w:p w:rsidR="00B01FBF" w:rsidRPr="00926264" w:rsidRDefault="00B01FBF" w:rsidP="007211F7">
            <w:pPr>
              <w:jc w:val="both"/>
              <w:rPr>
                <w:rFonts w:ascii="Arial" w:hAnsi="Arial" w:cs="Arial"/>
                <w:sz w:val="20"/>
                <w:szCs w:val="20"/>
              </w:rPr>
            </w:pPr>
          </w:p>
        </w:tc>
      </w:tr>
    </w:tbl>
    <w:p w:rsidR="00B01FBF" w:rsidRPr="00FB3A7C" w:rsidRDefault="00B01FBF" w:rsidP="00F60604">
      <w:pPr>
        <w:pStyle w:val="Nagwek4"/>
      </w:pPr>
      <w:bookmarkStart w:id="375" w:name="_Ref405693147"/>
      <w:bookmarkStart w:id="376" w:name="_Toc406046131"/>
      <w:bookmarkStart w:id="377" w:name="_Toc410983198"/>
      <w:r w:rsidRPr="00FB3A7C">
        <w:t>Obowiązki ubiegającego się o wydanie pozwolenia w stosunku do osób trzecich</w:t>
      </w:r>
      <w:bookmarkEnd w:id="375"/>
      <w:bookmarkEnd w:id="376"/>
      <w:bookmarkEnd w:id="377"/>
    </w:p>
    <w:p w:rsidR="00B01FBF" w:rsidRPr="00926264" w:rsidRDefault="00B01FBF" w:rsidP="00B01FBF">
      <w:pPr>
        <w:keepNext/>
        <w:jc w:val="both"/>
        <w:rPr>
          <w:i/>
          <w:iCs/>
          <w:color w:val="0000FF"/>
          <w:sz w:val="20"/>
          <w:szCs w:val="18"/>
        </w:rPr>
      </w:pPr>
      <w:r w:rsidRPr="00926264">
        <w:rPr>
          <w:i/>
          <w:iCs/>
          <w:color w:val="0000FF"/>
          <w:sz w:val="20"/>
          <w:szCs w:val="18"/>
        </w:rPr>
        <w:t xml:space="preserve">Komentarz: </w:t>
      </w:r>
    </w:p>
    <w:p w:rsidR="00B01FBF" w:rsidRPr="00926264" w:rsidRDefault="00B01FBF" w:rsidP="00B01FBF">
      <w:pPr>
        <w:jc w:val="both"/>
        <w:rPr>
          <w:i/>
          <w:iCs/>
          <w:color w:val="0000FF"/>
          <w:sz w:val="20"/>
          <w:szCs w:val="18"/>
        </w:rPr>
      </w:pPr>
      <w:r w:rsidRPr="00926264">
        <w:rPr>
          <w:i/>
          <w:iCs/>
          <w:color w:val="0000FF"/>
          <w:sz w:val="20"/>
          <w:szCs w:val="18"/>
        </w:rPr>
        <w:t xml:space="preserve">Opis obowiązków ubiegającego się o wydanie pozwolenia w stosunku do osób trzecich jest bezpośrednim wymaganiem art. 132 ustawy Prawo wodne. Należy odnieść się do sposobów wypełnienia tych obowiązków. </w:t>
      </w:r>
    </w:p>
    <w:p w:rsidR="00B01FBF" w:rsidRPr="00926264" w:rsidRDefault="00B01FBF" w:rsidP="00B01FBF">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B01FBF" w:rsidRPr="00926264" w:rsidTr="007211F7">
        <w:tc>
          <w:tcPr>
            <w:tcW w:w="9779" w:type="dxa"/>
          </w:tcPr>
          <w:p w:rsidR="00B01FBF" w:rsidRPr="00926264" w:rsidRDefault="00B01FBF" w:rsidP="007211F7">
            <w:pPr>
              <w:jc w:val="both"/>
              <w:rPr>
                <w:rFonts w:ascii="Arial" w:hAnsi="Arial" w:cs="Arial"/>
                <w:sz w:val="20"/>
                <w:szCs w:val="20"/>
              </w:rPr>
            </w:pPr>
          </w:p>
          <w:p w:rsidR="00B01FBF" w:rsidRPr="00926264" w:rsidRDefault="00B01FBF" w:rsidP="007211F7">
            <w:pPr>
              <w:jc w:val="both"/>
              <w:rPr>
                <w:rFonts w:ascii="Arial" w:hAnsi="Arial" w:cs="Arial"/>
                <w:sz w:val="20"/>
                <w:szCs w:val="20"/>
              </w:rPr>
            </w:pPr>
          </w:p>
          <w:p w:rsidR="00B01FBF" w:rsidRPr="00926264" w:rsidRDefault="00B01FBF" w:rsidP="007211F7">
            <w:pPr>
              <w:jc w:val="both"/>
              <w:rPr>
                <w:rFonts w:ascii="Arial" w:hAnsi="Arial" w:cs="Arial"/>
                <w:sz w:val="20"/>
                <w:szCs w:val="20"/>
              </w:rPr>
            </w:pPr>
          </w:p>
        </w:tc>
      </w:tr>
    </w:tbl>
    <w:p w:rsidR="00C44DA0" w:rsidRPr="00FB3A7C" w:rsidRDefault="00C44DA0" w:rsidP="00F60604">
      <w:pPr>
        <w:pStyle w:val="Nagwek4"/>
      </w:pPr>
      <w:bookmarkStart w:id="378" w:name="_Toc410983199"/>
      <w:bookmarkStart w:id="379" w:name="_Toc406046145"/>
      <w:bookmarkStart w:id="380" w:name="_Toc406335788"/>
      <w:r w:rsidRPr="00FB3A7C">
        <w:t xml:space="preserve">Ustalenia programów i planów, które mogą warunkować możliwość wydania pozwolenia zintegrowanego w zakresie </w:t>
      </w:r>
      <w:r w:rsidR="00F67078">
        <w:t>wprowadzania ścieków do środowiska</w:t>
      </w:r>
      <w:bookmarkEnd w:id="378"/>
    </w:p>
    <w:p w:rsidR="00C44DA0" w:rsidRPr="00926264" w:rsidRDefault="00C44DA0" w:rsidP="00C44DA0">
      <w:pPr>
        <w:keepNext/>
        <w:jc w:val="both"/>
        <w:rPr>
          <w:i/>
          <w:iCs/>
          <w:color w:val="0000FF"/>
          <w:sz w:val="20"/>
          <w:szCs w:val="18"/>
        </w:rPr>
      </w:pPr>
      <w:r w:rsidRPr="00926264">
        <w:rPr>
          <w:i/>
          <w:iCs/>
          <w:color w:val="0000FF"/>
          <w:sz w:val="20"/>
          <w:szCs w:val="18"/>
        </w:rPr>
        <w:t>Komentarz:</w:t>
      </w:r>
    </w:p>
    <w:p w:rsidR="00C44DA0" w:rsidRPr="00926264" w:rsidRDefault="00C44DA0" w:rsidP="00C44DA0">
      <w:pPr>
        <w:jc w:val="both"/>
        <w:rPr>
          <w:i/>
          <w:iCs/>
          <w:color w:val="0000FF"/>
          <w:sz w:val="20"/>
          <w:szCs w:val="18"/>
        </w:rPr>
      </w:pPr>
      <w:r w:rsidRPr="00926264">
        <w:rPr>
          <w:i/>
          <w:iCs/>
          <w:color w:val="0000FF"/>
          <w:sz w:val="20"/>
          <w:szCs w:val="18"/>
        </w:rPr>
        <w:t>W podrozdziałach poniżej należy</w:t>
      </w:r>
      <w:r w:rsidR="00B36A0B">
        <w:rPr>
          <w:i/>
          <w:iCs/>
          <w:color w:val="0000FF"/>
          <w:sz w:val="20"/>
          <w:szCs w:val="18"/>
        </w:rPr>
        <w:t xml:space="preserve"> </w:t>
      </w:r>
      <w:r w:rsidRPr="00926264">
        <w:rPr>
          <w:i/>
          <w:iCs/>
          <w:color w:val="0000FF"/>
          <w:sz w:val="20"/>
          <w:szCs w:val="18"/>
        </w:rPr>
        <w:t>wskazać na uwarunkowania wynikające z dokumentów planistycznych</w:t>
      </w:r>
      <w:r w:rsidRPr="00926264">
        <w:rPr>
          <w:i/>
          <w:iCs/>
          <w:color w:val="0000FF"/>
          <w:sz w:val="20"/>
          <w:szCs w:val="18"/>
          <w:vertAlign w:val="superscript"/>
        </w:rPr>
        <w:footnoteReference w:id="120"/>
      </w:r>
      <w:r>
        <w:rPr>
          <w:i/>
          <w:iCs/>
          <w:color w:val="0000FF"/>
          <w:sz w:val="20"/>
          <w:szCs w:val="18"/>
        </w:rPr>
        <w:t>.</w:t>
      </w:r>
      <w:r w:rsidRPr="00926264">
        <w:rPr>
          <w:i/>
          <w:iCs/>
          <w:color w:val="0000FF"/>
          <w:sz w:val="20"/>
          <w:szCs w:val="18"/>
        </w:rPr>
        <w:t xml:space="preserve"> i strategicznych. </w:t>
      </w:r>
    </w:p>
    <w:p w:rsidR="00C44DA0" w:rsidRPr="00926264" w:rsidRDefault="00C44DA0" w:rsidP="00C44DA0">
      <w:pPr>
        <w:jc w:val="both"/>
        <w:rPr>
          <w:i/>
          <w:iCs/>
          <w:color w:val="0000FF"/>
          <w:sz w:val="20"/>
          <w:szCs w:val="18"/>
        </w:rPr>
      </w:pPr>
    </w:p>
    <w:p w:rsidR="00C44DA0" w:rsidRPr="00FB3A7C" w:rsidRDefault="00C44DA0" w:rsidP="00F67078">
      <w:pPr>
        <w:pStyle w:val="Nagwek5"/>
        <w:ind w:left="993"/>
      </w:pPr>
      <w:r w:rsidRPr="00FB3A7C">
        <w:t xml:space="preserve">Ustalenia planu gospodarowania wodami na obszarze dorzecza </w:t>
      </w:r>
      <w:r>
        <w:t>oraz</w:t>
      </w:r>
      <w:r w:rsidRPr="00FB3A7C">
        <w:t> ustalenia warunków korzystania z wód regionu wodnego</w:t>
      </w:r>
    </w:p>
    <w:p w:rsidR="00C44DA0" w:rsidRPr="00926264" w:rsidRDefault="00C44DA0" w:rsidP="00C44DA0">
      <w:pPr>
        <w:keepNext/>
        <w:jc w:val="both"/>
        <w:rPr>
          <w:i/>
          <w:iCs/>
          <w:color w:val="0000FF"/>
          <w:sz w:val="20"/>
          <w:szCs w:val="18"/>
        </w:rPr>
      </w:pPr>
      <w:r w:rsidRPr="00926264">
        <w:rPr>
          <w:i/>
          <w:iCs/>
          <w:color w:val="0000FF"/>
          <w:sz w:val="20"/>
          <w:szCs w:val="18"/>
        </w:rPr>
        <w:t>Komentarz:</w:t>
      </w:r>
    </w:p>
    <w:p w:rsidR="00C44DA0" w:rsidRDefault="00C44DA0" w:rsidP="00C44DA0">
      <w:pPr>
        <w:rPr>
          <w:i/>
          <w:iCs/>
          <w:color w:val="0000FF"/>
          <w:sz w:val="20"/>
          <w:szCs w:val="18"/>
        </w:rPr>
      </w:pPr>
      <w:r>
        <w:rPr>
          <w:i/>
          <w:iCs/>
          <w:color w:val="0000FF"/>
          <w:sz w:val="20"/>
          <w:szCs w:val="18"/>
        </w:rPr>
        <w:t>W tym podrozdziale należy przedstawić ustalenia planu gospodarowania wodami na obszarze dorzecza oraz warunki korzystania z wód regionu wodnego.</w:t>
      </w:r>
    </w:p>
    <w:p w:rsidR="00C44DA0" w:rsidRDefault="00C44DA0" w:rsidP="00C44DA0">
      <w:pPr>
        <w:rPr>
          <w:i/>
          <w:iCs/>
          <w:color w:val="0000FF"/>
          <w:sz w:val="20"/>
          <w:szCs w:val="18"/>
        </w:rPr>
      </w:pPr>
    </w:p>
    <w:p w:rsidR="00C44DA0" w:rsidRPr="00926264" w:rsidRDefault="00C44DA0" w:rsidP="00C44DA0">
      <w:r w:rsidRPr="00926264">
        <w:rPr>
          <w:i/>
          <w:iCs/>
          <w:color w:val="0000FF"/>
          <w:sz w:val="20"/>
          <w:szCs w:val="18"/>
        </w:rPr>
        <w:t xml:space="preserve">Plany gospodarowania wodami na obszarze dorzeczy zostały opublikowane w Monitorach Polskich. We wniosku należy dokonać odpowiednich wypisów relewantnych ustaleń. </w:t>
      </w:r>
    </w:p>
    <w:tbl>
      <w:tblPr>
        <w:tblW w:w="0" w:type="auto"/>
        <w:jc w:val="center"/>
        <w:tblLook w:val="04A0" w:firstRow="1" w:lastRow="0" w:firstColumn="1" w:lastColumn="0" w:noHBand="0" w:noVBand="1"/>
      </w:tblPr>
      <w:tblGrid>
        <w:gridCol w:w="6546"/>
        <w:gridCol w:w="3063"/>
      </w:tblGrid>
      <w:tr w:rsidR="00C44DA0" w:rsidRPr="00926264" w:rsidTr="007211F7">
        <w:trPr>
          <w:jc w:val="center"/>
        </w:trPr>
        <w:tc>
          <w:tcPr>
            <w:tcW w:w="6546" w:type="dxa"/>
            <w:hideMark/>
          </w:tcPr>
          <w:p w:rsidR="00C44DA0" w:rsidRPr="00926264" w:rsidRDefault="00C44DA0" w:rsidP="007211F7">
            <w:pPr>
              <w:jc w:val="center"/>
              <w:rPr>
                <w:i/>
                <w:iCs/>
                <w:color w:val="0000FF"/>
                <w:sz w:val="20"/>
                <w:szCs w:val="20"/>
              </w:rPr>
            </w:pPr>
            <w:r w:rsidRPr="00926264">
              <w:rPr>
                <w:b/>
                <w:bCs/>
                <w:i/>
                <w:iCs/>
                <w:color w:val="0000FF"/>
                <w:sz w:val="20"/>
                <w:szCs w:val="20"/>
              </w:rPr>
              <w:t>Nazwa planu gospodarowania wodami na obszarze dorzecza</w:t>
            </w:r>
          </w:p>
        </w:tc>
        <w:tc>
          <w:tcPr>
            <w:tcW w:w="3063" w:type="dxa"/>
            <w:hideMark/>
          </w:tcPr>
          <w:p w:rsidR="00C44DA0" w:rsidRPr="00926264" w:rsidRDefault="00C44DA0" w:rsidP="007211F7">
            <w:pPr>
              <w:jc w:val="center"/>
              <w:rPr>
                <w:i/>
                <w:iCs/>
                <w:color w:val="0000FF"/>
                <w:sz w:val="20"/>
                <w:szCs w:val="20"/>
              </w:rPr>
            </w:pPr>
            <w:r w:rsidRPr="00926264">
              <w:rPr>
                <w:b/>
                <w:bCs/>
                <w:i/>
                <w:iCs/>
                <w:color w:val="0000FF"/>
                <w:sz w:val="20"/>
                <w:szCs w:val="20"/>
              </w:rPr>
              <w:t xml:space="preserve">Monitor Polski </w:t>
            </w:r>
          </w:p>
        </w:tc>
      </w:tr>
      <w:tr w:rsidR="00C44DA0" w:rsidRPr="00926264" w:rsidTr="007211F7">
        <w:trPr>
          <w:jc w:val="center"/>
        </w:trPr>
        <w:tc>
          <w:tcPr>
            <w:tcW w:w="6546" w:type="dxa"/>
            <w:hideMark/>
          </w:tcPr>
          <w:p w:rsidR="00C44DA0" w:rsidRPr="00926264" w:rsidRDefault="00C44DA0" w:rsidP="007211F7">
            <w:pPr>
              <w:jc w:val="both"/>
              <w:rPr>
                <w:i/>
                <w:iCs/>
                <w:color w:val="0000FF"/>
                <w:sz w:val="20"/>
                <w:szCs w:val="20"/>
              </w:rPr>
            </w:pPr>
            <w:r w:rsidRPr="00926264">
              <w:rPr>
                <w:i/>
                <w:iCs/>
                <w:color w:val="0000FF"/>
                <w:sz w:val="20"/>
                <w:szCs w:val="20"/>
              </w:rPr>
              <w:t>Plan gospodarowania wodami na obszarze dorzecza Wisły</w:t>
            </w:r>
          </w:p>
        </w:tc>
        <w:tc>
          <w:tcPr>
            <w:tcW w:w="3063" w:type="dxa"/>
            <w:hideMark/>
          </w:tcPr>
          <w:p w:rsidR="00C44DA0" w:rsidRPr="00926264" w:rsidRDefault="00C44DA0" w:rsidP="007211F7">
            <w:pPr>
              <w:jc w:val="both"/>
              <w:rPr>
                <w:i/>
                <w:iCs/>
                <w:color w:val="0000FF"/>
                <w:sz w:val="20"/>
                <w:szCs w:val="20"/>
              </w:rPr>
            </w:pPr>
            <w:r w:rsidRPr="00926264">
              <w:rPr>
                <w:i/>
                <w:iCs/>
                <w:color w:val="0000FF"/>
                <w:sz w:val="20"/>
                <w:szCs w:val="20"/>
              </w:rPr>
              <w:t>M.P. 2011 r. Nr 49 poz. 549</w:t>
            </w:r>
          </w:p>
        </w:tc>
      </w:tr>
      <w:tr w:rsidR="00C44DA0" w:rsidRPr="00926264" w:rsidTr="007211F7">
        <w:trPr>
          <w:jc w:val="center"/>
        </w:trPr>
        <w:tc>
          <w:tcPr>
            <w:tcW w:w="6546" w:type="dxa"/>
            <w:hideMark/>
          </w:tcPr>
          <w:p w:rsidR="00C44DA0" w:rsidRPr="00926264" w:rsidRDefault="00C44DA0" w:rsidP="007211F7">
            <w:pPr>
              <w:jc w:val="both"/>
              <w:rPr>
                <w:i/>
                <w:iCs/>
                <w:color w:val="0000FF"/>
                <w:sz w:val="20"/>
                <w:szCs w:val="20"/>
              </w:rPr>
            </w:pPr>
            <w:r w:rsidRPr="00926264">
              <w:rPr>
                <w:i/>
                <w:iCs/>
                <w:color w:val="0000FF"/>
                <w:sz w:val="20"/>
                <w:szCs w:val="20"/>
              </w:rPr>
              <w:t>Plan gospodarowania wodami na obszarze dorzecza Odry</w:t>
            </w:r>
          </w:p>
        </w:tc>
        <w:tc>
          <w:tcPr>
            <w:tcW w:w="3063" w:type="dxa"/>
            <w:hideMark/>
          </w:tcPr>
          <w:p w:rsidR="00C44DA0" w:rsidRPr="00926264" w:rsidRDefault="00C44DA0" w:rsidP="007211F7">
            <w:pPr>
              <w:jc w:val="both"/>
              <w:rPr>
                <w:i/>
                <w:iCs/>
                <w:color w:val="0000FF"/>
                <w:sz w:val="20"/>
                <w:szCs w:val="20"/>
              </w:rPr>
            </w:pPr>
            <w:r w:rsidRPr="00926264">
              <w:rPr>
                <w:i/>
                <w:iCs/>
                <w:color w:val="0000FF"/>
                <w:sz w:val="20"/>
                <w:szCs w:val="20"/>
              </w:rPr>
              <w:t>M.P. 2011 r. nr 40 poz. 451</w:t>
            </w:r>
          </w:p>
        </w:tc>
      </w:tr>
      <w:tr w:rsidR="00C44DA0" w:rsidRPr="00926264" w:rsidTr="007211F7">
        <w:trPr>
          <w:jc w:val="center"/>
        </w:trPr>
        <w:tc>
          <w:tcPr>
            <w:tcW w:w="6546" w:type="dxa"/>
            <w:hideMark/>
          </w:tcPr>
          <w:p w:rsidR="00C44DA0" w:rsidRPr="00926264" w:rsidRDefault="00C44DA0" w:rsidP="007211F7">
            <w:pPr>
              <w:jc w:val="both"/>
              <w:rPr>
                <w:i/>
                <w:iCs/>
                <w:color w:val="0000FF"/>
                <w:sz w:val="20"/>
                <w:szCs w:val="20"/>
              </w:rPr>
            </w:pPr>
            <w:r w:rsidRPr="00926264">
              <w:rPr>
                <w:i/>
                <w:iCs/>
                <w:color w:val="0000FF"/>
                <w:sz w:val="20"/>
                <w:szCs w:val="20"/>
              </w:rPr>
              <w:t>Plan gospodarowania wodami na obszarze dorzecza Dniestru</w:t>
            </w:r>
          </w:p>
        </w:tc>
        <w:tc>
          <w:tcPr>
            <w:tcW w:w="3063" w:type="dxa"/>
            <w:hideMark/>
          </w:tcPr>
          <w:p w:rsidR="00C44DA0" w:rsidRPr="00926264" w:rsidRDefault="00C44DA0" w:rsidP="007211F7">
            <w:pPr>
              <w:jc w:val="both"/>
              <w:rPr>
                <w:i/>
                <w:iCs/>
                <w:color w:val="0000FF"/>
                <w:sz w:val="20"/>
                <w:szCs w:val="20"/>
              </w:rPr>
            </w:pPr>
            <w:r w:rsidRPr="00926264">
              <w:rPr>
                <w:i/>
                <w:iCs/>
                <w:color w:val="0000FF"/>
                <w:sz w:val="20"/>
                <w:szCs w:val="20"/>
              </w:rPr>
              <w:t>M.P. 2011 r. Nr 38 poz. 425</w:t>
            </w:r>
          </w:p>
        </w:tc>
      </w:tr>
      <w:tr w:rsidR="00C44DA0" w:rsidRPr="00926264" w:rsidTr="007211F7">
        <w:trPr>
          <w:jc w:val="center"/>
        </w:trPr>
        <w:tc>
          <w:tcPr>
            <w:tcW w:w="6546" w:type="dxa"/>
            <w:hideMark/>
          </w:tcPr>
          <w:p w:rsidR="00C44DA0" w:rsidRPr="00926264" w:rsidRDefault="00C44DA0" w:rsidP="007211F7">
            <w:pPr>
              <w:jc w:val="both"/>
              <w:rPr>
                <w:i/>
                <w:iCs/>
                <w:color w:val="0000FF"/>
                <w:sz w:val="20"/>
                <w:szCs w:val="20"/>
              </w:rPr>
            </w:pPr>
            <w:r w:rsidRPr="00926264">
              <w:rPr>
                <w:i/>
                <w:iCs/>
                <w:color w:val="0000FF"/>
                <w:sz w:val="20"/>
                <w:szCs w:val="20"/>
              </w:rPr>
              <w:t>Plan gospodarowania wodami na obszarze dorzecza Dunaju</w:t>
            </w:r>
          </w:p>
        </w:tc>
        <w:tc>
          <w:tcPr>
            <w:tcW w:w="3063" w:type="dxa"/>
            <w:hideMark/>
          </w:tcPr>
          <w:p w:rsidR="00C44DA0" w:rsidRPr="00926264" w:rsidRDefault="00C44DA0" w:rsidP="007211F7">
            <w:pPr>
              <w:jc w:val="both"/>
              <w:rPr>
                <w:i/>
                <w:iCs/>
                <w:color w:val="0000FF"/>
                <w:sz w:val="20"/>
                <w:szCs w:val="20"/>
              </w:rPr>
            </w:pPr>
            <w:r w:rsidRPr="00926264">
              <w:rPr>
                <w:i/>
                <w:iCs/>
                <w:color w:val="0000FF"/>
                <w:sz w:val="20"/>
                <w:szCs w:val="20"/>
              </w:rPr>
              <w:t>M.P. 2011 r. Nr 51 poz. 560</w:t>
            </w:r>
          </w:p>
        </w:tc>
      </w:tr>
      <w:tr w:rsidR="00C44DA0" w:rsidRPr="00926264" w:rsidTr="007211F7">
        <w:trPr>
          <w:jc w:val="center"/>
        </w:trPr>
        <w:tc>
          <w:tcPr>
            <w:tcW w:w="6546" w:type="dxa"/>
            <w:hideMark/>
          </w:tcPr>
          <w:p w:rsidR="00C44DA0" w:rsidRPr="00926264" w:rsidRDefault="00C44DA0" w:rsidP="007211F7">
            <w:pPr>
              <w:jc w:val="both"/>
              <w:rPr>
                <w:i/>
                <w:iCs/>
                <w:color w:val="0000FF"/>
                <w:sz w:val="20"/>
                <w:szCs w:val="20"/>
              </w:rPr>
            </w:pPr>
            <w:r w:rsidRPr="00926264">
              <w:rPr>
                <w:i/>
                <w:iCs/>
                <w:color w:val="0000FF"/>
                <w:sz w:val="20"/>
                <w:szCs w:val="20"/>
              </w:rPr>
              <w:t>Plan gospodarowania wodami na obszarze dorzecza Niemna</w:t>
            </w:r>
          </w:p>
        </w:tc>
        <w:tc>
          <w:tcPr>
            <w:tcW w:w="3063" w:type="dxa"/>
            <w:hideMark/>
          </w:tcPr>
          <w:p w:rsidR="00C44DA0" w:rsidRPr="00926264" w:rsidRDefault="00C44DA0" w:rsidP="007211F7">
            <w:pPr>
              <w:jc w:val="both"/>
              <w:rPr>
                <w:i/>
                <w:iCs/>
                <w:color w:val="0000FF"/>
                <w:sz w:val="20"/>
                <w:szCs w:val="20"/>
              </w:rPr>
            </w:pPr>
            <w:r w:rsidRPr="00926264">
              <w:rPr>
                <w:i/>
                <w:iCs/>
                <w:color w:val="0000FF"/>
                <w:sz w:val="20"/>
                <w:szCs w:val="20"/>
              </w:rPr>
              <w:t>M.P. 2011 r. Nr 58 poz. 578</w:t>
            </w:r>
          </w:p>
        </w:tc>
      </w:tr>
      <w:tr w:rsidR="00C44DA0" w:rsidRPr="00926264" w:rsidTr="007211F7">
        <w:trPr>
          <w:jc w:val="center"/>
        </w:trPr>
        <w:tc>
          <w:tcPr>
            <w:tcW w:w="6546" w:type="dxa"/>
            <w:hideMark/>
          </w:tcPr>
          <w:p w:rsidR="00C44DA0" w:rsidRPr="00926264" w:rsidRDefault="00C44DA0" w:rsidP="007211F7">
            <w:pPr>
              <w:jc w:val="both"/>
              <w:rPr>
                <w:i/>
                <w:iCs/>
                <w:color w:val="0000FF"/>
                <w:sz w:val="20"/>
                <w:szCs w:val="20"/>
              </w:rPr>
            </w:pPr>
            <w:r w:rsidRPr="00926264">
              <w:rPr>
                <w:i/>
                <w:iCs/>
                <w:color w:val="0000FF"/>
                <w:sz w:val="20"/>
                <w:szCs w:val="20"/>
              </w:rPr>
              <w:t>Plan gospodarowania wodami na obszarze dorzecza Pregoły</w:t>
            </w:r>
          </w:p>
        </w:tc>
        <w:tc>
          <w:tcPr>
            <w:tcW w:w="3063" w:type="dxa"/>
            <w:hideMark/>
          </w:tcPr>
          <w:p w:rsidR="00C44DA0" w:rsidRPr="00926264" w:rsidRDefault="00C44DA0" w:rsidP="007211F7">
            <w:pPr>
              <w:jc w:val="both"/>
              <w:rPr>
                <w:i/>
                <w:iCs/>
                <w:color w:val="0000FF"/>
                <w:sz w:val="20"/>
                <w:szCs w:val="20"/>
              </w:rPr>
            </w:pPr>
            <w:r w:rsidRPr="00926264">
              <w:rPr>
                <w:i/>
                <w:iCs/>
                <w:color w:val="0000FF"/>
                <w:sz w:val="20"/>
                <w:szCs w:val="20"/>
              </w:rPr>
              <w:t>M.P. 2011 r. Nr 55 poz. 566</w:t>
            </w:r>
          </w:p>
        </w:tc>
      </w:tr>
      <w:tr w:rsidR="00C44DA0" w:rsidRPr="00926264" w:rsidTr="007211F7">
        <w:trPr>
          <w:jc w:val="center"/>
        </w:trPr>
        <w:tc>
          <w:tcPr>
            <w:tcW w:w="6546" w:type="dxa"/>
            <w:hideMark/>
          </w:tcPr>
          <w:p w:rsidR="00C44DA0" w:rsidRPr="00926264" w:rsidRDefault="00C44DA0" w:rsidP="007211F7">
            <w:pPr>
              <w:jc w:val="both"/>
              <w:rPr>
                <w:i/>
                <w:iCs/>
                <w:color w:val="0000FF"/>
                <w:sz w:val="20"/>
                <w:szCs w:val="20"/>
              </w:rPr>
            </w:pPr>
            <w:r w:rsidRPr="00926264">
              <w:rPr>
                <w:i/>
                <w:iCs/>
                <w:color w:val="0000FF"/>
                <w:sz w:val="20"/>
                <w:szCs w:val="20"/>
              </w:rPr>
              <w:t>Plan gospodarowania wodami na obszarze dorzecza Świeżej</w:t>
            </w:r>
          </w:p>
        </w:tc>
        <w:tc>
          <w:tcPr>
            <w:tcW w:w="3063" w:type="dxa"/>
            <w:hideMark/>
          </w:tcPr>
          <w:p w:rsidR="00C44DA0" w:rsidRPr="00926264" w:rsidRDefault="00C44DA0" w:rsidP="007211F7">
            <w:pPr>
              <w:jc w:val="both"/>
              <w:rPr>
                <w:i/>
                <w:iCs/>
                <w:color w:val="0000FF"/>
                <w:sz w:val="20"/>
                <w:szCs w:val="20"/>
              </w:rPr>
            </w:pPr>
            <w:r w:rsidRPr="00926264">
              <w:rPr>
                <w:i/>
                <w:iCs/>
                <w:color w:val="0000FF"/>
                <w:sz w:val="20"/>
                <w:szCs w:val="20"/>
              </w:rPr>
              <w:t>M.P. 2011 r. Nr 59 poz. 923</w:t>
            </w:r>
          </w:p>
        </w:tc>
      </w:tr>
      <w:tr w:rsidR="00C44DA0" w:rsidRPr="00926264" w:rsidTr="007211F7">
        <w:trPr>
          <w:jc w:val="center"/>
        </w:trPr>
        <w:tc>
          <w:tcPr>
            <w:tcW w:w="6546" w:type="dxa"/>
            <w:hideMark/>
          </w:tcPr>
          <w:p w:rsidR="00C44DA0" w:rsidRPr="00926264" w:rsidRDefault="00C44DA0" w:rsidP="007211F7">
            <w:pPr>
              <w:jc w:val="both"/>
              <w:rPr>
                <w:i/>
                <w:iCs/>
                <w:color w:val="0000FF"/>
                <w:sz w:val="20"/>
                <w:szCs w:val="20"/>
              </w:rPr>
            </w:pPr>
            <w:r w:rsidRPr="00926264">
              <w:rPr>
                <w:i/>
                <w:iCs/>
                <w:color w:val="0000FF"/>
                <w:sz w:val="20"/>
                <w:szCs w:val="20"/>
              </w:rPr>
              <w:t>Plan gospodarowania wodami na obszarze dorzecza Jarftu</w:t>
            </w:r>
          </w:p>
        </w:tc>
        <w:tc>
          <w:tcPr>
            <w:tcW w:w="3063" w:type="dxa"/>
            <w:hideMark/>
          </w:tcPr>
          <w:p w:rsidR="00C44DA0" w:rsidRPr="00926264" w:rsidRDefault="00C44DA0" w:rsidP="007211F7">
            <w:pPr>
              <w:jc w:val="both"/>
              <w:rPr>
                <w:i/>
                <w:iCs/>
                <w:color w:val="0000FF"/>
                <w:sz w:val="20"/>
                <w:szCs w:val="20"/>
              </w:rPr>
            </w:pPr>
            <w:r w:rsidRPr="00926264">
              <w:rPr>
                <w:i/>
                <w:iCs/>
                <w:color w:val="0000FF"/>
                <w:sz w:val="20"/>
                <w:szCs w:val="20"/>
              </w:rPr>
              <w:t>M.P. 2011 r. nr 37 poz. 424</w:t>
            </w:r>
          </w:p>
        </w:tc>
      </w:tr>
      <w:tr w:rsidR="00C44DA0" w:rsidRPr="00926264" w:rsidTr="007211F7">
        <w:trPr>
          <w:jc w:val="center"/>
        </w:trPr>
        <w:tc>
          <w:tcPr>
            <w:tcW w:w="6546" w:type="dxa"/>
            <w:hideMark/>
          </w:tcPr>
          <w:p w:rsidR="00C44DA0" w:rsidRPr="00926264" w:rsidRDefault="00C44DA0" w:rsidP="007211F7">
            <w:pPr>
              <w:jc w:val="both"/>
              <w:rPr>
                <w:i/>
                <w:iCs/>
                <w:color w:val="0000FF"/>
                <w:sz w:val="20"/>
                <w:szCs w:val="20"/>
              </w:rPr>
            </w:pPr>
            <w:r w:rsidRPr="00926264">
              <w:rPr>
                <w:i/>
                <w:iCs/>
                <w:color w:val="0000FF"/>
                <w:sz w:val="20"/>
                <w:szCs w:val="20"/>
              </w:rPr>
              <w:t>Plan gospodarowania wodami na obszarze dorzecza Łaby</w:t>
            </w:r>
          </w:p>
        </w:tc>
        <w:tc>
          <w:tcPr>
            <w:tcW w:w="3063" w:type="dxa"/>
            <w:hideMark/>
          </w:tcPr>
          <w:p w:rsidR="00C44DA0" w:rsidRPr="00926264" w:rsidRDefault="00C44DA0" w:rsidP="007211F7">
            <w:pPr>
              <w:jc w:val="both"/>
              <w:rPr>
                <w:i/>
                <w:iCs/>
                <w:color w:val="0000FF"/>
                <w:sz w:val="20"/>
                <w:szCs w:val="20"/>
              </w:rPr>
            </w:pPr>
            <w:r w:rsidRPr="00926264">
              <w:rPr>
                <w:i/>
                <w:iCs/>
                <w:color w:val="0000FF"/>
                <w:sz w:val="20"/>
                <w:szCs w:val="20"/>
              </w:rPr>
              <w:t>M.P. 2011 r. nr 52 poz. 561</w:t>
            </w:r>
          </w:p>
        </w:tc>
      </w:tr>
      <w:tr w:rsidR="00C44DA0" w:rsidRPr="00926264" w:rsidTr="007211F7">
        <w:trPr>
          <w:jc w:val="center"/>
        </w:trPr>
        <w:tc>
          <w:tcPr>
            <w:tcW w:w="6546" w:type="dxa"/>
            <w:hideMark/>
          </w:tcPr>
          <w:p w:rsidR="00C44DA0" w:rsidRPr="00926264" w:rsidRDefault="00C44DA0" w:rsidP="007211F7">
            <w:pPr>
              <w:jc w:val="both"/>
              <w:rPr>
                <w:i/>
                <w:iCs/>
                <w:color w:val="0000FF"/>
                <w:sz w:val="20"/>
                <w:szCs w:val="20"/>
              </w:rPr>
            </w:pPr>
            <w:r w:rsidRPr="00926264">
              <w:rPr>
                <w:i/>
                <w:iCs/>
                <w:color w:val="0000FF"/>
                <w:sz w:val="20"/>
                <w:szCs w:val="20"/>
              </w:rPr>
              <w:t>Plan gospodarowania wodami na obszarze dorzecza Ucker</w:t>
            </w:r>
          </w:p>
        </w:tc>
        <w:tc>
          <w:tcPr>
            <w:tcW w:w="3063" w:type="dxa"/>
            <w:hideMark/>
          </w:tcPr>
          <w:p w:rsidR="00C44DA0" w:rsidRPr="00926264" w:rsidRDefault="00C44DA0" w:rsidP="007211F7">
            <w:pPr>
              <w:jc w:val="both"/>
              <w:rPr>
                <w:i/>
                <w:iCs/>
                <w:color w:val="0000FF"/>
                <w:sz w:val="20"/>
                <w:szCs w:val="20"/>
              </w:rPr>
            </w:pPr>
            <w:r w:rsidRPr="00926264">
              <w:rPr>
                <w:i/>
                <w:iCs/>
                <w:color w:val="0000FF"/>
                <w:sz w:val="20"/>
                <w:szCs w:val="20"/>
              </w:rPr>
              <w:t>M.P. 2011 r. Nr 56 poz. 567</w:t>
            </w:r>
          </w:p>
        </w:tc>
      </w:tr>
    </w:tbl>
    <w:p w:rsidR="00C44DA0" w:rsidRPr="00926264" w:rsidRDefault="00C44DA0" w:rsidP="00C44DA0">
      <w:pPr>
        <w:jc w:val="both"/>
        <w:rPr>
          <w:i/>
          <w:iCs/>
          <w:color w:val="0000FF"/>
          <w:sz w:val="20"/>
          <w:szCs w:val="18"/>
        </w:rPr>
      </w:pPr>
      <w:r w:rsidRPr="00926264">
        <w:rPr>
          <w:i/>
          <w:iCs/>
          <w:color w:val="0000FF"/>
          <w:sz w:val="20"/>
          <w:szCs w:val="18"/>
        </w:rPr>
        <w:t xml:space="preserve">Źródło: </w:t>
      </w:r>
      <w:hyperlink r:id="rId26" w:history="1">
        <w:r w:rsidRPr="00926264">
          <w:rPr>
            <w:i/>
            <w:iCs/>
            <w:color w:val="0000FF"/>
            <w:sz w:val="20"/>
            <w:szCs w:val="18"/>
          </w:rPr>
          <w:t>http://www.kzgw.gov.pl/Ramowa-Dyrektywa-Wodna-Plany-gospodarowania-wodami.html</w:t>
        </w:r>
      </w:hyperlink>
    </w:p>
    <w:p w:rsidR="00C44DA0" w:rsidRDefault="00C44DA0" w:rsidP="00C44DA0">
      <w:pPr>
        <w:keepNext/>
        <w:jc w:val="both"/>
        <w:rPr>
          <w:rFonts w:ascii="Arial" w:hAnsi="Arial" w:cs="Arial"/>
          <w:sz w:val="20"/>
          <w:szCs w:val="20"/>
        </w:rPr>
      </w:pPr>
    </w:p>
    <w:p w:rsidR="00C44DA0" w:rsidRDefault="00C44DA0" w:rsidP="00C44DA0">
      <w:pPr>
        <w:keepNext/>
        <w:jc w:val="both"/>
        <w:rPr>
          <w:i/>
          <w:iCs/>
          <w:color w:val="0000FF"/>
          <w:sz w:val="20"/>
          <w:szCs w:val="18"/>
        </w:rPr>
      </w:pPr>
      <w:r w:rsidRPr="00C661B2">
        <w:rPr>
          <w:i/>
          <w:iCs/>
          <w:color w:val="0000FF"/>
          <w:sz w:val="20"/>
          <w:szCs w:val="18"/>
        </w:rPr>
        <w:t xml:space="preserve">Warunki korzystania z wód regionu wodnego opracowuje właściwy </w:t>
      </w:r>
      <w:r>
        <w:rPr>
          <w:i/>
          <w:iCs/>
          <w:color w:val="0000FF"/>
          <w:sz w:val="20"/>
          <w:szCs w:val="18"/>
        </w:rPr>
        <w:t>r</w:t>
      </w:r>
      <w:r w:rsidRPr="00C661B2">
        <w:rPr>
          <w:i/>
          <w:iCs/>
          <w:color w:val="0000FF"/>
          <w:sz w:val="20"/>
          <w:szCs w:val="18"/>
        </w:rPr>
        <w:t xml:space="preserve">egionalny </w:t>
      </w:r>
      <w:r>
        <w:rPr>
          <w:i/>
          <w:iCs/>
          <w:color w:val="0000FF"/>
          <w:sz w:val="20"/>
          <w:szCs w:val="18"/>
        </w:rPr>
        <w:t>zarząd g</w:t>
      </w:r>
      <w:r w:rsidRPr="00C661B2">
        <w:rPr>
          <w:i/>
          <w:iCs/>
          <w:color w:val="0000FF"/>
          <w:sz w:val="20"/>
          <w:szCs w:val="18"/>
        </w:rPr>
        <w:t xml:space="preserve">ospodarki </w:t>
      </w:r>
      <w:r>
        <w:rPr>
          <w:i/>
          <w:iCs/>
          <w:color w:val="0000FF"/>
          <w:sz w:val="20"/>
          <w:szCs w:val="18"/>
        </w:rPr>
        <w:t>w</w:t>
      </w:r>
      <w:r w:rsidRPr="00C661B2">
        <w:rPr>
          <w:i/>
          <w:iCs/>
          <w:color w:val="0000FF"/>
          <w:sz w:val="20"/>
          <w:szCs w:val="18"/>
        </w:rPr>
        <w:t>odnej</w:t>
      </w:r>
      <w:r>
        <w:rPr>
          <w:i/>
          <w:iCs/>
          <w:color w:val="0000FF"/>
          <w:sz w:val="20"/>
          <w:szCs w:val="18"/>
        </w:rPr>
        <w:t>.</w:t>
      </w:r>
    </w:p>
    <w:p w:rsidR="00C44DA0" w:rsidRDefault="00C44DA0" w:rsidP="00C44DA0">
      <w:pPr>
        <w:keepNext/>
        <w:jc w:val="both"/>
        <w:rPr>
          <w:i/>
          <w:iCs/>
          <w:color w:val="0000FF"/>
          <w:sz w:val="20"/>
          <w:szCs w:val="18"/>
        </w:rPr>
      </w:pPr>
    </w:p>
    <w:p w:rsidR="00C44DA0" w:rsidRDefault="00C44DA0" w:rsidP="00C44DA0">
      <w:pPr>
        <w:keepNext/>
        <w:jc w:val="both"/>
        <w:rPr>
          <w:i/>
          <w:iCs/>
          <w:color w:val="0000FF"/>
          <w:sz w:val="20"/>
          <w:szCs w:val="18"/>
        </w:rPr>
      </w:pPr>
      <w:r>
        <w:rPr>
          <w:i/>
          <w:iCs/>
          <w:color w:val="0000FF"/>
          <w:sz w:val="20"/>
          <w:szCs w:val="18"/>
        </w:rPr>
        <w:t>W przypadku planu gospodarowania wodami na obszarze dorzecza zaleca się przedstawienie informacji o jednolitych częściach wód, na które oddziałuje pobór wody, określić cele środowiskowe dla jednolitych części wód na które oddziałuje pobór wód oraz informację czy istnieje zagrożenie w ich osiągnięciu ze względu na oddziaływanie instalacji.</w:t>
      </w:r>
    </w:p>
    <w:p w:rsidR="00C44DA0" w:rsidRDefault="00C44DA0" w:rsidP="00C44DA0">
      <w:pPr>
        <w:jc w:val="both"/>
        <w:rPr>
          <w:i/>
          <w:iCs/>
          <w:color w:val="0000FF"/>
          <w:sz w:val="20"/>
          <w:szCs w:val="18"/>
        </w:rPr>
      </w:pPr>
    </w:p>
    <w:p w:rsidR="00C44DA0" w:rsidRPr="00C661B2" w:rsidRDefault="00C44DA0" w:rsidP="00C44DA0">
      <w:pPr>
        <w:jc w:val="both"/>
        <w:rPr>
          <w:i/>
          <w:iCs/>
          <w:color w:val="0000FF"/>
          <w:sz w:val="20"/>
          <w:szCs w:val="18"/>
        </w:rPr>
      </w:pPr>
      <w:r>
        <w:rPr>
          <w:i/>
          <w:iCs/>
          <w:color w:val="0000FF"/>
          <w:sz w:val="20"/>
          <w:szCs w:val="18"/>
        </w:rPr>
        <w:t>W przypadku, gdy w</w:t>
      </w:r>
      <w:r w:rsidRPr="009F7049">
        <w:rPr>
          <w:i/>
          <w:iCs/>
          <w:color w:val="0000FF"/>
          <w:sz w:val="20"/>
          <w:szCs w:val="18"/>
        </w:rPr>
        <w:t>arunki korzystania z wód regionu wodnego</w:t>
      </w:r>
      <w:r>
        <w:rPr>
          <w:i/>
          <w:iCs/>
          <w:color w:val="0000FF"/>
          <w:sz w:val="20"/>
          <w:szCs w:val="18"/>
        </w:rPr>
        <w:t xml:space="preserve"> nie zostały jeszcze opublikowane, w niniejszym rozdziale zaleca się zawrzeć taką informację. </w:t>
      </w:r>
    </w:p>
    <w:p w:rsidR="00C44DA0" w:rsidRPr="00926264" w:rsidRDefault="00C44DA0" w:rsidP="00C44DA0">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C44DA0" w:rsidRPr="00926264" w:rsidTr="007211F7">
        <w:tc>
          <w:tcPr>
            <w:tcW w:w="9779" w:type="dxa"/>
          </w:tcPr>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tc>
      </w:tr>
    </w:tbl>
    <w:p w:rsidR="00C44DA0" w:rsidRPr="00926264" w:rsidRDefault="00C44DA0" w:rsidP="00C44DA0"/>
    <w:p w:rsidR="00C44DA0" w:rsidRPr="00FB3A7C" w:rsidRDefault="00C44DA0" w:rsidP="00F67078">
      <w:pPr>
        <w:pStyle w:val="Nagwek5"/>
        <w:ind w:left="993"/>
      </w:pPr>
      <w:r w:rsidRPr="00FB3A7C">
        <w:t>Ustalenia planu zarządzania ryzykiem powodziowym</w:t>
      </w:r>
    </w:p>
    <w:p w:rsidR="00C44DA0" w:rsidRPr="00926264" w:rsidRDefault="00C44DA0" w:rsidP="00C44DA0">
      <w:pPr>
        <w:keepNext/>
        <w:jc w:val="both"/>
        <w:rPr>
          <w:i/>
          <w:iCs/>
          <w:color w:val="0000FF"/>
          <w:sz w:val="20"/>
          <w:szCs w:val="18"/>
        </w:rPr>
      </w:pPr>
      <w:r w:rsidRPr="00926264">
        <w:rPr>
          <w:i/>
          <w:iCs/>
          <w:color w:val="0000FF"/>
          <w:sz w:val="20"/>
          <w:szCs w:val="18"/>
        </w:rPr>
        <w:t>Komentarz:</w:t>
      </w:r>
    </w:p>
    <w:p w:rsidR="00C44DA0" w:rsidRDefault="00C44DA0" w:rsidP="00C44DA0">
      <w:pPr>
        <w:jc w:val="both"/>
        <w:rPr>
          <w:i/>
          <w:iCs/>
          <w:color w:val="0000FF"/>
          <w:sz w:val="20"/>
          <w:szCs w:val="18"/>
        </w:rPr>
      </w:pPr>
      <w:r>
        <w:rPr>
          <w:i/>
          <w:iCs/>
          <w:color w:val="0000FF"/>
          <w:sz w:val="20"/>
          <w:szCs w:val="18"/>
        </w:rPr>
        <w:t xml:space="preserve">Plany zarządzania ryzykiem powodziowym dla obszaru dorzeczy opracowuje Krajowy Zarząd Gospodarki Wodnej, natomiast plany zarządzania ryzykiem powodziowym dla regionów wodnych opracowują regionalne zarządy gospodarki wodnej. </w:t>
      </w:r>
    </w:p>
    <w:p w:rsidR="00C44DA0" w:rsidRDefault="00C44DA0" w:rsidP="00C44DA0">
      <w:pPr>
        <w:jc w:val="both"/>
        <w:rPr>
          <w:i/>
          <w:iCs/>
          <w:color w:val="0000FF"/>
          <w:sz w:val="20"/>
          <w:szCs w:val="18"/>
        </w:rPr>
      </w:pPr>
      <w:r>
        <w:rPr>
          <w:i/>
          <w:iCs/>
          <w:color w:val="0000FF"/>
          <w:sz w:val="20"/>
          <w:szCs w:val="18"/>
        </w:rPr>
        <w:t xml:space="preserve">W niniejszym rozdziale należy się odnieść do zapisów wyżej wymienionych dokumentów oraz wskazać </w:t>
      </w:r>
      <w:r w:rsidRPr="00926264">
        <w:rPr>
          <w:i/>
          <w:iCs/>
          <w:color w:val="0000FF"/>
          <w:sz w:val="20"/>
          <w:szCs w:val="18"/>
        </w:rPr>
        <w:t>czy nie istnieją uwarunkowania/obowiązki, które należy uwzględnić przy planowaniu korzystania z wód lub w związku z sytuacjami awaryjnymi.</w:t>
      </w:r>
    </w:p>
    <w:p w:rsidR="00C44DA0" w:rsidRPr="00926264" w:rsidRDefault="00C44DA0" w:rsidP="00C44DA0">
      <w:pPr>
        <w:jc w:val="both"/>
        <w:rPr>
          <w:i/>
          <w:iCs/>
          <w:color w:val="0000FF"/>
          <w:sz w:val="20"/>
          <w:szCs w:val="18"/>
        </w:rPr>
      </w:pPr>
      <w:r>
        <w:rPr>
          <w:i/>
          <w:iCs/>
          <w:color w:val="0000FF"/>
          <w:sz w:val="20"/>
          <w:szCs w:val="18"/>
        </w:rPr>
        <w:t xml:space="preserve">W przypadku, gdy dokumenty nie zostały jeszcze opublikowane, w niniejszym rozdziale zaleca się zawrzeć taką informację. </w:t>
      </w:r>
    </w:p>
    <w:p w:rsidR="00C44DA0" w:rsidRPr="00926264" w:rsidRDefault="00C44DA0" w:rsidP="00C44DA0">
      <w:pPr>
        <w:jc w:val="both"/>
        <w:rPr>
          <w:i/>
          <w:iCs/>
          <w:color w:val="0000FF"/>
          <w:sz w:val="20"/>
          <w:szCs w:val="18"/>
        </w:rPr>
      </w:pPr>
      <w:r>
        <w:rPr>
          <w:i/>
          <w:iCs/>
          <w:color w:val="0000FF"/>
          <w:sz w:val="20"/>
          <w:szCs w:val="18"/>
        </w:rPr>
        <w:t xml:space="preserve">W przypadku, jeżeli dokumenty nie zostały opracowane, zaleca się wskazanie czy instalacja jest położona </w:t>
      </w:r>
      <w:r w:rsidRPr="00926264">
        <w:rPr>
          <w:i/>
          <w:iCs/>
          <w:color w:val="0000FF"/>
          <w:sz w:val="20"/>
          <w:szCs w:val="18"/>
        </w:rPr>
        <w:t xml:space="preserve"> na obszarze narażonym na niebezpieczeństwo powodzi, czy też na obszarze szczególnego zagrożenia powodzią. </w:t>
      </w:r>
      <w:r>
        <w:rPr>
          <w:i/>
          <w:iCs/>
          <w:color w:val="0000FF"/>
          <w:sz w:val="20"/>
          <w:szCs w:val="18"/>
        </w:rPr>
        <w:t xml:space="preserve">Informacji te mogą pochodzić z następujących źródeł: </w:t>
      </w:r>
    </w:p>
    <w:p w:rsidR="00C44DA0" w:rsidRPr="00926264" w:rsidRDefault="00C42CB6" w:rsidP="00AF0E5E">
      <w:pPr>
        <w:numPr>
          <w:ilvl w:val="0"/>
          <w:numId w:val="94"/>
        </w:numPr>
        <w:jc w:val="both"/>
        <w:rPr>
          <w:i/>
          <w:iCs/>
          <w:color w:val="0000FF"/>
          <w:sz w:val="20"/>
          <w:szCs w:val="18"/>
        </w:rPr>
      </w:pPr>
      <w:hyperlink r:id="rId27" w:history="1">
        <w:r w:rsidR="00C44DA0" w:rsidRPr="00926264">
          <w:rPr>
            <w:i/>
            <w:iCs/>
            <w:color w:val="0000FF"/>
            <w:sz w:val="20"/>
            <w:szCs w:val="18"/>
          </w:rPr>
          <w:t>http://mapy.isok.gov.pl/imap/</w:t>
        </w:r>
      </w:hyperlink>
    </w:p>
    <w:p w:rsidR="00C44DA0" w:rsidRPr="00926264" w:rsidRDefault="00C42CB6" w:rsidP="00AF0E5E">
      <w:pPr>
        <w:numPr>
          <w:ilvl w:val="0"/>
          <w:numId w:val="94"/>
        </w:numPr>
        <w:jc w:val="both"/>
        <w:rPr>
          <w:i/>
          <w:iCs/>
          <w:color w:val="0000FF"/>
          <w:sz w:val="20"/>
          <w:szCs w:val="18"/>
        </w:rPr>
      </w:pPr>
      <w:hyperlink r:id="rId28" w:history="1">
        <w:r w:rsidR="00C44DA0" w:rsidRPr="00926264">
          <w:rPr>
            <w:i/>
            <w:iCs/>
            <w:color w:val="0000FF"/>
            <w:sz w:val="20"/>
            <w:szCs w:val="18"/>
          </w:rPr>
          <w:t>http://www.kzgw.gov.pl/pl/Wstepna-ocena-ryzyka-powodziowego.html</w:t>
        </w:r>
      </w:hyperlink>
    </w:p>
    <w:p w:rsidR="00C44DA0" w:rsidRPr="00926264" w:rsidRDefault="00C44DA0" w:rsidP="00C44DA0">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C44DA0" w:rsidRPr="00926264" w:rsidTr="007211F7">
        <w:tc>
          <w:tcPr>
            <w:tcW w:w="9779" w:type="dxa"/>
          </w:tcPr>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tc>
      </w:tr>
    </w:tbl>
    <w:p w:rsidR="00C44DA0" w:rsidRPr="00926264" w:rsidRDefault="00C44DA0" w:rsidP="00C44DA0"/>
    <w:p w:rsidR="00C44DA0" w:rsidRPr="00FB3A7C" w:rsidRDefault="00C44DA0" w:rsidP="00F67078">
      <w:pPr>
        <w:pStyle w:val="Nagwek5"/>
        <w:ind w:left="993"/>
      </w:pPr>
      <w:r w:rsidRPr="00FB3A7C">
        <w:t>Ustalenia planu przeciwdziałania skutkom suszy</w:t>
      </w:r>
    </w:p>
    <w:p w:rsidR="00C44DA0" w:rsidRPr="00926264" w:rsidRDefault="00C44DA0" w:rsidP="00C44DA0">
      <w:pPr>
        <w:keepNext/>
        <w:jc w:val="both"/>
        <w:rPr>
          <w:i/>
          <w:iCs/>
          <w:color w:val="0000FF"/>
          <w:sz w:val="20"/>
          <w:szCs w:val="18"/>
        </w:rPr>
      </w:pPr>
      <w:r w:rsidRPr="00926264">
        <w:rPr>
          <w:i/>
          <w:iCs/>
          <w:color w:val="0000FF"/>
          <w:sz w:val="20"/>
          <w:szCs w:val="18"/>
        </w:rPr>
        <w:t>Komentarz:</w:t>
      </w:r>
    </w:p>
    <w:p w:rsidR="00C44DA0" w:rsidRDefault="00C44DA0" w:rsidP="00C44DA0">
      <w:pPr>
        <w:jc w:val="both"/>
        <w:rPr>
          <w:i/>
          <w:iCs/>
          <w:color w:val="0000FF"/>
          <w:sz w:val="20"/>
          <w:szCs w:val="18"/>
        </w:rPr>
      </w:pPr>
      <w:r>
        <w:rPr>
          <w:i/>
          <w:iCs/>
          <w:color w:val="0000FF"/>
          <w:sz w:val="20"/>
          <w:szCs w:val="18"/>
        </w:rPr>
        <w:t xml:space="preserve">Plany przeciwdziałania skutkom suszy dla obszaru dorzeczy opracowuje Krajowy Zarząd Gospodarki Wodnej, natomiast przeciwdziałania skutkom suszy dla regionów wodnych opracowują regionalne zarządy gospodarki wodnej. </w:t>
      </w:r>
    </w:p>
    <w:p w:rsidR="00C44DA0" w:rsidRDefault="00C44DA0" w:rsidP="00C44DA0">
      <w:pPr>
        <w:jc w:val="both"/>
        <w:rPr>
          <w:i/>
          <w:iCs/>
          <w:color w:val="0000FF"/>
          <w:sz w:val="20"/>
          <w:szCs w:val="18"/>
        </w:rPr>
      </w:pPr>
    </w:p>
    <w:p w:rsidR="00C44DA0" w:rsidRDefault="00C44DA0" w:rsidP="00C44DA0">
      <w:pPr>
        <w:jc w:val="both"/>
        <w:rPr>
          <w:i/>
          <w:iCs/>
          <w:color w:val="0000FF"/>
          <w:sz w:val="20"/>
          <w:szCs w:val="18"/>
        </w:rPr>
      </w:pPr>
      <w:r w:rsidRPr="00926264">
        <w:rPr>
          <w:i/>
          <w:iCs/>
          <w:color w:val="0000FF"/>
          <w:sz w:val="20"/>
          <w:szCs w:val="18"/>
        </w:rPr>
        <w:t xml:space="preserve">W </w:t>
      </w:r>
      <w:r>
        <w:rPr>
          <w:i/>
          <w:iCs/>
          <w:color w:val="0000FF"/>
          <w:sz w:val="20"/>
          <w:szCs w:val="18"/>
        </w:rPr>
        <w:t xml:space="preserve">niniejszym podrozdziale należy odnieść się do ww. dokumentów i wskazać, czy </w:t>
      </w:r>
      <w:r w:rsidRPr="00926264">
        <w:rPr>
          <w:i/>
          <w:iCs/>
          <w:color w:val="0000FF"/>
          <w:sz w:val="20"/>
          <w:szCs w:val="18"/>
        </w:rPr>
        <w:t>plan</w:t>
      </w:r>
      <w:r>
        <w:rPr>
          <w:i/>
          <w:iCs/>
          <w:color w:val="0000FF"/>
          <w:sz w:val="20"/>
          <w:szCs w:val="18"/>
        </w:rPr>
        <w:t>y</w:t>
      </w:r>
      <w:r w:rsidRPr="00926264">
        <w:rPr>
          <w:i/>
          <w:iCs/>
          <w:color w:val="0000FF"/>
          <w:sz w:val="20"/>
          <w:szCs w:val="18"/>
        </w:rPr>
        <w:t xml:space="preserve"> mo</w:t>
      </w:r>
      <w:r>
        <w:rPr>
          <w:i/>
          <w:iCs/>
          <w:color w:val="0000FF"/>
          <w:sz w:val="20"/>
          <w:szCs w:val="18"/>
        </w:rPr>
        <w:t>gą</w:t>
      </w:r>
      <w:r w:rsidRPr="00926264">
        <w:rPr>
          <w:i/>
          <w:iCs/>
          <w:color w:val="0000FF"/>
          <w:sz w:val="20"/>
          <w:szCs w:val="18"/>
        </w:rPr>
        <w:t xml:space="preserve"> tworzyć uwarunkowania dla poboru wody</w:t>
      </w:r>
      <w:r>
        <w:rPr>
          <w:i/>
          <w:iCs/>
          <w:color w:val="0000FF"/>
          <w:sz w:val="20"/>
          <w:szCs w:val="18"/>
        </w:rPr>
        <w:t>.</w:t>
      </w:r>
    </w:p>
    <w:p w:rsidR="00C44DA0" w:rsidRPr="00926264" w:rsidRDefault="00C44DA0" w:rsidP="00C44DA0">
      <w:pPr>
        <w:jc w:val="both"/>
        <w:rPr>
          <w:i/>
          <w:iCs/>
          <w:color w:val="0000FF"/>
          <w:sz w:val="20"/>
          <w:szCs w:val="18"/>
        </w:rPr>
      </w:pPr>
      <w:r>
        <w:rPr>
          <w:i/>
          <w:iCs/>
          <w:color w:val="0000FF"/>
          <w:sz w:val="20"/>
          <w:szCs w:val="18"/>
        </w:rPr>
        <w:t xml:space="preserve">W przypadku, gdy dokumenty nie zostały jeszcze opublikowane, w niniejszym rozdziale zaleca się zawrzeć taką informację. </w:t>
      </w:r>
    </w:p>
    <w:p w:rsidR="00C44DA0" w:rsidRPr="00926264" w:rsidRDefault="00C44DA0" w:rsidP="00C44DA0">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C44DA0" w:rsidRPr="00926264" w:rsidTr="007211F7">
        <w:tc>
          <w:tcPr>
            <w:tcW w:w="9779" w:type="dxa"/>
          </w:tcPr>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tc>
      </w:tr>
    </w:tbl>
    <w:p w:rsidR="00C44DA0" w:rsidRDefault="00C44DA0" w:rsidP="00C44DA0"/>
    <w:p w:rsidR="00C44DA0" w:rsidRPr="00FB3A7C" w:rsidRDefault="00C44DA0" w:rsidP="00F67078">
      <w:pPr>
        <w:pStyle w:val="Nagwek5"/>
        <w:ind w:left="993"/>
      </w:pPr>
      <w:r w:rsidRPr="00FB3A7C">
        <w:t>Ustalenia krajowego programu oczyszczania ścieków komunalnych</w:t>
      </w:r>
    </w:p>
    <w:p w:rsidR="00C44DA0" w:rsidRPr="00926264" w:rsidRDefault="00C44DA0" w:rsidP="00C44DA0">
      <w:pPr>
        <w:keepNext/>
        <w:jc w:val="both"/>
        <w:rPr>
          <w:i/>
          <w:iCs/>
          <w:color w:val="0000FF"/>
          <w:sz w:val="20"/>
          <w:szCs w:val="18"/>
        </w:rPr>
      </w:pPr>
      <w:r w:rsidRPr="00926264">
        <w:rPr>
          <w:i/>
          <w:iCs/>
          <w:color w:val="0000FF"/>
          <w:sz w:val="20"/>
          <w:szCs w:val="18"/>
        </w:rPr>
        <w:t>Komentarz:</w:t>
      </w:r>
    </w:p>
    <w:p w:rsidR="00F67078" w:rsidRPr="007F3034" w:rsidRDefault="00F67078" w:rsidP="00F67078">
      <w:pPr>
        <w:jc w:val="both"/>
        <w:rPr>
          <w:i/>
          <w:iCs/>
          <w:color w:val="0000FF"/>
          <w:sz w:val="20"/>
          <w:szCs w:val="18"/>
        </w:rPr>
      </w:pPr>
      <w:r w:rsidRPr="007F3034">
        <w:rPr>
          <w:i/>
          <w:iCs/>
          <w:color w:val="0000FF"/>
          <w:sz w:val="20"/>
          <w:szCs w:val="18"/>
        </w:rPr>
        <w:t>Krajowy program oczyszczania ścieków komunalnych został opublikowany w M.P. 2010 nr 58 poz. 775, jego aktualizacja została opublikowana w M.P. 2011 nr 62 poz. 589</w:t>
      </w:r>
      <w:r>
        <w:rPr>
          <w:i/>
          <w:iCs/>
          <w:color w:val="0000FF"/>
          <w:sz w:val="20"/>
          <w:szCs w:val="18"/>
        </w:rPr>
        <w:t>.</w:t>
      </w:r>
    </w:p>
    <w:p w:rsidR="00C44DA0" w:rsidRDefault="00C44DA0" w:rsidP="00C44DA0">
      <w:pPr>
        <w:jc w:val="both"/>
        <w:rPr>
          <w:i/>
          <w:iCs/>
          <w:color w:val="0000FF"/>
          <w:sz w:val="20"/>
          <w:szCs w:val="18"/>
        </w:rPr>
      </w:pPr>
      <w:r>
        <w:rPr>
          <w:i/>
          <w:iCs/>
          <w:color w:val="0000FF"/>
          <w:sz w:val="20"/>
          <w:szCs w:val="18"/>
        </w:rPr>
        <w:t>Krajowy program oczyszczania ścieków komunalnych, poza przypadkiem, kiedy instalacja objęta wnioskiem będzie oczyszczalnią ścieków komunalnych, nie dotyczy instalacji PZ. Niemniej jednak odniesienie się do jego zapisów jest obligatoryjne.  Zaleca się aby w niniejszym podrozdziale  należy odnieść się do zapisów programu, poprzez wskazanie np. nazwy aglomeracji, na terenie której zlokalizowana jest instalacja oraz informacji czy jest to aglomeracja kluczowa dla realizacji programu.</w:t>
      </w:r>
    </w:p>
    <w:p w:rsidR="00C44DA0" w:rsidRPr="00926264" w:rsidRDefault="00C44DA0" w:rsidP="00C44DA0">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C44DA0" w:rsidRPr="00926264" w:rsidTr="007211F7">
        <w:tc>
          <w:tcPr>
            <w:tcW w:w="9779" w:type="dxa"/>
          </w:tcPr>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tc>
      </w:tr>
    </w:tbl>
    <w:p w:rsidR="00C44DA0" w:rsidRDefault="00C44DA0" w:rsidP="00C44DA0"/>
    <w:p w:rsidR="00C44DA0" w:rsidRPr="00FB3A7C" w:rsidRDefault="00C44DA0" w:rsidP="00F67078">
      <w:pPr>
        <w:pStyle w:val="Nagwek5"/>
        <w:ind w:left="993"/>
      </w:pPr>
      <w:r w:rsidRPr="00FB3A7C">
        <w:t>Ustalenia krajowego programu ochrony wód morskich</w:t>
      </w:r>
    </w:p>
    <w:p w:rsidR="00C44DA0" w:rsidRPr="00926264" w:rsidRDefault="00C44DA0" w:rsidP="00C44DA0">
      <w:pPr>
        <w:keepNext/>
        <w:jc w:val="both"/>
        <w:rPr>
          <w:i/>
          <w:iCs/>
          <w:color w:val="0000FF"/>
          <w:sz w:val="20"/>
          <w:szCs w:val="18"/>
        </w:rPr>
      </w:pPr>
      <w:r w:rsidRPr="00926264">
        <w:rPr>
          <w:i/>
          <w:iCs/>
          <w:color w:val="0000FF"/>
          <w:sz w:val="20"/>
          <w:szCs w:val="18"/>
        </w:rPr>
        <w:t>Komentarz:</w:t>
      </w:r>
    </w:p>
    <w:p w:rsidR="00C44DA0" w:rsidRDefault="00C44DA0" w:rsidP="00C44DA0">
      <w:pPr>
        <w:jc w:val="both"/>
        <w:rPr>
          <w:i/>
          <w:iCs/>
          <w:color w:val="0000FF"/>
          <w:sz w:val="20"/>
          <w:szCs w:val="18"/>
        </w:rPr>
      </w:pPr>
      <w:r>
        <w:rPr>
          <w:i/>
          <w:iCs/>
          <w:color w:val="0000FF"/>
          <w:sz w:val="20"/>
          <w:szCs w:val="18"/>
        </w:rPr>
        <w:t xml:space="preserve">Odnoszenie się do ustaleń krajowego programu ochrony wód morskich </w:t>
      </w:r>
      <w:r w:rsidRPr="00F67078">
        <w:rPr>
          <w:b/>
          <w:i/>
          <w:iCs/>
          <w:color w:val="0000FF"/>
          <w:sz w:val="20"/>
          <w:szCs w:val="18"/>
        </w:rPr>
        <w:t>nie jest</w:t>
      </w:r>
      <w:r>
        <w:rPr>
          <w:i/>
          <w:iCs/>
          <w:color w:val="0000FF"/>
          <w:sz w:val="20"/>
          <w:szCs w:val="18"/>
        </w:rPr>
        <w:t xml:space="preserve"> obligatoryjnym elementem wniosku o wydanie pozwolenia. Zgodnie z art. 125 ustawy Prawo wodne, pozwolenie wodnoprawne nie może naruszać zapisów tego programu. W celu usprawnienia procesu wydawania pozwolenia zintegrowanego zaleca się  we wniosku odniesienie się również do zapisów tego programu.</w:t>
      </w:r>
    </w:p>
    <w:p w:rsidR="00C44DA0" w:rsidRDefault="00C44DA0" w:rsidP="00C44DA0">
      <w:pPr>
        <w:jc w:val="both"/>
        <w:rPr>
          <w:i/>
          <w:iCs/>
          <w:color w:val="0000FF"/>
          <w:sz w:val="20"/>
          <w:szCs w:val="18"/>
        </w:rPr>
      </w:pPr>
    </w:p>
    <w:p w:rsidR="00C44DA0" w:rsidRPr="00926264" w:rsidRDefault="00C44DA0" w:rsidP="00C44DA0">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C44DA0" w:rsidRPr="00926264" w:rsidTr="007211F7">
        <w:tc>
          <w:tcPr>
            <w:tcW w:w="9779" w:type="dxa"/>
          </w:tcPr>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tc>
      </w:tr>
    </w:tbl>
    <w:p w:rsidR="00C44DA0" w:rsidRPr="00926264" w:rsidRDefault="00C44DA0" w:rsidP="00C44DA0"/>
    <w:p w:rsidR="00C44DA0" w:rsidRPr="00FB3A7C" w:rsidRDefault="00C44DA0" w:rsidP="00F67078">
      <w:pPr>
        <w:pStyle w:val="Nagwek5"/>
        <w:ind w:left="993"/>
      </w:pPr>
      <w:r w:rsidRPr="00FB3A7C">
        <w:t>Ustalenia warunków korzystania z wód zlewni</w:t>
      </w:r>
    </w:p>
    <w:p w:rsidR="00C44DA0" w:rsidRDefault="00C44DA0" w:rsidP="00C44DA0">
      <w:pPr>
        <w:rPr>
          <w:i/>
          <w:iCs/>
          <w:color w:val="0000FF"/>
          <w:sz w:val="20"/>
          <w:szCs w:val="18"/>
        </w:rPr>
      </w:pPr>
      <w:r>
        <w:rPr>
          <w:i/>
          <w:iCs/>
          <w:color w:val="0000FF"/>
          <w:sz w:val="20"/>
          <w:szCs w:val="18"/>
        </w:rPr>
        <w:t>Komentarz:</w:t>
      </w:r>
    </w:p>
    <w:p w:rsidR="00C44DA0" w:rsidRDefault="00C44DA0" w:rsidP="00C44DA0">
      <w:r>
        <w:rPr>
          <w:i/>
          <w:iCs/>
          <w:color w:val="0000FF"/>
          <w:sz w:val="20"/>
          <w:szCs w:val="18"/>
        </w:rPr>
        <w:t xml:space="preserve">Odnoszenie się do ustaleń warunków korzystania z wód zlewni </w:t>
      </w:r>
      <w:r w:rsidRPr="008110B8">
        <w:rPr>
          <w:b/>
          <w:i/>
          <w:iCs/>
          <w:color w:val="0000FF"/>
          <w:sz w:val="20"/>
          <w:szCs w:val="18"/>
        </w:rPr>
        <w:t xml:space="preserve">nie jest </w:t>
      </w:r>
      <w:r>
        <w:rPr>
          <w:i/>
          <w:iCs/>
          <w:color w:val="0000FF"/>
          <w:sz w:val="20"/>
          <w:szCs w:val="18"/>
        </w:rPr>
        <w:t>obligatoryjnym elementem wniosku o wydanie pozwolenia. Zgodnie z art. 125 ustawy Prawo wodne, pozwolenie wodnoprawne nie może naruszać zapisów tego dokumentu. W celu usprawnienia procesu wydawania pozwolenia zintegrowanego zaleca się  we wniosku odniesienie  się również do zapisów tego dokumentu.</w:t>
      </w:r>
    </w:p>
    <w:p w:rsidR="00C44DA0" w:rsidRPr="00926264" w:rsidRDefault="00C44DA0" w:rsidP="00C44DA0"/>
    <w:p w:rsidR="00C44DA0" w:rsidRPr="00FB3A7C" w:rsidRDefault="00C44DA0" w:rsidP="00F67078">
      <w:pPr>
        <w:pStyle w:val="Nagwek5"/>
        <w:ind w:left="993"/>
      </w:pPr>
      <w:r w:rsidRPr="00FB3A7C">
        <w:t>Wymagania ochrony zdrowia ludzi, środowiska i dóbr kultury wpisanych do rejestru zabytków oraz wynikające z odrębnych przepisów</w:t>
      </w:r>
    </w:p>
    <w:p w:rsidR="00C44DA0" w:rsidRPr="00926264" w:rsidRDefault="00C44DA0" w:rsidP="00C44DA0">
      <w:pPr>
        <w:keepNext/>
        <w:jc w:val="both"/>
        <w:rPr>
          <w:i/>
          <w:iCs/>
          <w:color w:val="0000FF"/>
          <w:sz w:val="20"/>
          <w:szCs w:val="18"/>
        </w:rPr>
      </w:pPr>
      <w:r w:rsidRPr="00926264">
        <w:rPr>
          <w:i/>
          <w:iCs/>
          <w:color w:val="0000FF"/>
          <w:sz w:val="20"/>
          <w:szCs w:val="18"/>
        </w:rPr>
        <w:t>Komentarz:</w:t>
      </w:r>
    </w:p>
    <w:p w:rsidR="00C44DA0" w:rsidRPr="002E44D0" w:rsidRDefault="00C44DA0" w:rsidP="002E44D0">
      <w:r>
        <w:rPr>
          <w:i/>
          <w:iCs/>
          <w:color w:val="0000FF"/>
          <w:sz w:val="20"/>
          <w:szCs w:val="18"/>
        </w:rPr>
        <w:t>Odnoszenie się do w</w:t>
      </w:r>
      <w:r w:rsidRPr="00C82DED">
        <w:rPr>
          <w:i/>
          <w:iCs/>
          <w:color w:val="0000FF"/>
          <w:sz w:val="20"/>
          <w:szCs w:val="18"/>
        </w:rPr>
        <w:t>ymaga</w:t>
      </w:r>
      <w:r>
        <w:rPr>
          <w:i/>
          <w:iCs/>
          <w:color w:val="0000FF"/>
          <w:sz w:val="20"/>
          <w:szCs w:val="18"/>
        </w:rPr>
        <w:t>ń</w:t>
      </w:r>
      <w:r w:rsidRPr="00C82DED">
        <w:rPr>
          <w:i/>
          <w:iCs/>
          <w:color w:val="0000FF"/>
          <w:sz w:val="20"/>
          <w:szCs w:val="18"/>
        </w:rPr>
        <w:t xml:space="preserve"> ochrony zdrowia ludzi, środowiska i dóbr kultury wpisanych do rejestru zabytków oraz wynikając</w:t>
      </w:r>
      <w:r>
        <w:rPr>
          <w:i/>
          <w:iCs/>
          <w:color w:val="0000FF"/>
          <w:sz w:val="20"/>
          <w:szCs w:val="18"/>
        </w:rPr>
        <w:t>ych</w:t>
      </w:r>
      <w:r w:rsidRPr="00C82DED">
        <w:rPr>
          <w:i/>
          <w:iCs/>
          <w:color w:val="0000FF"/>
          <w:sz w:val="20"/>
          <w:szCs w:val="18"/>
        </w:rPr>
        <w:t xml:space="preserve"> z odrębnych przepisów </w:t>
      </w:r>
      <w:r w:rsidRPr="008110B8">
        <w:rPr>
          <w:b/>
          <w:i/>
          <w:iCs/>
          <w:color w:val="0000FF"/>
          <w:sz w:val="20"/>
          <w:szCs w:val="18"/>
        </w:rPr>
        <w:t xml:space="preserve">nie jest </w:t>
      </w:r>
      <w:r>
        <w:rPr>
          <w:i/>
          <w:iCs/>
          <w:color w:val="0000FF"/>
          <w:sz w:val="20"/>
          <w:szCs w:val="18"/>
        </w:rPr>
        <w:t>obligatoryjnym elementem wniosku o wydanie pozwolenia. Zgodnie z art. 125 ustawy Prawo wodne, pozwolenie wodnoprawne nie może naruszać tych wymagań. W celu usprawnienia procesu wydawania pozwolenia zintegrowanego zaleca się  we wniosku odniesienie  się również do tych wymagań .</w:t>
      </w:r>
    </w:p>
    <w:p w:rsidR="00C44DA0" w:rsidRPr="00926264" w:rsidRDefault="00C44DA0" w:rsidP="00C44DA0">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C44DA0" w:rsidRPr="00926264" w:rsidTr="007211F7">
        <w:tc>
          <w:tcPr>
            <w:tcW w:w="9779" w:type="dxa"/>
          </w:tcPr>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p w:rsidR="00C44DA0" w:rsidRPr="00926264" w:rsidRDefault="00C44DA0" w:rsidP="007211F7">
            <w:pPr>
              <w:jc w:val="both"/>
              <w:rPr>
                <w:rFonts w:ascii="Arial" w:hAnsi="Arial" w:cs="Arial"/>
                <w:sz w:val="20"/>
                <w:szCs w:val="20"/>
              </w:rPr>
            </w:pPr>
          </w:p>
        </w:tc>
      </w:tr>
    </w:tbl>
    <w:p w:rsidR="00B01FBF" w:rsidRPr="000D4671" w:rsidRDefault="00B01FBF" w:rsidP="00F60604">
      <w:pPr>
        <w:pStyle w:val="Nagwek4"/>
      </w:pPr>
      <w:bookmarkStart w:id="381" w:name="_Toc410983200"/>
      <w:r w:rsidRPr="000D4671">
        <w:t>Analiza oddziaływania na środowisko wynikającego z </w:t>
      </w:r>
      <w:r w:rsidR="00F67078">
        <w:t>w</w:t>
      </w:r>
      <w:r w:rsidRPr="000D4671">
        <w:t>prowadzania ścieków</w:t>
      </w:r>
      <w:bookmarkEnd w:id="379"/>
      <w:bookmarkEnd w:id="380"/>
      <w:bookmarkEnd w:id="381"/>
    </w:p>
    <w:p w:rsidR="00B01FBF" w:rsidRPr="00926264" w:rsidRDefault="00B01FBF" w:rsidP="00B01FBF">
      <w:pPr>
        <w:keepNext/>
        <w:jc w:val="both"/>
        <w:rPr>
          <w:i/>
          <w:iCs/>
          <w:color w:val="0000FF"/>
          <w:sz w:val="20"/>
          <w:szCs w:val="20"/>
        </w:rPr>
      </w:pPr>
      <w:r w:rsidRPr="00926264">
        <w:rPr>
          <w:i/>
          <w:iCs/>
          <w:color w:val="0000FF"/>
          <w:sz w:val="20"/>
          <w:szCs w:val="20"/>
        </w:rPr>
        <w:t xml:space="preserve">Komentarz: </w:t>
      </w:r>
    </w:p>
    <w:p w:rsidR="00B01FBF" w:rsidRDefault="00B01FBF" w:rsidP="00B01FBF">
      <w:pPr>
        <w:jc w:val="both"/>
        <w:rPr>
          <w:i/>
          <w:iCs/>
          <w:color w:val="0000FF"/>
          <w:sz w:val="20"/>
          <w:szCs w:val="20"/>
        </w:rPr>
      </w:pPr>
      <w:r w:rsidRPr="00926264">
        <w:rPr>
          <w:i/>
          <w:iCs/>
          <w:color w:val="0000FF"/>
          <w:sz w:val="20"/>
          <w:szCs w:val="20"/>
        </w:rPr>
        <w:t>W tym punkcie należy uzasadnić proponowane parametry związane z odprowadzaniem ścieków</w:t>
      </w:r>
      <w:r w:rsidRPr="00926264">
        <w:rPr>
          <w:i/>
          <w:iCs/>
          <w:color w:val="0000FF"/>
          <w:sz w:val="20"/>
          <w:szCs w:val="20"/>
          <w:vertAlign w:val="superscript"/>
        </w:rPr>
        <w:footnoteReference w:id="121"/>
      </w:r>
      <w:r w:rsidRPr="00926264">
        <w:rPr>
          <w:i/>
          <w:iCs/>
          <w:color w:val="0000FF"/>
          <w:sz w:val="20"/>
          <w:szCs w:val="20"/>
        </w:rPr>
        <w:t xml:space="preserve">, w tym przede wszystkim odnieść się do ilości, stanu i składu ścieków oraz oddziaływania na środowisko oraz wykazać, że spełnione są wymagania prawne, a poziom oddziaływania jest akceptowalny. </w:t>
      </w:r>
    </w:p>
    <w:p w:rsidR="00FD20D1" w:rsidRPr="00926264" w:rsidRDefault="00FD20D1" w:rsidP="00B01FBF">
      <w:pPr>
        <w:jc w:val="both"/>
        <w:rPr>
          <w:i/>
          <w:iCs/>
          <w:color w:val="0000FF"/>
          <w:sz w:val="20"/>
          <w:szCs w:val="20"/>
        </w:rPr>
      </w:pPr>
    </w:p>
    <w:p w:rsidR="00B01FBF" w:rsidRPr="006C49DC" w:rsidRDefault="00B01FBF" w:rsidP="006C49DC">
      <w:pPr>
        <w:jc w:val="both"/>
        <w:rPr>
          <w:i/>
          <w:iCs/>
          <w:color w:val="0000FF"/>
          <w:sz w:val="20"/>
          <w:szCs w:val="20"/>
        </w:rPr>
      </w:pPr>
      <w:r w:rsidRPr="006C49DC">
        <w:rPr>
          <w:i/>
          <w:iCs/>
          <w:color w:val="0000FF"/>
          <w:sz w:val="20"/>
          <w:szCs w:val="20"/>
        </w:rPr>
        <w:t>Należy odnieść się do uwarunkowań</w:t>
      </w:r>
      <w:r w:rsidR="006C49DC" w:rsidRPr="006C49DC">
        <w:rPr>
          <w:i/>
          <w:iCs/>
          <w:color w:val="0000FF"/>
          <w:sz w:val="20"/>
          <w:szCs w:val="20"/>
        </w:rPr>
        <w:t xml:space="preserve"> zidentyfikowanych w rozdziale </w:t>
      </w:r>
      <w:r w:rsidRPr="006C49DC">
        <w:rPr>
          <w:i/>
          <w:iCs/>
          <w:color w:val="0000FF"/>
          <w:sz w:val="20"/>
          <w:szCs w:val="20"/>
        </w:rPr>
        <w:t>3.</w:t>
      </w:r>
      <w:r w:rsidR="006C49DC" w:rsidRPr="006C49DC">
        <w:rPr>
          <w:i/>
          <w:iCs/>
          <w:color w:val="0000FF"/>
          <w:sz w:val="20"/>
          <w:szCs w:val="20"/>
        </w:rPr>
        <w:t>6.6</w:t>
      </w:r>
      <w:r w:rsidRPr="006C49DC">
        <w:rPr>
          <w:i/>
          <w:iCs/>
          <w:color w:val="0000FF"/>
          <w:sz w:val="20"/>
          <w:szCs w:val="20"/>
        </w:rPr>
        <w:t xml:space="preserve">.1 </w:t>
      </w:r>
      <w:r w:rsidR="006C49DC" w:rsidRPr="006C49DC">
        <w:rPr>
          <w:i/>
          <w:iCs/>
          <w:color w:val="0000FF"/>
          <w:sz w:val="20"/>
          <w:szCs w:val="20"/>
        </w:rPr>
        <w:t>Charakterystyka wód objętych pozwoleniem</w:t>
      </w:r>
      <w:r w:rsidRPr="006C49DC">
        <w:rPr>
          <w:i/>
          <w:iCs/>
          <w:color w:val="0000FF"/>
          <w:sz w:val="20"/>
          <w:szCs w:val="20"/>
        </w:rPr>
        <w:t>,</w:t>
      </w:r>
    </w:p>
    <w:p w:rsidR="00B01FBF" w:rsidRPr="006C49DC" w:rsidRDefault="00B01FBF" w:rsidP="006C49DC">
      <w:pPr>
        <w:jc w:val="both"/>
        <w:rPr>
          <w:i/>
          <w:iCs/>
          <w:color w:val="0000FF"/>
          <w:sz w:val="20"/>
          <w:szCs w:val="20"/>
        </w:rPr>
      </w:pPr>
      <w:r w:rsidRPr="006C49DC">
        <w:rPr>
          <w:i/>
          <w:iCs/>
          <w:color w:val="0000FF"/>
          <w:sz w:val="20"/>
          <w:szCs w:val="20"/>
        </w:rPr>
        <w:t xml:space="preserve">a </w:t>
      </w:r>
      <w:r w:rsidR="006C49DC" w:rsidRPr="006C49DC">
        <w:rPr>
          <w:i/>
          <w:iCs/>
          <w:color w:val="0000FF"/>
          <w:sz w:val="20"/>
          <w:szCs w:val="20"/>
        </w:rPr>
        <w:t xml:space="preserve">w szczególności w podrozdziale </w:t>
      </w:r>
      <w:r w:rsidRPr="006C49DC">
        <w:rPr>
          <w:i/>
          <w:iCs/>
          <w:color w:val="0000FF"/>
          <w:sz w:val="20"/>
          <w:szCs w:val="20"/>
        </w:rPr>
        <w:t>3.</w:t>
      </w:r>
      <w:r w:rsidR="006C49DC" w:rsidRPr="006C49DC">
        <w:rPr>
          <w:i/>
          <w:iCs/>
          <w:color w:val="0000FF"/>
          <w:sz w:val="20"/>
          <w:szCs w:val="20"/>
        </w:rPr>
        <w:t>6.6.4.</w:t>
      </w:r>
      <w:r w:rsidRPr="006C49DC">
        <w:rPr>
          <w:i/>
          <w:iCs/>
          <w:color w:val="0000FF"/>
          <w:sz w:val="20"/>
          <w:szCs w:val="20"/>
        </w:rPr>
        <w:t xml:space="preserve"> Ustalenia programów i planów, które mogą warunkować możliwość wydania pozwolenia zintegrowanego w zakresie </w:t>
      </w:r>
      <w:r w:rsidR="006C49DC" w:rsidRPr="006C49DC">
        <w:rPr>
          <w:i/>
          <w:iCs/>
          <w:color w:val="0000FF"/>
          <w:sz w:val="20"/>
          <w:szCs w:val="20"/>
        </w:rPr>
        <w:t>wprowadzania ścieków do środowiska</w:t>
      </w:r>
      <w:r w:rsidRPr="006C49DC">
        <w:rPr>
          <w:i/>
          <w:iCs/>
          <w:color w:val="0000FF"/>
          <w:sz w:val="20"/>
          <w:szCs w:val="20"/>
        </w:rPr>
        <w:t xml:space="preserve">. </w:t>
      </w:r>
    </w:p>
    <w:p w:rsidR="00352AA5" w:rsidRDefault="00352AA5" w:rsidP="00B01FBF">
      <w:pPr>
        <w:jc w:val="both"/>
        <w:rPr>
          <w:i/>
          <w:iCs/>
          <w:color w:val="0000FF"/>
          <w:sz w:val="20"/>
          <w:szCs w:val="20"/>
        </w:rPr>
      </w:pPr>
    </w:p>
    <w:p w:rsidR="00B01FBF" w:rsidRPr="00926264" w:rsidRDefault="00B01FBF" w:rsidP="00B01FBF">
      <w:pPr>
        <w:jc w:val="both"/>
        <w:rPr>
          <w:i/>
          <w:iCs/>
          <w:color w:val="0000FF"/>
          <w:sz w:val="20"/>
          <w:szCs w:val="20"/>
        </w:rPr>
      </w:pPr>
      <w:r w:rsidRPr="00926264">
        <w:rPr>
          <w:i/>
          <w:iCs/>
          <w:color w:val="0000FF"/>
          <w:sz w:val="20"/>
          <w:szCs w:val="20"/>
        </w:rPr>
        <w:t xml:space="preserve">Poza ww. ustaleniami programów i planów wartości referencyjne do oceny zgodności oraz wyjaśnienia metodyczne można czerpać z następujących aktów prawnych: </w:t>
      </w:r>
    </w:p>
    <w:p w:rsidR="00B01FBF" w:rsidRPr="00926264" w:rsidRDefault="00B01FBF" w:rsidP="00B01FBF">
      <w:pPr>
        <w:numPr>
          <w:ilvl w:val="0"/>
          <w:numId w:val="2"/>
        </w:numPr>
        <w:jc w:val="both"/>
        <w:rPr>
          <w:i/>
          <w:iCs/>
          <w:color w:val="0000FF"/>
          <w:sz w:val="20"/>
          <w:szCs w:val="20"/>
        </w:rPr>
      </w:pPr>
      <w:r w:rsidRPr="00926264">
        <w:rPr>
          <w:i/>
          <w:iCs/>
          <w:color w:val="0000FF"/>
          <w:sz w:val="20"/>
          <w:szCs w:val="20"/>
        </w:rPr>
        <w:t xml:space="preserve">ustawa Prawo wodne, </w:t>
      </w:r>
    </w:p>
    <w:p w:rsidR="00B01FBF" w:rsidRPr="00926264" w:rsidRDefault="00B01FBF" w:rsidP="00B01FBF">
      <w:pPr>
        <w:numPr>
          <w:ilvl w:val="0"/>
          <w:numId w:val="2"/>
        </w:numPr>
        <w:jc w:val="both"/>
        <w:rPr>
          <w:i/>
          <w:iCs/>
          <w:color w:val="0000FF"/>
          <w:sz w:val="20"/>
          <w:szCs w:val="20"/>
        </w:rPr>
      </w:pPr>
      <w:r w:rsidRPr="00926264">
        <w:rPr>
          <w:i/>
          <w:iCs/>
          <w:color w:val="0000FF"/>
          <w:sz w:val="20"/>
          <w:szCs w:val="20"/>
        </w:rPr>
        <w:t>Dyrektywa 2000/60/WE Parlamentu Europejskiego i Rady z dnia 23 października 2000 r. ustanawiająca ramy wspólnotowego działania w dziedzinie polityki wodnej</w:t>
      </w:r>
    </w:p>
    <w:p w:rsidR="00B01FBF" w:rsidRPr="00926264" w:rsidRDefault="00B01FBF" w:rsidP="00B01FBF">
      <w:pPr>
        <w:numPr>
          <w:ilvl w:val="0"/>
          <w:numId w:val="2"/>
        </w:numPr>
        <w:jc w:val="both"/>
        <w:rPr>
          <w:i/>
          <w:iCs/>
          <w:color w:val="0000FF"/>
          <w:sz w:val="20"/>
          <w:szCs w:val="20"/>
        </w:rPr>
      </w:pPr>
      <w:r w:rsidRPr="00926264">
        <w:rPr>
          <w:i/>
          <w:iCs/>
          <w:color w:val="0000FF"/>
          <w:sz w:val="20"/>
          <w:szCs w:val="20"/>
        </w:rPr>
        <w:t xml:space="preserve">Rozporządzenie Ministra Środowiska z dnia 9 listopada 2011 r. w sprawie klasyfikacji stanu ekologicznego, potencjału ekologicznego i stanu chemicznego jednolitych części wód powierzchniowych [Dz.U. 2011 nr 258 poz. 1549 ze zm.] </w:t>
      </w:r>
    </w:p>
    <w:p w:rsidR="00B01FBF" w:rsidRPr="00926264" w:rsidRDefault="00B01FBF" w:rsidP="00B01FBF">
      <w:pPr>
        <w:numPr>
          <w:ilvl w:val="0"/>
          <w:numId w:val="2"/>
        </w:numPr>
        <w:jc w:val="both"/>
        <w:rPr>
          <w:i/>
          <w:iCs/>
          <w:color w:val="0000FF"/>
          <w:sz w:val="20"/>
          <w:szCs w:val="20"/>
        </w:rPr>
      </w:pPr>
      <w:r w:rsidRPr="00926264">
        <w:rPr>
          <w:i/>
          <w:iCs/>
          <w:color w:val="0000FF"/>
          <w:sz w:val="20"/>
          <w:szCs w:val="20"/>
        </w:rPr>
        <w:t>Rozporządzenie Ministra Środowiska z dnia 10 listopada 2011 r. w sprawie wykazu substancji priorytetowych w dziedzinie polityki wodnej [Dz.U. 2011 nr 254 poz. 1528 ze zm.]</w:t>
      </w:r>
    </w:p>
    <w:p w:rsidR="00B01FBF" w:rsidRPr="00926264" w:rsidRDefault="00B01FBF" w:rsidP="00B01FBF">
      <w:pPr>
        <w:numPr>
          <w:ilvl w:val="0"/>
          <w:numId w:val="2"/>
        </w:numPr>
        <w:jc w:val="both"/>
        <w:rPr>
          <w:i/>
          <w:iCs/>
          <w:color w:val="0000FF"/>
          <w:sz w:val="20"/>
          <w:szCs w:val="20"/>
        </w:rPr>
      </w:pPr>
      <w:r w:rsidRPr="00926264">
        <w:rPr>
          <w:i/>
          <w:iCs/>
          <w:color w:val="0000FF"/>
          <w:sz w:val="20"/>
          <w:szCs w:val="20"/>
        </w:rPr>
        <w:t>Rozporządzenie Ministra Środowiska z dnia 15 listopada 2011 r. w sprawie form i sposobu prowadzenia monitoringu jednolitych części wód powierzchniowych i podziemnych [Dz.U. 2011 nr 258 poz. 1550 ze zm.]</w:t>
      </w:r>
    </w:p>
    <w:p w:rsidR="00B01FBF" w:rsidRPr="00926264" w:rsidRDefault="00B01FBF" w:rsidP="00B01FBF">
      <w:pPr>
        <w:numPr>
          <w:ilvl w:val="0"/>
          <w:numId w:val="2"/>
        </w:numPr>
        <w:jc w:val="both"/>
        <w:rPr>
          <w:i/>
          <w:iCs/>
          <w:color w:val="0000FF"/>
          <w:sz w:val="20"/>
          <w:szCs w:val="20"/>
        </w:rPr>
      </w:pPr>
      <w:r w:rsidRPr="00926264">
        <w:rPr>
          <w:i/>
          <w:iCs/>
          <w:color w:val="0000FF"/>
          <w:sz w:val="20"/>
          <w:szCs w:val="20"/>
        </w:rPr>
        <w:t>Rozporządzenie Ministra Środowiska z dnia 22 października 2014 r. w sprawie sposobu klasyfikacji stanu jednolitych części wód powierzchniowych oraz środowiskowych norm jakości dla substancji priorytetowych [Dz.U. 2014 poz. 1482]</w:t>
      </w:r>
    </w:p>
    <w:p w:rsidR="00B01FBF" w:rsidRPr="00926264" w:rsidRDefault="00B01FBF" w:rsidP="00B01FBF">
      <w:pPr>
        <w:jc w:val="both"/>
        <w:rPr>
          <w:i/>
          <w:iCs/>
          <w:color w:val="0000FF"/>
          <w:sz w:val="20"/>
          <w:szCs w:val="20"/>
        </w:rPr>
      </w:pPr>
    </w:p>
    <w:p w:rsidR="00B01FBF" w:rsidRPr="00926264" w:rsidRDefault="00352AA5" w:rsidP="00B01FBF">
      <w:pPr>
        <w:jc w:val="both"/>
        <w:rPr>
          <w:i/>
          <w:iCs/>
          <w:color w:val="0000FF"/>
          <w:sz w:val="20"/>
          <w:szCs w:val="20"/>
        </w:rPr>
      </w:pPr>
      <w:r>
        <w:rPr>
          <w:i/>
          <w:iCs/>
          <w:color w:val="0000FF"/>
          <w:sz w:val="20"/>
          <w:szCs w:val="20"/>
        </w:rPr>
        <w:t xml:space="preserve">Zaleca się przedstawienie </w:t>
      </w:r>
      <w:r w:rsidR="00B01FBF" w:rsidRPr="00926264">
        <w:rPr>
          <w:i/>
          <w:iCs/>
          <w:color w:val="0000FF"/>
          <w:sz w:val="20"/>
          <w:szCs w:val="20"/>
        </w:rPr>
        <w:t xml:space="preserve"> ocen</w:t>
      </w:r>
      <w:r>
        <w:rPr>
          <w:i/>
          <w:iCs/>
          <w:color w:val="0000FF"/>
          <w:sz w:val="20"/>
          <w:szCs w:val="20"/>
        </w:rPr>
        <w:t>y</w:t>
      </w:r>
      <w:r w:rsidR="00B01FBF" w:rsidRPr="00926264">
        <w:rPr>
          <w:i/>
          <w:iCs/>
          <w:color w:val="0000FF"/>
          <w:sz w:val="20"/>
          <w:szCs w:val="20"/>
        </w:rPr>
        <w:t>:</w:t>
      </w:r>
    </w:p>
    <w:p w:rsidR="00B01FBF" w:rsidRPr="00926264" w:rsidRDefault="00B01FBF" w:rsidP="00AF0E5E">
      <w:pPr>
        <w:numPr>
          <w:ilvl w:val="0"/>
          <w:numId w:val="95"/>
        </w:numPr>
        <w:jc w:val="both"/>
        <w:rPr>
          <w:i/>
          <w:iCs/>
          <w:color w:val="0000FF"/>
          <w:sz w:val="20"/>
          <w:szCs w:val="20"/>
        </w:rPr>
      </w:pPr>
      <w:r w:rsidRPr="00926264">
        <w:rPr>
          <w:i/>
          <w:iCs/>
          <w:color w:val="0000FF"/>
          <w:sz w:val="20"/>
          <w:szCs w:val="20"/>
        </w:rPr>
        <w:t xml:space="preserve">czy instalacja będzie powodowała pogorszenie stanu/potencjału jednolitej części wód lub, </w:t>
      </w:r>
    </w:p>
    <w:p w:rsidR="00B01FBF" w:rsidRDefault="00B01FBF" w:rsidP="00AF0E5E">
      <w:pPr>
        <w:numPr>
          <w:ilvl w:val="0"/>
          <w:numId w:val="95"/>
        </w:numPr>
        <w:jc w:val="both"/>
        <w:rPr>
          <w:i/>
          <w:iCs/>
          <w:color w:val="0000FF"/>
          <w:sz w:val="20"/>
          <w:szCs w:val="20"/>
        </w:rPr>
      </w:pPr>
      <w:r w:rsidRPr="00926264">
        <w:rPr>
          <w:i/>
          <w:iCs/>
          <w:color w:val="0000FF"/>
          <w:sz w:val="20"/>
          <w:szCs w:val="20"/>
        </w:rPr>
        <w:t>czy będzie zagrażała osiągnięciu dobrego stan</w:t>
      </w:r>
      <w:r w:rsidR="00352AA5">
        <w:rPr>
          <w:i/>
          <w:iCs/>
          <w:color w:val="0000FF"/>
          <w:sz w:val="20"/>
          <w:szCs w:val="20"/>
        </w:rPr>
        <w:t>u lub potencjału ekologicznego,</w:t>
      </w:r>
    </w:p>
    <w:p w:rsidR="00352AA5" w:rsidRPr="00926264" w:rsidRDefault="00352AA5" w:rsidP="00352AA5">
      <w:pPr>
        <w:jc w:val="both"/>
        <w:rPr>
          <w:i/>
          <w:iCs/>
          <w:color w:val="0000FF"/>
          <w:sz w:val="20"/>
          <w:szCs w:val="20"/>
        </w:rPr>
      </w:pPr>
      <w:r>
        <w:rPr>
          <w:i/>
          <w:iCs/>
          <w:color w:val="0000FF"/>
          <w:sz w:val="20"/>
          <w:szCs w:val="20"/>
        </w:rPr>
        <w:t xml:space="preserve">określonym w planach i programach przedstawionych w rozdziale 3.6.6.6.4 </w:t>
      </w:r>
      <w:r w:rsidRPr="00352AA5">
        <w:rPr>
          <w:i/>
          <w:iCs/>
          <w:color w:val="0000FF"/>
          <w:sz w:val="20"/>
          <w:szCs w:val="20"/>
        </w:rPr>
        <w:t>Ustalenia programów i planów, które mogą warunkować możliwość wydania pozwolenia zintegrowanego w zakresie wprowadzania ścieków do środowiska</w:t>
      </w:r>
    </w:p>
    <w:p w:rsidR="00B01FBF" w:rsidRPr="00926264" w:rsidRDefault="00B01FBF" w:rsidP="00B01FBF">
      <w:pPr>
        <w:jc w:val="both"/>
        <w:rPr>
          <w:i/>
          <w:iCs/>
          <w:color w:val="0000FF"/>
          <w:sz w:val="20"/>
          <w:szCs w:val="20"/>
        </w:rPr>
      </w:pPr>
    </w:p>
    <w:p w:rsidR="00B01FBF" w:rsidRPr="00926264" w:rsidRDefault="00B01FBF" w:rsidP="00B01FBF">
      <w:pPr>
        <w:jc w:val="both"/>
        <w:rPr>
          <w:i/>
          <w:iCs/>
          <w:color w:val="0000FF"/>
          <w:sz w:val="20"/>
          <w:szCs w:val="20"/>
        </w:rPr>
      </w:pPr>
      <w:r w:rsidRPr="00926264">
        <w:rPr>
          <w:i/>
          <w:iCs/>
          <w:color w:val="0000FF"/>
          <w:sz w:val="20"/>
          <w:szCs w:val="20"/>
        </w:rPr>
        <w:t xml:space="preserve">W związku z tym należy ocenić wpływ czynników oddziaływania na: </w:t>
      </w:r>
    </w:p>
    <w:p w:rsidR="00B01FBF" w:rsidRPr="00926264" w:rsidRDefault="00B01FBF" w:rsidP="00AF0E5E">
      <w:pPr>
        <w:numPr>
          <w:ilvl w:val="0"/>
          <w:numId w:val="96"/>
        </w:numPr>
        <w:jc w:val="both"/>
        <w:rPr>
          <w:i/>
          <w:iCs/>
          <w:color w:val="0000FF"/>
          <w:sz w:val="20"/>
          <w:szCs w:val="20"/>
        </w:rPr>
      </w:pPr>
      <w:r w:rsidRPr="00926264">
        <w:rPr>
          <w:i/>
          <w:iCs/>
          <w:color w:val="0000FF"/>
          <w:sz w:val="20"/>
          <w:szCs w:val="20"/>
        </w:rPr>
        <w:t xml:space="preserve">elementy biologiczne, </w:t>
      </w:r>
    </w:p>
    <w:p w:rsidR="00B01FBF" w:rsidRPr="00926264" w:rsidRDefault="00B01FBF" w:rsidP="00AF0E5E">
      <w:pPr>
        <w:numPr>
          <w:ilvl w:val="0"/>
          <w:numId w:val="96"/>
        </w:numPr>
        <w:jc w:val="both"/>
        <w:rPr>
          <w:i/>
          <w:iCs/>
          <w:color w:val="0000FF"/>
          <w:sz w:val="20"/>
          <w:szCs w:val="20"/>
        </w:rPr>
      </w:pPr>
      <w:r w:rsidRPr="00926264">
        <w:rPr>
          <w:i/>
          <w:iCs/>
          <w:color w:val="0000FF"/>
          <w:sz w:val="20"/>
          <w:szCs w:val="20"/>
        </w:rPr>
        <w:t xml:space="preserve">elementy hydromorfologiczne, </w:t>
      </w:r>
    </w:p>
    <w:p w:rsidR="00B01FBF" w:rsidRPr="00926264" w:rsidRDefault="00B01FBF" w:rsidP="00AF0E5E">
      <w:pPr>
        <w:numPr>
          <w:ilvl w:val="0"/>
          <w:numId w:val="96"/>
        </w:numPr>
        <w:jc w:val="both"/>
        <w:rPr>
          <w:i/>
          <w:iCs/>
          <w:color w:val="0000FF"/>
          <w:sz w:val="20"/>
          <w:szCs w:val="20"/>
        </w:rPr>
      </w:pPr>
      <w:r w:rsidRPr="00926264">
        <w:rPr>
          <w:i/>
          <w:iCs/>
          <w:color w:val="0000FF"/>
          <w:sz w:val="20"/>
          <w:szCs w:val="20"/>
        </w:rPr>
        <w:t>elementy fizykochemiczne oraz </w:t>
      </w:r>
    </w:p>
    <w:p w:rsidR="00B01FBF" w:rsidRPr="00926264" w:rsidRDefault="00B01FBF" w:rsidP="00AF0E5E">
      <w:pPr>
        <w:numPr>
          <w:ilvl w:val="0"/>
          <w:numId w:val="96"/>
        </w:numPr>
        <w:jc w:val="both"/>
        <w:rPr>
          <w:i/>
          <w:iCs/>
          <w:color w:val="0000FF"/>
          <w:sz w:val="20"/>
          <w:szCs w:val="20"/>
        </w:rPr>
      </w:pPr>
      <w:r w:rsidRPr="00926264">
        <w:rPr>
          <w:i/>
          <w:iCs/>
          <w:color w:val="0000FF"/>
          <w:sz w:val="20"/>
          <w:szCs w:val="20"/>
        </w:rPr>
        <w:t>parametry obszarów chronionych.</w:t>
      </w:r>
    </w:p>
    <w:p w:rsidR="00B01FBF" w:rsidRPr="00926264" w:rsidRDefault="00B01FBF" w:rsidP="00B01FBF">
      <w:pPr>
        <w:jc w:val="both"/>
        <w:rPr>
          <w:i/>
          <w:iCs/>
          <w:color w:val="0000FF"/>
          <w:sz w:val="20"/>
          <w:szCs w:val="20"/>
        </w:rPr>
      </w:pPr>
    </w:p>
    <w:p w:rsidR="00B01FBF" w:rsidRPr="00926264" w:rsidRDefault="00B01FBF" w:rsidP="00B01FBF">
      <w:pPr>
        <w:jc w:val="both"/>
        <w:rPr>
          <w:i/>
          <w:iCs/>
          <w:color w:val="0000FF"/>
          <w:sz w:val="20"/>
          <w:szCs w:val="20"/>
        </w:rPr>
      </w:pPr>
      <w:r w:rsidRPr="00926264">
        <w:rPr>
          <w:i/>
          <w:iCs/>
          <w:color w:val="0000FF"/>
          <w:sz w:val="20"/>
          <w:szCs w:val="20"/>
        </w:rPr>
        <w:t>Propozycja sposobu, w jaki należy odnieść się do powyższego zagadnienia została szczegółowo opisana w dokumencie opracowanym przez Krajowy Zarząd Gospodarki Wodnej pt.:</w:t>
      </w:r>
    </w:p>
    <w:p w:rsidR="00B01FBF" w:rsidRPr="00926264" w:rsidRDefault="00B01FBF" w:rsidP="00AF0E5E">
      <w:pPr>
        <w:numPr>
          <w:ilvl w:val="0"/>
          <w:numId w:val="96"/>
        </w:numPr>
        <w:jc w:val="both"/>
        <w:rPr>
          <w:i/>
          <w:iCs/>
          <w:color w:val="0000FF"/>
          <w:sz w:val="20"/>
          <w:szCs w:val="20"/>
        </w:rPr>
      </w:pPr>
      <w:r w:rsidRPr="00926264">
        <w:rPr>
          <w:i/>
          <w:iCs/>
          <w:color w:val="0000FF"/>
          <w:sz w:val="20"/>
          <w:szCs w:val="20"/>
        </w:rPr>
        <w:t>„Zasady weryfikacji przesłanek z art. 4 ust. 7 Ramowej Dyrektywy Wodnej w odniesieniu do przedsięwzięć przeciwpowodziowych realizowanych w stanie prawnym obowiązującym przed i po 18 marca 2011 r. wraz z wytycznymi do oceny wpływu/oddziaływania przedsięwzięcia na cele ochrony wód w rozumieniu art. 4.1. Dyrektywy”</w:t>
      </w:r>
      <w:r w:rsidRPr="00926264">
        <w:rPr>
          <w:i/>
          <w:iCs/>
          <w:color w:val="0000FF"/>
          <w:sz w:val="20"/>
          <w:szCs w:val="20"/>
          <w:vertAlign w:val="superscript"/>
        </w:rPr>
        <w:footnoteReference w:id="122"/>
      </w:r>
    </w:p>
    <w:p w:rsidR="00B01FBF" w:rsidRPr="00926264" w:rsidRDefault="00B01FBF" w:rsidP="00B01FBF">
      <w:pPr>
        <w:jc w:val="both"/>
        <w:rPr>
          <w:i/>
          <w:iCs/>
          <w:color w:val="0000FF"/>
          <w:sz w:val="20"/>
          <w:szCs w:val="20"/>
        </w:rPr>
      </w:pPr>
      <w:r w:rsidRPr="00926264">
        <w:rPr>
          <w:i/>
          <w:iCs/>
          <w:color w:val="0000FF"/>
          <w:sz w:val="20"/>
          <w:szCs w:val="20"/>
        </w:rPr>
        <w:t>a konkretnie w punkcie 4 w Załączniku 1 do ww. dokumentu. Załącznik ten nosi tytuł:</w:t>
      </w:r>
    </w:p>
    <w:p w:rsidR="00B01FBF" w:rsidRPr="00926264" w:rsidRDefault="00B01FBF" w:rsidP="00AF0E5E">
      <w:pPr>
        <w:numPr>
          <w:ilvl w:val="0"/>
          <w:numId w:val="96"/>
        </w:numPr>
        <w:jc w:val="both"/>
        <w:rPr>
          <w:i/>
          <w:iCs/>
          <w:color w:val="0000FF"/>
          <w:sz w:val="20"/>
          <w:szCs w:val="20"/>
        </w:rPr>
      </w:pPr>
      <w:r w:rsidRPr="00926264">
        <w:rPr>
          <w:i/>
          <w:iCs/>
          <w:color w:val="0000FF"/>
          <w:sz w:val="20"/>
          <w:szCs w:val="20"/>
        </w:rPr>
        <w:t>„Wytyczne do ekspertyzy w zakresie oceny wpływu/oddziaływania przedsięwzięcia na cele ochrony wód w rozumieniu art. 4.1. w związku z art. 4.7. Ramowej Dyrektywy Wodnej”</w:t>
      </w:r>
      <w:r w:rsidRPr="00926264">
        <w:rPr>
          <w:i/>
          <w:iCs/>
          <w:color w:val="0000FF"/>
          <w:sz w:val="20"/>
          <w:szCs w:val="20"/>
          <w:vertAlign w:val="superscript"/>
        </w:rPr>
        <w:footnoteReference w:id="123"/>
      </w:r>
    </w:p>
    <w:p w:rsidR="00B01FBF" w:rsidRPr="00926264" w:rsidRDefault="00B01FBF" w:rsidP="00B01FBF">
      <w:pPr>
        <w:jc w:val="both"/>
        <w:rPr>
          <w:i/>
          <w:iCs/>
          <w:color w:val="0000FF"/>
          <w:sz w:val="20"/>
          <w:szCs w:val="20"/>
        </w:rPr>
      </w:pPr>
      <w:r w:rsidRPr="00926264">
        <w:rPr>
          <w:i/>
          <w:iCs/>
          <w:color w:val="0000FF"/>
          <w:sz w:val="20"/>
          <w:szCs w:val="20"/>
        </w:rPr>
        <w:t>i dostępny jest na stronie internetowej Krajowego Zarządu Gospodarki Wodnej:</w:t>
      </w:r>
    </w:p>
    <w:p w:rsidR="00B01FBF" w:rsidRPr="00926264" w:rsidRDefault="00C42CB6" w:rsidP="00AF0E5E">
      <w:pPr>
        <w:numPr>
          <w:ilvl w:val="0"/>
          <w:numId w:val="96"/>
        </w:numPr>
        <w:jc w:val="both"/>
        <w:rPr>
          <w:i/>
          <w:iCs/>
          <w:color w:val="0000FF"/>
          <w:sz w:val="20"/>
          <w:szCs w:val="20"/>
        </w:rPr>
      </w:pPr>
      <w:hyperlink r:id="rId29" w:history="1">
        <w:r w:rsidR="00B01FBF" w:rsidRPr="00926264">
          <w:rPr>
            <w:i/>
            <w:iCs/>
            <w:color w:val="0000FF"/>
            <w:sz w:val="20"/>
            <w:szCs w:val="20"/>
          </w:rPr>
          <w:t>http://www.rdw.kzgw.gov.pl/pl/materialy-do-pobrania</w:t>
        </w:r>
      </w:hyperlink>
    </w:p>
    <w:p w:rsidR="00B01FBF" w:rsidRPr="00926264" w:rsidRDefault="00B01FBF" w:rsidP="00B01FBF">
      <w:pPr>
        <w:jc w:val="both"/>
        <w:rPr>
          <w:i/>
          <w:color w:val="0000FF"/>
          <w:sz w:val="20"/>
          <w:szCs w:val="20"/>
        </w:rPr>
      </w:pPr>
    </w:p>
    <w:p w:rsidR="00B01FBF" w:rsidRPr="00926264" w:rsidRDefault="00B01FBF" w:rsidP="00B01FBF">
      <w:pPr>
        <w:jc w:val="both"/>
        <w:rPr>
          <w:i/>
          <w:color w:val="0000FF"/>
          <w:sz w:val="20"/>
          <w:szCs w:val="20"/>
        </w:rPr>
      </w:pPr>
      <w:r w:rsidRPr="00C44082">
        <w:rPr>
          <w:i/>
          <w:color w:val="0000FF"/>
          <w:sz w:val="20"/>
          <w:szCs w:val="20"/>
        </w:rPr>
        <w:t>Proponowany sposób oceny składa się z sześciu etapów, w ramach których wykazywany jest wpływ przedsięwzięcia</w:t>
      </w:r>
      <w:r w:rsidRPr="00926264">
        <w:rPr>
          <w:i/>
          <w:color w:val="0000FF"/>
          <w:sz w:val="20"/>
          <w:szCs w:val="20"/>
        </w:rPr>
        <w:t xml:space="preserve"> na stan/potencjał jednolitej części wód. Tę samą metodę można zastosować do analizy oddziaływania w ramach wniosku o </w:t>
      </w:r>
      <w:r>
        <w:rPr>
          <w:i/>
          <w:color w:val="0000FF"/>
          <w:sz w:val="20"/>
          <w:szCs w:val="20"/>
        </w:rPr>
        <w:t>wydanie pozwolenia zintegrowanego</w:t>
      </w:r>
      <w:r w:rsidRPr="00926264">
        <w:rPr>
          <w:i/>
          <w:color w:val="0000FF"/>
          <w:sz w:val="20"/>
          <w:szCs w:val="20"/>
        </w:rPr>
        <w:t xml:space="preserve">. </w:t>
      </w:r>
    </w:p>
    <w:p w:rsidR="00B01FBF" w:rsidRPr="00C44082" w:rsidRDefault="00B01FBF" w:rsidP="006C49DC">
      <w:pPr>
        <w:jc w:val="both"/>
        <w:rPr>
          <w:i/>
          <w:iCs/>
          <w:color w:val="0000FF"/>
          <w:sz w:val="20"/>
          <w:szCs w:val="20"/>
        </w:rPr>
      </w:pPr>
      <w:r w:rsidRPr="00C44082">
        <w:rPr>
          <w:i/>
          <w:caps/>
          <w:color w:val="0000FF"/>
          <w:sz w:val="20"/>
          <w:szCs w:val="20"/>
        </w:rPr>
        <w:t>(1)</w:t>
      </w:r>
      <w:r w:rsidRPr="00C44082">
        <w:rPr>
          <w:i/>
          <w:color w:val="0000FF"/>
          <w:sz w:val="20"/>
          <w:szCs w:val="20"/>
        </w:rPr>
        <w:t xml:space="preserve"> Zgodnie w ww. dokumentem, w pierwszej kolejności Wnioskodawca powinien ustalić w obrębie, jakiej jednolitej części wód będzie odbywało się korzystanie ze środowiska. Można to ustalić na podstawie analizy przepisów wymienionych na wstępie niniejszego rozdziału oraz na podstawie analizy planów, o których mowa w rozdziale</w:t>
      </w:r>
      <w:r w:rsidR="006C49DC" w:rsidRPr="006C49DC">
        <w:rPr>
          <w:i/>
          <w:iCs/>
          <w:color w:val="0000FF"/>
          <w:sz w:val="20"/>
          <w:szCs w:val="20"/>
        </w:rPr>
        <w:t>3.6.6.4. Ustalenia programów i planów, które mogą warunkować możliwość wydania pozwolenia zintegrowanego w zakresie wprowadzania ścieków do środowiska</w:t>
      </w:r>
      <w:r w:rsidR="006C49DC">
        <w:rPr>
          <w:i/>
          <w:iCs/>
          <w:color w:val="0000FF"/>
          <w:sz w:val="20"/>
          <w:szCs w:val="20"/>
        </w:rPr>
        <w:t>.</w:t>
      </w:r>
    </w:p>
    <w:p w:rsidR="00B01FBF" w:rsidRPr="00C44082" w:rsidRDefault="00B01FBF" w:rsidP="00B01FBF">
      <w:pPr>
        <w:jc w:val="both"/>
        <w:rPr>
          <w:i/>
          <w:color w:val="0000FF"/>
          <w:sz w:val="20"/>
          <w:szCs w:val="20"/>
        </w:rPr>
      </w:pPr>
      <w:r w:rsidRPr="00C44082">
        <w:rPr>
          <w:i/>
          <w:caps/>
          <w:color w:val="0000FF"/>
          <w:sz w:val="20"/>
          <w:szCs w:val="20"/>
        </w:rPr>
        <w:t>(2)</w:t>
      </w:r>
      <w:r w:rsidRPr="00C44082">
        <w:rPr>
          <w:i/>
          <w:color w:val="0000FF"/>
          <w:sz w:val="20"/>
          <w:szCs w:val="20"/>
        </w:rPr>
        <w:t xml:space="preserve"> Następnie również w ww. dokumentach należy zidentyfikować wyznaczone cele środowiskowe. </w:t>
      </w:r>
    </w:p>
    <w:p w:rsidR="00B01FBF" w:rsidRPr="00C44082" w:rsidRDefault="00B01FBF" w:rsidP="00B01FBF">
      <w:pPr>
        <w:jc w:val="both"/>
        <w:rPr>
          <w:i/>
          <w:color w:val="0000FF"/>
          <w:sz w:val="20"/>
          <w:szCs w:val="20"/>
        </w:rPr>
      </w:pPr>
      <w:r w:rsidRPr="00C44082">
        <w:rPr>
          <w:i/>
          <w:caps/>
          <w:color w:val="0000FF"/>
          <w:sz w:val="20"/>
          <w:szCs w:val="20"/>
        </w:rPr>
        <w:t>(3)</w:t>
      </w:r>
      <w:r w:rsidRPr="00C44082">
        <w:rPr>
          <w:i/>
          <w:color w:val="0000FF"/>
          <w:sz w:val="20"/>
          <w:szCs w:val="20"/>
        </w:rPr>
        <w:t xml:space="preserve"> Znając cele środowiskowe, należy zidentyfikować te parametry ścieków, które mogą wpłynąć na wyznaczone cele środowiskowe oraz jednocześnie na tej samej podstawie </w:t>
      </w:r>
      <w:r w:rsidRPr="00C44082">
        <w:rPr>
          <w:i/>
          <w:caps/>
          <w:color w:val="0000FF"/>
          <w:sz w:val="20"/>
          <w:szCs w:val="20"/>
        </w:rPr>
        <w:t>(4)</w:t>
      </w:r>
      <w:r w:rsidRPr="00C44082">
        <w:rPr>
          <w:i/>
          <w:color w:val="0000FF"/>
          <w:sz w:val="20"/>
          <w:szCs w:val="20"/>
        </w:rPr>
        <w:t xml:space="preserve"> zidentyfikować, na jakie elementy jakości wód i ich składowe będzie oddziaływało odprowadzanie ścieków. </w:t>
      </w:r>
    </w:p>
    <w:p w:rsidR="00B01FBF" w:rsidRPr="00926264" w:rsidRDefault="00B01FBF" w:rsidP="00B01FBF">
      <w:pPr>
        <w:jc w:val="both"/>
        <w:rPr>
          <w:i/>
          <w:color w:val="0000FF"/>
          <w:sz w:val="20"/>
          <w:szCs w:val="20"/>
        </w:rPr>
      </w:pPr>
    </w:p>
    <w:p w:rsidR="00B01FBF" w:rsidRPr="00926264" w:rsidRDefault="00B01FBF" w:rsidP="00B01FBF">
      <w:pPr>
        <w:jc w:val="both"/>
        <w:rPr>
          <w:i/>
          <w:color w:val="0000FF"/>
          <w:sz w:val="20"/>
          <w:szCs w:val="20"/>
        </w:rPr>
      </w:pPr>
      <w:r w:rsidRPr="00926264">
        <w:rPr>
          <w:i/>
          <w:color w:val="0000FF"/>
          <w:sz w:val="20"/>
          <w:szCs w:val="20"/>
        </w:rPr>
        <w:t xml:space="preserve">W oparciu o treść rozporządzeń: </w:t>
      </w:r>
    </w:p>
    <w:p w:rsidR="00B01FBF" w:rsidRPr="00926264" w:rsidRDefault="00B01FBF" w:rsidP="00AF0E5E">
      <w:pPr>
        <w:numPr>
          <w:ilvl w:val="0"/>
          <w:numId w:val="96"/>
        </w:numPr>
        <w:jc w:val="both"/>
        <w:rPr>
          <w:i/>
          <w:color w:val="0000FF"/>
          <w:sz w:val="20"/>
          <w:szCs w:val="20"/>
        </w:rPr>
      </w:pPr>
      <w:r w:rsidRPr="00926264">
        <w:rPr>
          <w:i/>
          <w:color w:val="0000FF"/>
          <w:sz w:val="20"/>
          <w:szCs w:val="20"/>
        </w:rPr>
        <w:t xml:space="preserve">Ministra Środowiska z dnia 22 października 2014 r. w sprawie sposobu klasyfikacji stanu jednolitych części wód powierzchniowych oraz środowiskowych norm jakości dla substancji priorytetowych, </w:t>
      </w:r>
    </w:p>
    <w:p w:rsidR="00B01FBF" w:rsidRPr="00926264" w:rsidRDefault="00B01FBF" w:rsidP="00AF0E5E">
      <w:pPr>
        <w:numPr>
          <w:ilvl w:val="0"/>
          <w:numId w:val="96"/>
        </w:numPr>
        <w:jc w:val="both"/>
        <w:rPr>
          <w:i/>
          <w:color w:val="0000FF"/>
          <w:sz w:val="20"/>
          <w:szCs w:val="20"/>
        </w:rPr>
      </w:pPr>
      <w:r w:rsidRPr="00926264">
        <w:rPr>
          <w:i/>
          <w:color w:val="0000FF"/>
          <w:sz w:val="20"/>
          <w:szCs w:val="20"/>
        </w:rPr>
        <w:t>Ministra Środowiska z dnia 9 listopada 2011 r. w sprawie klasyfikacji stanu ekologicznego, potencjału ekologicznego i stanu chemicznego jednolitych części wód powierzchniowych</w:t>
      </w:r>
    </w:p>
    <w:p w:rsidR="00B01FBF" w:rsidRPr="00926264" w:rsidRDefault="00B01FBF" w:rsidP="00B01FBF">
      <w:pPr>
        <w:jc w:val="both"/>
        <w:rPr>
          <w:i/>
          <w:color w:val="0000FF"/>
          <w:sz w:val="20"/>
          <w:szCs w:val="20"/>
        </w:rPr>
      </w:pPr>
      <w:r w:rsidRPr="00926264">
        <w:rPr>
          <w:i/>
          <w:color w:val="0000FF"/>
          <w:sz w:val="20"/>
          <w:szCs w:val="20"/>
        </w:rPr>
        <w:t xml:space="preserve">można ustalić sposób interpretacji stanu wskaźników jakości wód, sposób klasyfikacji stanu chemicznego jednolitych części wód powierzchniowych, sposób oceny stanu jednolitych części wód powierzchniowych itd. </w:t>
      </w:r>
    </w:p>
    <w:p w:rsidR="00B01FBF" w:rsidRPr="00926264" w:rsidRDefault="00B01FBF" w:rsidP="00B01FBF">
      <w:pPr>
        <w:jc w:val="both"/>
        <w:rPr>
          <w:i/>
          <w:color w:val="0000FF"/>
          <w:sz w:val="20"/>
          <w:szCs w:val="20"/>
        </w:rPr>
      </w:pPr>
      <w:r w:rsidRPr="00926264">
        <w:rPr>
          <w:i/>
          <w:color w:val="0000FF"/>
          <w:sz w:val="20"/>
          <w:szCs w:val="20"/>
        </w:rPr>
        <w:t xml:space="preserve">Przy czym w rozporządzeniach tych oceny dokonuje się na podstawie wyników pomiarów, podczas gdy w analizie oddziaływania na środowisko we wniosku </w:t>
      </w:r>
      <w:r>
        <w:rPr>
          <w:i/>
          <w:color w:val="0000FF"/>
          <w:sz w:val="20"/>
          <w:szCs w:val="20"/>
        </w:rPr>
        <w:t xml:space="preserve">o wydanie pozwolenia zintegrowanego </w:t>
      </w:r>
      <w:r w:rsidRPr="00926264">
        <w:rPr>
          <w:i/>
          <w:color w:val="0000FF"/>
          <w:sz w:val="20"/>
          <w:szCs w:val="20"/>
        </w:rPr>
        <w:t xml:space="preserve">oceny tej będzie dokonywać się na podstawie prognozowania skutków wprowadzania ścieków do środowiska. </w:t>
      </w:r>
    </w:p>
    <w:p w:rsidR="00B01FBF" w:rsidRPr="00926264" w:rsidRDefault="00B01FBF" w:rsidP="00B01FBF">
      <w:pPr>
        <w:jc w:val="both"/>
        <w:rPr>
          <w:i/>
          <w:color w:val="0000FF"/>
          <w:sz w:val="20"/>
          <w:szCs w:val="20"/>
        </w:rPr>
      </w:pPr>
    </w:p>
    <w:p w:rsidR="00B01FBF" w:rsidRPr="00926264" w:rsidRDefault="00B01FBF" w:rsidP="00B01FBF">
      <w:pPr>
        <w:jc w:val="both"/>
        <w:rPr>
          <w:i/>
          <w:color w:val="0000FF"/>
          <w:sz w:val="20"/>
          <w:szCs w:val="20"/>
        </w:rPr>
      </w:pPr>
      <w:r w:rsidRPr="00926264">
        <w:rPr>
          <w:i/>
          <w:color w:val="0000FF"/>
          <w:sz w:val="20"/>
          <w:szCs w:val="20"/>
        </w:rPr>
        <w:t>Zatem w oparciu o prognozowane wskaźniki jakości wód należy we wniosku o </w:t>
      </w:r>
      <w:r>
        <w:rPr>
          <w:i/>
          <w:color w:val="0000FF"/>
          <w:sz w:val="20"/>
          <w:szCs w:val="20"/>
        </w:rPr>
        <w:t xml:space="preserve">wydanie pozwolenia zintegrowanego </w:t>
      </w:r>
      <w:r w:rsidRPr="00C44082">
        <w:rPr>
          <w:i/>
          <w:caps/>
          <w:color w:val="0000FF"/>
          <w:sz w:val="20"/>
          <w:szCs w:val="20"/>
        </w:rPr>
        <w:t>(5)</w:t>
      </w:r>
      <w:r w:rsidRPr="00C44082">
        <w:rPr>
          <w:i/>
          <w:color w:val="0000FF"/>
          <w:sz w:val="20"/>
          <w:szCs w:val="20"/>
        </w:rPr>
        <w:t xml:space="preserve"> wykonać ocenę prognozowanego stanu/potencjału ekologicznego w oparciu o prognozowane wartości parametrów </w:t>
      </w:r>
      <w:r w:rsidRPr="00926264">
        <w:rPr>
          <w:i/>
          <w:color w:val="0000FF"/>
          <w:sz w:val="20"/>
          <w:szCs w:val="20"/>
        </w:rPr>
        <w:t xml:space="preserve">określających jakość wód. </w:t>
      </w:r>
    </w:p>
    <w:p w:rsidR="00B01FBF" w:rsidRPr="00926264" w:rsidRDefault="00B01FBF" w:rsidP="00B01FBF">
      <w:pPr>
        <w:jc w:val="both"/>
        <w:rPr>
          <w:i/>
          <w:color w:val="0000FF"/>
          <w:sz w:val="20"/>
          <w:szCs w:val="20"/>
        </w:rPr>
      </w:pPr>
    </w:p>
    <w:p w:rsidR="00B01FBF" w:rsidRPr="00926264" w:rsidRDefault="00B01FBF" w:rsidP="00B01FBF">
      <w:pPr>
        <w:jc w:val="both"/>
        <w:rPr>
          <w:i/>
          <w:color w:val="0000FF"/>
          <w:sz w:val="20"/>
          <w:szCs w:val="20"/>
        </w:rPr>
      </w:pPr>
      <w:r w:rsidRPr="00926264">
        <w:rPr>
          <w:i/>
          <w:color w:val="0000FF"/>
          <w:sz w:val="20"/>
          <w:szCs w:val="20"/>
        </w:rPr>
        <w:t>W celu określenia wpływu korzystania z wód na elementy jakości wód należy we wniosku</w:t>
      </w:r>
      <w:r>
        <w:rPr>
          <w:i/>
          <w:color w:val="0000FF"/>
          <w:sz w:val="20"/>
          <w:szCs w:val="20"/>
        </w:rPr>
        <w:t xml:space="preserve"> o wydanie pozwolenia zintegrowanego </w:t>
      </w:r>
      <w:r w:rsidRPr="00926264">
        <w:rPr>
          <w:i/>
          <w:color w:val="0000FF"/>
          <w:sz w:val="20"/>
          <w:szCs w:val="20"/>
        </w:rPr>
        <w:t xml:space="preserve">odnieść się do odpowiednich wartości granicznych wskaźników, które zostały określone w Załącznikach 1-6 w Rozporządzeniu Ministra Środowiska z dnia 22 października 2014 r. w sprawie sposobu klasyfikacji stanu jednolitych części wód powierzchniowych oraz środowiskowych norm jakości dla substancji priorytetowych. </w:t>
      </w:r>
    </w:p>
    <w:p w:rsidR="00B01FBF" w:rsidRPr="00926264" w:rsidRDefault="00B01FBF" w:rsidP="00B01FBF">
      <w:pPr>
        <w:jc w:val="both"/>
        <w:rPr>
          <w:i/>
          <w:color w:val="0000FF"/>
          <w:sz w:val="20"/>
          <w:szCs w:val="20"/>
        </w:rPr>
      </w:pPr>
    </w:p>
    <w:p w:rsidR="00B01FBF" w:rsidRPr="00926264" w:rsidRDefault="00B01FBF" w:rsidP="00B01FBF">
      <w:pPr>
        <w:jc w:val="both"/>
        <w:rPr>
          <w:i/>
          <w:color w:val="0000FF"/>
          <w:sz w:val="20"/>
          <w:szCs w:val="20"/>
        </w:rPr>
      </w:pPr>
      <w:r w:rsidRPr="00926264">
        <w:rPr>
          <w:i/>
          <w:color w:val="0000FF"/>
          <w:sz w:val="20"/>
          <w:szCs w:val="20"/>
        </w:rPr>
        <w:t xml:space="preserve">W tym miejscu należy zwrócić uwagę, że ocenienie wpływu korzystania z wód na elementy jakości wód, poprzez określenie wartości wskaźników jakości wód może powodować potrzebę przeprowadzenia odpowiednich badań, w tym badań o charakterze biologicznym, które mogą wpłynąć na termin złożenia wniosku. Taka sytuacja może mieć miejsce, jeśli nie są znane parametry jakości wód w miejscu korzystania z wód. Badania takie powinny zostać przeprowadzone zgodnie z metodykami badawczymi określonymi w Rozporządzeniu Ministra Środowiska z dnia 15 listopada 2011 r. w sprawie form i sposobu prowadzenia monitoringu jednolitych części wód powierzchniowych i podziemnych [Dz.U. 2011 nr 258 poz. 1550], z których mogą wynikać ograniczenia czasowe dotyczące okresu, w którym należy prowadzić badania, aby uzyskać miarodajne wyniki. Przykładem takiej sytuacji mogą być badania makrozoobentosu, dla których określono, iż optymalną porą roku do badań jest wiosna, gdyż jest to okres, w którym większość gatunków nie przystąpiła jeszcze do rozrodu (źródło: Inspekcja Ochrony Środowiska, „Przewodnik metodyczny do badań terenowych i analiz laboratoryjnych fitoplanktonu, innej flory wodnej i makrobezkręgowców bentosowych w wodach przejściowych i przybrzeżnych” w „Przewodniki metodyczne do badań terenowych i analiz laboratoryjnych elementów biologicznych wód przejściowych i przybrzeżnych” ). </w:t>
      </w:r>
    </w:p>
    <w:p w:rsidR="00B01FBF" w:rsidRPr="00926264" w:rsidRDefault="00B01FBF" w:rsidP="00B01FBF">
      <w:pPr>
        <w:jc w:val="both"/>
        <w:rPr>
          <w:i/>
          <w:color w:val="0000FF"/>
          <w:sz w:val="20"/>
          <w:szCs w:val="20"/>
        </w:rPr>
      </w:pPr>
    </w:p>
    <w:p w:rsidR="00B01FBF" w:rsidRPr="00926264" w:rsidRDefault="00B01FBF" w:rsidP="00B01FBF">
      <w:pPr>
        <w:jc w:val="both"/>
        <w:rPr>
          <w:i/>
          <w:color w:val="0000FF"/>
          <w:sz w:val="20"/>
          <w:szCs w:val="20"/>
        </w:rPr>
      </w:pPr>
      <w:r w:rsidRPr="00926264">
        <w:rPr>
          <w:i/>
          <w:color w:val="0000FF"/>
          <w:sz w:val="20"/>
          <w:szCs w:val="20"/>
        </w:rPr>
        <w:t xml:space="preserve">Jeśli dane nt. jakości wód są dostępne, to kolejnym problemem może okazać się metodyka prognozowania wpływu odprowadzania ścieków na elementy jakości wód. Obecnie w przepisach polskich nie ustanowiono referencyjnej metodyki do modelowania rozprzestrzeniania się zanieczyszczeń np. w rzece i prognozowania wartości wskaźników określających jakość wody – a będących pod wpływem wylotu ścieków. </w:t>
      </w:r>
    </w:p>
    <w:p w:rsidR="00B01FBF" w:rsidRPr="00926264" w:rsidRDefault="00B01FBF" w:rsidP="00B01FBF">
      <w:pPr>
        <w:jc w:val="both"/>
        <w:rPr>
          <w:i/>
          <w:color w:val="0000FF"/>
          <w:sz w:val="20"/>
          <w:szCs w:val="20"/>
        </w:rPr>
      </w:pPr>
      <w:r w:rsidRPr="00926264">
        <w:rPr>
          <w:i/>
          <w:color w:val="0000FF"/>
          <w:sz w:val="20"/>
          <w:szCs w:val="20"/>
        </w:rPr>
        <w:t>Modelowanie wymaga numerycznego opisania przepływu wody w korycie rzeki oraz numerycznego opisania rozprzestrzeniania się zanieczyszczeń z uwzględnieniem różnych uwarunkowań mieszania. Dostępne są obecnie zarówno narzędzia, jak i zespoły eksperckie, które przeprowadzają tego typu prognozowanie. W prostym przypadku prognozowanie takie można przeprowadzić bez angażowania rozbudowanego aparatu analitycznego. Po przyjęciu wielu niekorzystnych założeń co do przepływu wody i warunków mieszania się ścieków – można dokonać modelowania z zastosowaniem równań liniowych. Wyniki będą bezpieczne środowiskowo, tak więc jeśli wykazana zostanie zgodność z wymaganiami – będzie to wynik wystarczający dla potrzeb wniosku</w:t>
      </w:r>
      <w:r>
        <w:rPr>
          <w:i/>
          <w:color w:val="0000FF"/>
          <w:sz w:val="20"/>
          <w:szCs w:val="20"/>
        </w:rPr>
        <w:t xml:space="preserve"> o wydanie pozwolenia zintegrowanego</w:t>
      </w:r>
      <w:r w:rsidRPr="00926264">
        <w:rPr>
          <w:i/>
          <w:color w:val="0000FF"/>
          <w:sz w:val="20"/>
          <w:szCs w:val="20"/>
        </w:rPr>
        <w:t>. Można jednak stosować złożone narzędzia informatyczne, jak np. oprogramowanie Surface-waterModeling System (SMS)</w:t>
      </w:r>
      <w:r w:rsidRPr="00926264">
        <w:rPr>
          <w:i/>
          <w:color w:val="0000FF"/>
          <w:sz w:val="20"/>
          <w:szCs w:val="20"/>
          <w:vertAlign w:val="superscript"/>
        </w:rPr>
        <w:footnoteReference w:id="124"/>
      </w:r>
      <w:r w:rsidRPr="00926264">
        <w:rPr>
          <w:i/>
          <w:color w:val="0000FF"/>
          <w:sz w:val="20"/>
          <w:szCs w:val="20"/>
        </w:rPr>
        <w:t xml:space="preserve">, które jest kompleksowym oprogramowaniem do jedno-, dwu- lub trójwymiarowego modelowania hydrodynamicznego. </w:t>
      </w:r>
      <w:r w:rsidRPr="00926264">
        <w:rPr>
          <w:i/>
          <w:color w:val="0000FF"/>
          <w:sz w:val="20"/>
          <w:szCs w:val="20"/>
          <w:lang w:val="en-US"/>
        </w:rPr>
        <w:t>Program rozwijany jest przez Environmental Modeling Research Laboratory (EMRL) w Brigham Young University we współpracy z U.S. Army Corps of Engineers Waterways Experiment Station (US-ACE-WES) ora</w:t>
      </w:r>
      <w:r w:rsidRPr="00B36A0B">
        <w:rPr>
          <w:b/>
          <w:i/>
          <w:color w:val="0000FF"/>
          <w:sz w:val="20"/>
          <w:szCs w:val="20"/>
          <w:lang w:val="en-US"/>
        </w:rPr>
        <w:t>z</w:t>
      </w:r>
      <w:r w:rsidRPr="00926264">
        <w:rPr>
          <w:i/>
          <w:color w:val="0000FF"/>
          <w:sz w:val="20"/>
          <w:szCs w:val="20"/>
          <w:lang w:val="en-US"/>
        </w:rPr>
        <w:t xml:space="preserve"> U.S. Federal Highway Administration (FHWA). </w:t>
      </w:r>
      <w:r w:rsidRPr="00926264">
        <w:rPr>
          <w:i/>
          <w:color w:val="0000FF"/>
          <w:sz w:val="20"/>
          <w:szCs w:val="20"/>
        </w:rPr>
        <w:t>SMS obsługuje różne modele, pozwalające obliczać m.in.: zmiany zwierciadła wody, prędkość wody przy stałych i dynamicznych warunkach przepływu, migrację zanieczyszczeń, zasolenie, transport osadu, falowanie.</w:t>
      </w:r>
    </w:p>
    <w:p w:rsidR="00B01FBF" w:rsidRPr="00926264" w:rsidRDefault="00B01FBF" w:rsidP="00B01FBF">
      <w:pPr>
        <w:jc w:val="both"/>
        <w:rPr>
          <w:i/>
          <w:color w:val="0000FF"/>
          <w:sz w:val="20"/>
          <w:szCs w:val="20"/>
        </w:rPr>
      </w:pPr>
    </w:p>
    <w:p w:rsidR="00B01FBF" w:rsidRPr="00926264" w:rsidRDefault="00B01FBF" w:rsidP="00B01FBF">
      <w:pPr>
        <w:jc w:val="both"/>
        <w:rPr>
          <w:i/>
          <w:color w:val="0000FF"/>
          <w:sz w:val="20"/>
          <w:szCs w:val="20"/>
        </w:rPr>
      </w:pPr>
      <w:r w:rsidRPr="00C44082">
        <w:rPr>
          <w:i/>
          <w:caps/>
          <w:color w:val="0000FF"/>
          <w:sz w:val="20"/>
          <w:szCs w:val="20"/>
        </w:rPr>
        <w:t>(6)</w:t>
      </w:r>
      <w:r w:rsidRPr="00C44082">
        <w:rPr>
          <w:i/>
          <w:color w:val="0000FF"/>
          <w:sz w:val="20"/>
          <w:szCs w:val="20"/>
        </w:rPr>
        <w:t xml:space="preserve"> W ostatnim kroku należy dokonać ogólnego podsumowania zebranych informacji w ramach, którego zostanie </w:t>
      </w:r>
      <w:r w:rsidRPr="00926264">
        <w:rPr>
          <w:i/>
          <w:color w:val="0000FF"/>
          <w:sz w:val="20"/>
          <w:szCs w:val="20"/>
        </w:rPr>
        <w:t xml:space="preserve">poddany ocenie wpływ korzystania z wody na możliwość osiągnięcia celów środowiskowych wyznaczonych dla jednolitej części wód. </w:t>
      </w:r>
    </w:p>
    <w:p w:rsidR="00B01FBF" w:rsidRPr="00926264" w:rsidRDefault="00B01FBF" w:rsidP="00B01FBF">
      <w:pPr>
        <w:jc w:val="both"/>
        <w:rPr>
          <w:i/>
          <w:color w:val="0000FF"/>
          <w:sz w:val="20"/>
          <w:szCs w:val="20"/>
        </w:rPr>
      </w:pPr>
    </w:p>
    <w:p w:rsidR="00B01FBF" w:rsidRPr="00926264" w:rsidRDefault="00B01FBF" w:rsidP="00B01FBF">
      <w:pPr>
        <w:jc w:val="both"/>
        <w:rPr>
          <w:i/>
          <w:color w:val="0000FF"/>
          <w:sz w:val="20"/>
          <w:szCs w:val="20"/>
        </w:rPr>
      </w:pPr>
      <w:r w:rsidRPr="00926264">
        <w:rPr>
          <w:i/>
          <w:color w:val="0000FF"/>
          <w:sz w:val="20"/>
          <w:szCs w:val="20"/>
        </w:rPr>
        <w:t xml:space="preserve">Zatem przeprowadzona ocena wykaże, czy planowane korzystanie z wód będzie powodowało pogorszenie stanu lub potencjału ekologicznego lub też, czy będzie zagrażało nieosiągnięciu dobrego stanu lub potencjału ekologicznego. Takie korzystanie, którego realizacja nie będzie powodowała wyżej wymienionych konsekwencji dla jednolitych części wód powierzchniowych będzie mogło uzyskać </w:t>
      </w:r>
      <w:r>
        <w:rPr>
          <w:i/>
          <w:color w:val="0000FF"/>
          <w:sz w:val="20"/>
          <w:szCs w:val="20"/>
        </w:rPr>
        <w:t>pozwolenie zintegrowane</w:t>
      </w:r>
      <w:r w:rsidRPr="00926264">
        <w:rPr>
          <w:i/>
          <w:color w:val="0000FF"/>
          <w:sz w:val="20"/>
          <w:szCs w:val="20"/>
        </w:rPr>
        <w:t xml:space="preserve">. Natomiast, jeśli w wyniku powyższej analizy zostanie wykazane, że korzystanie z wód spowoduje pogorszenie stanu lub potencjału ekologicznego lub nieosiągnięcie dobrego stanu lub potencjału ekologicznego, to wtedy należy albo zmodyfikować gospodarkę wodno-ściekową i doprowadzić parametry ścieków do poziomu, który nie wywoła ww. skutków. Gdy to się nie uda, to korzystanie z wody będzie możliwe jedynie po spełnieniu warunków wynikających z art. 4.7 Ramowej Dyrektywy Wodnej. Zagadnienie dotyczące odstępstwa od osiągnięcia celów środowiskowych szeroko zostało omówione w dokumencie pt.: „Zasady weryfikacji przesłanek z art. 4 ust. 7 Ramowej Dyrektywy Wodnej w odniesieniu do przedsięwzięć przeciwpowodziowych realizowanych w stanie prawnym obowiązującym przed i po 18 marca 2011 r. wraz z wytycznymi do oceny wpływu/oddziaływania przedsięwzięcia na cele ochrony wód w rozumieniu art. 4.1. dyrektywy”, który został opublikowany na stronach Krajowego Zarządu Gospodarki Wodnej. </w:t>
      </w:r>
    </w:p>
    <w:p w:rsidR="00B01FBF" w:rsidRPr="00926264" w:rsidRDefault="00B01FBF" w:rsidP="00B01FBF">
      <w:pPr>
        <w:jc w:val="both"/>
        <w:rPr>
          <w:i/>
          <w:color w:val="0000FF"/>
          <w:sz w:val="20"/>
          <w:szCs w:val="20"/>
        </w:rPr>
      </w:pPr>
    </w:p>
    <w:p w:rsidR="00B01FBF" w:rsidRPr="00926264" w:rsidRDefault="00B01FBF" w:rsidP="00B01FBF">
      <w:pPr>
        <w:jc w:val="both"/>
        <w:rPr>
          <w:i/>
          <w:color w:val="0000FF"/>
          <w:sz w:val="20"/>
          <w:szCs w:val="20"/>
        </w:rPr>
      </w:pPr>
      <w:r w:rsidRPr="00926264">
        <w:rPr>
          <w:i/>
          <w:color w:val="0000FF"/>
          <w:sz w:val="20"/>
          <w:szCs w:val="20"/>
        </w:rPr>
        <w:t xml:space="preserve">Elementem analiz powinno być również badanie ewentualnego oddziaływania transgranicznego. Ewentualna identyfikacja takiej możliwości rodzi konsekwencje opisane w rozdziale 3.2 dla analogicznego przypadku w zakresie ochrony powietrza. </w:t>
      </w:r>
    </w:p>
    <w:p w:rsidR="00B01FBF" w:rsidRPr="00926264" w:rsidRDefault="00B01FBF" w:rsidP="00B01FBF">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B01FBF" w:rsidRPr="00926264" w:rsidTr="00907C6E">
        <w:tc>
          <w:tcPr>
            <w:tcW w:w="9778" w:type="dxa"/>
          </w:tcPr>
          <w:p w:rsidR="00B01FBF" w:rsidRPr="00926264" w:rsidRDefault="00B01FBF" w:rsidP="007211F7">
            <w:pPr>
              <w:jc w:val="both"/>
              <w:rPr>
                <w:rFonts w:ascii="Arial" w:hAnsi="Arial" w:cs="Arial"/>
                <w:sz w:val="20"/>
                <w:szCs w:val="20"/>
              </w:rPr>
            </w:pPr>
          </w:p>
          <w:p w:rsidR="00B01FBF" w:rsidRPr="00926264" w:rsidRDefault="00B01FBF" w:rsidP="007211F7">
            <w:pPr>
              <w:jc w:val="both"/>
              <w:rPr>
                <w:rFonts w:ascii="Arial" w:hAnsi="Arial" w:cs="Arial"/>
                <w:sz w:val="20"/>
                <w:szCs w:val="20"/>
              </w:rPr>
            </w:pPr>
          </w:p>
          <w:p w:rsidR="00B01FBF" w:rsidRPr="00926264" w:rsidRDefault="00B01FBF" w:rsidP="007211F7">
            <w:pPr>
              <w:jc w:val="both"/>
              <w:rPr>
                <w:rFonts w:ascii="Arial" w:hAnsi="Arial" w:cs="Arial"/>
                <w:sz w:val="20"/>
                <w:szCs w:val="20"/>
              </w:rPr>
            </w:pPr>
          </w:p>
        </w:tc>
      </w:tr>
    </w:tbl>
    <w:p w:rsidR="00907C6E" w:rsidRPr="000D4671" w:rsidRDefault="00907C6E" w:rsidP="00907C6E">
      <w:pPr>
        <w:pStyle w:val="Nagwek4"/>
      </w:pPr>
      <w:bookmarkStart w:id="382" w:name="_Toc410983201"/>
      <w:r w:rsidRPr="000D4671">
        <w:t>Oddziaływanie transgraniczne</w:t>
      </w:r>
      <w:bookmarkEnd w:id="382"/>
    </w:p>
    <w:p w:rsidR="00907C6E" w:rsidRPr="00926264" w:rsidRDefault="00907C6E" w:rsidP="00907C6E">
      <w:pPr>
        <w:keepNext/>
        <w:jc w:val="both"/>
        <w:rPr>
          <w:i/>
          <w:iCs/>
          <w:color w:val="0000FF"/>
          <w:sz w:val="20"/>
          <w:szCs w:val="20"/>
        </w:rPr>
      </w:pPr>
      <w:r w:rsidRPr="00926264">
        <w:rPr>
          <w:i/>
          <w:iCs/>
          <w:color w:val="0000FF"/>
          <w:sz w:val="20"/>
          <w:szCs w:val="20"/>
        </w:rPr>
        <w:t xml:space="preserve">Komentarz: </w:t>
      </w:r>
    </w:p>
    <w:p w:rsidR="00907C6E" w:rsidRPr="00926264" w:rsidRDefault="00907C6E" w:rsidP="00907C6E">
      <w:pPr>
        <w:jc w:val="both"/>
        <w:rPr>
          <w:i/>
          <w:color w:val="0000FF"/>
          <w:sz w:val="20"/>
          <w:szCs w:val="20"/>
        </w:rPr>
      </w:pPr>
      <w:r>
        <w:rPr>
          <w:i/>
          <w:color w:val="0000FF"/>
          <w:sz w:val="20"/>
          <w:szCs w:val="20"/>
        </w:rPr>
        <w:t>W</w:t>
      </w:r>
      <w:r w:rsidRPr="00926264">
        <w:rPr>
          <w:i/>
          <w:color w:val="0000FF"/>
          <w:sz w:val="20"/>
          <w:szCs w:val="20"/>
        </w:rPr>
        <w:t> razie „możliwości wystąpienia znaczącego transgranicznego oddziaływania na środowisko na terytorium innego państwa członkowskiego Unii Europejskiej, w przypadku nowej lub istotnie zmienianej instalacji wymagającej uzyskania pozwolenia zintegrowanego, stosuje się odpowiednio przepisy działu VI ustawy z dnia 3 października 2008 r. o udostępnianiu informacji o środowisku i jego ochronie, udziale społeczeństwa w ochronie środowiska oraz o ocenach oddziaływania na środowisko, z tym że przez dokumentację, o której mowa w art. 108 ust. 1 pkt 1 tej ustawy, rozumie się część wniosku o wydanie pozwolenia zintegrowanego, która umożliwi państwu, na którego terytorium może oddziaływać instalacja wymagająca uzyskania takiego pozwolenia, ocenę możliwego znaczącego transgranicznego oddziaływania na środowisko.”</w:t>
      </w:r>
      <w:r>
        <w:rPr>
          <w:rStyle w:val="Odwoanieprzypisudolnego"/>
          <w:i/>
          <w:color w:val="0000FF"/>
          <w:sz w:val="20"/>
          <w:szCs w:val="20"/>
        </w:rPr>
        <w:footnoteReference w:id="125"/>
      </w:r>
      <w:r w:rsidRPr="00926264">
        <w:rPr>
          <w:i/>
          <w:color w:val="0000FF"/>
          <w:sz w:val="20"/>
          <w:szCs w:val="20"/>
        </w:rPr>
        <w:t xml:space="preserve"> [„Art. 108. 1. Organ administracji właściwy do wydania decyzji, o których mowa w art. 104 ust. 1 pkt 1, przeprowadzający ocenę oddziaływania przedsięwzięcia na środowisko, w przypadku stwierdzenia możliwości znaczącego transgranicznego oddziaływania na środowisko na skutek realizacji planowanego przedsięwzięcia: 1) wydaje postanowienie o przeprowadzeniu postępowania w sprawie transgranicznego oddziaływania na środowisko, w którym ustala zakres dokumentacji niezbędnej do przeprowadzenia tego postępowania oraz obowiązek sporządzenia tej dokumentacji przez wnioskodawcę, w języku państwa, na którego terytorium może oddziaływać przedsięwzięcie”.]</w:t>
      </w:r>
    </w:p>
    <w:p w:rsidR="00907C6E" w:rsidRPr="00926264" w:rsidRDefault="00907C6E" w:rsidP="00907C6E">
      <w:pPr>
        <w:jc w:val="both"/>
        <w:rPr>
          <w:i/>
          <w:color w:val="0000FF"/>
          <w:sz w:val="20"/>
          <w:szCs w:val="20"/>
        </w:rPr>
      </w:pPr>
      <w:r w:rsidRPr="00926264">
        <w:rPr>
          <w:i/>
          <w:color w:val="0000FF"/>
          <w:sz w:val="20"/>
          <w:szCs w:val="20"/>
        </w:rPr>
        <w:t xml:space="preserve">W praktyce ta część wniosku poprzedzona jest właściwie w każdym przypadku uprzednio przeprowadzoną procedurą oceny oddziaływania na środowisko w kontekście transgranicznym. Jest tak, ponieważ nowa instalacja, której eksploatacja wymaga uzyskania pozwolenia zintegrowanego, która miałaby generować oddziaływanie transgraniczne w praktyce zawsze podlegać będzie obowiązkowi uzyskania decyzji o środowiskowych uwarunkowaniach, ewentualnie postanowienia, o którym mowa w art. 98 ust. 1 ustawy z dnia 3 października 2008 r. o udostępnianiu informacji o środowisku i jego ochronie, udziale społeczeństwa w ochronie środowiska oraz o ocenach oddziaływania na środowisko (Dz. U. z 2008 r. nr 199, poz. 1227 z późn. zm.), w sprawie uzgodnienia warunków realizacji przedsięwzięcia w zakresie oddziaływania na obszar Natura 2000 dla planowanego przedsięwzięcia. Natomiast ewentualne zwiększenie zdolności przetwarzania instalacji, które miałoby prowadzić do pojawienia się oddziaływania transgranicznego w praktyce będzie wiązać się z koniecznością realizacji przedsięwzięcia, które również będzie powodować ww. konsekwencje formalne. W związku z czym w niniejszych wytycznych ograniczono się do wskazania na ewentualność uwzględnienia we wniosku o pozwolenie zintegrowane ustaleń zawartych w raporcie o oddziaływaniu przedsięwzięcia na środowisko. Ponadto zwraca się uwagę również na to, aby przy identyfikacji ewentualnego oddziaływania transgranicznego uwzględniać również skutki wydarzenia awaryjnego, w tym poważnej awarii przemysłowej. </w:t>
      </w:r>
    </w:p>
    <w:p w:rsidR="00907C6E" w:rsidRPr="00926264" w:rsidRDefault="00907C6E" w:rsidP="00907C6E">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07C6E" w:rsidRPr="00926264" w:rsidTr="00762879">
        <w:tc>
          <w:tcPr>
            <w:tcW w:w="9779" w:type="dxa"/>
          </w:tcPr>
          <w:p w:rsidR="00907C6E" w:rsidRPr="00926264" w:rsidRDefault="00907C6E" w:rsidP="00762879">
            <w:pPr>
              <w:jc w:val="both"/>
              <w:rPr>
                <w:rFonts w:ascii="Arial" w:hAnsi="Arial" w:cs="Arial"/>
                <w:sz w:val="20"/>
                <w:szCs w:val="20"/>
              </w:rPr>
            </w:pPr>
          </w:p>
          <w:p w:rsidR="00907C6E" w:rsidRPr="00926264" w:rsidRDefault="00907C6E" w:rsidP="00762879">
            <w:pPr>
              <w:jc w:val="both"/>
              <w:rPr>
                <w:rFonts w:ascii="Arial" w:hAnsi="Arial" w:cs="Arial"/>
                <w:sz w:val="20"/>
                <w:szCs w:val="20"/>
              </w:rPr>
            </w:pPr>
          </w:p>
          <w:p w:rsidR="00907C6E" w:rsidRPr="00926264" w:rsidRDefault="00907C6E" w:rsidP="00762879">
            <w:pPr>
              <w:jc w:val="both"/>
              <w:rPr>
                <w:rFonts w:ascii="Arial" w:hAnsi="Arial" w:cs="Arial"/>
                <w:sz w:val="20"/>
                <w:szCs w:val="20"/>
              </w:rPr>
            </w:pPr>
          </w:p>
        </w:tc>
      </w:tr>
    </w:tbl>
    <w:p w:rsidR="00926264" w:rsidRPr="000D4671" w:rsidRDefault="00926264" w:rsidP="000A6F17">
      <w:pPr>
        <w:pStyle w:val="Nagwek3"/>
      </w:pPr>
      <w:bookmarkStart w:id="383" w:name="_Toc410983202"/>
      <w:r w:rsidRPr="000D4671">
        <w:t>Monitoring i wyniki pomiarów</w:t>
      </w:r>
      <w:bookmarkEnd w:id="362"/>
      <w:bookmarkEnd w:id="363"/>
      <w:bookmarkEnd w:id="383"/>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keepNext/>
        <w:jc w:val="both"/>
        <w:rPr>
          <w:i/>
          <w:iCs/>
          <w:color w:val="0000FF"/>
          <w:sz w:val="20"/>
          <w:szCs w:val="20"/>
        </w:rPr>
      </w:pPr>
      <w:r w:rsidRPr="00926264">
        <w:rPr>
          <w:i/>
          <w:iCs/>
          <w:color w:val="0000FF"/>
          <w:sz w:val="20"/>
          <w:szCs w:val="20"/>
        </w:rPr>
        <w:t>Sposób i zakres monitoringu procesów technologicznych, wielkości emisji, czy stanu środowiska powinien być związany z ustaleniami wynikającymi m.in. ze stosowania najlepszej dostępnej techniki. Celem opisu monitoringu jest wykazanie, że wnioskodawca zidentyfikował potrzeby w zakresie monitorowania odpowiednich parametrów, uwzględniając:</w:t>
      </w:r>
    </w:p>
    <w:p w:rsidR="00926264" w:rsidRPr="00926264" w:rsidRDefault="00926264" w:rsidP="00AF0E5E">
      <w:pPr>
        <w:numPr>
          <w:ilvl w:val="0"/>
          <w:numId w:val="18"/>
        </w:numPr>
        <w:jc w:val="both"/>
        <w:rPr>
          <w:i/>
          <w:iCs/>
          <w:color w:val="0000FF"/>
          <w:sz w:val="20"/>
          <w:szCs w:val="20"/>
        </w:rPr>
      </w:pPr>
      <w:r w:rsidRPr="00926264">
        <w:rPr>
          <w:i/>
          <w:iCs/>
          <w:color w:val="0000FF"/>
          <w:sz w:val="20"/>
          <w:szCs w:val="20"/>
        </w:rPr>
        <w:t>prawne obowiązki w zakresie ciągłych pomiarów emisji w razie wprowadzania do środowiska znacznych ilości substancji lub energii</w:t>
      </w:r>
      <w:r w:rsidRPr="00926264">
        <w:rPr>
          <w:i/>
          <w:iCs/>
          <w:color w:val="0000FF"/>
          <w:sz w:val="20"/>
          <w:szCs w:val="20"/>
          <w:vertAlign w:val="superscript"/>
        </w:rPr>
        <w:footnoteReference w:id="126"/>
      </w:r>
      <w:r w:rsidRPr="00926264">
        <w:rPr>
          <w:i/>
          <w:iCs/>
          <w:color w:val="0000FF"/>
          <w:sz w:val="20"/>
          <w:szCs w:val="20"/>
          <w:vertAlign w:val="superscript"/>
        </w:rPr>
        <w:footnoteReference w:id="127"/>
      </w:r>
      <w:r w:rsidRPr="00926264">
        <w:rPr>
          <w:i/>
          <w:iCs/>
          <w:color w:val="0000FF"/>
          <w:sz w:val="20"/>
          <w:szCs w:val="20"/>
        </w:rPr>
        <w:t xml:space="preserve">; </w:t>
      </w:r>
    </w:p>
    <w:p w:rsidR="00926264" w:rsidRPr="00926264" w:rsidRDefault="00926264" w:rsidP="00AF0E5E">
      <w:pPr>
        <w:numPr>
          <w:ilvl w:val="0"/>
          <w:numId w:val="18"/>
        </w:numPr>
        <w:jc w:val="both"/>
        <w:rPr>
          <w:i/>
          <w:iCs/>
          <w:color w:val="0000FF"/>
          <w:sz w:val="20"/>
          <w:szCs w:val="20"/>
        </w:rPr>
      </w:pPr>
      <w:r w:rsidRPr="00926264">
        <w:rPr>
          <w:i/>
          <w:iCs/>
          <w:color w:val="0000FF"/>
          <w:sz w:val="20"/>
          <w:szCs w:val="20"/>
        </w:rPr>
        <w:t xml:space="preserve">prawne obowiązki w zakresie okresowych pomiarów wielkości </w:t>
      </w:r>
      <w:r w:rsidRPr="00D823AE">
        <w:rPr>
          <w:i/>
          <w:iCs/>
          <w:color w:val="0000FF"/>
          <w:sz w:val="20"/>
          <w:szCs w:val="20"/>
        </w:rPr>
        <w:t>emisji</w:t>
      </w:r>
      <w:r w:rsidRPr="00D823AE">
        <w:rPr>
          <w:i/>
          <w:iCs/>
          <w:color w:val="0000FF"/>
          <w:sz w:val="20"/>
          <w:szCs w:val="20"/>
          <w:vertAlign w:val="superscript"/>
        </w:rPr>
        <w:footnoteReference w:id="128"/>
      </w:r>
      <w:r w:rsidRPr="00926264">
        <w:rPr>
          <w:i/>
          <w:iCs/>
          <w:color w:val="0000FF"/>
          <w:sz w:val="20"/>
          <w:szCs w:val="20"/>
        </w:rPr>
        <w:t xml:space="preserve">; </w:t>
      </w:r>
    </w:p>
    <w:p w:rsidR="00926264" w:rsidRPr="00926264" w:rsidRDefault="00926264" w:rsidP="00AF0E5E">
      <w:pPr>
        <w:numPr>
          <w:ilvl w:val="0"/>
          <w:numId w:val="18"/>
        </w:numPr>
        <w:jc w:val="both"/>
        <w:rPr>
          <w:i/>
          <w:iCs/>
          <w:color w:val="0000FF"/>
          <w:sz w:val="20"/>
          <w:szCs w:val="20"/>
        </w:rPr>
      </w:pPr>
      <w:r w:rsidRPr="00926264">
        <w:rPr>
          <w:i/>
          <w:iCs/>
          <w:color w:val="0000FF"/>
          <w:sz w:val="20"/>
          <w:szCs w:val="20"/>
        </w:rPr>
        <w:t>zasady ewidencjonowania wyników pomiarów oraz ich przechowywania</w:t>
      </w:r>
      <w:r w:rsidRPr="00926264">
        <w:rPr>
          <w:i/>
          <w:iCs/>
          <w:color w:val="0000FF"/>
          <w:sz w:val="20"/>
          <w:szCs w:val="20"/>
          <w:vertAlign w:val="superscript"/>
        </w:rPr>
        <w:footnoteReference w:id="129"/>
      </w:r>
      <w:r w:rsidRPr="00926264">
        <w:rPr>
          <w:i/>
          <w:iCs/>
          <w:color w:val="0000FF"/>
          <w:sz w:val="20"/>
          <w:szCs w:val="20"/>
        </w:rPr>
        <w:t xml:space="preserve"> przez odpowiedni okres; </w:t>
      </w:r>
    </w:p>
    <w:p w:rsidR="00926264" w:rsidRPr="00926264" w:rsidRDefault="00926264" w:rsidP="00AF0E5E">
      <w:pPr>
        <w:numPr>
          <w:ilvl w:val="0"/>
          <w:numId w:val="18"/>
        </w:numPr>
        <w:jc w:val="both"/>
        <w:rPr>
          <w:i/>
          <w:iCs/>
          <w:color w:val="0000FF"/>
          <w:sz w:val="20"/>
          <w:szCs w:val="20"/>
        </w:rPr>
      </w:pPr>
      <w:r w:rsidRPr="00926264">
        <w:rPr>
          <w:i/>
          <w:iCs/>
          <w:color w:val="0000FF"/>
          <w:sz w:val="20"/>
          <w:szCs w:val="20"/>
        </w:rPr>
        <w:t>zakres i sposób monitorowania procesów technologicznych, w tym pomiaru i ewidencjonowania wielkości emisji w zakresie, w jakim wykraczają one poza wymagania, o których mowa w art. 147 i 148 ust. 1</w:t>
      </w:r>
      <w:r w:rsidRPr="00926264">
        <w:rPr>
          <w:i/>
          <w:iCs/>
          <w:color w:val="0000FF"/>
          <w:sz w:val="20"/>
          <w:szCs w:val="20"/>
          <w:vertAlign w:val="superscript"/>
        </w:rPr>
        <w:footnoteReference w:id="130"/>
      </w:r>
      <w:r w:rsidRPr="00926264">
        <w:rPr>
          <w:i/>
          <w:iCs/>
          <w:color w:val="0000FF"/>
          <w:sz w:val="20"/>
          <w:szCs w:val="20"/>
        </w:rPr>
        <w:t xml:space="preserve"> ustawy POŚ; </w:t>
      </w:r>
    </w:p>
    <w:p w:rsidR="00926264" w:rsidRPr="00926264" w:rsidRDefault="00926264" w:rsidP="00AF0E5E">
      <w:pPr>
        <w:numPr>
          <w:ilvl w:val="0"/>
          <w:numId w:val="18"/>
        </w:numPr>
        <w:jc w:val="both"/>
        <w:rPr>
          <w:i/>
          <w:iCs/>
          <w:color w:val="0000FF"/>
          <w:sz w:val="20"/>
          <w:szCs w:val="20"/>
        </w:rPr>
      </w:pPr>
      <w:r w:rsidRPr="00926264">
        <w:rPr>
          <w:i/>
          <w:iCs/>
          <w:color w:val="0000FF"/>
          <w:sz w:val="20"/>
          <w:szCs w:val="20"/>
        </w:rPr>
        <w:t>sposób postępowania w przypadku uszkodzenia aparatury pomiarowej służącej do monitorowania procesów technologicznych, jeżeli jej zastosowanie jest wymagane</w:t>
      </w:r>
      <w:r w:rsidRPr="00926264">
        <w:rPr>
          <w:i/>
          <w:iCs/>
          <w:color w:val="0000FF"/>
          <w:sz w:val="20"/>
          <w:szCs w:val="20"/>
          <w:vertAlign w:val="superscript"/>
        </w:rPr>
        <w:footnoteReference w:id="131"/>
      </w:r>
      <w:r w:rsidRPr="00926264">
        <w:rPr>
          <w:i/>
          <w:iCs/>
          <w:color w:val="0000FF"/>
          <w:sz w:val="20"/>
          <w:szCs w:val="20"/>
        </w:rPr>
        <w:t xml:space="preserve">; </w:t>
      </w:r>
    </w:p>
    <w:p w:rsidR="00926264" w:rsidRPr="00926264" w:rsidRDefault="00926264" w:rsidP="00AF0E5E">
      <w:pPr>
        <w:numPr>
          <w:ilvl w:val="0"/>
          <w:numId w:val="18"/>
        </w:numPr>
        <w:jc w:val="both"/>
        <w:rPr>
          <w:i/>
          <w:iCs/>
          <w:color w:val="0000FF"/>
          <w:sz w:val="20"/>
          <w:szCs w:val="20"/>
        </w:rPr>
      </w:pPr>
      <w:r w:rsidRPr="00926264">
        <w:rPr>
          <w:i/>
          <w:iCs/>
          <w:color w:val="0000FF"/>
          <w:sz w:val="20"/>
          <w:szCs w:val="20"/>
        </w:rPr>
        <w:t xml:space="preserve">sposób i częstotliwość przekazywania niezbędnych informacji i danych, organowi właściwemu do wydania pozwolenia, wojewódzkiemu inspektorowi ochrony środowiska i ewentualnie innym organom administracji publicznej. </w:t>
      </w:r>
    </w:p>
    <w:p w:rsidR="00926264" w:rsidRPr="00926264" w:rsidRDefault="00926264" w:rsidP="00926264">
      <w:pPr>
        <w:jc w:val="both"/>
        <w:rPr>
          <w:i/>
          <w:iCs/>
          <w:color w:val="0000FF"/>
          <w:sz w:val="20"/>
          <w:szCs w:val="20"/>
        </w:rPr>
      </w:pPr>
      <w:r w:rsidRPr="00926264">
        <w:rPr>
          <w:i/>
          <w:iCs/>
          <w:color w:val="0000FF"/>
          <w:sz w:val="20"/>
          <w:szCs w:val="20"/>
        </w:rPr>
        <w:t>Wynikające wprost z przepisów prawa obowiązki monitoringowe zostały określone przede wszystkim w:</w:t>
      </w:r>
    </w:p>
    <w:p w:rsidR="00926264" w:rsidRPr="00926264" w:rsidRDefault="00926264" w:rsidP="00AF0E5E">
      <w:pPr>
        <w:numPr>
          <w:ilvl w:val="0"/>
          <w:numId w:val="88"/>
        </w:numPr>
        <w:jc w:val="both"/>
        <w:rPr>
          <w:i/>
          <w:iCs/>
          <w:color w:val="0000FF"/>
          <w:sz w:val="20"/>
          <w:szCs w:val="20"/>
        </w:rPr>
      </w:pPr>
      <w:r w:rsidRPr="00926264">
        <w:rPr>
          <w:i/>
          <w:iCs/>
          <w:color w:val="0000FF"/>
          <w:sz w:val="20"/>
          <w:szCs w:val="20"/>
        </w:rPr>
        <w:t xml:space="preserve">rozporządzeniu Ministra Środowiska z dnia 24 lipca 2006 r. w sprawie warunków, jakie należy spełnić przy wprowadzaniu ścieków do wód lub do ziemi, oraz w sprawie substancji szczególnie szkodliwych dla środowiska wodnego. </w:t>
      </w:r>
    </w:p>
    <w:p w:rsidR="00926264" w:rsidRPr="00926264" w:rsidRDefault="00926264" w:rsidP="00926264">
      <w:pPr>
        <w:jc w:val="both"/>
        <w:rPr>
          <w:i/>
          <w:iCs/>
          <w:color w:val="0000FF"/>
          <w:sz w:val="20"/>
          <w:szCs w:val="20"/>
        </w:rPr>
      </w:pPr>
      <w:r w:rsidRPr="00926264">
        <w:rPr>
          <w:i/>
          <w:iCs/>
          <w:color w:val="0000FF"/>
          <w:sz w:val="20"/>
          <w:szCs w:val="20"/>
        </w:rPr>
        <w:t xml:space="preserve">Ponadto zastosowanie mają: </w:t>
      </w:r>
    </w:p>
    <w:p w:rsidR="00926264" w:rsidRPr="00926264" w:rsidRDefault="00926264" w:rsidP="00AF0E5E">
      <w:pPr>
        <w:numPr>
          <w:ilvl w:val="0"/>
          <w:numId w:val="76"/>
        </w:numPr>
        <w:jc w:val="both"/>
        <w:rPr>
          <w:i/>
          <w:iCs/>
          <w:color w:val="0000FF"/>
          <w:sz w:val="20"/>
          <w:szCs w:val="20"/>
        </w:rPr>
      </w:pPr>
      <w:r w:rsidRPr="00926264">
        <w:rPr>
          <w:i/>
          <w:iCs/>
          <w:color w:val="0000FF"/>
          <w:sz w:val="20"/>
          <w:szCs w:val="20"/>
        </w:rPr>
        <w:t>rozporządzenie Ministra Środowiska z dnia 30 października 2014 r. w sprawie wymagań w zakresie prowadzenia pomiarów wielkości emisji oraz pomiarów ilości pobieranej wody;</w:t>
      </w:r>
    </w:p>
    <w:p w:rsidR="00926264" w:rsidRPr="00926264" w:rsidRDefault="00926264" w:rsidP="00AF0E5E">
      <w:pPr>
        <w:numPr>
          <w:ilvl w:val="0"/>
          <w:numId w:val="76"/>
        </w:numPr>
        <w:jc w:val="both"/>
        <w:rPr>
          <w:i/>
          <w:iCs/>
          <w:color w:val="0000FF"/>
          <w:sz w:val="20"/>
          <w:szCs w:val="20"/>
        </w:rPr>
      </w:pPr>
      <w:r w:rsidRPr="00926264">
        <w:rPr>
          <w:i/>
          <w:iCs/>
          <w:color w:val="0000FF"/>
          <w:sz w:val="20"/>
          <w:szCs w:val="20"/>
        </w:rPr>
        <w:t xml:space="preserve">rozporządzenie Ministra Środowiska z dnia 19 listopada 2008 r. w sprawie rodzajów wyników pomiarów prowadzonych w związku z eksploatacją instalacji lub urządzenia i innych danych oraz terminów i sposobów ich prezentacji. </w:t>
      </w:r>
    </w:p>
    <w:p w:rsidR="00926264" w:rsidRPr="00926264" w:rsidRDefault="00926264" w:rsidP="00926264">
      <w:pPr>
        <w:jc w:val="both"/>
        <w:rPr>
          <w:i/>
          <w:iCs/>
          <w:color w:val="0000FF"/>
          <w:sz w:val="20"/>
          <w:szCs w:val="20"/>
        </w:rPr>
      </w:pPr>
      <w:r w:rsidRPr="00926264">
        <w:rPr>
          <w:i/>
          <w:iCs/>
          <w:color w:val="0000FF"/>
          <w:sz w:val="20"/>
          <w:szCs w:val="20"/>
        </w:rPr>
        <w:t>Mającymi taką samą praktycznie rangę jak ww. przepisy</w:t>
      </w:r>
      <w:r w:rsidRPr="00926264">
        <w:rPr>
          <w:i/>
          <w:iCs/>
          <w:color w:val="0000FF"/>
          <w:sz w:val="20"/>
          <w:szCs w:val="20"/>
          <w:vertAlign w:val="superscript"/>
        </w:rPr>
        <w:footnoteReference w:id="132"/>
      </w:r>
      <w:r w:rsidRPr="00926264">
        <w:rPr>
          <w:i/>
          <w:iCs/>
          <w:color w:val="0000FF"/>
          <w:sz w:val="20"/>
          <w:szCs w:val="20"/>
        </w:rPr>
        <w:t xml:space="preserve"> są określone w konkluzjach BAT zakresy i sposoby monitorowania wielkości emisji. </w:t>
      </w:r>
    </w:p>
    <w:p w:rsidR="00926264" w:rsidRPr="00926264" w:rsidRDefault="00926264" w:rsidP="00926264">
      <w:pPr>
        <w:jc w:val="both"/>
        <w:rPr>
          <w:i/>
          <w:iCs/>
          <w:color w:val="0000FF"/>
          <w:sz w:val="20"/>
          <w:szCs w:val="20"/>
        </w:rPr>
      </w:pPr>
      <w:r w:rsidRPr="00926264">
        <w:rPr>
          <w:i/>
          <w:iCs/>
          <w:color w:val="0000FF"/>
          <w:sz w:val="20"/>
          <w:szCs w:val="20"/>
        </w:rPr>
        <w:t>W przypadku braku konkluzji BAT należy uwzględnić dokumenty referencyjne BAT, w zakresie, w jakim wykraczają one poza wymagania, o których mowa w art. 147, oraz wymagania określone w przepisach wydanych na podstawie art. 148 ust. 1 ustawy POŚ. W tym zakresie pomocny może okazać się „Poradnik w zakresie monitorowania emisji, sprawozdawczości i ochrony powierzchni ziemi, dotyczących pozwoleń zintegrowanych. ECO SOLUTION. Warszawa. 2010 rok”</w:t>
      </w:r>
      <w:r w:rsidRPr="00926264">
        <w:rPr>
          <w:i/>
          <w:iCs/>
          <w:color w:val="0000FF"/>
          <w:sz w:val="20"/>
          <w:szCs w:val="20"/>
          <w:vertAlign w:val="superscript"/>
        </w:rPr>
        <w:footnoteReference w:id="133"/>
      </w:r>
      <w:r w:rsidRPr="00926264">
        <w:rPr>
          <w:i/>
          <w:iCs/>
          <w:color w:val="0000FF"/>
          <w:sz w:val="20"/>
          <w:szCs w:val="20"/>
        </w:rPr>
        <w:t xml:space="preserve">. </w:t>
      </w:r>
    </w:p>
    <w:p w:rsidR="00926264" w:rsidRPr="00926264" w:rsidRDefault="00926264" w:rsidP="00926264">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9"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FB3A7C" w:rsidRDefault="006B405D" w:rsidP="00F60604">
      <w:pPr>
        <w:pStyle w:val="Nagwek4"/>
      </w:pPr>
      <w:bookmarkStart w:id="384" w:name="_Toc404979361"/>
      <w:bookmarkStart w:id="385" w:name="_Toc404979472"/>
      <w:bookmarkStart w:id="386" w:name="_Toc406046122"/>
      <w:bookmarkStart w:id="387" w:name="_Toc410983203"/>
      <w:r>
        <w:t>Sposób i zakres prowadzenia monitoringu</w:t>
      </w:r>
      <w:bookmarkEnd w:id="384"/>
      <w:bookmarkEnd w:id="385"/>
      <w:r w:rsidR="00B36A0B">
        <w:t xml:space="preserve"> </w:t>
      </w:r>
      <w:r w:rsidR="00926264" w:rsidRPr="00FB3A7C">
        <w:t>ilości, stanu i składu ścieków odprowadzanych do wód lub do ziemi</w:t>
      </w:r>
      <w:bookmarkEnd w:id="386"/>
      <w:bookmarkEnd w:id="387"/>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Należy tutaj zaproponować procedury monitorowania ilości i jakości ścieków. Procedury te powinny</w:t>
      </w:r>
      <w:r w:rsidRPr="00926264">
        <w:rPr>
          <w:i/>
          <w:iCs/>
          <w:color w:val="0000FF"/>
          <w:sz w:val="20"/>
          <w:szCs w:val="20"/>
          <w:vertAlign w:val="superscript"/>
        </w:rPr>
        <w:footnoteReference w:id="134"/>
      </w:r>
      <w:r w:rsidRPr="00926264">
        <w:rPr>
          <w:i/>
          <w:iCs/>
          <w:color w:val="0000FF"/>
          <w:sz w:val="20"/>
          <w:szCs w:val="20"/>
        </w:rPr>
        <w:t>:</w:t>
      </w:r>
    </w:p>
    <w:p w:rsidR="00926264" w:rsidRPr="00926264" w:rsidRDefault="00926264" w:rsidP="00AF0E5E">
      <w:pPr>
        <w:numPr>
          <w:ilvl w:val="0"/>
          <w:numId w:val="21"/>
        </w:numPr>
        <w:jc w:val="both"/>
        <w:rPr>
          <w:i/>
          <w:iCs/>
          <w:color w:val="0000FF"/>
          <w:sz w:val="20"/>
          <w:szCs w:val="20"/>
        </w:rPr>
      </w:pPr>
      <w:r w:rsidRPr="00926264">
        <w:rPr>
          <w:i/>
          <w:iCs/>
          <w:color w:val="0000FF"/>
          <w:sz w:val="20"/>
          <w:szCs w:val="20"/>
        </w:rPr>
        <w:t>określać zakres i częstotliwość wykonywania wymaganych analiz odprowadzanych ścieków</w:t>
      </w:r>
      <w:r w:rsidRPr="00926264">
        <w:rPr>
          <w:i/>
          <w:iCs/>
          <w:color w:val="0000FF"/>
          <w:sz w:val="20"/>
          <w:szCs w:val="20"/>
          <w:vertAlign w:val="superscript"/>
        </w:rPr>
        <w:footnoteReference w:id="135"/>
      </w:r>
      <w:r w:rsidRPr="00926264">
        <w:rPr>
          <w:i/>
          <w:iCs/>
          <w:color w:val="0000FF"/>
          <w:sz w:val="20"/>
          <w:szCs w:val="20"/>
        </w:rPr>
        <w:t xml:space="preserve">., </w:t>
      </w:r>
    </w:p>
    <w:p w:rsidR="00926264" w:rsidRPr="00926264" w:rsidRDefault="00926264" w:rsidP="00AF0E5E">
      <w:pPr>
        <w:numPr>
          <w:ilvl w:val="0"/>
          <w:numId w:val="21"/>
        </w:numPr>
        <w:jc w:val="both"/>
        <w:rPr>
          <w:i/>
          <w:iCs/>
          <w:color w:val="0000FF"/>
          <w:sz w:val="20"/>
          <w:szCs w:val="20"/>
        </w:rPr>
      </w:pPr>
      <w:r w:rsidRPr="00926264">
        <w:rPr>
          <w:i/>
          <w:iCs/>
          <w:color w:val="0000FF"/>
          <w:sz w:val="20"/>
          <w:szCs w:val="20"/>
        </w:rPr>
        <w:t xml:space="preserve">opisywać urządzenia służące do pomiaru oraz rejestracji ilości, stanu i składu odprowadzanych ścieków. </w:t>
      </w:r>
    </w:p>
    <w:p w:rsidR="00352AA5" w:rsidRDefault="00352AA5" w:rsidP="00926264">
      <w:pPr>
        <w:jc w:val="both"/>
        <w:rPr>
          <w:i/>
          <w:iCs/>
          <w:color w:val="0000FF"/>
          <w:sz w:val="20"/>
          <w:szCs w:val="20"/>
        </w:rPr>
      </w:pPr>
    </w:p>
    <w:p w:rsidR="00352AA5" w:rsidRPr="00926264" w:rsidRDefault="00352AA5" w:rsidP="00352AA5">
      <w:pPr>
        <w:jc w:val="both"/>
        <w:rPr>
          <w:i/>
          <w:iCs/>
          <w:color w:val="0000FF"/>
          <w:sz w:val="20"/>
          <w:szCs w:val="20"/>
        </w:rPr>
      </w:pPr>
      <w:r>
        <w:rPr>
          <w:i/>
          <w:iCs/>
          <w:color w:val="0000FF"/>
          <w:sz w:val="20"/>
          <w:szCs w:val="20"/>
        </w:rPr>
        <w:t xml:space="preserve">W załączniku należy załączyć schemat rozmieszczenia urządzeń pomiarowych. </w:t>
      </w:r>
      <w:r w:rsidRPr="00926264">
        <w:rPr>
          <w:i/>
          <w:iCs/>
          <w:color w:val="0000FF"/>
          <w:sz w:val="20"/>
          <w:szCs w:val="20"/>
        </w:rPr>
        <w:t>Schemat ten może mieć charakter planu sytuacyjnego, na którym określone zostanie miejsce w przestrzeni, gdzie znajdują się urządzenia pomiarowe lub schematu technologicznego, na którym określone zostaną punkty, w których umieszczone zostały urządzenia pomiarowe. Istotne jest, by wykazać, że:</w:t>
      </w:r>
    </w:p>
    <w:p w:rsidR="00352AA5" w:rsidRPr="00926264" w:rsidRDefault="00352AA5" w:rsidP="00352AA5">
      <w:pPr>
        <w:jc w:val="both"/>
        <w:rPr>
          <w:i/>
          <w:iCs/>
          <w:color w:val="0000FF"/>
          <w:sz w:val="20"/>
          <w:szCs w:val="20"/>
        </w:rPr>
      </w:pPr>
      <w:r w:rsidRPr="00926264">
        <w:rPr>
          <w:i/>
          <w:iCs/>
          <w:color w:val="0000FF"/>
          <w:sz w:val="20"/>
          <w:szCs w:val="20"/>
        </w:rPr>
        <w:t xml:space="preserve">(A) urządzenia pomiarowe pozwalają na nadzorowanie poboru i zużycia wody w taki sposób, który może przyczynić się do zapobiegania niekontrolowanym stratom i do ograniczenia zużycia wody; </w:t>
      </w:r>
    </w:p>
    <w:p w:rsidR="00352AA5" w:rsidRPr="00926264" w:rsidRDefault="00352AA5" w:rsidP="00352AA5">
      <w:pPr>
        <w:jc w:val="both"/>
        <w:rPr>
          <w:i/>
          <w:iCs/>
          <w:color w:val="0000FF"/>
          <w:sz w:val="20"/>
          <w:szCs w:val="20"/>
        </w:rPr>
      </w:pPr>
      <w:r w:rsidRPr="00926264">
        <w:rPr>
          <w:i/>
          <w:iCs/>
          <w:color w:val="0000FF"/>
          <w:sz w:val="20"/>
          <w:szCs w:val="20"/>
        </w:rPr>
        <w:t>(B) urządzenia pomiarowe pozwalają na nadzorowanie ilości i jakości odprowadzanych ścieków w taki sposób, który pozwala na utrzymywanie zgodności z warunkami odprowadzania ścieków oraz który pozwala na odpowiednio szybką do skali problemu identyfikację ewentualnych nieprawidłowości w tym zakresie.</w:t>
      </w:r>
    </w:p>
    <w:p w:rsidR="00352AA5" w:rsidRDefault="00352AA5" w:rsidP="00352AA5">
      <w:pPr>
        <w:jc w:val="both"/>
        <w:rPr>
          <w:i/>
          <w:iCs/>
          <w:color w:val="0000FF"/>
          <w:sz w:val="20"/>
          <w:szCs w:val="20"/>
        </w:rPr>
      </w:pPr>
    </w:p>
    <w:p w:rsidR="00352AA5" w:rsidRDefault="00352AA5" w:rsidP="00352AA5">
      <w:pPr>
        <w:jc w:val="both"/>
        <w:rPr>
          <w:i/>
          <w:iCs/>
          <w:color w:val="0000FF"/>
          <w:sz w:val="20"/>
          <w:szCs w:val="20"/>
        </w:rPr>
      </w:pPr>
      <w:r>
        <w:rPr>
          <w:i/>
          <w:iCs/>
          <w:color w:val="0000FF"/>
          <w:sz w:val="20"/>
          <w:szCs w:val="20"/>
        </w:rPr>
        <w:t>W przypadku, jeżeli w związku z eksploatacją wylotu było lub będzie rozmieszczenie znaków żeglugowych (</w:t>
      </w:r>
      <w:r w:rsidRPr="00926264">
        <w:rPr>
          <w:i/>
          <w:iCs/>
          <w:color w:val="0000FF"/>
          <w:sz w:val="20"/>
          <w:szCs w:val="20"/>
        </w:rPr>
        <w:t xml:space="preserve">np. kiedy </w:t>
      </w:r>
      <w:r>
        <w:rPr>
          <w:i/>
          <w:iCs/>
          <w:color w:val="0000FF"/>
          <w:sz w:val="20"/>
          <w:szCs w:val="20"/>
        </w:rPr>
        <w:t>wylot</w:t>
      </w:r>
      <w:r w:rsidRPr="00926264">
        <w:rPr>
          <w:i/>
          <w:iCs/>
          <w:color w:val="0000FF"/>
          <w:sz w:val="20"/>
          <w:szCs w:val="20"/>
        </w:rPr>
        <w:t xml:space="preserve"> wyprowadzon</w:t>
      </w:r>
      <w:r>
        <w:rPr>
          <w:i/>
          <w:iCs/>
          <w:color w:val="0000FF"/>
          <w:sz w:val="20"/>
          <w:szCs w:val="20"/>
        </w:rPr>
        <w:t xml:space="preserve">y jest </w:t>
      </w:r>
      <w:r w:rsidRPr="00926264">
        <w:rPr>
          <w:i/>
          <w:iCs/>
          <w:color w:val="0000FF"/>
          <w:sz w:val="20"/>
          <w:szCs w:val="20"/>
        </w:rPr>
        <w:t>w głąb zbiornika wodnego lub cieku i mo</w:t>
      </w:r>
      <w:r>
        <w:rPr>
          <w:i/>
          <w:iCs/>
          <w:color w:val="0000FF"/>
          <w:sz w:val="20"/>
          <w:szCs w:val="20"/>
        </w:rPr>
        <w:t>że</w:t>
      </w:r>
      <w:r w:rsidRPr="00926264">
        <w:rPr>
          <w:i/>
          <w:iCs/>
          <w:color w:val="0000FF"/>
          <w:sz w:val="20"/>
          <w:szCs w:val="20"/>
        </w:rPr>
        <w:t xml:space="preserve"> wraz z rurociągiem stanowić podwodną, nie</w:t>
      </w:r>
      <w:r>
        <w:rPr>
          <w:i/>
          <w:iCs/>
          <w:color w:val="0000FF"/>
          <w:sz w:val="20"/>
          <w:szCs w:val="20"/>
        </w:rPr>
        <w:t>widoczną przeszkodę dla żeglugi), schemat rozmieszczenia urządzeń pomiarowych może również zawierać rozmieszczenie znaków żeglugowych. Schemat rozmieszczenia znaków żeglugowych może stanowić odrębny załącznik.</w:t>
      </w:r>
    </w:p>
    <w:p w:rsidR="00926264" w:rsidRPr="00926264" w:rsidRDefault="00926264" w:rsidP="00926264">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7211F7">
        <w:tc>
          <w:tcPr>
            <w:tcW w:w="9778"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6B405D" w:rsidRPr="00FB3A7C" w:rsidRDefault="006B405D" w:rsidP="00F60604">
      <w:pPr>
        <w:pStyle w:val="Nagwek4"/>
      </w:pPr>
      <w:bookmarkStart w:id="388" w:name="_Toc406046120"/>
      <w:bookmarkStart w:id="389" w:name="_Toc410983204"/>
      <w:bookmarkStart w:id="390" w:name="_Toc404979360"/>
      <w:bookmarkStart w:id="391" w:name="_Toc404979471"/>
      <w:bookmarkStart w:id="392" w:name="_Toc406046121"/>
      <w:bookmarkStart w:id="393" w:name="_Toc404979362"/>
      <w:bookmarkStart w:id="394" w:name="_Toc404979473"/>
      <w:bookmarkStart w:id="395" w:name="_Toc406046123"/>
      <w:r w:rsidRPr="00FB3A7C">
        <w:t>Wyniki pomiarów</w:t>
      </w:r>
      <w:bookmarkEnd w:id="388"/>
      <w:r w:rsidRPr="00FB3A7C">
        <w:t xml:space="preserve"> ilości, stanu i składu ścieków odprowadzanych do wód lub do ziemi</w:t>
      </w:r>
      <w:bookmarkEnd w:id="389"/>
    </w:p>
    <w:p w:rsidR="006B405D" w:rsidRPr="00926264" w:rsidRDefault="006B405D" w:rsidP="006B405D">
      <w:pPr>
        <w:keepNext/>
        <w:jc w:val="both"/>
        <w:rPr>
          <w:i/>
          <w:iCs/>
          <w:color w:val="0000FF"/>
          <w:sz w:val="20"/>
          <w:szCs w:val="20"/>
        </w:rPr>
      </w:pPr>
      <w:r w:rsidRPr="00926264">
        <w:rPr>
          <w:i/>
          <w:iCs/>
          <w:color w:val="0000FF"/>
          <w:sz w:val="20"/>
          <w:szCs w:val="20"/>
        </w:rPr>
        <w:t xml:space="preserve">Komentarz: </w:t>
      </w:r>
    </w:p>
    <w:p w:rsidR="006B405D" w:rsidRPr="00926264" w:rsidRDefault="006B405D" w:rsidP="006B405D">
      <w:pPr>
        <w:jc w:val="both"/>
        <w:rPr>
          <w:i/>
          <w:iCs/>
          <w:color w:val="0000FF"/>
          <w:sz w:val="20"/>
          <w:szCs w:val="20"/>
        </w:rPr>
      </w:pPr>
      <w:r w:rsidRPr="00926264">
        <w:rPr>
          <w:i/>
          <w:iCs/>
          <w:color w:val="0000FF"/>
          <w:sz w:val="20"/>
          <w:szCs w:val="20"/>
        </w:rPr>
        <w:t>Należy przedstawić miarodajny zestaw wyników pomiarów ilości oraz jakości odprowadzanych ścieków, jeżeli przeprowadzenie pomiarów było wymagane</w:t>
      </w:r>
      <w:r w:rsidRPr="00926264">
        <w:rPr>
          <w:i/>
          <w:iCs/>
          <w:color w:val="0000FF"/>
          <w:sz w:val="20"/>
          <w:szCs w:val="20"/>
          <w:vertAlign w:val="superscript"/>
        </w:rPr>
        <w:footnoteReference w:id="136"/>
      </w:r>
      <w:r w:rsidRPr="00926264">
        <w:rPr>
          <w:i/>
          <w:iCs/>
          <w:color w:val="0000FF"/>
          <w:sz w:val="20"/>
          <w:szCs w:val="20"/>
          <w:vertAlign w:val="superscript"/>
        </w:rPr>
        <w:footnoteReference w:id="137"/>
      </w:r>
      <w:r w:rsidRPr="00926264">
        <w:rPr>
          <w:i/>
          <w:iCs/>
          <w:color w:val="0000FF"/>
          <w:sz w:val="20"/>
          <w:szCs w:val="20"/>
        </w:rPr>
        <w:t xml:space="preserve">. </w:t>
      </w:r>
    </w:p>
    <w:p w:rsidR="006B405D" w:rsidRPr="00926264" w:rsidRDefault="006B405D" w:rsidP="006B405D">
      <w:pPr>
        <w:jc w:val="both"/>
        <w:rPr>
          <w:i/>
          <w:iCs/>
          <w:color w:val="0000FF"/>
          <w:sz w:val="20"/>
          <w:szCs w:val="20"/>
        </w:rPr>
      </w:pPr>
      <w:r w:rsidRPr="00926264">
        <w:rPr>
          <w:i/>
          <w:iCs/>
          <w:color w:val="0000FF"/>
          <w:sz w:val="20"/>
          <w:szCs w:val="20"/>
        </w:rPr>
        <w:t>Należy przedstawić wyniki pomiarów z okresu od czasu złożenia poprzedniego wniosku dotyczącego odprowadzania ścieków lub z innego uzasadnionego okresu, w którym były przeprowadzone pomiary.</w:t>
      </w:r>
    </w:p>
    <w:p w:rsidR="006B405D" w:rsidRPr="00926264" w:rsidRDefault="006B405D" w:rsidP="006B405D">
      <w:pPr>
        <w:jc w:val="both"/>
        <w:rPr>
          <w:i/>
          <w:iCs/>
          <w:color w:val="0000FF"/>
          <w:sz w:val="20"/>
          <w:szCs w:val="20"/>
        </w:rPr>
      </w:pPr>
      <w:r w:rsidRPr="00926264">
        <w:rPr>
          <w:i/>
          <w:iCs/>
          <w:color w:val="0000FF"/>
          <w:sz w:val="20"/>
          <w:szCs w:val="20"/>
        </w:rPr>
        <w:t xml:space="preserve">Protokoły, sprawozdania z przeprowadzonych pomiarów należy przedstawić jako załączniki w formie elektronicznej. Wyniki powinny być omówione w ten sposób, aby wskazać na obszary, w których pomiary wykazywały: </w:t>
      </w:r>
    </w:p>
    <w:p w:rsidR="006B405D" w:rsidRPr="00926264" w:rsidRDefault="006B405D" w:rsidP="00AF0E5E">
      <w:pPr>
        <w:numPr>
          <w:ilvl w:val="0"/>
          <w:numId w:val="19"/>
        </w:numPr>
        <w:jc w:val="both"/>
        <w:rPr>
          <w:i/>
          <w:iCs/>
          <w:color w:val="0000FF"/>
          <w:sz w:val="20"/>
          <w:szCs w:val="20"/>
        </w:rPr>
      </w:pPr>
      <w:r w:rsidRPr="00926264">
        <w:rPr>
          <w:i/>
          <w:iCs/>
          <w:color w:val="0000FF"/>
          <w:sz w:val="20"/>
          <w:szCs w:val="20"/>
        </w:rPr>
        <w:t xml:space="preserve">zgodność z wymaganiami, </w:t>
      </w:r>
    </w:p>
    <w:p w:rsidR="006B405D" w:rsidRPr="00926264" w:rsidRDefault="006B405D" w:rsidP="00AF0E5E">
      <w:pPr>
        <w:numPr>
          <w:ilvl w:val="0"/>
          <w:numId w:val="19"/>
        </w:numPr>
        <w:jc w:val="both"/>
        <w:rPr>
          <w:i/>
          <w:iCs/>
          <w:color w:val="0000FF"/>
          <w:sz w:val="20"/>
          <w:szCs w:val="20"/>
        </w:rPr>
      </w:pPr>
      <w:r w:rsidRPr="00926264">
        <w:rPr>
          <w:i/>
          <w:iCs/>
          <w:color w:val="0000FF"/>
          <w:sz w:val="20"/>
          <w:szCs w:val="20"/>
        </w:rPr>
        <w:t xml:space="preserve">niezgodność z wymaganiami, </w:t>
      </w:r>
    </w:p>
    <w:p w:rsidR="006B405D" w:rsidRPr="00926264" w:rsidRDefault="006B405D" w:rsidP="00AF0E5E">
      <w:pPr>
        <w:numPr>
          <w:ilvl w:val="0"/>
          <w:numId w:val="19"/>
        </w:numPr>
        <w:jc w:val="both"/>
        <w:rPr>
          <w:i/>
          <w:iCs/>
          <w:color w:val="0000FF"/>
          <w:sz w:val="20"/>
          <w:szCs w:val="20"/>
        </w:rPr>
      </w:pPr>
      <w:r w:rsidRPr="00926264">
        <w:rPr>
          <w:i/>
          <w:iCs/>
          <w:color w:val="0000FF"/>
          <w:sz w:val="20"/>
          <w:szCs w:val="20"/>
        </w:rPr>
        <w:t>zgodność z wymaganiami – lecz stosunkowo blisko granicy zgodności np.:</w:t>
      </w:r>
    </w:p>
    <w:p w:rsidR="006B405D" w:rsidRPr="00926264" w:rsidRDefault="006B405D" w:rsidP="00AF0E5E">
      <w:pPr>
        <w:numPr>
          <w:ilvl w:val="1"/>
          <w:numId w:val="19"/>
        </w:numPr>
        <w:jc w:val="both"/>
        <w:rPr>
          <w:i/>
          <w:iCs/>
          <w:color w:val="0000FF"/>
          <w:sz w:val="20"/>
          <w:szCs w:val="20"/>
        </w:rPr>
      </w:pPr>
      <w:r w:rsidRPr="00926264">
        <w:rPr>
          <w:i/>
          <w:iCs/>
          <w:color w:val="0000FF"/>
          <w:sz w:val="20"/>
          <w:szCs w:val="20"/>
        </w:rPr>
        <w:t>90% wartości standardów emisyjnych lub wartości granicznej wielkości emis</w:t>
      </w:r>
      <w:r>
        <w:rPr>
          <w:i/>
          <w:iCs/>
          <w:color w:val="0000FF"/>
          <w:sz w:val="20"/>
          <w:szCs w:val="20"/>
        </w:rPr>
        <w:t>yjnej</w:t>
      </w:r>
      <w:r w:rsidRPr="00926264">
        <w:rPr>
          <w:i/>
          <w:iCs/>
          <w:color w:val="0000FF"/>
          <w:sz w:val="20"/>
          <w:szCs w:val="20"/>
        </w:rPr>
        <w:t xml:space="preserve">, </w:t>
      </w:r>
    </w:p>
    <w:p w:rsidR="006B405D" w:rsidRPr="00926264" w:rsidRDefault="006B405D" w:rsidP="00AF0E5E">
      <w:pPr>
        <w:numPr>
          <w:ilvl w:val="1"/>
          <w:numId w:val="19"/>
        </w:numPr>
        <w:jc w:val="both"/>
        <w:rPr>
          <w:i/>
          <w:iCs/>
          <w:color w:val="0000FF"/>
          <w:sz w:val="20"/>
          <w:szCs w:val="20"/>
        </w:rPr>
      </w:pPr>
      <w:r w:rsidRPr="00926264">
        <w:rPr>
          <w:i/>
          <w:iCs/>
          <w:color w:val="0000FF"/>
          <w:sz w:val="20"/>
          <w:szCs w:val="20"/>
        </w:rPr>
        <w:t xml:space="preserve">parametr, dla którego wyniki analizy oddziaływania na środowisko (rozdział „3.3.3 Analiza oddziaływania gospodarki wodno-ściekowej na środowisko”) wskazują na duży wpływ na środowisko. </w:t>
      </w:r>
    </w:p>
    <w:p w:rsidR="006B405D" w:rsidRPr="00926264" w:rsidRDefault="006B405D" w:rsidP="006B405D">
      <w:pPr>
        <w:jc w:val="both"/>
        <w:rPr>
          <w:i/>
          <w:iCs/>
          <w:color w:val="0000FF"/>
          <w:sz w:val="20"/>
          <w:szCs w:val="20"/>
        </w:rPr>
      </w:pPr>
      <w:r w:rsidRPr="00926264">
        <w:rPr>
          <w:i/>
          <w:iCs/>
          <w:color w:val="0000FF"/>
          <w:sz w:val="20"/>
          <w:szCs w:val="20"/>
        </w:rPr>
        <w:t>Zaleca się skomentować wyniki pomiarów emisji w taki sposób, aby przedstawić zmiany wielkości emisji, jeżeli nastąpiły po uzyskaniu ostatniego pozwolenia dla instalacji</w:t>
      </w:r>
      <w:r w:rsidRPr="00926264">
        <w:rPr>
          <w:i/>
          <w:iCs/>
          <w:color w:val="0000FF"/>
          <w:sz w:val="20"/>
          <w:szCs w:val="20"/>
          <w:vertAlign w:val="superscript"/>
        </w:rPr>
        <w:footnoteReference w:id="138"/>
      </w:r>
      <w:r w:rsidRPr="00926264">
        <w:rPr>
          <w:i/>
          <w:iCs/>
          <w:color w:val="0000FF"/>
          <w:sz w:val="20"/>
          <w:szCs w:val="20"/>
        </w:rPr>
        <w:t xml:space="preserve">. Należy omówić, czy następuje zwiększenie, czy zmniejszenie emisji – oraz wyjaśnić, dlaczego następuje zmiana. </w:t>
      </w:r>
    </w:p>
    <w:p w:rsidR="006B405D" w:rsidRPr="00926264" w:rsidRDefault="006B405D" w:rsidP="006B405D">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6B405D" w:rsidRPr="00926264" w:rsidTr="00635096">
        <w:tc>
          <w:tcPr>
            <w:tcW w:w="9779" w:type="dxa"/>
          </w:tcPr>
          <w:p w:rsidR="006B405D" w:rsidRPr="00926264" w:rsidRDefault="006B405D" w:rsidP="00635096">
            <w:pPr>
              <w:jc w:val="both"/>
              <w:rPr>
                <w:rFonts w:ascii="Arial" w:hAnsi="Arial" w:cs="Arial"/>
                <w:sz w:val="20"/>
                <w:szCs w:val="20"/>
              </w:rPr>
            </w:pPr>
          </w:p>
          <w:p w:rsidR="006B405D" w:rsidRPr="00926264" w:rsidRDefault="006B405D" w:rsidP="00635096">
            <w:pPr>
              <w:jc w:val="both"/>
              <w:rPr>
                <w:rFonts w:ascii="Arial" w:hAnsi="Arial" w:cs="Arial"/>
                <w:sz w:val="20"/>
                <w:szCs w:val="20"/>
              </w:rPr>
            </w:pPr>
          </w:p>
          <w:p w:rsidR="006B405D" w:rsidRPr="00926264" w:rsidRDefault="006B405D" w:rsidP="00635096">
            <w:pPr>
              <w:jc w:val="both"/>
              <w:rPr>
                <w:rFonts w:ascii="Arial" w:hAnsi="Arial" w:cs="Arial"/>
                <w:sz w:val="20"/>
                <w:szCs w:val="20"/>
              </w:rPr>
            </w:pPr>
          </w:p>
        </w:tc>
      </w:tr>
    </w:tbl>
    <w:p w:rsidR="007211F7" w:rsidRPr="00FB3A7C" w:rsidRDefault="006B405D" w:rsidP="00F60604">
      <w:pPr>
        <w:pStyle w:val="Nagwek4"/>
      </w:pPr>
      <w:bookmarkStart w:id="396" w:name="_Toc410983205"/>
      <w:r>
        <w:t>M</w:t>
      </w:r>
      <w:r w:rsidR="007211F7" w:rsidRPr="00FB3A7C">
        <w:t>onitoring procesów technologicznych</w:t>
      </w:r>
      <w:bookmarkEnd w:id="390"/>
      <w:bookmarkEnd w:id="391"/>
      <w:bookmarkEnd w:id="392"/>
      <w:bookmarkEnd w:id="396"/>
    </w:p>
    <w:p w:rsidR="007211F7" w:rsidRPr="00926264" w:rsidRDefault="007211F7" w:rsidP="007211F7">
      <w:pPr>
        <w:keepNext/>
        <w:jc w:val="both"/>
        <w:rPr>
          <w:i/>
          <w:iCs/>
          <w:color w:val="0000FF"/>
          <w:sz w:val="20"/>
          <w:szCs w:val="20"/>
        </w:rPr>
      </w:pPr>
      <w:r w:rsidRPr="00926264">
        <w:rPr>
          <w:i/>
          <w:iCs/>
          <w:color w:val="0000FF"/>
          <w:sz w:val="20"/>
          <w:szCs w:val="20"/>
        </w:rPr>
        <w:t xml:space="preserve">Komentarz: </w:t>
      </w:r>
    </w:p>
    <w:p w:rsidR="007211F7" w:rsidRPr="00926264" w:rsidRDefault="007211F7" w:rsidP="007211F7">
      <w:pPr>
        <w:jc w:val="both"/>
        <w:rPr>
          <w:i/>
          <w:iCs/>
          <w:color w:val="0000FF"/>
          <w:sz w:val="20"/>
          <w:szCs w:val="20"/>
        </w:rPr>
      </w:pPr>
      <w:r w:rsidRPr="00926264">
        <w:rPr>
          <w:i/>
          <w:iCs/>
          <w:color w:val="0000FF"/>
          <w:sz w:val="20"/>
          <w:szCs w:val="20"/>
        </w:rPr>
        <w:t>Należy tutaj zaproponować procedury monitorowania procesów technologicznych i parametrów procesowych lub produktowych istotnych z punktu widzenia wymagań ochrony środowiska, w szczególności pomiaru lub ewidencjonowania ilości i jakości ścieków / ładunku zanieczyszczeń / wielkości emisji</w:t>
      </w:r>
      <w:r w:rsidRPr="00926264">
        <w:rPr>
          <w:i/>
          <w:iCs/>
          <w:color w:val="0000FF"/>
          <w:sz w:val="20"/>
          <w:szCs w:val="20"/>
          <w:vertAlign w:val="superscript"/>
        </w:rPr>
        <w:footnoteReference w:id="139"/>
      </w:r>
      <w:r w:rsidRPr="00926264">
        <w:rPr>
          <w:i/>
          <w:iCs/>
          <w:color w:val="0000FF"/>
          <w:sz w:val="20"/>
          <w:szCs w:val="20"/>
        </w:rPr>
        <w:t xml:space="preserve">. </w:t>
      </w:r>
    </w:p>
    <w:p w:rsidR="007211F7" w:rsidRPr="00926264" w:rsidRDefault="007211F7" w:rsidP="007211F7">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7211F7" w:rsidRPr="00926264" w:rsidTr="007211F7">
        <w:tc>
          <w:tcPr>
            <w:tcW w:w="9779" w:type="dxa"/>
          </w:tcPr>
          <w:p w:rsidR="007211F7" w:rsidRPr="00926264" w:rsidRDefault="007211F7" w:rsidP="007211F7">
            <w:pPr>
              <w:jc w:val="both"/>
              <w:rPr>
                <w:rFonts w:ascii="Arial" w:hAnsi="Arial" w:cs="Arial"/>
                <w:sz w:val="20"/>
                <w:szCs w:val="20"/>
              </w:rPr>
            </w:pPr>
          </w:p>
          <w:p w:rsidR="007211F7" w:rsidRPr="00926264" w:rsidRDefault="007211F7" w:rsidP="007211F7">
            <w:pPr>
              <w:jc w:val="both"/>
              <w:rPr>
                <w:rFonts w:ascii="Arial" w:hAnsi="Arial" w:cs="Arial"/>
                <w:sz w:val="20"/>
                <w:szCs w:val="20"/>
              </w:rPr>
            </w:pPr>
          </w:p>
          <w:p w:rsidR="007211F7" w:rsidRPr="00926264" w:rsidRDefault="007211F7" w:rsidP="007211F7">
            <w:pPr>
              <w:jc w:val="both"/>
              <w:rPr>
                <w:rFonts w:ascii="Arial" w:hAnsi="Arial" w:cs="Arial"/>
                <w:sz w:val="20"/>
                <w:szCs w:val="20"/>
              </w:rPr>
            </w:pPr>
          </w:p>
        </w:tc>
      </w:tr>
    </w:tbl>
    <w:p w:rsidR="00926264" w:rsidRPr="00FB3A7C" w:rsidRDefault="006B405D" w:rsidP="00F60604">
      <w:pPr>
        <w:pStyle w:val="Nagwek4"/>
      </w:pPr>
      <w:bookmarkStart w:id="397" w:name="_Toc410983206"/>
      <w:r>
        <w:t>M</w:t>
      </w:r>
      <w:r w:rsidR="00926264" w:rsidRPr="00FB3A7C">
        <w:t>onitoring stanu środowiska</w:t>
      </w:r>
      <w:bookmarkEnd w:id="393"/>
      <w:bookmarkEnd w:id="394"/>
      <w:bookmarkEnd w:id="395"/>
      <w:bookmarkEnd w:id="397"/>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Nie ma ogólnie obowiązujących na terenie kraju wymagań prawnych, z których wynikałby dla prowadzących instalacje bezpośredni obowiązek prowadzenia monitoringu stanu środowiska. </w:t>
      </w:r>
    </w:p>
    <w:p w:rsidR="00926264" w:rsidRPr="00926264" w:rsidRDefault="00926264" w:rsidP="00926264">
      <w:pPr>
        <w:jc w:val="both"/>
        <w:rPr>
          <w:i/>
          <w:iCs/>
          <w:color w:val="0000FF"/>
          <w:sz w:val="20"/>
          <w:szCs w:val="20"/>
        </w:rPr>
      </w:pPr>
      <w:r w:rsidRPr="00926264">
        <w:rPr>
          <w:i/>
          <w:iCs/>
          <w:color w:val="0000FF"/>
          <w:sz w:val="20"/>
          <w:szCs w:val="20"/>
        </w:rPr>
        <w:t xml:space="preserve">Jeśli jednak wnioskodawca uzna za zasadne prowadzenie monitoringu środowiska, wówczas należy we wniosku określić zakres i sposób prowadzenia monitoringu, w tym usytuowanie i charakterystykę stacji pomiarowych, zakres, częstotliwość, metodykę i sposób wykonywania pomiarów. </w:t>
      </w:r>
    </w:p>
    <w:p w:rsidR="00926264" w:rsidRPr="00926264" w:rsidRDefault="00926264" w:rsidP="00926264">
      <w:pPr>
        <w:jc w:val="both"/>
        <w:rPr>
          <w:i/>
          <w:iCs/>
          <w:color w:val="0000FF"/>
          <w:sz w:val="20"/>
          <w:szCs w:val="20"/>
        </w:rPr>
      </w:pPr>
      <w:r w:rsidRPr="00926264">
        <w:rPr>
          <w:i/>
          <w:iCs/>
          <w:color w:val="0000FF"/>
          <w:sz w:val="20"/>
          <w:szCs w:val="20"/>
        </w:rPr>
        <w:t>W przypadku zamiaru lub faktu wprowadzania ścieków do środowiska istnieje wynikający z ustawy Prawo wodne</w:t>
      </w:r>
      <w:r w:rsidRPr="00926264">
        <w:rPr>
          <w:i/>
          <w:iCs/>
          <w:color w:val="0000FF"/>
          <w:sz w:val="20"/>
          <w:szCs w:val="20"/>
          <w:vertAlign w:val="superscript"/>
        </w:rPr>
        <w:footnoteReference w:id="140"/>
      </w:r>
      <w:r w:rsidRPr="00926264">
        <w:rPr>
          <w:i/>
          <w:iCs/>
          <w:color w:val="0000FF"/>
          <w:sz w:val="20"/>
          <w:szCs w:val="20"/>
        </w:rPr>
        <w:t xml:space="preserve"> obowiązek opisu jakości wody w miejscu zamierzonego wprowadzania ścieków. Wnioskodawca musi zatem posiadać odpowiednie dane oparte na badaniu stanu środowiska. Z art. 46 ust. 3 ustawy Prawo wodne wynika bezpośrednio, że zakłady wprowadzające ścieki do wód lub do ziemi mogą zostać obowiązane do prowadzenia pomiarów jakości: </w:t>
      </w:r>
    </w:p>
    <w:p w:rsidR="00926264" w:rsidRPr="00926264" w:rsidRDefault="00926264" w:rsidP="00926264">
      <w:pPr>
        <w:jc w:val="both"/>
        <w:rPr>
          <w:i/>
          <w:iCs/>
          <w:color w:val="0000FF"/>
          <w:sz w:val="20"/>
          <w:szCs w:val="20"/>
        </w:rPr>
      </w:pPr>
      <w:r w:rsidRPr="00926264">
        <w:rPr>
          <w:i/>
          <w:iCs/>
          <w:color w:val="0000FF"/>
          <w:sz w:val="20"/>
          <w:szCs w:val="20"/>
        </w:rPr>
        <w:t xml:space="preserve">1) wód powierzchniowych powyżej i poniżej miejsca zrzutu ścieków; </w:t>
      </w:r>
    </w:p>
    <w:p w:rsidR="00926264" w:rsidRPr="00926264" w:rsidRDefault="00926264" w:rsidP="00926264">
      <w:pPr>
        <w:jc w:val="both"/>
        <w:rPr>
          <w:i/>
          <w:iCs/>
          <w:color w:val="0000FF"/>
          <w:sz w:val="20"/>
          <w:szCs w:val="20"/>
        </w:rPr>
      </w:pPr>
      <w:r w:rsidRPr="00926264">
        <w:rPr>
          <w:i/>
          <w:iCs/>
          <w:color w:val="0000FF"/>
          <w:sz w:val="20"/>
          <w:szCs w:val="20"/>
        </w:rPr>
        <w:t xml:space="preserve">2) wód podziemnych. </w:t>
      </w:r>
    </w:p>
    <w:p w:rsidR="00926264" w:rsidRPr="00926264" w:rsidRDefault="00926264" w:rsidP="00926264">
      <w:pPr>
        <w:jc w:val="both"/>
        <w:rPr>
          <w:i/>
          <w:iCs/>
          <w:color w:val="0000FF"/>
          <w:sz w:val="20"/>
          <w:szCs w:val="20"/>
        </w:rPr>
      </w:pPr>
      <w:r w:rsidRPr="00926264">
        <w:rPr>
          <w:i/>
          <w:iCs/>
          <w:color w:val="0000FF"/>
          <w:sz w:val="20"/>
          <w:szCs w:val="20"/>
        </w:rPr>
        <w:t xml:space="preserve">W razie gdyby taka konieczność wyniknęła już na etapie formułowania wniosku – wówczas należy we wniosku określić zakres i częstotliwości wykonywania wymaganych analiz wód powierzchniowych powyżej i poniżej miejsca zrzutu ścieków. </w:t>
      </w:r>
    </w:p>
    <w:p w:rsidR="00926264" w:rsidRPr="00926264" w:rsidRDefault="00926264" w:rsidP="00926264">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7211F7">
        <w:tc>
          <w:tcPr>
            <w:tcW w:w="9778"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824BCA" w:rsidRPr="00F4363F" w:rsidRDefault="00824BCA" w:rsidP="000A6F17">
      <w:pPr>
        <w:pStyle w:val="Nagwek3"/>
      </w:pPr>
      <w:bookmarkStart w:id="398" w:name="_Toc410983207"/>
      <w:r w:rsidRPr="00F4363F">
        <w:t xml:space="preserve">Najlepsze dostępne techniki </w:t>
      </w:r>
      <w:r>
        <w:t>i zapobieganie oraz ograniczanie emisji</w:t>
      </w:r>
      <w:bookmarkEnd w:id="398"/>
    </w:p>
    <w:p w:rsidR="00824BCA" w:rsidRDefault="00824BCA" w:rsidP="00F60604">
      <w:pPr>
        <w:pStyle w:val="Nagwek4"/>
      </w:pPr>
      <w:bookmarkStart w:id="399" w:name="_Toc410983208"/>
      <w:r>
        <w:t>Najlepsze dostępne techniki</w:t>
      </w:r>
      <w:bookmarkEnd w:id="399"/>
    </w:p>
    <w:p w:rsidR="0038412A" w:rsidRPr="00926264" w:rsidRDefault="0038412A" w:rsidP="0038412A">
      <w:pPr>
        <w:jc w:val="both"/>
        <w:rPr>
          <w:i/>
          <w:iCs/>
          <w:color w:val="0000FF"/>
          <w:sz w:val="20"/>
          <w:szCs w:val="20"/>
        </w:rPr>
      </w:pPr>
      <w:r>
        <w:rPr>
          <w:i/>
          <w:iCs/>
          <w:color w:val="0000FF"/>
          <w:sz w:val="20"/>
          <w:szCs w:val="20"/>
        </w:rPr>
        <w:t>Zasadniczym elementem dowiedzenia spełniania wymagań BAT jest wykazanie dotrzymania granicznych wielkości emisyjnych określonych w konkluzjach BAT. Jeżeli konkluzje BAT (lub BREFy w przypadku braku konkluzji BAT) zawierają inne parametry lub opisy rozwiązań technicznych pozwalających na ograniczenie emisji gazów lub pyłów do powietrza, w tym miejscu wniosku należy się do nich odnieść. Należy przyjąć, że parametry i opisy rozwiązań zawarte w konkluzjach BAT i BREFach stanowią doprecyzowanie zasad opisanych w art. 143 ustawy POŚ</w:t>
      </w:r>
      <w:r w:rsidR="003E3027">
        <w:rPr>
          <w:i/>
          <w:iCs/>
          <w:color w:val="0000FF"/>
          <w:sz w:val="20"/>
          <w:szCs w:val="20"/>
        </w:rPr>
        <w:t xml:space="preserve">, m.in.: </w:t>
      </w:r>
      <w:r w:rsidRPr="00926264">
        <w:rPr>
          <w:i/>
          <w:iCs/>
          <w:color w:val="0000FF"/>
          <w:sz w:val="20"/>
          <w:szCs w:val="20"/>
        </w:rPr>
        <w:t>zapewnieni</w:t>
      </w:r>
      <w:r w:rsidR="003E3027">
        <w:rPr>
          <w:i/>
          <w:iCs/>
          <w:color w:val="0000FF"/>
          <w:sz w:val="20"/>
          <w:szCs w:val="20"/>
        </w:rPr>
        <w:t>a</w:t>
      </w:r>
      <w:r w:rsidRPr="00926264">
        <w:rPr>
          <w:i/>
          <w:iCs/>
          <w:color w:val="0000FF"/>
          <w:sz w:val="20"/>
          <w:szCs w:val="20"/>
        </w:rPr>
        <w:t xml:space="preserve"> racjonalnego zużycia wody i innych surowców </w:t>
      </w:r>
      <w:r w:rsidR="003E3027">
        <w:rPr>
          <w:i/>
          <w:iCs/>
          <w:color w:val="0000FF"/>
          <w:sz w:val="20"/>
          <w:szCs w:val="20"/>
        </w:rPr>
        <w:t xml:space="preserve">ograniczania </w:t>
      </w:r>
      <w:r w:rsidRPr="00926264">
        <w:rPr>
          <w:i/>
          <w:iCs/>
          <w:color w:val="0000FF"/>
          <w:sz w:val="20"/>
          <w:szCs w:val="20"/>
        </w:rPr>
        <w:t>wielkoś</w:t>
      </w:r>
      <w:r w:rsidR="003E3027">
        <w:rPr>
          <w:i/>
          <w:iCs/>
          <w:color w:val="0000FF"/>
          <w:sz w:val="20"/>
          <w:szCs w:val="20"/>
        </w:rPr>
        <w:t>ci</w:t>
      </w:r>
      <w:r w:rsidRPr="00926264">
        <w:rPr>
          <w:i/>
          <w:iCs/>
          <w:color w:val="0000FF"/>
          <w:sz w:val="20"/>
          <w:szCs w:val="20"/>
        </w:rPr>
        <w:t xml:space="preserve"> emisji</w:t>
      </w:r>
      <w:r w:rsidR="003E3027">
        <w:rPr>
          <w:i/>
          <w:iCs/>
          <w:color w:val="0000FF"/>
          <w:sz w:val="20"/>
          <w:szCs w:val="20"/>
        </w:rPr>
        <w:t xml:space="preserve"> oraz </w:t>
      </w:r>
      <w:r w:rsidRPr="00926264">
        <w:rPr>
          <w:i/>
          <w:iCs/>
          <w:color w:val="0000FF"/>
          <w:sz w:val="20"/>
          <w:szCs w:val="20"/>
        </w:rPr>
        <w:t>wykorzystywani</w:t>
      </w:r>
      <w:r w:rsidR="003E3027">
        <w:rPr>
          <w:i/>
          <w:iCs/>
          <w:color w:val="0000FF"/>
          <w:sz w:val="20"/>
          <w:szCs w:val="20"/>
        </w:rPr>
        <w:t>a</w:t>
      </w:r>
      <w:r w:rsidRPr="00926264">
        <w:rPr>
          <w:i/>
          <w:iCs/>
          <w:color w:val="0000FF"/>
          <w:sz w:val="20"/>
          <w:szCs w:val="20"/>
        </w:rPr>
        <w:t xml:space="preserve"> procesów i metod, które zostały skutecznie zastosowane w skali przemysłowej</w:t>
      </w:r>
      <w:r w:rsidR="003E3027">
        <w:rPr>
          <w:i/>
          <w:iCs/>
          <w:color w:val="0000FF"/>
          <w:sz w:val="20"/>
          <w:szCs w:val="20"/>
        </w:rPr>
        <w:t xml:space="preserve"> i </w:t>
      </w:r>
      <w:r w:rsidRPr="00926264">
        <w:rPr>
          <w:i/>
          <w:iCs/>
          <w:color w:val="0000FF"/>
          <w:sz w:val="20"/>
          <w:szCs w:val="20"/>
        </w:rPr>
        <w:t>postęp</w:t>
      </w:r>
      <w:r w:rsidR="003E3027">
        <w:rPr>
          <w:i/>
          <w:iCs/>
          <w:color w:val="0000FF"/>
          <w:sz w:val="20"/>
          <w:szCs w:val="20"/>
        </w:rPr>
        <w:t>u</w:t>
      </w:r>
      <w:r w:rsidRPr="00926264">
        <w:rPr>
          <w:i/>
          <w:iCs/>
          <w:color w:val="0000FF"/>
          <w:sz w:val="20"/>
          <w:szCs w:val="20"/>
        </w:rPr>
        <w:t xml:space="preserve"> naukowo-techniczn</w:t>
      </w:r>
      <w:r w:rsidR="003E3027">
        <w:rPr>
          <w:i/>
          <w:iCs/>
          <w:color w:val="0000FF"/>
          <w:sz w:val="20"/>
          <w:szCs w:val="20"/>
        </w:rPr>
        <w:t>ego</w:t>
      </w:r>
      <w:r>
        <w:rPr>
          <w:i/>
          <w:iCs/>
          <w:color w:val="0000FF"/>
          <w:sz w:val="20"/>
          <w:szCs w:val="20"/>
        </w:rPr>
        <w:t xml:space="preserve">. </w:t>
      </w:r>
    </w:p>
    <w:p w:rsidR="00824BCA" w:rsidRPr="000D4671" w:rsidRDefault="0038412A" w:rsidP="00AA48DC">
      <w:pPr>
        <w:pStyle w:val="Nagwek5"/>
        <w:ind w:left="993"/>
      </w:pPr>
      <w:r>
        <w:t xml:space="preserve">Odniesienie do </w:t>
      </w:r>
      <w:r w:rsidR="00824BCA" w:rsidRPr="000D4671">
        <w:t>konkluzj</w:t>
      </w:r>
      <w:r>
        <w:t>i</w:t>
      </w:r>
      <w:r w:rsidR="00824BCA" w:rsidRPr="000D4671">
        <w:t xml:space="preserve"> BAT / dokument</w:t>
      </w:r>
      <w:r>
        <w:t>ów</w:t>
      </w:r>
      <w:r w:rsidR="00824BCA" w:rsidRPr="000D4671">
        <w:t xml:space="preserve"> BREF</w:t>
      </w:r>
    </w:p>
    <w:p w:rsidR="00824BCA" w:rsidRPr="00926264" w:rsidRDefault="00824BCA" w:rsidP="00824BCA">
      <w:pPr>
        <w:jc w:val="both"/>
        <w:rPr>
          <w:i/>
          <w:iCs/>
          <w:color w:val="0000FF"/>
          <w:sz w:val="20"/>
          <w:szCs w:val="20"/>
        </w:rPr>
      </w:pPr>
      <w:r w:rsidRPr="00926264">
        <w:rPr>
          <w:i/>
          <w:iCs/>
          <w:color w:val="0000FF"/>
          <w:sz w:val="20"/>
          <w:szCs w:val="20"/>
        </w:rPr>
        <w:t xml:space="preserve">Komentarz: </w:t>
      </w:r>
    </w:p>
    <w:p w:rsidR="00824BCA" w:rsidRPr="00926264" w:rsidRDefault="00824BCA" w:rsidP="00824BCA">
      <w:pPr>
        <w:jc w:val="both"/>
        <w:rPr>
          <w:i/>
          <w:iCs/>
          <w:color w:val="0000FF"/>
          <w:sz w:val="20"/>
          <w:szCs w:val="20"/>
        </w:rPr>
      </w:pPr>
      <w:r w:rsidRPr="00926264">
        <w:rPr>
          <w:i/>
          <w:iCs/>
          <w:color w:val="0000FF"/>
          <w:sz w:val="20"/>
          <w:szCs w:val="20"/>
        </w:rPr>
        <w:t xml:space="preserve">W tabelach poniżej należy porównać aktualny sposób prowadzenia działalności w  zakresie </w:t>
      </w:r>
      <w:r w:rsidR="0038412A">
        <w:rPr>
          <w:i/>
          <w:iCs/>
          <w:color w:val="0000FF"/>
          <w:sz w:val="20"/>
          <w:szCs w:val="20"/>
        </w:rPr>
        <w:t xml:space="preserve">odprowadzania ścieków do wód lub do ziemi </w:t>
      </w:r>
      <w:r w:rsidRPr="00926264">
        <w:rPr>
          <w:i/>
          <w:iCs/>
          <w:color w:val="0000FF"/>
          <w:sz w:val="20"/>
          <w:szCs w:val="20"/>
        </w:rPr>
        <w:t>z zaleceniami zawartymi w konkluzjach BAT</w:t>
      </w:r>
      <w:r w:rsidRPr="00926264">
        <w:rPr>
          <w:i/>
          <w:iCs/>
          <w:color w:val="0000FF"/>
          <w:sz w:val="20"/>
          <w:szCs w:val="20"/>
          <w:vertAlign w:val="superscript"/>
        </w:rPr>
        <w:footnoteReference w:id="141"/>
      </w:r>
      <w:r w:rsidRPr="00926264">
        <w:rPr>
          <w:i/>
          <w:iCs/>
          <w:color w:val="0000FF"/>
          <w:sz w:val="20"/>
          <w:szCs w:val="20"/>
        </w:rPr>
        <w:t xml:space="preserve"> lub BREFach w rozdziałach zatytułowanych „Najlepsze dostępne techniki”</w:t>
      </w:r>
      <w:r w:rsidRPr="00926264">
        <w:rPr>
          <w:i/>
          <w:iCs/>
          <w:color w:val="0000FF"/>
          <w:sz w:val="20"/>
          <w:szCs w:val="20"/>
          <w:vertAlign w:val="superscript"/>
        </w:rPr>
        <w:footnoteReference w:id="142"/>
      </w:r>
      <w:r w:rsidRPr="00926264">
        <w:rPr>
          <w:i/>
          <w:iCs/>
          <w:color w:val="0000FF"/>
          <w:sz w:val="20"/>
          <w:szCs w:val="20"/>
        </w:rPr>
        <w:t xml:space="preserve">. </w:t>
      </w:r>
    </w:p>
    <w:p w:rsidR="00824BCA" w:rsidRPr="00926264" w:rsidRDefault="00824BCA" w:rsidP="00824BCA">
      <w:pPr>
        <w:jc w:val="both"/>
        <w:rPr>
          <w:i/>
          <w:iCs/>
          <w:color w:val="0000FF"/>
          <w:sz w:val="20"/>
          <w:szCs w:val="20"/>
        </w:rPr>
      </w:pPr>
    </w:p>
    <w:p w:rsidR="00824BCA" w:rsidRPr="00926264" w:rsidRDefault="00824BCA" w:rsidP="00824BCA">
      <w:pPr>
        <w:jc w:val="both"/>
        <w:rPr>
          <w:rFonts w:ascii="Arial" w:hAnsi="Arial" w:cs="Arial"/>
          <w:sz w:val="20"/>
          <w:szCs w:val="20"/>
        </w:rPr>
      </w:pPr>
      <w:r w:rsidRPr="006C49DC">
        <w:rPr>
          <w:rFonts w:ascii="Arial" w:hAnsi="Arial" w:cs="Arial"/>
          <w:sz w:val="20"/>
          <w:szCs w:val="20"/>
        </w:rPr>
        <w:t xml:space="preserve">Do instalacji opisanych w niniejszym wniosku zastosowanie mają konkluzje BAT / BREFy wymienione w Tabeli </w:t>
      </w:r>
      <w:r w:rsidR="006C49DC" w:rsidRPr="006C49DC">
        <w:rPr>
          <w:rFonts w:ascii="Arial" w:hAnsi="Arial" w:cs="Arial"/>
          <w:sz w:val="20"/>
          <w:szCs w:val="20"/>
        </w:rPr>
        <w:t>2</w:t>
      </w:r>
      <w:r w:rsidRPr="006C49DC">
        <w:rPr>
          <w:rFonts w:ascii="Arial" w:hAnsi="Arial" w:cs="Arial"/>
          <w:sz w:val="20"/>
          <w:szCs w:val="20"/>
        </w:rPr>
        <w:t>.4-4.</w:t>
      </w:r>
    </w:p>
    <w:p w:rsidR="00824BCA" w:rsidRPr="00926264" w:rsidRDefault="00824BCA" w:rsidP="00824BCA">
      <w:pPr>
        <w:jc w:val="both"/>
        <w:rPr>
          <w:rFonts w:ascii="Arial" w:hAnsi="Arial" w:cs="Arial"/>
          <w:sz w:val="20"/>
          <w:szCs w:val="20"/>
        </w:rPr>
      </w:pPr>
    </w:p>
    <w:p w:rsidR="00824BCA" w:rsidRPr="00926264" w:rsidRDefault="00824BCA" w:rsidP="00824BCA">
      <w:pPr>
        <w:jc w:val="both"/>
        <w:rPr>
          <w:rFonts w:ascii="Arial" w:hAnsi="Arial" w:cs="Arial"/>
          <w:sz w:val="20"/>
          <w:szCs w:val="20"/>
        </w:rPr>
      </w:pPr>
      <w:r w:rsidRPr="00926264">
        <w:rPr>
          <w:rFonts w:ascii="Arial" w:hAnsi="Arial" w:cs="Arial"/>
          <w:sz w:val="20"/>
          <w:szCs w:val="20"/>
        </w:rPr>
        <w:t>Dla każdego z tych dokumentów dokonano zestawienia umożliwiającego porównanie stanu istniejącego z zapisami zawartymi w tych dokumentach</w:t>
      </w:r>
      <w:r w:rsidRPr="00926264">
        <w:rPr>
          <w:rFonts w:ascii="Arial" w:hAnsi="Arial" w:cs="Arial"/>
          <w:sz w:val="20"/>
          <w:szCs w:val="20"/>
          <w:vertAlign w:val="superscript"/>
        </w:rPr>
        <w:footnoteReference w:id="143"/>
      </w:r>
      <w:r w:rsidRPr="00926264">
        <w:rPr>
          <w:rFonts w:ascii="Arial" w:hAnsi="Arial" w:cs="Arial"/>
          <w:sz w:val="20"/>
          <w:szCs w:val="20"/>
        </w:rPr>
        <w:t xml:space="preserve">. . </w:t>
      </w:r>
    </w:p>
    <w:p w:rsidR="00824BCA" w:rsidRPr="00926264" w:rsidRDefault="00824BCA" w:rsidP="00824BCA">
      <w:pPr>
        <w:jc w:val="both"/>
        <w:rPr>
          <w:rFonts w:ascii="Arial" w:hAnsi="Arial" w:cs="Arial"/>
          <w:sz w:val="20"/>
          <w:szCs w:val="20"/>
        </w:rPr>
      </w:pPr>
    </w:p>
    <w:p w:rsidR="00824BCA" w:rsidRPr="00926264" w:rsidRDefault="00824BCA" w:rsidP="00824BCA">
      <w:pPr>
        <w:jc w:val="both"/>
        <w:rPr>
          <w:rFonts w:ascii="Arial" w:hAnsi="Arial" w:cs="Arial"/>
          <w:sz w:val="20"/>
          <w:szCs w:val="20"/>
        </w:rPr>
      </w:pPr>
      <w:r w:rsidRPr="00926264">
        <w:rPr>
          <w:rFonts w:ascii="Arial" w:hAnsi="Arial" w:cs="Arial"/>
          <w:sz w:val="20"/>
          <w:szCs w:val="20"/>
        </w:rPr>
        <w:t xml:space="preserve">Dokument 1. </w:t>
      </w:r>
      <w:r w:rsidRPr="00926264">
        <w:rPr>
          <w:i/>
          <w:iCs/>
          <w:color w:val="0000FF"/>
          <w:sz w:val="20"/>
          <w:szCs w:val="20"/>
        </w:rPr>
        <w:t>(podać tytuł)</w:t>
      </w:r>
    </w:p>
    <w:p w:rsidR="00824BCA" w:rsidRPr="00926264" w:rsidRDefault="00824BCA" w:rsidP="00824BCA">
      <w:pPr>
        <w:keepNext/>
        <w:jc w:val="both"/>
        <w:rPr>
          <w:rFonts w:ascii="Arial" w:hAnsi="Arial" w:cs="Arial"/>
          <w:b/>
          <w:sz w:val="20"/>
          <w:szCs w:val="20"/>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
        <w:gridCol w:w="3684"/>
        <w:gridCol w:w="5108"/>
      </w:tblGrid>
      <w:tr w:rsidR="006C49DC" w:rsidRPr="00926264" w:rsidTr="001854E1">
        <w:trPr>
          <w:cantSplit/>
          <w:tblHeader/>
          <w:jc w:val="center"/>
        </w:trPr>
        <w:tc>
          <w:tcPr>
            <w:tcW w:w="9651" w:type="dxa"/>
            <w:gridSpan w:val="3"/>
            <w:shd w:val="clear" w:color="auto" w:fill="E0E0E0"/>
          </w:tcPr>
          <w:p w:rsidR="006C49DC" w:rsidRPr="00926264" w:rsidRDefault="006C49DC"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b/>
                <w:sz w:val="20"/>
              </w:rPr>
              <w:t xml:space="preserve">Tabela </w:t>
            </w:r>
            <w:r w:rsidR="00C42CB6" w:rsidRPr="00926264">
              <w:rPr>
                <w:rFonts w:ascii="Arial" w:hAnsi="Arial" w:cs="Arial"/>
                <w:b/>
                <w:sz w:val="20"/>
              </w:rPr>
              <w:fldChar w:fldCharType="begin"/>
            </w:r>
            <w:r w:rsidRPr="00926264">
              <w:rPr>
                <w:rFonts w:ascii="Arial" w:hAnsi="Arial" w:cs="Arial"/>
                <w:b/>
                <w:sz w:val="20"/>
              </w:rPr>
              <w:instrText xml:space="preserve"> STYLEREF 2 \s </w:instrText>
            </w:r>
            <w:r w:rsidR="00C42CB6" w:rsidRPr="00926264">
              <w:rPr>
                <w:rFonts w:ascii="Arial" w:hAnsi="Arial" w:cs="Arial"/>
                <w:b/>
                <w:sz w:val="20"/>
              </w:rPr>
              <w:fldChar w:fldCharType="separate"/>
            </w:r>
            <w:r w:rsidR="00DF0E97">
              <w:rPr>
                <w:rFonts w:ascii="Arial" w:hAnsi="Arial" w:cs="Arial"/>
                <w:b/>
                <w:noProof/>
                <w:sz w:val="20"/>
              </w:rPr>
              <w:t>3.6</w:t>
            </w:r>
            <w:r w:rsidR="00C42CB6" w:rsidRPr="00926264">
              <w:rPr>
                <w:rFonts w:ascii="Arial" w:hAnsi="Arial" w:cs="Arial"/>
                <w:b/>
                <w:sz w:val="20"/>
              </w:rPr>
              <w:fldChar w:fldCharType="end"/>
            </w:r>
            <w:r w:rsidRPr="00926264">
              <w:rPr>
                <w:rFonts w:ascii="Arial" w:hAnsi="Arial" w:cs="Arial"/>
                <w:b/>
                <w:sz w:val="20"/>
              </w:rPr>
              <w:noBreakHyphen/>
            </w:r>
            <w:r w:rsidR="00C42CB6" w:rsidRPr="00926264">
              <w:rPr>
                <w:rFonts w:ascii="Arial" w:hAnsi="Arial" w:cs="Arial"/>
                <w:b/>
                <w:sz w:val="20"/>
              </w:rPr>
              <w:fldChar w:fldCharType="begin"/>
            </w:r>
            <w:r w:rsidRPr="00926264">
              <w:rPr>
                <w:rFonts w:ascii="Arial" w:hAnsi="Arial" w:cs="Arial"/>
                <w:b/>
                <w:sz w:val="20"/>
              </w:rPr>
              <w:instrText xml:space="preserve"> SEQ Tabela \* ARABIC \s 2 </w:instrText>
            </w:r>
            <w:r w:rsidR="00C42CB6" w:rsidRPr="00926264">
              <w:rPr>
                <w:rFonts w:ascii="Arial" w:hAnsi="Arial" w:cs="Arial"/>
                <w:b/>
                <w:sz w:val="20"/>
              </w:rPr>
              <w:fldChar w:fldCharType="separate"/>
            </w:r>
            <w:r w:rsidR="00DF0E97">
              <w:rPr>
                <w:rFonts w:ascii="Arial" w:hAnsi="Arial" w:cs="Arial"/>
                <w:b/>
                <w:noProof/>
                <w:sz w:val="20"/>
              </w:rPr>
              <w:t>7</w:t>
            </w:r>
            <w:r w:rsidR="00C42CB6" w:rsidRPr="00926264">
              <w:rPr>
                <w:rFonts w:ascii="Arial" w:hAnsi="Arial" w:cs="Arial"/>
                <w:b/>
                <w:sz w:val="20"/>
              </w:rPr>
              <w:fldChar w:fldCharType="end"/>
            </w:r>
            <w:r w:rsidRPr="00926264">
              <w:rPr>
                <w:rFonts w:ascii="Arial" w:hAnsi="Arial" w:cs="Arial"/>
                <w:b/>
                <w:sz w:val="20"/>
                <w:szCs w:val="20"/>
              </w:rPr>
              <w:t xml:space="preserve">Najlepsze dostępne </w:t>
            </w:r>
            <w:r w:rsidRPr="0038412A">
              <w:rPr>
                <w:rFonts w:ascii="Arial" w:hAnsi="Arial" w:cs="Arial"/>
                <w:b/>
                <w:sz w:val="20"/>
                <w:szCs w:val="20"/>
              </w:rPr>
              <w:t>techniki w zakresie odprowadzania ścieków do wód lub do ziemi</w:t>
            </w:r>
          </w:p>
        </w:tc>
      </w:tr>
      <w:tr w:rsidR="00824BCA" w:rsidRPr="00926264" w:rsidTr="00D823AE">
        <w:trPr>
          <w:cantSplit/>
          <w:tblHeader/>
          <w:jc w:val="center"/>
        </w:trPr>
        <w:tc>
          <w:tcPr>
            <w:tcW w:w="859" w:type="dxa"/>
            <w:shd w:val="clear" w:color="auto" w:fill="E0E0E0"/>
          </w:tcPr>
          <w:p w:rsidR="00824BCA" w:rsidRPr="00926264" w:rsidRDefault="00824BCA"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p>
        </w:tc>
        <w:tc>
          <w:tcPr>
            <w:tcW w:w="3684" w:type="dxa"/>
            <w:shd w:val="clear" w:color="auto" w:fill="E0E0E0"/>
          </w:tcPr>
          <w:p w:rsidR="00824BCA" w:rsidRPr="00926264" w:rsidRDefault="00824BCA"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sz w:val="20"/>
                <w:szCs w:val="20"/>
              </w:rPr>
              <w:t>Zapis konkluzji BAT/ dokumentu BREF</w:t>
            </w:r>
          </w:p>
        </w:tc>
        <w:tc>
          <w:tcPr>
            <w:tcW w:w="5108" w:type="dxa"/>
            <w:shd w:val="clear" w:color="auto" w:fill="E0E0E0"/>
          </w:tcPr>
          <w:p w:rsidR="00824BCA" w:rsidRPr="00926264" w:rsidRDefault="00824BCA"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sz w:val="20"/>
                <w:szCs w:val="20"/>
              </w:rPr>
              <w:t>Stan istniejący</w:t>
            </w:r>
          </w:p>
        </w:tc>
      </w:tr>
      <w:tr w:rsidR="00824BCA" w:rsidRPr="00926264" w:rsidTr="00D823AE">
        <w:trPr>
          <w:cantSplit/>
          <w:tblHeader/>
          <w:jc w:val="center"/>
        </w:trPr>
        <w:tc>
          <w:tcPr>
            <w:tcW w:w="859" w:type="dxa"/>
            <w:shd w:val="clear" w:color="auto" w:fill="E0E0E0"/>
          </w:tcPr>
          <w:p w:rsidR="00824BCA" w:rsidRPr="00926264" w:rsidRDefault="00824BCA"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1</w:t>
            </w:r>
          </w:p>
        </w:tc>
        <w:tc>
          <w:tcPr>
            <w:tcW w:w="3684" w:type="dxa"/>
            <w:shd w:val="clear" w:color="auto" w:fill="E0E0E0"/>
          </w:tcPr>
          <w:p w:rsidR="00824BCA" w:rsidRPr="00926264" w:rsidRDefault="00824BCA"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2</w:t>
            </w:r>
          </w:p>
        </w:tc>
        <w:tc>
          <w:tcPr>
            <w:tcW w:w="5108" w:type="dxa"/>
            <w:shd w:val="clear" w:color="auto" w:fill="E0E0E0"/>
          </w:tcPr>
          <w:p w:rsidR="00824BCA" w:rsidRPr="00926264" w:rsidRDefault="00824BCA" w:rsidP="00D823AE">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3</w:t>
            </w:r>
          </w:p>
        </w:tc>
      </w:tr>
      <w:tr w:rsidR="00824BCA" w:rsidRPr="00926264" w:rsidTr="00D823AE">
        <w:trPr>
          <w:cantSplit/>
          <w:jc w:val="center"/>
        </w:trPr>
        <w:tc>
          <w:tcPr>
            <w:tcW w:w="859" w:type="dxa"/>
          </w:tcPr>
          <w:p w:rsidR="00824BCA" w:rsidRPr="00926264" w:rsidRDefault="00824BCA" w:rsidP="00D823AE">
            <w:pPr>
              <w:jc w:val="both"/>
              <w:rPr>
                <w:rFonts w:ascii="Arial" w:hAnsi="Arial" w:cs="Arial"/>
                <w:color w:val="000000"/>
                <w:sz w:val="20"/>
                <w:szCs w:val="20"/>
              </w:rPr>
            </w:pPr>
          </w:p>
        </w:tc>
        <w:tc>
          <w:tcPr>
            <w:tcW w:w="3684" w:type="dxa"/>
          </w:tcPr>
          <w:p w:rsidR="00824BCA" w:rsidRPr="00926264" w:rsidRDefault="00824BCA" w:rsidP="00D823AE">
            <w:pPr>
              <w:jc w:val="both"/>
              <w:rPr>
                <w:rFonts w:ascii="Arial" w:hAnsi="Arial" w:cs="Arial"/>
                <w:color w:val="000000"/>
                <w:sz w:val="20"/>
                <w:szCs w:val="20"/>
              </w:rPr>
            </w:pPr>
          </w:p>
        </w:tc>
        <w:tc>
          <w:tcPr>
            <w:tcW w:w="5108" w:type="dxa"/>
          </w:tcPr>
          <w:p w:rsidR="00824BCA" w:rsidRPr="00926264" w:rsidRDefault="00824BCA" w:rsidP="00D823AE">
            <w:pPr>
              <w:jc w:val="both"/>
              <w:rPr>
                <w:rFonts w:ascii="Arial" w:hAnsi="Arial" w:cs="Arial"/>
                <w:color w:val="000000"/>
                <w:sz w:val="20"/>
                <w:szCs w:val="20"/>
              </w:rPr>
            </w:pPr>
          </w:p>
        </w:tc>
      </w:tr>
      <w:tr w:rsidR="00824BCA" w:rsidRPr="00926264" w:rsidTr="00D823AE">
        <w:trPr>
          <w:cantSplit/>
          <w:jc w:val="center"/>
        </w:trPr>
        <w:tc>
          <w:tcPr>
            <w:tcW w:w="859" w:type="dxa"/>
          </w:tcPr>
          <w:p w:rsidR="00824BCA" w:rsidRPr="00926264" w:rsidRDefault="00824BCA" w:rsidP="00D823AE">
            <w:pPr>
              <w:jc w:val="both"/>
              <w:rPr>
                <w:rFonts w:ascii="Arial" w:hAnsi="Arial" w:cs="Arial"/>
                <w:color w:val="000000"/>
                <w:sz w:val="20"/>
                <w:szCs w:val="20"/>
              </w:rPr>
            </w:pPr>
          </w:p>
        </w:tc>
        <w:tc>
          <w:tcPr>
            <w:tcW w:w="3684" w:type="dxa"/>
          </w:tcPr>
          <w:p w:rsidR="00824BCA" w:rsidRPr="00926264" w:rsidRDefault="00824BCA" w:rsidP="00D823AE">
            <w:pPr>
              <w:jc w:val="both"/>
              <w:rPr>
                <w:rFonts w:ascii="Arial" w:hAnsi="Arial" w:cs="Arial"/>
                <w:color w:val="000000"/>
                <w:sz w:val="20"/>
                <w:szCs w:val="20"/>
              </w:rPr>
            </w:pPr>
          </w:p>
        </w:tc>
        <w:tc>
          <w:tcPr>
            <w:tcW w:w="5108" w:type="dxa"/>
          </w:tcPr>
          <w:p w:rsidR="00824BCA" w:rsidRPr="00926264" w:rsidRDefault="00824BCA" w:rsidP="00D823AE">
            <w:pPr>
              <w:jc w:val="both"/>
              <w:rPr>
                <w:rFonts w:ascii="Arial" w:hAnsi="Arial" w:cs="Arial"/>
                <w:color w:val="000000"/>
                <w:sz w:val="20"/>
                <w:szCs w:val="20"/>
              </w:rPr>
            </w:pPr>
          </w:p>
        </w:tc>
      </w:tr>
      <w:tr w:rsidR="00824BCA" w:rsidRPr="00926264" w:rsidTr="00D823AE">
        <w:trPr>
          <w:cantSplit/>
          <w:jc w:val="center"/>
        </w:trPr>
        <w:tc>
          <w:tcPr>
            <w:tcW w:w="859" w:type="dxa"/>
          </w:tcPr>
          <w:p w:rsidR="00824BCA" w:rsidRPr="00926264" w:rsidRDefault="00824BCA" w:rsidP="00D823AE">
            <w:pPr>
              <w:keepNext/>
              <w:jc w:val="both"/>
              <w:rPr>
                <w:rFonts w:ascii="Arial" w:hAnsi="Arial" w:cs="Arial"/>
                <w:color w:val="000000"/>
                <w:sz w:val="20"/>
                <w:szCs w:val="20"/>
              </w:rPr>
            </w:pPr>
          </w:p>
        </w:tc>
        <w:tc>
          <w:tcPr>
            <w:tcW w:w="3684" w:type="dxa"/>
          </w:tcPr>
          <w:p w:rsidR="00824BCA" w:rsidRPr="00926264" w:rsidRDefault="00824BCA" w:rsidP="00D823AE">
            <w:pPr>
              <w:keepNext/>
              <w:jc w:val="both"/>
              <w:rPr>
                <w:rFonts w:ascii="Arial" w:hAnsi="Arial" w:cs="Arial"/>
                <w:color w:val="000000"/>
                <w:sz w:val="20"/>
                <w:szCs w:val="20"/>
              </w:rPr>
            </w:pPr>
          </w:p>
        </w:tc>
        <w:tc>
          <w:tcPr>
            <w:tcW w:w="5108" w:type="dxa"/>
          </w:tcPr>
          <w:p w:rsidR="00824BCA" w:rsidRPr="00926264" w:rsidRDefault="00824BCA" w:rsidP="00D823AE">
            <w:pPr>
              <w:keepNext/>
              <w:jc w:val="both"/>
              <w:rPr>
                <w:rFonts w:ascii="Arial" w:hAnsi="Arial" w:cs="Arial"/>
                <w:color w:val="000000"/>
                <w:sz w:val="20"/>
                <w:szCs w:val="20"/>
              </w:rPr>
            </w:pPr>
          </w:p>
        </w:tc>
      </w:tr>
    </w:tbl>
    <w:p w:rsidR="00824BCA" w:rsidRPr="00926264" w:rsidRDefault="00824BCA" w:rsidP="00824BCA">
      <w:pPr>
        <w:keepNext/>
        <w:jc w:val="both"/>
        <w:rPr>
          <w:i/>
          <w:iCs/>
          <w:color w:val="0000FF"/>
          <w:sz w:val="18"/>
          <w:szCs w:val="18"/>
        </w:rPr>
      </w:pPr>
      <w:r w:rsidRPr="00926264">
        <w:rPr>
          <w:i/>
          <w:iCs/>
          <w:color w:val="0000FF"/>
          <w:sz w:val="18"/>
          <w:szCs w:val="18"/>
        </w:rPr>
        <w:t xml:space="preserve">Objaśnienie do kolumn tabeli: </w:t>
      </w:r>
    </w:p>
    <w:p w:rsidR="00824BCA" w:rsidRPr="00926264" w:rsidRDefault="00824BCA" w:rsidP="00824BCA">
      <w:pPr>
        <w:jc w:val="both"/>
        <w:rPr>
          <w:i/>
          <w:iCs/>
          <w:color w:val="0000FF"/>
          <w:sz w:val="18"/>
          <w:szCs w:val="18"/>
        </w:rPr>
      </w:pPr>
      <w:r w:rsidRPr="00926264">
        <w:rPr>
          <w:i/>
          <w:iCs/>
          <w:color w:val="0000FF"/>
          <w:sz w:val="18"/>
          <w:szCs w:val="18"/>
        </w:rPr>
        <w:t xml:space="preserve">(2) - kolejne techniki w zakresie </w:t>
      </w:r>
      <w:r w:rsidR="0038412A" w:rsidRPr="0038412A">
        <w:rPr>
          <w:i/>
          <w:iCs/>
          <w:color w:val="0000FF"/>
          <w:sz w:val="18"/>
          <w:szCs w:val="18"/>
        </w:rPr>
        <w:t xml:space="preserve">odprowadzania ścieków do wód lub do ziemi </w:t>
      </w:r>
      <w:r w:rsidRPr="00926264">
        <w:rPr>
          <w:i/>
          <w:iCs/>
          <w:color w:val="0000FF"/>
          <w:sz w:val="18"/>
          <w:szCs w:val="18"/>
        </w:rPr>
        <w:t>opisane w konkluzjach BAT lub rozdziale „najlepsze dostępne techniki” w dokumencie BREF</w:t>
      </w:r>
    </w:p>
    <w:p w:rsidR="00824BCA" w:rsidRPr="00926264" w:rsidRDefault="00824BCA" w:rsidP="00824BCA">
      <w:pPr>
        <w:ind w:left="993" w:hanging="992"/>
        <w:jc w:val="both"/>
        <w:rPr>
          <w:i/>
          <w:iCs/>
          <w:color w:val="0000FF"/>
          <w:sz w:val="18"/>
          <w:szCs w:val="18"/>
        </w:rPr>
      </w:pPr>
      <w:r w:rsidRPr="00926264">
        <w:rPr>
          <w:i/>
          <w:iCs/>
          <w:color w:val="0000FF"/>
          <w:sz w:val="18"/>
          <w:szCs w:val="18"/>
        </w:rPr>
        <w:t xml:space="preserve">(3) - Należy odnieść się do kolejnych zapisów konkluzji BAT lub rozdziału „najlepsze dostępne techniki” w dokumencie BREF. </w:t>
      </w:r>
    </w:p>
    <w:p w:rsidR="00824BCA" w:rsidRPr="00926264" w:rsidRDefault="00824BCA" w:rsidP="00824BCA">
      <w:pPr>
        <w:jc w:val="both"/>
        <w:rPr>
          <w:rFonts w:ascii="Arial" w:hAnsi="Arial" w:cs="Arial"/>
          <w:sz w:val="20"/>
          <w:szCs w:val="20"/>
          <w:highlight w:val="yellow"/>
        </w:rPr>
      </w:pPr>
    </w:p>
    <w:p w:rsidR="00824BCA" w:rsidRPr="00926264" w:rsidRDefault="00824BCA" w:rsidP="00824BCA">
      <w:pPr>
        <w:jc w:val="both"/>
        <w:rPr>
          <w:i/>
          <w:iCs/>
          <w:color w:val="0000FF"/>
          <w:sz w:val="20"/>
          <w:szCs w:val="20"/>
        </w:rPr>
      </w:pPr>
      <w:r w:rsidRPr="00926264">
        <w:rPr>
          <w:i/>
          <w:iCs/>
          <w:color w:val="0000FF"/>
          <w:sz w:val="20"/>
          <w:szCs w:val="20"/>
        </w:rPr>
        <w:t>W analogiczny sposób należy odnieść się do zaleceń wszystkich stosownych konkluzji BAT lub BREFów.</w:t>
      </w:r>
    </w:p>
    <w:p w:rsidR="00824BCA" w:rsidRPr="00926264" w:rsidRDefault="00824BCA" w:rsidP="00824BCA">
      <w:pPr>
        <w:jc w:val="both"/>
        <w:rPr>
          <w:i/>
          <w:iCs/>
          <w:color w:val="0000FF"/>
          <w:sz w:val="20"/>
          <w:szCs w:val="20"/>
        </w:rPr>
      </w:pPr>
    </w:p>
    <w:p w:rsidR="00824BCA" w:rsidRPr="000D4671" w:rsidRDefault="00824BCA" w:rsidP="00AA48DC">
      <w:pPr>
        <w:pStyle w:val="Nagwek5"/>
        <w:ind w:left="993"/>
      </w:pPr>
      <w:r w:rsidRPr="000D4671">
        <w:t xml:space="preserve">Uzasadnienie dla wybranych rozwiązań </w:t>
      </w:r>
    </w:p>
    <w:p w:rsidR="0038412A" w:rsidRPr="00926264" w:rsidRDefault="0038412A" w:rsidP="0038412A">
      <w:pPr>
        <w:jc w:val="both"/>
        <w:rPr>
          <w:i/>
          <w:iCs/>
          <w:color w:val="0000FF"/>
          <w:sz w:val="20"/>
          <w:szCs w:val="20"/>
        </w:rPr>
      </w:pPr>
      <w:r w:rsidRPr="00926264">
        <w:rPr>
          <w:i/>
          <w:iCs/>
          <w:color w:val="0000FF"/>
          <w:sz w:val="20"/>
          <w:szCs w:val="20"/>
        </w:rPr>
        <w:t xml:space="preserve">Komentarz: </w:t>
      </w:r>
    </w:p>
    <w:p w:rsidR="0038412A" w:rsidRPr="00926264" w:rsidRDefault="0038412A" w:rsidP="0038412A">
      <w:pPr>
        <w:jc w:val="both"/>
        <w:rPr>
          <w:i/>
          <w:iCs/>
          <w:color w:val="0000FF"/>
          <w:sz w:val="20"/>
          <w:szCs w:val="20"/>
          <w:highlight w:val="yellow"/>
        </w:rPr>
      </w:pPr>
      <w:r w:rsidRPr="00926264">
        <w:rPr>
          <w:i/>
          <w:iCs/>
          <w:color w:val="0000FF"/>
          <w:sz w:val="20"/>
          <w:szCs w:val="20"/>
        </w:rPr>
        <w:t xml:space="preserve">W przypadku gdy występuje rozbieżność między faktycznym </w:t>
      </w:r>
      <w:r>
        <w:rPr>
          <w:i/>
          <w:iCs/>
          <w:color w:val="0000FF"/>
          <w:sz w:val="20"/>
          <w:szCs w:val="20"/>
        </w:rPr>
        <w:t>poziomem</w:t>
      </w:r>
      <w:r w:rsidR="00B36A0B">
        <w:rPr>
          <w:i/>
          <w:iCs/>
          <w:color w:val="0000FF"/>
          <w:sz w:val="20"/>
          <w:szCs w:val="20"/>
        </w:rPr>
        <w:t xml:space="preserve"> </w:t>
      </w:r>
      <w:r>
        <w:rPr>
          <w:i/>
          <w:iCs/>
          <w:color w:val="0000FF"/>
          <w:sz w:val="20"/>
          <w:szCs w:val="20"/>
        </w:rPr>
        <w:t xml:space="preserve">ochrony środowiska </w:t>
      </w:r>
      <w:r w:rsidRPr="00926264">
        <w:rPr>
          <w:i/>
          <w:iCs/>
          <w:color w:val="0000FF"/>
          <w:sz w:val="20"/>
          <w:szCs w:val="20"/>
        </w:rPr>
        <w:t>a</w:t>
      </w:r>
      <w:r>
        <w:rPr>
          <w:i/>
          <w:iCs/>
          <w:color w:val="0000FF"/>
          <w:sz w:val="20"/>
          <w:szCs w:val="20"/>
        </w:rPr>
        <w:t xml:space="preserve"> określonym jako poziom BAT w </w:t>
      </w:r>
      <w:r w:rsidRPr="00926264">
        <w:rPr>
          <w:i/>
          <w:iCs/>
          <w:color w:val="0000FF"/>
          <w:sz w:val="20"/>
          <w:szCs w:val="20"/>
        </w:rPr>
        <w:t>  konkluzj</w:t>
      </w:r>
      <w:r>
        <w:rPr>
          <w:i/>
          <w:iCs/>
          <w:color w:val="0000FF"/>
          <w:sz w:val="20"/>
          <w:szCs w:val="20"/>
        </w:rPr>
        <w:t>ach</w:t>
      </w:r>
      <w:r w:rsidRPr="00926264">
        <w:rPr>
          <w:i/>
          <w:iCs/>
          <w:color w:val="0000FF"/>
          <w:sz w:val="20"/>
          <w:szCs w:val="20"/>
        </w:rPr>
        <w:t xml:space="preserve"> BAT lub dokument</w:t>
      </w:r>
      <w:r>
        <w:rPr>
          <w:i/>
          <w:iCs/>
          <w:color w:val="0000FF"/>
          <w:sz w:val="20"/>
          <w:szCs w:val="20"/>
        </w:rPr>
        <w:t>ach</w:t>
      </w:r>
      <w:r w:rsidRPr="00926264">
        <w:rPr>
          <w:i/>
          <w:iCs/>
          <w:color w:val="0000FF"/>
          <w:sz w:val="20"/>
          <w:szCs w:val="20"/>
        </w:rPr>
        <w:t xml:space="preserve"> BREF, w niniejszym podrozdziale należy umieścić wyjaśnienie tej sytuacji. Jeżeli ma to zastosowanie, należy przedstawić uwarunkowania techniczne i organizacyjne uzasadniające brak możliwości zastosowania technik</w:t>
      </w:r>
      <w:r>
        <w:rPr>
          <w:i/>
          <w:iCs/>
          <w:color w:val="0000FF"/>
          <w:sz w:val="20"/>
          <w:szCs w:val="20"/>
        </w:rPr>
        <w:t xml:space="preserve"> umożliwiających</w:t>
      </w:r>
      <w:r w:rsidR="00B36A0B">
        <w:rPr>
          <w:i/>
          <w:iCs/>
          <w:color w:val="0000FF"/>
          <w:sz w:val="20"/>
          <w:szCs w:val="20"/>
        </w:rPr>
        <w:t xml:space="preserve"> </w:t>
      </w:r>
      <w:r>
        <w:rPr>
          <w:i/>
          <w:iCs/>
          <w:color w:val="0000FF"/>
          <w:sz w:val="20"/>
          <w:szCs w:val="20"/>
        </w:rPr>
        <w:t xml:space="preserve">osiągnięcie poziomu uznanego za BAT. </w:t>
      </w:r>
      <w:r w:rsidRPr="00926264">
        <w:rPr>
          <w:i/>
          <w:iCs/>
          <w:color w:val="0000FF"/>
          <w:sz w:val="20"/>
          <w:szCs w:val="20"/>
        </w:rPr>
        <w:t>W uzasadnieniu można powołać się na zagadnienia wymienione w art. 207 ust.1 pkt 1, 2 i 5 tj. wiek instalacji, czas niezbędny do amortyzacji urządzeń oraz rachunek kosztów i korzyści.</w:t>
      </w:r>
    </w:p>
    <w:p w:rsidR="0038412A" w:rsidRPr="00926264" w:rsidRDefault="0038412A" w:rsidP="0038412A">
      <w:pPr>
        <w:jc w:val="both"/>
        <w:rPr>
          <w:i/>
          <w:iCs/>
          <w:color w:val="0000FF"/>
          <w:sz w:val="20"/>
          <w:szCs w:val="20"/>
          <w:highlight w:val="yellow"/>
        </w:rPr>
      </w:pPr>
    </w:p>
    <w:p w:rsidR="0038412A" w:rsidRPr="00926264" w:rsidRDefault="0038412A" w:rsidP="0038412A">
      <w:pPr>
        <w:jc w:val="both"/>
        <w:rPr>
          <w:i/>
          <w:iCs/>
          <w:color w:val="0000FF"/>
          <w:sz w:val="20"/>
          <w:szCs w:val="20"/>
        </w:rPr>
      </w:pPr>
      <w:r w:rsidRPr="00926264">
        <w:rPr>
          <w:i/>
          <w:iCs/>
          <w:color w:val="0000FF"/>
          <w:sz w:val="20"/>
          <w:szCs w:val="20"/>
        </w:rPr>
        <w:t>W przypadku istnienia kilku alternatywnych rozwiązań umożliwiających wyeliminowanie lub ograniczenie negatywnego oddziaływania na środowisko należy uzasadnić wybór zastosowanego rozwiązania oraz przedstawić wszelkie alternatywne rozwiązania do przedstawionych we wniosku, które były brane pod uwagę, ale z uzasadnionych przyczyn nie mogły zostać wprowadzone.</w:t>
      </w:r>
    </w:p>
    <w:p w:rsidR="0038412A" w:rsidRPr="00926264" w:rsidRDefault="0038412A" w:rsidP="0038412A">
      <w:pPr>
        <w:jc w:val="both"/>
        <w:rPr>
          <w:i/>
          <w:iCs/>
          <w:color w:val="0000FF"/>
          <w:sz w:val="20"/>
          <w:szCs w:val="20"/>
        </w:rPr>
      </w:pPr>
    </w:p>
    <w:p w:rsidR="0038412A" w:rsidRPr="00926264" w:rsidRDefault="0038412A" w:rsidP="0038412A">
      <w:pPr>
        <w:jc w:val="both"/>
        <w:rPr>
          <w:i/>
          <w:iCs/>
          <w:color w:val="0000FF"/>
          <w:sz w:val="20"/>
          <w:szCs w:val="20"/>
        </w:rPr>
      </w:pPr>
      <w:r w:rsidRPr="00926264">
        <w:rPr>
          <w:i/>
          <w:iCs/>
          <w:color w:val="0000FF"/>
          <w:sz w:val="20"/>
          <w:szCs w:val="20"/>
        </w:rPr>
        <w:t xml:space="preserve">Uzasadnieniem wyboru danej techniki mogą być również uwarunkowania lokalne np. konieczność ograniczenia negatywnego oddziaływania na określony komponent środowiska. </w:t>
      </w:r>
    </w:p>
    <w:p w:rsidR="00824BCA" w:rsidRPr="00926264" w:rsidRDefault="00824BCA" w:rsidP="00824BCA">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824BCA" w:rsidRPr="00926264" w:rsidTr="00D823AE">
        <w:tc>
          <w:tcPr>
            <w:tcW w:w="9779" w:type="dxa"/>
          </w:tcPr>
          <w:p w:rsidR="00824BCA" w:rsidRPr="00926264" w:rsidRDefault="00824BCA" w:rsidP="00D823AE">
            <w:pPr>
              <w:jc w:val="both"/>
              <w:rPr>
                <w:rFonts w:ascii="Arial" w:hAnsi="Arial" w:cs="Arial"/>
                <w:sz w:val="20"/>
                <w:szCs w:val="20"/>
                <w:highlight w:val="yellow"/>
              </w:rPr>
            </w:pPr>
          </w:p>
          <w:p w:rsidR="00824BCA" w:rsidRPr="00926264" w:rsidRDefault="00824BCA" w:rsidP="00D823AE">
            <w:pPr>
              <w:jc w:val="both"/>
              <w:rPr>
                <w:rFonts w:ascii="Arial" w:hAnsi="Arial" w:cs="Arial"/>
                <w:sz w:val="20"/>
                <w:szCs w:val="20"/>
                <w:highlight w:val="yellow"/>
              </w:rPr>
            </w:pPr>
          </w:p>
          <w:p w:rsidR="00824BCA" w:rsidRPr="00926264" w:rsidRDefault="00824BCA" w:rsidP="00D823AE">
            <w:pPr>
              <w:jc w:val="both"/>
              <w:rPr>
                <w:rFonts w:ascii="Arial" w:hAnsi="Arial" w:cs="Arial"/>
                <w:sz w:val="20"/>
                <w:szCs w:val="20"/>
                <w:highlight w:val="yellow"/>
              </w:rPr>
            </w:pPr>
          </w:p>
        </w:tc>
      </w:tr>
    </w:tbl>
    <w:p w:rsidR="00824BCA" w:rsidRDefault="00824BCA" w:rsidP="00824BCA">
      <w:pPr>
        <w:jc w:val="both"/>
        <w:rPr>
          <w:rFonts w:ascii="Arial" w:hAnsi="Arial" w:cs="Arial"/>
          <w:sz w:val="20"/>
          <w:szCs w:val="20"/>
        </w:rPr>
      </w:pPr>
    </w:p>
    <w:p w:rsidR="00824BCA" w:rsidRDefault="00824BCA" w:rsidP="00F60604">
      <w:pPr>
        <w:pStyle w:val="Nagwek4"/>
      </w:pPr>
      <w:bookmarkStart w:id="400" w:name="_Toc410983209"/>
      <w:r>
        <w:t>Zapobieganie i ograniczanie emisji</w:t>
      </w:r>
      <w:bookmarkEnd w:id="400"/>
    </w:p>
    <w:p w:rsidR="007B15C8" w:rsidRPr="00926264" w:rsidRDefault="007B15C8" w:rsidP="007B15C8">
      <w:pPr>
        <w:keepNext/>
        <w:jc w:val="both"/>
        <w:rPr>
          <w:i/>
          <w:iCs/>
          <w:color w:val="0000FF"/>
          <w:sz w:val="20"/>
          <w:szCs w:val="20"/>
        </w:rPr>
      </w:pPr>
      <w:r w:rsidRPr="00926264">
        <w:rPr>
          <w:i/>
          <w:iCs/>
          <w:color w:val="0000FF"/>
          <w:sz w:val="20"/>
          <w:szCs w:val="20"/>
        </w:rPr>
        <w:t xml:space="preserve">Komentarz: </w:t>
      </w:r>
    </w:p>
    <w:p w:rsidR="0038412A" w:rsidRPr="00FB484B" w:rsidRDefault="0038412A" w:rsidP="0038412A">
      <w:r>
        <w:rPr>
          <w:i/>
          <w:iCs/>
          <w:color w:val="0000FF"/>
          <w:sz w:val="20"/>
          <w:szCs w:val="20"/>
        </w:rPr>
        <w:t>W przypadku, gdy Wnioskodawca uzna za stosowne przedstawienie we wniosku dodatkowych informacji o stosowanych sposobach z</w:t>
      </w:r>
      <w:r w:rsidRPr="008D45FC">
        <w:rPr>
          <w:i/>
          <w:iCs/>
          <w:color w:val="0000FF"/>
          <w:sz w:val="20"/>
          <w:szCs w:val="20"/>
        </w:rPr>
        <w:t>apobiegani</w:t>
      </w:r>
      <w:r>
        <w:rPr>
          <w:i/>
          <w:iCs/>
          <w:color w:val="0000FF"/>
          <w:sz w:val="20"/>
          <w:szCs w:val="20"/>
        </w:rPr>
        <w:t>a</w:t>
      </w:r>
      <w:r w:rsidRPr="008D45FC">
        <w:rPr>
          <w:i/>
          <w:iCs/>
          <w:color w:val="0000FF"/>
          <w:sz w:val="20"/>
          <w:szCs w:val="20"/>
        </w:rPr>
        <w:t xml:space="preserve"> i ograniczani</w:t>
      </w:r>
      <w:r>
        <w:rPr>
          <w:i/>
          <w:iCs/>
          <w:color w:val="0000FF"/>
          <w:sz w:val="20"/>
          <w:szCs w:val="20"/>
        </w:rPr>
        <w:t>a</w:t>
      </w:r>
      <w:r w:rsidRPr="008D45FC">
        <w:rPr>
          <w:i/>
          <w:iCs/>
          <w:color w:val="0000FF"/>
          <w:sz w:val="20"/>
          <w:szCs w:val="20"/>
        </w:rPr>
        <w:t xml:space="preserve"> emisji</w:t>
      </w:r>
      <w:r>
        <w:rPr>
          <w:i/>
          <w:iCs/>
          <w:color w:val="0000FF"/>
          <w:sz w:val="20"/>
          <w:szCs w:val="20"/>
        </w:rPr>
        <w:t xml:space="preserve"> gazów lub pyłów do powietrza (nieuwzględnionych w konkluzjach BAT lub BREFach) może zrobić to w tym miejscu wniosku. Inspiracją mogą być </w:t>
      </w:r>
      <w:r w:rsidRPr="00926264">
        <w:rPr>
          <w:i/>
          <w:iCs/>
          <w:color w:val="0000FF"/>
          <w:sz w:val="20"/>
          <w:szCs w:val="20"/>
        </w:rPr>
        <w:t>różnego rodzaju wytyczne branżowe mające zastosowanie do danej instalacji, gdzie pierwszym źródłem mogą być dokumenty umieszczone na stronie internetowej Ministerstwa Środowiska</w:t>
      </w:r>
      <w:r w:rsidRPr="00926264">
        <w:rPr>
          <w:i/>
          <w:iCs/>
          <w:color w:val="0000FF"/>
          <w:sz w:val="20"/>
          <w:szCs w:val="20"/>
          <w:vertAlign w:val="superscript"/>
        </w:rPr>
        <w:footnoteReference w:id="144"/>
      </w:r>
      <w:r w:rsidRPr="00926264">
        <w:rPr>
          <w:i/>
          <w:iCs/>
          <w:color w:val="0000FF"/>
          <w:sz w:val="20"/>
          <w:szCs w:val="20"/>
        </w:rPr>
        <w:t xml:space="preserve">, jednak istnieje wiele innych źródeł w tym zakresie, aczkolwiek dostępne są one głównie w językach obcych. </w:t>
      </w:r>
    </w:p>
    <w:p w:rsidR="007B15C8" w:rsidRPr="00926264" w:rsidRDefault="007B15C8" w:rsidP="007B15C8">
      <w:pPr>
        <w:jc w:val="both"/>
        <w:rPr>
          <w:i/>
          <w:iCs/>
          <w:color w:val="0000FF"/>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7B15C8" w:rsidRPr="00926264" w:rsidTr="001B6C8E">
        <w:tc>
          <w:tcPr>
            <w:tcW w:w="9778" w:type="dxa"/>
          </w:tcPr>
          <w:p w:rsidR="007B15C8" w:rsidRPr="00926264" w:rsidRDefault="007B15C8" w:rsidP="00D823AE">
            <w:pPr>
              <w:jc w:val="both"/>
              <w:rPr>
                <w:rFonts w:ascii="Arial" w:hAnsi="Arial" w:cs="Arial"/>
                <w:sz w:val="20"/>
                <w:szCs w:val="20"/>
                <w:highlight w:val="yellow"/>
              </w:rPr>
            </w:pPr>
          </w:p>
          <w:p w:rsidR="007B15C8" w:rsidRPr="00926264" w:rsidRDefault="007B15C8" w:rsidP="00D823AE">
            <w:pPr>
              <w:jc w:val="both"/>
              <w:rPr>
                <w:rFonts w:ascii="Arial" w:hAnsi="Arial" w:cs="Arial"/>
                <w:sz w:val="20"/>
                <w:szCs w:val="20"/>
                <w:highlight w:val="yellow"/>
              </w:rPr>
            </w:pPr>
          </w:p>
          <w:p w:rsidR="007B15C8" w:rsidRPr="00926264" w:rsidRDefault="007B15C8" w:rsidP="00D823AE">
            <w:pPr>
              <w:jc w:val="both"/>
              <w:rPr>
                <w:rFonts w:ascii="Arial" w:hAnsi="Arial" w:cs="Arial"/>
                <w:sz w:val="20"/>
                <w:szCs w:val="20"/>
                <w:highlight w:val="yellow"/>
              </w:rPr>
            </w:pPr>
          </w:p>
        </w:tc>
      </w:tr>
    </w:tbl>
    <w:p w:rsidR="00926264" w:rsidRPr="000D4671" w:rsidRDefault="00926264" w:rsidP="000A6F17">
      <w:pPr>
        <w:pStyle w:val="Nagwek3"/>
      </w:pPr>
      <w:bookmarkStart w:id="401" w:name="_Toc405349828"/>
      <w:bookmarkStart w:id="402" w:name="_Toc406046124"/>
      <w:bookmarkStart w:id="403" w:name="_Toc406335784"/>
      <w:bookmarkStart w:id="404" w:name="_Toc410983210"/>
      <w:r w:rsidRPr="000D4671">
        <w:t>Proponowane warunki pozwoleni</w:t>
      </w:r>
      <w:bookmarkEnd w:id="401"/>
      <w:r w:rsidRPr="000D4671">
        <w:t>a</w:t>
      </w:r>
      <w:bookmarkEnd w:id="402"/>
      <w:bookmarkEnd w:id="403"/>
      <w:bookmarkEnd w:id="404"/>
    </w:p>
    <w:p w:rsidR="00926264" w:rsidRPr="00926264" w:rsidRDefault="00926264" w:rsidP="00926264">
      <w:pPr>
        <w:keepNext/>
        <w:jc w:val="both"/>
        <w:rPr>
          <w:i/>
          <w:iCs/>
          <w:color w:val="0000FF"/>
          <w:sz w:val="20"/>
          <w:szCs w:val="20"/>
        </w:rPr>
      </w:pPr>
      <w:r w:rsidRPr="00926264">
        <w:rPr>
          <w:i/>
          <w:iCs/>
          <w:color w:val="0000FF"/>
          <w:sz w:val="20"/>
          <w:szCs w:val="20"/>
        </w:rPr>
        <w:t xml:space="preserve">Komentarz: </w:t>
      </w:r>
    </w:p>
    <w:p w:rsidR="00926264" w:rsidRPr="00926264" w:rsidRDefault="00926264" w:rsidP="00926264">
      <w:pPr>
        <w:jc w:val="both"/>
        <w:rPr>
          <w:i/>
          <w:iCs/>
          <w:color w:val="0000FF"/>
          <w:sz w:val="20"/>
          <w:szCs w:val="20"/>
        </w:rPr>
      </w:pPr>
      <w:r w:rsidRPr="00926264">
        <w:rPr>
          <w:i/>
          <w:iCs/>
          <w:color w:val="0000FF"/>
          <w:sz w:val="20"/>
          <w:szCs w:val="20"/>
        </w:rPr>
        <w:t xml:space="preserve">Do podrozdziału tego wnioskujący przenosi odpowiednie dane wybrane z opisów zawartych w tym rozdziale ( 3.3.2 Odprowadzanie ścieków do wód, ziemi lub do zewnętrznych urządzeń kanalizacyjnych ), które mają ułatwić sformułowanie pozwolenia. W zależności od objętości wniosku i stopnia jego skomplikowania dane te można przenieść do tego podrozdziału wprost lub można zawrzeć w nim odniesienia do odpowiednich miejsc w podrozdziałach rozdziału 3.3.2. </w:t>
      </w:r>
    </w:p>
    <w:p w:rsidR="00926264" w:rsidRPr="00926264" w:rsidRDefault="00926264" w:rsidP="00926264">
      <w:pPr>
        <w:jc w:val="both"/>
        <w:rPr>
          <w:i/>
          <w:iCs/>
          <w:color w:val="0000FF"/>
          <w:sz w:val="20"/>
          <w:szCs w:val="20"/>
        </w:rPr>
      </w:pPr>
      <w:r w:rsidRPr="00926264">
        <w:rPr>
          <w:i/>
          <w:iCs/>
          <w:color w:val="0000FF"/>
          <w:sz w:val="20"/>
          <w:szCs w:val="20"/>
        </w:rPr>
        <w:t xml:space="preserve">Należy pamiętać, aby wyraźnie wskazać, które instalacje podlegają obowiązkowi uzyskania pozwolenia zintegrowanego, a które ujęte są we wniosku na mocy art. 203 ust. 3. ustawy POŚ. </w:t>
      </w:r>
    </w:p>
    <w:p w:rsidR="00926264" w:rsidRPr="00926264" w:rsidRDefault="00926264" w:rsidP="00926264">
      <w:pPr>
        <w:jc w:val="both"/>
        <w:rPr>
          <w:i/>
          <w:iCs/>
          <w:color w:val="0000FF"/>
          <w:sz w:val="20"/>
          <w:szCs w:val="20"/>
        </w:rPr>
      </w:pPr>
      <w:r w:rsidRPr="00926264">
        <w:rPr>
          <w:i/>
          <w:iCs/>
          <w:color w:val="0000FF"/>
          <w:sz w:val="20"/>
          <w:szCs w:val="20"/>
        </w:rPr>
        <w:t xml:space="preserve">Wskazując na elementy wniosku, które wnioskodawca proponuje przyjąć jako elementy pozwolenia, należy pamiętać o podstawowych wymaganiach co do treści pozwolenia, które wynikają z przepisów prawa (z ustawy POŚ </w:t>
      </w:r>
      <w:r w:rsidRPr="00926264">
        <w:rPr>
          <w:i/>
          <w:iCs/>
          <w:color w:val="0000FF"/>
          <w:sz w:val="20"/>
          <w:szCs w:val="20"/>
          <w:vertAlign w:val="superscript"/>
        </w:rPr>
        <w:footnoteReference w:id="145"/>
      </w:r>
      <w:r w:rsidRPr="00926264">
        <w:rPr>
          <w:i/>
          <w:iCs/>
          <w:color w:val="0000FF"/>
          <w:sz w:val="20"/>
          <w:szCs w:val="20"/>
          <w:vertAlign w:val="superscript"/>
        </w:rPr>
        <w:t xml:space="preserve">, </w:t>
      </w:r>
      <w:r w:rsidRPr="00926264">
        <w:rPr>
          <w:i/>
          <w:iCs/>
          <w:color w:val="0000FF"/>
          <w:sz w:val="20"/>
          <w:szCs w:val="20"/>
          <w:vertAlign w:val="superscript"/>
        </w:rPr>
        <w:footnoteReference w:id="146"/>
      </w:r>
      <w:r w:rsidRPr="00926264">
        <w:rPr>
          <w:i/>
          <w:iCs/>
          <w:color w:val="0000FF"/>
          <w:sz w:val="20"/>
          <w:szCs w:val="20"/>
        </w:rPr>
        <w:t xml:space="preserve"> oraz z ustawy Prawo wodne</w:t>
      </w:r>
      <w:r w:rsidRPr="00926264">
        <w:rPr>
          <w:i/>
          <w:iCs/>
          <w:color w:val="0000FF"/>
          <w:sz w:val="20"/>
          <w:szCs w:val="20"/>
          <w:vertAlign w:val="superscript"/>
        </w:rPr>
        <w:footnoteReference w:id="147"/>
      </w:r>
      <w:r w:rsidRPr="00926264">
        <w:rPr>
          <w:i/>
          <w:iCs/>
          <w:color w:val="0000FF"/>
          <w:sz w:val="20"/>
          <w:szCs w:val="20"/>
        </w:rPr>
        <w:t xml:space="preserve">) i odnieść się do nich. </w:t>
      </w:r>
    </w:p>
    <w:p w:rsidR="00926264" w:rsidRPr="00926264" w:rsidRDefault="00926264" w:rsidP="00926264">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926264" w:rsidRPr="00926264" w:rsidTr="00926264">
        <w:tc>
          <w:tcPr>
            <w:tcW w:w="9778" w:type="dxa"/>
          </w:tcPr>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p w:rsidR="00926264" w:rsidRPr="00926264" w:rsidRDefault="00926264" w:rsidP="00926264">
            <w:pPr>
              <w:jc w:val="both"/>
              <w:rPr>
                <w:rFonts w:ascii="Arial" w:hAnsi="Arial" w:cs="Arial"/>
                <w:sz w:val="20"/>
                <w:szCs w:val="20"/>
              </w:rPr>
            </w:pPr>
          </w:p>
        </w:tc>
      </w:tr>
    </w:tbl>
    <w:p w:rsidR="00926264" w:rsidRPr="00926264" w:rsidRDefault="00926264" w:rsidP="00926264"/>
    <w:p w:rsidR="00AC404D" w:rsidRPr="002A086B" w:rsidRDefault="00926264" w:rsidP="002A086B">
      <w:pPr>
        <w:sectPr w:rsidR="00AC404D" w:rsidRPr="002A086B">
          <w:pgSz w:w="11906" w:h="16838"/>
          <w:pgMar w:top="1134" w:right="1134" w:bottom="1134" w:left="1134" w:header="567" w:footer="567" w:gutter="0"/>
          <w:cols w:space="708"/>
          <w:docGrid w:linePitch="360"/>
        </w:sectPr>
      </w:pPr>
      <w:r w:rsidRPr="00926264">
        <w:br w:type="page"/>
      </w:r>
    </w:p>
    <w:p w:rsidR="000A5C71" w:rsidRPr="000A5C71" w:rsidRDefault="000A5C71" w:rsidP="00025C6C">
      <w:pPr>
        <w:pStyle w:val="Nagwek2"/>
      </w:pPr>
      <w:bookmarkStart w:id="405" w:name="_Toc404286546"/>
      <w:bookmarkStart w:id="406" w:name="_Toc410983211"/>
      <w:bookmarkStart w:id="407" w:name="_Toc188858198"/>
      <w:bookmarkStart w:id="408" w:name="_Toc190920925"/>
      <w:bookmarkStart w:id="409" w:name="_Toc190921992"/>
      <w:bookmarkStart w:id="410" w:name="_Toc190922663"/>
      <w:bookmarkStart w:id="411" w:name="_Toc191116933"/>
      <w:r w:rsidRPr="000A5C71">
        <w:t>Gospodarka odpadami</w:t>
      </w:r>
      <w:bookmarkEnd w:id="405"/>
      <w:bookmarkEnd w:id="406"/>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Default="000A5C71" w:rsidP="000A5C71">
      <w:pPr>
        <w:jc w:val="both"/>
        <w:rPr>
          <w:i/>
          <w:iCs/>
          <w:color w:val="0000FF"/>
          <w:sz w:val="20"/>
          <w:szCs w:val="20"/>
        </w:rPr>
      </w:pPr>
      <w:r w:rsidRPr="000A5C71">
        <w:rPr>
          <w:i/>
          <w:iCs/>
          <w:color w:val="0000FF"/>
          <w:sz w:val="20"/>
          <w:szCs w:val="20"/>
        </w:rPr>
        <w:t xml:space="preserve">Gospodarka odpadami jest elementem praktycznie każdej działalności związanej z prowadzeniem instalacji </w:t>
      </w:r>
      <w:r w:rsidR="00600B38">
        <w:rPr>
          <w:i/>
          <w:iCs/>
          <w:color w:val="0000FF"/>
          <w:sz w:val="20"/>
          <w:szCs w:val="20"/>
        </w:rPr>
        <w:t>PZ</w:t>
      </w:r>
      <w:r w:rsidRPr="000A5C71">
        <w:rPr>
          <w:i/>
          <w:iCs/>
          <w:color w:val="0000FF"/>
          <w:sz w:val="20"/>
          <w:szCs w:val="20"/>
        </w:rPr>
        <w:t xml:space="preserve">. </w:t>
      </w:r>
    </w:p>
    <w:p w:rsidR="009510EB" w:rsidRDefault="009510EB" w:rsidP="000A5C71">
      <w:pPr>
        <w:jc w:val="both"/>
        <w:rPr>
          <w:i/>
          <w:iCs/>
          <w:color w:val="0000FF"/>
          <w:sz w:val="20"/>
          <w:szCs w:val="20"/>
        </w:rPr>
      </w:pPr>
      <w:r>
        <w:rPr>
          <w:i/>
          <w:iCs/>
          <w:color w:val="0000FF"/>
          <w:sz w:val="20"/>
          <w:szCs w:val="20"/>
        </w:rPr>
        <w:t>Należy zwrócić uwagę, że w pozwoleniu zintegrowanym określa się warunki wytwarzania i sposoby postępowania z odpadami niezależnie od tego czy dla instalacji wymagane byłoby uzyskanie pozwolenia na wytwarzanie odpadów</w:t>
      </w:r>
      <w:r w:rsidR="00C42CF2">
        <w:rPr>
          <w:rStyle w:val="Odwoanieprzypisudolnego"/>
          <w:i/>
          <w:iCs/>
          <w:color w:val="0000FF"/>
          <w:sz w:val="20"/>
          <w:szCs w:val="20"/>
        </w:rPr>
        <w:footnoteReference w:id="148"/>
      </w:r>
      <w:r>
        <w:rPr>
          <w:i/>
          <w:iCs/>
          <w:color w:val="0000FF"/>
          <w:sz w:val="20"/>
          <w:szCs w:val="20"/>
        </w:rPr>
        <w:t>. Pozwolenie na wytwarzanie odpadów jest wymagane do wytwarzania odpadów w związku z eksploatacją instalacji:</w:t>
      </w:r>
    </w:p>
    <w:p w:rsidR="009510EB" w:rsidRDefault="009510EB" w:rsidP="00AF0E5E">
      <w:pPr>
        <w:numPr>
          <w:ilvl w:val="0"/>
          <w:numId w:val="51"/>
        </w:numPr>
        <w:jc w:val="both"/>
        <w:rPr>
          <w:i/>
          <w:iCs/>
          <w:color w:val="0000FF"/>
          <w:sz w:val="20"/>
          <w:szCs w:val="20"/>
        </w:rPr>
      </w:pPr>
      <w:r>
        <w:rPr>
          <w:i/>
          <w:iCs/>
          <w:color w:val="0000FF"/>
          <w:sz w:val="20"/>
          <w:szCs w:val="20"/>
        </w:rPr>
        <w:t>o masie powyżej 1 Mg rocznie – w przypadku odpadów niebezpiecznych lub</w:t>
      </w:r>
    </w:p>
    <w:p w:rsidR="009510EB" w:rsidRDefault="009510EB" w:rsidP="00AF0E5E">
      <w:pPr>
        <w:numPr>
          <w:ilvl w:val="0"/>
          <w:numId w:val="51"/>
        </w:numPr>
        <w:jc w:val="both"/>
        <w:rPr>
          <w:i/>
          <w:iCs/>
          <w:color w:val="0000FF"/>
          <w:sz w:val="20"/>
          <w:szCs w:val="20"/>
        </w:rPr>
      </w:pPr>
      <w:r>
        <w:rPr>
          <w:i/>
          <w:iCs/>
          <w:color w:val="0000FF"/>
          <w:sz w:val="20"/>
          <w:szCs w:val="20"/>
        </w:rPr>
        <w:t>o masie powyżej 5000 Mg rocznie – w przypadku odpadów innych niż niebezpieczne</w:t>
      </w:r>
      <w:r>
        <w:rPr>
          <w:rStyle w:val="Odwoanieprzypisudolnego"/>
          <w:i/>
          <w:iCs/>
          <w:color w:val="0000FF"/>
          <w:sz w:val="20"/>
          <w:szCs w:val="20"/>
        </w:rPr>
        <w:footnoteReference w:id="149"/>
      </w:r>
      <w:r w:rsidR="00C42CF2">
        <w:rPr>
          <w:i/>
          <w:iCs/>
          <w:color w:val="0000FF"/>
          <w:sz w:val="20"/>
          <w:szCs w:val="20"/>
        </w:rPr>
        <w:t>.</w:t>
      </w:r>
    </w:p>
    <w:p w:rsidR="009510EB" w:rsidRPr="000A5C71" w:rsidRDefault="009510EB" w:rsidP="000A5C71">
      <w:pPr>
        <w:jc w:val="both"/>
        <w:rPr>
          <w:i/>
          <w:iCs/>
          <w:color w:val="0000FF"/>
          <w:sz w:val="20"/>
          <w:szCs w:val="20"/>
        </w:rPr>
      </w:pPr>
    </w:p>
    <w:p w:rsidR="000A5C71" w:rsidRDefault="003607D2" w:rsidP="000A5C71">
      <w:pPr>
        <w:jc w:val="both"/>
        <w:rPr>
          <w:i/>
          <w:iCs/>
          <w:color w:val="0000FF"/>
          <w:sz w:val="20"/>
          <w:szCs w:val="20"/>
        </w:rPr>
      </w:pPr>
      <w:r>
        <w:rPr>
          <w:i/>
          <w:iCs/>
          <w:color w:val="0000FF"/>
          <w:sz w:val="20"/>
          <w:szCs w:val="20"/>
        </w:rPr>
        <w:t xml:space="preserve">Niniejsze „Wytyczne..” przygotowano zmyślą o instalacjach, w których wytwarza się odpady.  </w:t>
      </w:r>
      <w:r w:rsidR="000A5C71" w:rsidRPr="000A5C71">
        <w:rPr>
          <w:i/>
          <w:iCs/>
          <w:color w:val="0000FF"/>
          <w:sz w:val="20"/>
          <w:szCs w:val="20"/>
        </w:rPr>
        <w:t xml:space="preserve">Należy jednak podkreślić, że rozporządzenie o rodzajach instalacji obejmuje kilka rodzajów instalacji, które bezpośrednio związane są z gospodarką odpadami. Są to instalacje wymienione w punkcie 5. Instalacje w gospodarce odpadami, załącznika do </w:t>
      </w:r>
      <w:r w:rsidR="00600B38">
        <w:rPr>
          <w:i/>
          <w:iCs/>
          <w:color w:val="0000FF"/>
          <w:sz w:val="20"/>
          <w:szCs w:val="20"/>
        </w:rPr>
        <w:t xml:space="preserve">tego </w:t>
      </w:r>
      <w:r w:rsidR="000A5C71" w:rsidRPr="000A5C71">
        <w:rPr>
          <w:i/>
          <w:iCs/>
          <w:color w:val="0000FF"/>
          <w:sz w:val="20"/>
          <w:szCs w:val="20"/>
        </w:rPr>
        <w:t>rozporządzenia</w:t>
      </w:r>
      <w:r w:rsidR="00600B38">
        <w:rPr>
          <w:i/>
          <w:iCs/>
          <w:color w:val="0000FF"/>
          <w:sz w:val="20"/>
          <w:szCs w:val="20"/>
        </w:rPr>
        <w:t xml:space="preserve">. </w:t>
      </w:r>
      <w:r w:rsidR="000A5C71" w:rsidRPr="000A5C71">
        <w:rPr>
          <w:i/>
          <w:iCs/>
          <w:color w:val="0000FF"/>
          <w:sz w:val="20"/>
          <w:szCs w:val="20"/>
        </w:rPr>
        <w:t xml:space="preserve">Są to następujące grupy instalacji: </w:t>
      </w:r>
    </w:p>
    <w:p w:rsidR="000A5C71" w:rsidRPr="000A5C71" w:rsidRDefault="000A5C71" w:rsidP="00AF0E5E">
      <w:pPr>
        <w:numPr>
          <w:ilvl w:val="0"/>
          <w:numId w:val="49"/>
        </w:numPr>
        <w:tabs>
          <w:tab w:val="clear" w:pos="1776"/>
          <w:tab w:val="num" w:pos="567"/>
        </w:tabs>
        <w:ind w:left="567" w:hanging="567"/>
        <w:jc w:val="both"/>
        <w:rPr>
          <w:i/>
          <w:iCs/>
          <w:color w:val="0000FF"/>
          <w:sz w:val="20"/>
          <w:szCs w:val="20"/>
        </w:rPr>
      </w:pPr>
      <w:r w:rsidRPr="000A5C71">
        <w:rPr>
          <w:i/>
          <w:iCs/>
          <w:color w:val="0000FF"/>
          <w:sz w:val="20"/>
          <w:szCs w:val="20"/>
        </w:rPr>
        <w:t xml:space="preserve">do odzysku lub unieszkodliwiania odpadów niebezpiecznych o zdolności przetwarzania* ponad 10 ton na dobę,  </w:t>
      </w:r>
    </w:p>
    <w:p w:rsidR="000A5C71" w:rsidRPr="000A5C71" w:rsidRDefault="000A5C71" w:rsidP="00AF0E5E">
      <w:pPr>
        <w:numPr>
          <w:ilvl w:val="0"/>
          <w:numId w:val="49"/>
        </w:numPr>
        <w:tabs>
          <w:tab w:val="clear" w:pos="1776"/>
          <w:tab w:val="num" w:pos="567"/>
        </w:tabs>
        <w:ind w:left="567" w:hanging="567"/>
        <w:jc w:val="both"/>
        <w:rPr>
          <w:i/>
          <w:iCs/>
          <w:color w:val="0000FF"/>
          <w:sz w:val="20"/>
          <w:szCs w:val="20"/>
        </w:rPr>
      </w:pPr>
      <w:r w:rsidRPr="000A5C71">
        <w:rPr>
          <w:i/>
          <w:iCs/>
          <w:color w:val="0000FF"/>
          <w:sz w:val="20"/>
          <w:szCs w:val="20"/>
        </w:rPr>
        <w:t>do termicznego przekształcania odpadów</w:t>
      </w:r>
      <w:r>
        <w:rPr>
          <w:i/>
          <w:iCs/>
          <w:color w:val="0000FF"/>
          <w:sz w:val="20"/>
          <w:szCs w:val="20"/>
        </w:rPr>
        <w:t>,</w:t>
      </w:r>
    </w:p>
    <w:p w:rsidR="000A5C71" w:rsidRPr="000A5C71" w:rsidRDefault="000A5C71" w:rsidP="00AF0E5E">
      <w:pPr>
        <w:numPr>
          <w:ilvl w:val="0"/>
          <w:numId w:val="49"/>
        </w:numPr>
        <w:tabs>
          <w:tab w:val="clear" w:pos="1776"/>
          <w:tab w:val="num" w:pos="567"/>
        </w:tabs>
        <w:ind w:left="567" w:hanging="567"/>
        <w:jc w:val="both"/>
        <w:rPr>
          <w:i/>
          <w:iCs/>
          <w:color w:val="0000FF"/>
          <w:sz w:val="20"/>
          <w:szCs w:val="20"/>
        </w:rPr>
      </w:pPr>
      <w:r w:rsidRPr="000A5C71">
        <w:rPr>
          <w:i/>
          <w:iCs/>
          <w:color w:val="0000FF"/>
          <w:sz w:val="20"/>
          <w:szCs w:val="20"/>
        </w:rPr>
        <w:t>dla odpadów innych niż niebezpieczne z wyłączeniem działań realizowanych podczas oczyszczania ścieków komunalnych:</w:t>
      </w:r>
    </w:p>
    <w:p w:rsidR="00150D39" w:rsidRDefault="000A5C71" w:rsidP="00AF0E5E">
      <w:pPr>
        <w:numPr>
          <w:ilvl w:val="1"/>
          <w:numId w:val="50"/>
        </w:numPr>
        <w:ind w:left="851" w:hanging="284"/>
        <w:jc w:val="both"/>
        <w:rPr>
          <w:i/>
          <w:iCs/>
          <w:color w:val="0000FF"/>
          <w:sz w:val="20"/>
          <w:szCs w:val="20"/>
        </w:rPr>
      </w:pPr>
      <w:r w:rsidRPr="000A5C71">
        <w:rPr>
          <w:i/>
          <w:iCs/>
          <w:color w:val="0000FF"/>
          <w:sz w:val="20"/>
          <w:szCs w:val="20"/>
        </w:rPr>
        <w:t xml:space="preserve">do unieszkodliwiania o zdolności przetwarzania* ponad 50 ton na dobę z </w:t>
      </w:r>
    </w:p>
    <w:p w:rsidR="00150D39" w:rsidRDefault="000A5C71" w:rsidP="00AF0E5E">
      <w:pPr>
        <w:numPr>
          <w:ilvl w:val="1"/>
          <w:numId w:val="50"/>
        </w:numPr>
        <w:ind w:left="851" w:hanging="284"/>
        <w:jc w:val="both"/>
        <w:rPr>
          <w:i/>
          <w:iCs/>
          <w:color w:val="0000FF"/>
          <w:sz w:val="20"/>
          <w:szCs w:val="20"/>
        </w:rPr>
      </w:pPr>
      <w:r w:rsidRPr="000A5C71">
        <w:rPr>
          <w:i/>
          <w:iCs/>
          <w:color w:val="0000FF"/>
          <w:sz w:val="20"/>
          <w:szCs w:val="20"/>
        </w:rPr>
        <w:t>do odzysku lub kombinacji odzysku i unieszkodliwiania o zdolności przet</w:t>
      </w:r>
      <w:r w:rsidR="00150D39">
        <w:rPr>
          <w:i/>
          <w:iCs/>
          <w:color w:val="0000FF"/>
          <w:sz w:val="20"/>
          <w:szCs w:val="20"/>
        </w:rPr>
        <w:t>warzania* ponad 75 ton na dobę,</w:t>
      </w:r>
    </w:p>
    <w:p w:rsidR="000A5C71" w:rsidRPr="000A5C71" w:rsidRDefault="000A5C71" w:rsidP="00AF0E5E">
      <w:pPr>
        <w:numPr>
          <w:ilvl w:val="1"/>
          <w:numId w:val="50"/>
        </w:numPr>
        <w:tabs>
          <w:tab w:val="left" w:pos="851"/>
        </w:tabs>
        <w:ind w:left="851" w:hanging="284"/>
        <w:jc w:val="both"/>
        <w:rPr>
          <w:i/>
          <w:iCs/>
          <w:color w:val="0000FF"/>
          <w:sz w:val="20"/>
          <w:szCs w:val="20"/>
        </w:rPr>
      </w:pPr>
      <w:r w:rsidRPr="000A5C71">
        <w:rPr>
          <w:i/>
          <w:iCs/>
          <w:color w:val="0000FF"/>
          <w:sz w:val="20"/>
          <w:szCs w:val="20"/>
        </w:rPr>
        <w:t>do odzysku lub unieszkodliwiania z wykorzystaniem fermentacji beztlenowej o zdolności przetwarzania* nie mniejszej niż 100 ton na dobę;</w:t>
      </w:r>
    </w:p>
    <w:p w:rsidR="000A5C71" w:rsidRPr="00150D39" w:rsidRDefault="000A5C71" w:rsidP="00AF0E5E">
      <w:pPr>
        <w:numPr>
          <w:ilvl w:val="0"/>
          <w:numId w:val="49"/>
        </w:numPr>
        <w:tabs>
          <w:tab w:val="clear" w:pos="1776"/>
          <w:tab w:val="num" w:pos="567"/>
        </w:tabs>
        <w:ind w:left="567" w:hanging="567"/>
        <w:jc w:val="both"/>
        <w:rPr>
          <w:i/>
          <w:iCs/>
          <w:color w:val="0000FF"/>
          <w:sz w:val="20"/>
          <w:szCs w:val="20"/>
        </w:rPr>
      </w:pPr>
      <w:r w:rsidRPr="000A5C71">
        <w:rPr>
          <w:i/>
          <w:iCs/>
          <w:color w:val="0000FF"/>
          <w:sz w:val="20"/>
          <w:szCs w:val="20"/>
        </w:rPr>
        <w:t xml:space="preserve">do składowania odpadów, o zdolności przyjmowania** ponad 10 ton odpadów na dobę lub o całkowitej </w:t>
      </w:r>
      <w:r w:rsidRPr="00150D39">
        <w:rPr>
          <w:i/>
          <w:iCs/>
          <w:color w:val="0000FF"/>
          <w:sz w:val="20"/>
          <w:szCs w:val="20"/>
        </w:rPr>
        <w:t>pojemności ponad 25 000 ton, z wyjątkiem składowisk odpadów obojętnych lub obiektów unieszkodliwiania odpadów wydobywczych;</w:t>
      </w:r>
    </w:p>
    <w:p w:rsidR="000A5C71" w:rsidRPr="00150D39" w:rsidRDefault="000A5C71" w:rsidP="00AF0E5E">
      <w:pPr>
        <w:numPr>
          <w:ilvl w:val="0"/>
          <w:numId w:val="49"/>
        </w:numPr>
        <w:tabs>
          <w:tab w:val="clear" w:pos="1776"/>
          <w:tab w:val="num" w:pos="567"/>
        </w:tabs>
        <w:ind w:left="567" w:hanging="567"/>
        <w:jc w:val="both"/>
        <w:rPr>
          <w:i/>
          <w:iCs/>
          <w:color w:val="0000FF"/>
          <w:sz w:val="20"/>
          <w:szCs w:val="20"/>
        </w:rPr>
      </w:pPr>
      <w:r w:rsidRPr="00150D39">
        <w:rPr>
          <w:i/>
          <w:iCs/>
          <w:color w:val="0000FF"/>
          <w:sz w:val="20"/>
          <w:szCs w:val="20"/>
        </w:rPr>
        <w:t>do magazynowania odpadów niebezpiecznych, o całkowitej pojemności ponad 50 ton, z wyłączeniem wstępnego magazynowania odpadów przez ich wytwórcę w miejscu ich wytworzenia;</w:t>
      </w:r>
    </w:p>
    <w:p w:rsidR="000A5C71" w:rsidRPr="000A5C71" w:rsidRDefault="000A5C71" w:rsidP="00AF0E5E">
      <w:pPr>
        <w:numPr>
          <w:ilvl w:val="0"/>
          <w:numId w:val="49"/>
        </w:numPr>
        <w:tabs>
          <w:tab w:val="clear" w:pos="1776"/>
          <w:tab w:val="num" w:pos="567"/>
        </w:tabs>
        <w:ind w:left="567" w:hanging="567"/>
        <w:jc w:val="both"/>
        <w:rPr>
          <w:i/>
          <w:iCs/>
          <w:color w:val="0000FF"/>
          <w:sz w:val="20"/>
          <w:szCs w:val="20"/>
        </w:rPr>
      </w:pPr>
      <w:r w:rsidRPr="000A5C71">
        <w:rPr>
          <w:i/>
          <w:iCs/>
          <w:color w:val="0000FF"/>
          <w:sz w:val="20"/>
          <w:szCs w:val="20"/>
        </w:rPr>
        <w:t>do podziemnego składowania odpadów niebezpiecznych o całkowitej pojemności ponad 50 ton.</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*największa ilość określonego odpadu lub odpadów, która może być przetworzona w jednostce czasu w normalnych warunkach pracy instalacji.</w:t>
      </w:r>
    </w:p>
    <w:p w:rsidR="000A5C71" w:rsidRPr="000A5C71" w:rsidRDefault="000A5C71" w:rsidP="000A5C71">
      <w:pPr>
        <w:jc w:val="both"/>
        <w:rPr>
          <w:i/>
          <w:iCs/>
          <w:color w:val="0000FF"/>
          <w:sz w:val="20"/>
          <w:szCs w:val="20"/>
        </w:rPr>
      </w:pPr>
      <w:r w:rsidRPr="000A5C71">
        <w:rPr>
          <w:i/>
          <w:iCs/>
          <w:color w:val="0000FF"/>
          <w:sz w:val="20"/>
          <w:szCs w:val="20"/>
        </w:rPr>
        <w:t>** największa ilość określonych surowców, która może być przyjmowana w jednostce czasu w normalnych warunkach pracy instalacji.</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W niniejszym rozdziale te rodzaje instalacji będą nazywane „instalacjami </w:t>
      </w:r>
      <w:r w:rsidR="00600B38">
        <w:rPr>
          <w:i/>
          <w:iCs/>
          <w:color w:val="0000FF"/>
          <w:sz w:val="20"/>
          <w:szCs w:val="20"/>
        </w:rPr>
        <w:t xml:space="preserve">PZ </w:t>
      </w:r>
      <w:r w:rsidRPr="000A5C71">
        <w:rPr>
          <w:i/>
          <w:iCs/>
          <w:color w:val="0000FF"/>
          <w:sz w:val="20"/>
          <w:szCs w:val="20"/>
        </w:rPr>
        <w:t xml:space="preserve">w gospodarce odpadami”. </w:t>
      </w:r>
    </w:p>
    <w:p w:rsidR="00A65E7E" w:rsidRPr="00A65E7E" w:rsidRDefault="00A65E7E" w:rsidP="000A5C71">
      <w:pPr>
        <w:jc w:val="both"/>
        <w:rPr>
          <w:i/>
          <w:iCs/>
          <w:color w:val="0000FF"/>
          <w:sz w:val="20"/>
          <w:szCs w:val="20"/>
        </w:rPr>
      </w:pPr>
    </w:p>
    <w:p w:rsidR="000A5C71" w:rsidRPr="000A5C71" w:rsidRDefault="00600B38" w:rsidP="000A5C71">
      <w:pPr>
        <w:jc w:val="both"/>
        <w:rPr>
          <w:i/>
          <w:iCs/>
          <w:color w:val="0000FF"/>
          <w:sz w:val="20"/>
          <w:szCs w:val="20"/>
        </w:rPr>
      </w:pPr>
      <w:r>
        <w:rPr>
          <w:i/>
          <w:iCs/>
          <w:color w:val="0000FF"/>
          <w:sz w:val="20"/>
          <w:szCs w:val="20"/>
        </w:rPr>
        <w:t xml:space="preserve">W przypadku podmiotów prowadzących instalację do przetwarzania odpadów niewymagającą </w:t>
      </w:r>
      <w:r w:rsidR="0039081A">
        <w:rPr>
          <w:i/>
          <w:iCs/>
          <w:color w:val="0000FF"/>
          <w:sz w:val="20"/>
          <w:szCs w:val="20"/>
        </w:rPr>
        <w:t xml:space="preserve">pozwolenia zintegrowanego </w:t>
      </w:r>
      <w:r>
        <w:rPr>
          <w:i/>
          <w:iCs/>
          <w:color w:val="0000FF"/>
          <w:sz w:val="20"/>
          <w:szCs w:val="20"/>
        </w:rPr>
        <w:t xml:space="preserve">lub </w:t>
      </w:r>
      <w:r w:rsidR="003326B1">
        <w:rPr>
          <w:i/>
          <w:iCs/>
          <w:color w:val="0000FF"/>
          <w:sz w:val="20"/>
          <w:szCs w:val="20"/>
        </w:rPr>
        <w:t>prowadzących zbieranie odpadów i</w:t>
      </w:r>
      <w:r w:rsidR="000A5C71" w:rsidRPr="000A5C71">
        <w:rPr>
          <w:i/>
          <w:iCs/>
          <w:color w:val="0000FF"/>
          <w:sz w:val="20"/>
          <w:szCs w:val="20"/>
        </w:rPr>
        <w:t xml:space="preserve">stnieje możliwość objęcia </w:t>
      </w:r>
      <w:r w:rsidR="003326B1">
        <w:rPr>
          <w:i/>
          <w:iCs/>
          <w:color w:val="0000FF"/>
          <w:sz w:val="20"/>
          <w:szCs w:val="20"/>
        </w:rPr>
        <w:t xml:space="preserve">tych obszarów </w:t>
      </w:r>
      <w:r w:rsidR="000A5C71" w:rsidRPr="000A5C71">
        <w:rPr>
          <w:i/>
          <w:iCs/>
          <w:color w:val="0000FF"/>
          <w:sz w:val="20"/>
          <w:szCs w:val="20"/>
        </w:rPr>
        <w:t>pozwoleniem zintegrowanym</w:t>
      </w:r>
      <w:r w:rsidR="003326B1">
        <w:rPr>
          <w:i/>
          <w:iCs/>
          <w:color w:val="0000FF"/>
          <w:sz w:val="20"/>
          <w:szCs w:val="20"/>
        </w:rPr>
        <w:t xml:space="preserve"> wydanym ze względu na inn</w:t>
      </w:r>
      <w:r w:rsidR="000B32BB">
        <w:rPr>
          <w:i/>
          <w:iCs/>
          <w:color w:val="0000FF"/>
          <w:sz w:val="20"/>
          <w:szCs w:val="20"/>
        </w:rPr>
        <w:t>ą</w:t>
      </w:r>
      <w:r w:rsidR="003326B1">
        <w:rPr>
          <w:i/>
          <w:iCs/>
          <w:color w:val="0000FF"/>
          <w:sz w:val="20"/>
          <w:szCs w:val="20"/>
        </w:rPr>
        <w:t xml:space="preserve"> instalację</w:t>
      </w:r>
      <w:r w:rsidR="000A5C71" w:rsidRPr="000A5C71">
        <w:rPr>
          <w:i/>
          <w:iCs/>
          <w:color w:val="0000FF"/>
          <w:sz w:val="20"/>
          <w:szCs w:val="20"/>
        </w:rPr>
        <w:t xml:space="preserve">. W takim przypadku wniosek o wydanie </w:t>
      </w:r>
      <w:r w:rsidR="0039081A">
        <w:rPr>
          <w:i/>
          <w:iCs/>
          <w:color w:val="0000FF"/>
          <w:sz w:val="20"/>
          <w:szCs w:val="20"/>
        </w:rPr>
        <w:t>pozwolenia zintegrowanego</w:t>
      </w:r>
      <w:r w:rsidR="00B36A0B">
        <w:rPr>
          <w:i/>
          <w:iCs/>
          <w:color w:val="0000FF"/>
          <w:sz w:val="20"/>
          <w:szCs w:val="20"/>
        </w:rPr>
        <w:t xml:space="preserve"> </w:t>
      </w:r>
      <w:r w:rsidR="000A5C71" w:rsidRPr="000A5C71">
        <w:rPr>
          <w:i/>
          <w:iCs/>
          <w:color w:val="0000FF"/>
          <w:sz w:val="20"/>
          <w:szCs w:val="20"/>
        </w:rPr>
        <w:t>powinien uwzględniać wymagania przewidziane dla wniosku o wydanie zezwolenia na zbieranie odpadów określone w art. 42 ust. 1 ustawy o odpadach lub dla wniosku o wydanie zezwolenia na przetwarzanie odpadów określone w art. 42 ust. 2 ustawy o odpadach.</w:t>
      </w:r>
    </w:p>
    <w:p w:rsidR="000A5C71" w:rsidRPr="000A5C71" w:rsidRDefault="000A5C71" w:rsidP="000A5C71">
      <w:pPr>
        <w:jc w:val="both"/>
        <w:rPr>
          <w:i/>
          <w:iCs/>
          <w:color w:val="0000FF"/>
          <w:sz w:val="20"/>
          <w:szCs w:val="20"/>
        </w:rPr>
      </w:pPr>
      <w:r w:rsidRPr="000A5C71">
        <w:rPr>
          <w:i/>
          <w:iCs/>
          <w:color w:val="0000FF"/>
          <w:sz w:val="20"/>
          <w:szCs w:val="20"/>
        </w:rPr>
        <w:t>Wniosek o wydanie zezwolenia na zbieranie odpadów zawiera:</w:t>
      </w:r>
    </w:p>
    <w:p w:rsidR="000A5C71" w:rsidRPr="000A5C71" w:rsidRDefault="000A5C71" w:rsidP="00AF0E5E">
      <w:pPr>
        <w:numPr>
          <w:ilvl w:val="2"/>
          <w:numId w:val="47"/>
        </w:numPr>
        <w:ind w:left="426" w:hanging="426"/>
        <w:jc w:val="both"/>
        <w:rPr>
          <w:i/>
          <w:iCs/>
          <w:color w:val="0000FF"/>
          <w:sz w:val="20"/>
          <w:szCs w:val="20"/>
        </w:rPr>
      </w:pPr>
      <w:r w:rsidRPr="000A5C71">
        <w:rPr>
          <w:i/>
          <w:iCs/>
          <w:color w:val="0000FF"/>
          <w:sz w:val="20"/>
          <w:szCs w:val="20"/>
        </w:rPr>
        <w:t>numer identyfikacji podatkowej (NIP) i numer REGON posiadacza odpadów, o ile został nadany;</w:t>
      </w:r>
    </w:p>
    <w:p w:rsidR="000A5C71" w:rsidRPr="000A5C71" w:rsidRDefault="000A5C71" w:rsidP="00AF0E5E">
      <w:pPr>
        <w:numPr>
          <w:ilvl w:val="2"/>
          <w:numId w:val="47"/>
        </w:numPr>
        <w:ind w:left="426" w:hanging="426"/>
        <w:jc w:val="both"/>
        <w:rPr>
          <w:i/>
          <w:iCs/>
          <w:color w:val="0000FF"/>
          <w:sz w:val="20"/>
          <w:szCs w:val="20"/>
        </w:rPr>
      </w:pPr>
      <w:r w:rsidRPr="000A5C71">
        <w:rPr>
          <w:i/>
          <w:iCs/>
          <w:color w:val="0000FF"/>
          <w:sz w:val="20"/>
          <w:szCs w:val="20"/>
        </w:rPr>
        <w:t>wyszczególnienie rodzajów odpadów przewidzianych do zbierania;</w:t>
      </w:r>
    </w:p>
    <w:p w:rsidR="000A5C71" w:rsidRPr="000A5C71" w:rsidRDefault="000A5C71" w:rsidP="00AF0E5E">
      <w:pPr>
        <w:numPr>
          <w:ilvl w:val="2"/>
          <w:numId w:val="47"/>
        </w:numPr>
        <w:ind w:left="426" w:hanging="426"/>
        <w:jc w:val="both"/>
        <w:rPr>
          <w:i/>
          <w:iCs/>
          <w:color w:val="0000FF"/>
          <w:sz w:val="20"/>
          <w:szCs w:val="20"/>
        </w:rPr>
      </w:pPr>
      <w:r w:rsidRPr="000A5C71">
        <w:rPr>
          <w:i/>
          <w:iCs/>
          <w:color w:val="0000FF"/>
          <w:sz w:val="20"/>
          <w:szCs w:val="20"/>
        </w:rPr>
        <w:t>oznaczenie miejsca zbierania odpadów;</w:t>
      </w:r>
    </w:p>
    <w:p w:rsidR="000A5C71" w:rsidRPr="000A5C71" w:rsidRDefault="000A5C71" w:rsidP="00AF0E5E">
      <w:pPr>
        <w:numPr>
          <w:ilvl w:val="2"/>
          <w:numId w:val="47"/>
        </w:numPr>
        <w:ind w:left="426" w:hanging="426"/>
        <w:jc w:val="both"/>
        <w:rPr>
          <w:i/>
          <w:iCs/>
          <w:color w:val="0000FF"/>
          <w:sz w:val="20"/>
          <w:szCs w:val="20"/>
        </w:rPr>
      </w:pPr>
      <w:r w:rsidRPr="000A5C71">
        <w:rPr>
          <w:i/>
          <w:iCs/>
          <w:color w:val="0000FF"/>
          <w:sz w:val="20"/>
          <w:szCs w:val="20"/>
        </w:rPr>
        <w:t>wskazanie miejsca i sposobu magazynowania oraz rodzaju magazynowanych odpadów;</w:t>
      </w:r>
    </w:p>
    <w:p w:rsidR="000A5C71" w:rsidRPr="000A5C71" w:rsidRDefault="000A5C71" w:rsidP="00AF0E5E">
      <w:pPr>
        <w:numPr>
          <w:ilvl w:val="2"/>
          <w:numId w:val="47"/>
        </w:numPr>
        <w:ind w:left="426" w:hanging="426"/>
        <w:jc w:val="both"/>
        <w:rPr>
          <w:i/>
          <w:iCs/>
          <w:color w:val="0000FF"/>
          <w:sz w:val="20"/>
          <w:szCs w:val="20"/>
        </w:rPr>
      </w:pPr>
      <w:r w:rsidRPr="000A5C71">
        <w:rPr>
          <w:i/>
          <w:iCs/>
          <w:color w:val="0000FF"/>
          <w:sz w:val="20"/>
          <w:szCs w:val="20"/>
        </w:rPr>
        <w:t>szczegółowy opis stosowanej metody lub metod zbierania odpadów;</w:t>
      </w:r>
    </w:p>
    <w:p w:rsidR="000A5C71" w:rsidRPr="000A5C71" w:rsidRDefault="000A5C71" w:rsidP="00AF0E5E">
      <w:pPr>
        <w:numPr>
          <w:ilvl w:val="2"/>
          <w:numId w:val="47"/>
        </w:numPr>
        <w:ind w:left="426" w:hanging="426"/>
        <w:jc w:val="both"/>
        <w:rPr>
          <w:i/>
          <w:iCs/>
          <w:color w:val="0000FF"/>
          <w:sz w:val="20"/>
          <w:szCs w:val="20"/>
        </w:rPr>
      </w:pPr>
      <w:r w:rsidRPr="000A5C71">
        <w:rPr>
          <w:i/>
          <w:iCs/>
          <w:color w:val="0000FF"/>
          <w:sz w:val="20"/>
          <w:szCs w:val="20"/>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0A5C71" w:rsidRPr="000A5C71" w:rsidRDefault="000A5C71" w:rsidP="00AF0E5E">
      <w:pPr>
        <w:numPr>
          <w:ilvl w:val="2"/>
          <w:numId w:val="47"/>
        </w:numPr>
        <w:ind w:left="426" w:hanging="426"/>
        <w:jc w:val="both"/>
        <w:rPr>
          <w:i/>
          <w:iCs/>
          <w:color w:val="0000FF"/>
          <w:sz w:val="20"/>
          <w:szCs w:val="20"/>
        </w:rPr>
      </w:pPr>
      <w:r w:rsidRPr="000A5C71">
        <w:rPr>
          <w:i/>
          <w:iCs/>
          <w:color w:val="0000FF"/>
          <w:sz w:val="20"/>
          <w:szCs w:val="20"/>
        </w:rPr>
        <w:t>oznaczenie przewidywanego okresu wykonywania działalności w zakresie zbierania odpadów;</w:t>
      </w:r>
    </w:p>
    <w:p w:rsidR="000A5C71" w:rsidRPr="000A5C71" w:rsidRDefault="000A5C71" w:rsidP="00AF0E5E">
      <w:pPr>
        <w:numPr>
          <w:ilvl w:val="2"/>
          <w:numId w:val="47"/>
        </w:numPr>
        <w:ind w:left="426" w:hanging="426"/>
        <w:jc w:val="both"/>
        <w:rPr>
          <w:i/>
          <w:iCs/>
          <w:color w:val="0000FF"/>
          <w:sz w:val="20"/>
          <w:szCs w:val="20"/>
        </w:rPr>
      </w:pPr>
      <w:r w:rsidRPr="000A5C71">
        <w:rPr>
          <w:i/>
          <w:iCs/>
          <w:color w:val="0000FF"/>
          <w:sz w:val="20"/>
          <w:szCs w:val="20"/>
        </w:rPr>
        <w:t>opis czynności podejmowanych w ramach monitorowania i kontroli działalności objętej zezwoleniem;</w:t>
      </w:r>
    </w:p>
    <w:p w:rsidR="000A5C71" w:rsidRPr="000A5C71" w:rsidRDefault="000A5C71" w:rsidP="00AF0E5E">
      <w:pPr>
        <w:numPr>
          <w:ilvl w:val="2"/>
          <w:numId w:val="47"/>
        </w:numPr>
        <w:ind w:left="426" w:hanging="426"/>
        <w:jc w:val="both"/>
        <w:rPr>
          <w:i/>
          <w:iCs/>
          <w:color w:val="0000FF"/>
          <w:sz w:val="20"/>
          <w:szCs w:val="20"/>
        </w:rPr>
      </w:pPr>
      <w:r w:rsidRPr="000A5C71">
        <w:rPr>
          <w:i/>
          <w:iCs/>
          <w:color w:val="0000FF"/>
          <w:sz w:val="20"/>
          <w:szCs w:val="20"/>
        </w:rPr>
        <w:t>opis czynności, które zostaną podjęte w przypadku zakończenia działalności objętej zezwoleniem i związanej z tym ochrony terenu, na którym działalność ta była prowadzona;</w:t>
      </w:r>
    </w:p>
    <w:p w:rsidR="000A5C71" w:rsidRPr="000A5C71" w:rsidRDefault="000A5C71" w:rsidP="00AF0E5E">
      <w:pPr>
        <w:numPr>
          <w:ilvl w:val="2"/>
          <w:numId w:val="47"/>
        </w:numPr>
        <w:ind w:left="426" w:hanging="426"/>
        <w:jc w:val="both"/>
        <w:rPr>
          <w:i/>
          <w:iCs/>
          <w:color w:val="0000FF"/>
          <w:sz w:val="20"/>
          <w:szCs w:val="20"/>
        </w:rPr>
      </w:pPr>
      <w:r w:rsidRPr="000A5C71">
        <w:rPr>
          <w:i/>
          <w:iCs/>
          <w:color w:val="0000FF"/>
          <w:sz w:val="20"/>
          <w:szCs w:val="20"/>
        </w:rPr>
        <w:t>informacje wymagane na podstawie odrębnych przepisów.</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Wniosek o wydanie zezwolenia na przetwarzanie odpadów zawiera:</w:t>
      </w:r>
    </w:p>
    <w:p w:rsidR="000A5C71" w:rsidRPr="000A5C71" w:rsidRDefault="000A5C71" w:rsidP="00AF0E5E">
      <w:pPr>
        <w:numPr>
          <w:ilvl w:val="1"/>
          <w:numId w:val="46"/>
        </w:numPr>
        <w:ind w:left="426" w:hanging="426"/>
        <w:jc w:val="both"/>
        <w:rPr>
          <w:i/>
          <w:iCs/>
          <w:color w:val="0000FF"/>
          <w:sz w:val="20"/>
          <w:szCs w:val="20"/>
        </w:rPr>
      </w:pPr>
      <w:r w:rsidRPr="000A5C71">
        <w:rPr>
          <w:i/>
          <w:iCs/>
          <w:color w:val="0000FF"/>
          <w:sz w:val="20"/>
          <w:szCs w:val="20"/>
        </w:rPr>
        <w:t>numer identyfikacji podatkowej (NIP) i numer REGON posiadacza odpadów, o ile został nadany;</w:t>
      </w:r>
    </w:p>
    <w:p w:rsidR="000A5C71" w:rsidRPr="000A5C71" w:rsidRDefault="000A5C71" w:rsidP="00AF0E5E">
      <w:pPr>
        <w:numPr>
          <w:ilvl w:val="1"/>
          <w:numId w:val="46"/>
        </w:numPr>
        <w:ind w:left="426" w:hanging="426"/>
        <w:jc w:val="both"/>
        <w:rPr>
          <w:i/>
          <w:iCs/>
          <w:color w:val="0000FF"/>
          <w:sz w:val="20"/>
          <w:szCs w:val="20"/>
        </w:rPr>
      </w:pPr>
      <w:r w:rsidRPr="000A5C71">
        <w:rPr>
          <w:i/>
          <w:iCs/>
          <w:color w:val="0000FF"/>
          <w:sz w:val="20"/>
          <w:szCs w:val="20"/>
        </w:rPr>
        <w:t>wyszczególnienie rodzajów odpadów przewidzianych do przetwarzania;</w:t>
      </w:r>
    </w:p>
    <w:p w:rsidR="000A5C71" w:rsidRPr="000A5C71" w:rsidRDefault="000A5C71" w:rsidP="00AF0E5E">
      <w:pPr>
        <w:numPr>
          <w:ilvl w:val="1"/>
          <w:numId w:val="46"/>
        </w:numPr>
        <w:ind w:left="426" w:hanging="426"/>
        <w:jc w:val="both"/>
        <w:rPr>
          <w:i/>
          <w:iCs/>
          <w:color w:val="0000FF"/>
          <w:sz w:val="20"/>
          <w:szCs w:val="20"/>
        </w:rPr>
      </w:pPr>
      <w:r w:rsidRPr="000A5C71">
        <w:rPr>
          <w:i/>
          <w:iCs/>
          <w:color w:val="0000FF"/>
          <w:sz w:val="20"/>
          <w:szCs w:val="20"/>
        </w:rPr>
        <w:t>określenie masy odpadów poszczególnych rodzajów poddawanych przetwarzaniu i powstających w wyniku przetwarzania w okresie roku;</w:t>
      </w:r>
    </w:p>
    <w:p w:rsidR="000A5C71" w:rsidRPr="000A5C71" w:rsidRDefault="000A5C71" w:rsidP="00AF0E5E">
      <w:pPr>
        <w:numPr>
          <w:ilvl w:val="1"/>
          <w:numId w:val="46"/>
        </w:numPr>
        <w:ind w:left="426" w:hanging="426"/>
        <w:jc w:val="both"/>
        <w:rPr>
          <w:i/>
          <w:iCs/>
          <w:color w:val="0000FF"/>
          <w:sz w:val="20"/>
          <w:szCs w:val="20"/>
        </w:rPr>
      </w:pPr>
      <w:r w:rsidRPr="000A5C71">
        <w:rPr>
          <w:i/>
          <w:iCs/>
          <w:color w:val="0000FF"/>
          <w:sz w:val="20"/>
          <w:szCs w:val="20"/>
        </w:rPr>
        <w:t>oznaczenie miejsca przetwarzania odpadów;</w:t>
      </w:r>
    </w:p>
    <w:p w:rsidR="000A5C71" w:rsidRPr="000A5C71" w:rsidRDefault="000A5C71" w:rsidP="00AF0E5E">
      <w:pPr>
        <w:numPr>
          <w:ilvl w:val="1"/>
          <w:numId w:val="46"/>
        </w:numPr>
        <w:ind w:left="426" w:hanging="426"/>
        <w:jc w:val="both"/>
        <w:rPr>
          <w:i/>
          <w:iCs/>
          <w:color w:val="0000FF"/>
          <w:sz w:val="20"/>
          <w:szCs w:val="20"/>
        </w:rPr>
      </w:pPr>
      <w:r w:rsidRPr="000A5C71">
        <w:rPr>
          <w:i/>
          <w:iCs/>
          <w:color w:val="0000FF"/>
          <w:sz w:val="20"/>
          <w:szCs w:val="20"/>
        </w:rPr>
        <w:t>wskazanie miejsca i sposobu magazynowania oraz rodzaju magazynowanych odpadów;</w:t>
      </w:r>
    </w:p>
    <w:p w:rsidR="000A5C71" w:rsidRPr="000A5C71" w:rsidRDefault="000A5C71" w:rsidP="00AF0E5E">
      <w:pPr>
        <w:numPr>
          <w:ilvl w:val="1"/>
          <w:numId w:val="46"/>
        </w:numPr>
        <w:ind w:left="426" w:hanging="426"/>
        <w:jc w:val="both"/>
        <w:rPr>
          <w:i/>
          <w:iCs/>
          <w:color w:val="0000FF"/>
          <w:sz w:val="20"/>
          <w:szCs w:val="20"/>
        </w:rPr>
      </w:pPr>
      <w:r w:rsidRPr="000A5C71">
        <w:rPr>
          <w:i/>
          <w:iCs/>
          <w:color w:val="0000FF"/>
          <w:sz w:val="20"/>
          <w:szCs w:val="20"/>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0A5C71" w:rsidRPr="000A5C71" w:rsidRDefault="000A5C71" w:rsidP="00AF0E5E">
      <w:pPr>
        <w:numPr>
          <w:ilvl w:val="1"/>
          <w:numId w:val="46"/>
        </w:numPr>
        <w:ind w:left="426" w:hanging="426"/>
        <w:jc w:val="both"/>
        <w:rPr>
          <w:i/>
          <w:iCs/>
          <w:color w:val="0000FF"/>
          <w:sz w:val="20"/>
          <w:szCs w:val="20"/>
        </w:rPr>
      </w:pPr>
      <w:r w:rsidRPr="000A5C71">
        <w:rPr>
          <w:i/>
          <w:iCs/>
          <w:color w:val="0000FF"/>
          <w:sz w:val="20"/>
          <w:szCs w:val="20"/>
        </w:rPr>
        <w:t>przedstawienie możliwości technicznych i organizacyjnych pozwalających należycie wykonywać działalność w zakresie przetwarzania odpadów, ze szczególnym uwzględnieniem kwalifikacji zawodowych lub przeszkolenia pracowników oraz liczby i jakości posiadanych instalacji i urządzeń odpowiadających wymaganiom ochrony środowiska;</w:t>
      </w:r>
    </w:p>
    <w:p w:rsidR="000A5C71" w:rsidRPr="000A5C71" w:rsidRDefault="000A5C71" w:rsidP="00AF0E5E">
      <w:pPr>
        <w:numPr>
          <w:ilvl w:val="1"/>
          <w:numId w:val="46"/>
        </w:numPr>
        <w:ind w:left="426" w:hanging="426"/>
        <w:jc w:val="both"/>
        <w:rPr>
          <w:i/>
          <w:iCs/>
          <w:color w:val="0000FF"/>
          <w:sz w:val="20"/>
          <w:szCs w:val="20"/>
        </w:rPr>
      </w:pPr>
      <w:r w:rsidRPr="000A5C71">
        <w:rPr>
          <w:i/>
          <w:iCs/>
          <w:color w:val="0000FF"/>
          <w:sz w:val="20"/>
          <w:szCs w:val="20"/>
        </w:rPr>
        <w:t>oznaczenie przewidywanego okresu wykonywania działalności w zakresie przetwarzania odpadów;</w:t>
      </w:r>
    </w:p>
    <w:p w:rsidR="000A5C71" w:rsidRPr="000A5C71" w:rsidRDefault="000A5C71" w:rsidP="00AF0E5E">
      <w:pPr>
        <w:numPr>
          <w:ilvl w:val="1"/>
          <w:numId w:val="46"/>
        </w:numPr>
        <w:ind w:left="426" w:hanging="426"/>
        <w:jc w:val="both"/>
        <w:rPr>
          <w:i/>
          <w:iCs/>
          <w:color w:val="0000FF"/>
          <w:sz w:val="20"/>
          <w:szCs w:val="20"/>
        </w:rPr>
      </w:pPr>
      <w:r w:rsidRPr="000A5C71">
        <w:rPr>
          <w:i/>
          <w:iCs/>
          <w:color w:val="0000FF"/>
          <w:sz w:val="20"/>
          <w:szCs w:val="20"/>
        </w:rPr>
        <w:t>opis czynności podejmowanych w ramach monitorowania i kontroli działalności objętej zezwoleniem;</w:t>
      </w:r>
    </w:p>
    <w:p w:rsidR="000A5C71" w:rsidRPr="000A5C71" w:rsidRDefault="000A5C71" w:rsidP="00AF0E5E">
      <w:pPr>
        <w:numPr>
          <w:ilvl w:val="1"/>
          <w:numId w:val="46"/>
        </w:numPr>
        <w:ind w:left="426" w:hanging="426"/>
        <w:jc w:val="both"/>
        <w:rPr>
          <w:i/>
          <w:iCs/>
          <w:color w:val="0000FF"/>
          <w:sz w:val="20"/>
          <w:szCs w:val="20"/>
        </w:rPr>
      </w:pPr>
      <w:r w:rsidRPr="000A5C71">
        <w:rPr>
          <w:i/>
          <w:iCs/>
          <w:color w:val="0000FF"/>
          <w:sz w:val="20"/>
          <w:szCs w:val="20"/>
        </w:rPr>
        <w:t>opis czynności, które zostaną podjęte w przypadku zakończenia działalności objętej zezwoleniem i związanej z tym ochrony terenu, na którym działalność ta była prowadzona;</w:t>
      </w:r>
    </w:p>
    <w:p w:rsidR="000A5C71" w:rsidRPr="000A5C71" w:rsidRDefault="000A5C71" w:rsidP="00AF0E5E">
      <w:pPr>
        <w:numPr>
          <w:ilvl w:val="1"/>
          <w:numId w:val="46"/>
        </w:numPr>
        <w:ind w:left="426" w:hanging="426"/>
        <w:jc w:val="both"/>
        <w:rPr>
          <w:i/>
          <w:iCs/>
          <w:color w:val="0000FF"/>
          <w:sz w:val="20"/>
          <w:szCs w:val="20"/>
        </w:rPr>
      </w:pPr>
      <w:r w:rsidRPr="000A5C71">
        <w:rPr>
          <w:i/>
          <w:iCs/>
          <w:color w:val="0000FF"/>
          <w:sz w:val="20"/>
          <w:szCs w:val="20"/>
        </w:rPr>
        <w:t>określenie minimalnej i maksymalnej ilości odpadów niebezpiecznych, ich najniższej i najwyższej wartości kalorycznej oraz maksymalnej zawartości zanieczyszczeń, w szczególności PCB, pentachlorofenolu (PCP), chloru, fluoru, siarki i metali ciężkich – w przypadku zezwoleń dotyczących instalacji do termicznego przekształcania odpadów;</w:t>
      </w:r>
    </w:p>
    <w:p w:rsidR="000A5C71" w:rsidRPr="000A5C71" w:rsidRDefault="000A5C71" w:rsidP="00AF0E5E">
      <w:pPr>
        <w:numPr>
          <w:ilvl w:val="1"/>
          <w:numId w:val="46"/>
        </w:numPr>
        <w:ind w:left="426" w:hanging="426"/>
        <w:jc w:val="both"/>
        <w:rPr>
          <w:i/>
          <w:iCs/>
          <w:color w:val="0000FF"/>
          <w:sz w:val="20"/>
          <w:szCs w:val="20"/>
        </w:rPr>
      </w:pPr>
      <w:r w:rsidRPr="000A5C71">
        <w:rPr>
          <w:i/>
          <w:iCs/>
          <w:color w:val="0000FF"/>
          <w:sz w:val="20"/>
          <w:szCs w:val="20"/>
        </w:rPr>
        <w:t>informacje, o których mowa w art. 95 ust. 9 ustawy o odpadach – w przypadku zezwoleń na przetwarzanie zakaźnych odpadów medycznych lub zakaźnych odpadów weterynaryjnych dotyczących unieszkodliwiania tych odpadów;</w:t>
      </w:r>
    </w:p>
    <w:p w:rsidR="000A5C71" w:rsidRPr="00352AA5" w:rsidRDefault="000A5C71" w:rsidP="00AF0E5E">
      <w:pPr>
        <w:numPr>
          <w:ilvl w:val="1"/>
          <w:numId w:val="46"/>
        </w:numPr>
        <w:ind w:left="426" w:hanging="426"/>
        <w:jc w:val="both"/>
        <w:rPr>
          <w:i/>
          <w:iCs/>
          <w:color w:val="0000FF"/>
          <w:sz w:val="20"/>
          <w:szCs w:val="20"/>
        </w:rPr>
      </w:pPr>
      <w:r w:rsidRPr="000A5C71">
        <w:rPr>
          <w:i/>
          <w:iCs/>
          <w:color w:val="0000FF"/>
          <w:sz w:val="20"/>
          <w:szCs w:val="20"/>
        </w:rPr>
        <w:t>informacje, o których mowa w art. 98 ust. 1 ustawy o odpadach – w przypadku zezwoleń na przetwarzanie dotyczących unieszkodliwiania odpadów pochodzących z procesów wytwarzania dwutlenku tytanu oraz z przetwarzania tych odpadów, przez ich składowanie – do ustalenia zagrożeń, jakie te odpady mogą powodować dla życia lub zdrowia ludzi oraz dla środowiska;</w:t>
      </w:r>
    </w:p>
    <w:p w:rsidR="000A5C71" w:rsidRPr="000A5C71" w:rsidRDefault="000A5C71" w:rsidP="000A6F17">
      <w:pPr>
        <w:pStyle w:val="Nagwek3"/>
      </w:pPr>
      <w:bookmarkStart w:id="412" w:name="_Toc404286547"/>
      <w:bookmarkStart w:id="413" w:name="_Toc410983212"/>
      <w:r w:rsidRPr="000A5C71">
        <w:t>Dodatkowe informacje o instalacji i jej funkcjonowaniu w kontekście gospodarki odpadami</w:t>
      </w:r>
      <w:bookmarkEnd w:id="412"/>
      <w:bookmarkEnd w:id="413"/>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Pr="000A5C71" w:rsidRDefault="000A5C71" w:rsidP="000A5C71">
      <w:pPr>
        <w:jc w:val="both"/>
        <w:rPr>
          <w:i/>
          <w:iCs/>
          <w:color w:val="0000FF"/>
          <w:sz w:val="20"/>
          <w:szCs w:val="20"/>
        </w:rPr>
      </w:pPr>
      <w:r w:rsidRPr="000A5C71">
        <w:rPr>
          <w:i/>
          <w:iCs/>
          <w:color w:val="0000FF"/>
          <w:sz w:val="20"/>
          <w:szCs w:val="20"/>
        </w:rPr>
        <w:t xml:space="preserve">Informacje o instalacji zostały podane w Rozdziale 1. Jeśli potrzebne są uszczegółowienia związane z gospodarką odpadami, to należy w tym podrozdziale zamieścić informacje wymagane przez Art. 184 ustawy POŚ:  </w:t>
      </w:r>
    </w:p>
    <w:p w:rsidR="000A5C71" w:rsidRPr="000A5C71" w:rsidRDefault="000A5C71" w:rsidP="00AF0E5E">
      <w:pPr>
        <w:numPr>
          <w:ilvl w:val="0"/>
          <w:numId w:val="26"/>
        </w:numPr>
        <w:jc w:val="both"/>
        <w:rPr>
          <w:i/>
          <w:iCs/>
          <w:color w:val="0000FF"/>
          <w:sz w:val="20"/>
          <w:szCs w:val="20"/>
        </w:rPr>
      </w:pPr>
      <w:r w:rsidRPr="000A5C71">
        <w:rPr>
          <w:i/>
          <w:iCs/>
          <w:color w:val="0000FF"/>
          <w:sz w:val="20"/>
          <w:szCs w:val="20"/>
        </w:rPr>
        <w:t xml:space="preserve">ogólne informacje o instalacji i jej funkcjonowaniu w kontekście gospodarki odpadami; </w:t>
      </w:r>
    </w:p>
    <w:p w:rsidR="000A5C71" w:rsidRPr="000A5C71" w:rsidRDefault="000A5C71" w:rsidP="00AF0E5E">
      <w:pPr>
        <w:numPr>
          <w:ilvl w:val="0"/>
          <w:numId w:val="26"/>
        </w:numPr>
        <w:jc w:val="both"/>
        <w:rPr>
          <w:i/>
          <w:iCs/>
          <w:color w:val="0000FF"/>
          <w:sz w:val="20"/>
          <w:szCs w:val="20"/>
        </w:rPr>
      </w:pPr>
      <w:r w:rsidRPr="000A5C71">
        <w:rPr>
          <w:i/>
          <w:iCs/>
          <w:color w:val="0000FF"/>
          <w:sz w:val="20"/>
          <w:szCs w:val="20"/>
        </w:rPr>
        <w:t xml:space="preserve">informacje o stosowanych urządzeniach i technologiach – istotne dodatkowe informacje z uwagi na gospodarkę odpadami; </w:t>
      </w:r>
    </w:p>
    <w:p w:rsidR="000A5C71" w:rsidRPr="000A5C71" w:rsidRDefault="000A5C71" w:rsidP="00AF0E5E">
      <w:pPr>
        <w:numPr>
          <w:ilvl w:val="0"/>
          <w:numId w:val="26"/>
        </w:numPr>
        <w:jc w:val="both"/>
        <w:rPr>
          <w:i/>
          <w:iCs/>
          <w:color w:val="0000FF"/>
          <w:sz w:val="20"/>
          <w:szCs w:val="20"/>
        </w:rPr>
      </w:pPr>
      <w:r w:rsidRPr="000A5C71">
        <w:rPr>
          <w:i/>
          <w:iCs/>
          <w:color w:val="0000FF"/>
          <w:sz w:val="20"/>
          <w:szCs w:val="20"/>
        </w:rPr>
        <w:t xml:space="preserve">charakterystyka techniczna źródeł wytwarzania odpadów; </w:t>
      </w:r>
    </w:p>
    <w:p w:rsidR="000A5C71" w:rsidRPr="000A5C71" w:rsidRDefault="000A5C71" w:rsidP="00AF0E5E">
      <w:pPr>
        <w:numPr>
          <w:ilvl w:val="0"/>
          <w:numId w:val="26"/>
        </w:numPr>
        <w:jc w:val="both"/>
        <w:rPr>
          <w:i/>
          <w:iCs/>
          <w:color w:val="0000FF"/>
          <w:sz w:val="20"/>
          <w:szCs w:val="20"/>
        </w:rPr>
      </w:pPr>
      <w:r w:rsidRPr="000A5C71">
        <w:rPr>
          <w:i/>
          <w:iCs/>
          <w:color w:val="0000FF"/>
          <w:sz w:val="20"/>
          <w:szCs w:val="20"/>
        </w:rPr>
        <w:t xml:space="preserve">ocena stanu technicznego instalacji – dodatkowe informacje w kontekście gospodarki odpadami.; </w:t>
      </w:r>
    </w:p>
    <w:p w:rsidR="000A5C71" w:rsidRPr="000A5C71" w:rsidRDefault="000A5C71" w:rsidP="00AF0E5E">
      <w:pPr>
        <w:numPr>
          <w:ilvl w:val="0"/>
          <w:numId w:val="26"/>
        </w:numPr>
        <w:jc w:val="both"/>
        <w:rPr>
          <w:i/>
          <w:iCs/>
          <w:color w:val="0000FF"/>
          <w:sz w:val="20"/>
          <w:szCs w:val="20"/>
        </w:rPr>
      </w:pPr>
      <w:r w:rsidRPr="000A5C71">
        <w:rPr>
          <w:i/>
          <w:iCs/>
          <w:color w:val="0000FF"/>
          <w:sz w:val="20"/>
          <w:szCs w:val="20"/>
        </w:rPr>
        <w:t xml:space="preserve">opis zakładanych wariantów funkcjonowania instalacji, w tym opis wariantów środków zapobiegających powstawaniu odpadów, o ile takie warianty istnieją; </w:t>
      </w:r>
    </w:p>
    <w:p w:rsidR="000A5C71" w:rsidRPr="000A5C71" w:rsidRDefault="000A5C71" w:rsidP="00AF0E5E">
      <w:pPr>
        <w:numPr>
          <w:ilvl w:val="0"/>
          <w:numId w:val="26"/>
        </w:numPr>
        <w:jc w:val="both"/>
        <w:rPr>
          <w:i/>
          <w:iCs/>
          <w:color w:val="0000FF"/>
          <w:sz w:val="20"/>
          <w:szCs w:val="20"/>
        </w:rPr>
      </w:pPr>
      <w:r w:rsidRPr="000A5C71">
        <w:rPr>
          <w:i/>
          <w:iCs/>
          <w:color w:val="0000FF"/>
          <w:sz w:val="20"/>
          <w:szCs w:val="20"/>
        </w:rPr>
        <w:t xml:space="preserve">uzupełniający schemat technologiczny wraz z bilansem masowym w kontekście gospodarki odpadami. </w:t>
      </w:r>
    </w:p>
    <w:p w:rsidR="000A5C71" w:rsidRPr="000A5C71" w:rsidRDefault="000A5C71" w:rsidP="000A5C71">
      <w:pPr>
        <w:jc w:val="both"/>
        <w:rPr>
          <w:i/>
          <w:iCs/>
          <w:color w:val="0000FF"/>
          <w:sz w:val="20"/>
          <w:szCs w:val="20"/>
        </w:rPr>
      </w:pPr>
      <w:r w:rsidRPr="000A5C71">
        <w:rPr>
          <w:i/>
          <w:iCs/>
          <w:color w:val="0000FF"/>
          <w:sz w:val="20"/>
          <w:szCs w:val="20"/>
        </w:rPr>
        <w:t>A zatem w tym miejscu wniosku należy zamieścić dodatkowe informacje istotne z punktu widzenia gospodarki odpadami, których umieszczenie w Rozdziale 1 utrudniałoby klarowne przedstawienie całości instalacji. Opis w kontekście gospodarki odpadami oznacza, że mimo iż w poprzednich rozdziałach zawarto schematy technologiczne, to jednak dla klarownego przedstawienia sytuacji w gospodarce odpadami konieczne może się okazać sporządzenie dodatkowego – specyficznego z punktu widzenia gospodarki odpadami - blokowego schematu technologicznego wraz z bilansem masowym i rodzajami i źródłami wykorzystywanych materiałów, surowców i paliw, istotnych z punktu widzenia gospodarki odpadami.</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Jeśli wniosek dotyczy instalacji </w:t>
      </w:r>
      <w:r w:rsidR="0003137B">
        <w:rPr>
          <w:i/>
          <w:iCs/>
          <w:color w:val="0000FF"/>
          <w:sz w:val="20"/>
          <w:szCs w:val="20"/>
        </w:rPr>
        <w:t>PZ</w:t>
      </w:r>
      <w:r w:rsidRPr="000A5C71">
        <w:rPr>
          <w:i/>
          <w:iCs/>
          <w:color w:val="0000FF"/>
          <w:sz w:val="20"/>
          <w:szCs w:val="20"/>
        </w:rPr>
        <w:t xml:space="preserve"> w gospodarce odpadami, to w Rozdziale 1 lub w niniejszym podrozdziale należy uwzględnić wytyczne zawarte w uzupełnieniach poniżej.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0A5C71" w:rsidRDefault="000A5C71" w:rsidP="000A5C71">
      <w:pPr>
        <w:jc w:val="both"/>
        <w:rPr>
          <w:b/>
          <w:bCs/>
          <w:i/>
          <w:iCs/>
          <w:color w:val="0000FF"/>
          <w:sz w:val="20"/>
          <w:szCs w:val="20"/>
        </w:rPr>
      </w:pPr>
      <w:r w:rsidRPr="000A5C71">
        <w:rPr>
          <w:b/>
          <w:bCs/>
          <w:i/>
          <w:iCs/>
          <w:color w:val="0000FF"/>
          <w:sz w:val="20"/>
          <w:szCs w:val="20"/>
        </w:rPr>
        <w:t>Uzupełnienie1 -  dotyczące wniosków obejmujących składowisko odpadów</w:t>
      </w:r>
    </w:p>
    <w:p w:rsidR="000A5C71" w:rsidRPr="000A5C71" w:rsidRDefault="000A5C71" w:rsidP="000A5C71">
      <w:pPr>
        <w:jc w:val="both"/>
        <w:rPr>
          <w:i/>
          <w:iCs/>
          <w:color w:val="0000FF"/>
          <w:sz w:val="20"/>
          <w:szCs w:val="20"/>
        </w:rPr>
      </w:pPr>
      <w:r w:rsidRPr="000A5C71">
        <w:rPr>
          <w:i/>
          <w:iCs/>
          <w:color w:val="0000FF"/>
          <w:sz w:val="20"/>
          <w:szCs w:val="20"/>
        </w:rPr>
        <w:t>Formułując wniosek o pozwolenie zintegrowane na prowadzenie składowiska odpadów należy w Rozdziale 1 oraz w niniejszym rozdziale uwzględnić specyficzne, odnoszące się do tego rodzaju instalacji wymagania zawarte w ustawie o odpadach. Wymagania ustawowe zawarte są w Rozdziale 1 Działu VIII  ustawy o odpadach w artykułach od 103 do 154, a niektóre obowiązki są doprecyzowane w niżej wymienionych rozporządzeniach:</w:t>
      </w:r>
    </w:p>
    <w:p w:rsidR="000A5C71" w:rsidRPr="000A5C71" w:rsidRDefault="000A5C71" w:rsidP="00AF0E5E">
      <w:pPr>
        <w:numPr>
          <w:ilvl w:val="0"/>
          <w:numId w:val="25"/>
        </w:numPr>
        <w:jc w:val="both"/>
        <w:rPr>
          <w:i/>
          <w:iCs/>
          <w:color w:val="0000FF"/>
          <w:sz w:val="20"/>
          <w:szCs w:val="20"/>
        </w:rPr>
      </w:pPr>
      <w:r w:rsidRPr="000A5C71">
        <w:rPr>
          <w:i/>
          <w:iCs/>
          <w:color w:val="0000FF"/>
          <w:sz w:val="20"/>
          <w:szCs w:val="20"/>
        </w:rPr>
        <w:t xml:space="preserve">Rozporządzenie Ministra Gospodarki z dnia 30 października 2002 r. w sprawie rodzajów odpadów, które mogą być składowane w sposób nieselektywny (Dz.U. z 2002 r. Nr 191, poz. 1595), </w:t>
      </w:r>
    </w:p>
    <w:p w:rsidR="000A5C71" w:rsidRPr="000A5C71" w:rsidRDefault="000A5C71" w:rsidP="00AF0E5E">
      <w:pPr>
        <w:numPr>
          <w:ilvl w:val="0"/>
          <w:numId w:val="25"/>
        </w:numPr>
        <w:jc w:val="both"/>
        <w:rPr>
          <w:i/>
          <w:iCs/>
          <w:color w:val="0000FF"/>
          <w:sz w:val="20"/>
          <w:szCs w:val="20"/>
        </w:rPr>
      </w:pPr>
      <w:r w:rsidRPr="000A5C71">
        <w:rPr>
          <w:i/>
          <w:iCs/>
          <w:color w:val="0000FF"/>
          <w:sz w:val="20"/>
          <w:szCs w:val="20"/>
        </w:rPr>
        <w:t>Rozporządzenie Ministra Środowiska z dnia 30 kwietnia 2013 r. w sprawie składowisk odpadów (Dz. U. z 2013 r. poz. 523),</w:t>
      </w:r>
    </w:p>
    <w:p w:rsidR="000A5C71" w:rsidRPr="000A5C71" w:rsidRDefault="000A5C71" w:rsidP="00AF0E5E">
      <w:pPr>
        <w:numPr>
          <w:ilvl w:val="0"/>
          <w:numId w:val="25"/>
        </w:numPr>
        <w:jc w:val="both"/>
        <w:rPr>
          <w:i/>
          <w:iCs/>
          <w:color w:val="0000FF"/>
          <w:sz w:val="20"/>
          <w:szCs w:val="20"/>
        </w:rPr>
      </w:pPr>
      <w:r w:rsidRPr="000A5C71">
        <w:rPr>
          <w:i/>
          <w:iCs/>
          <w:color w:val="0000FF"/>
          <w:sz w:val="20"/>
          <w:szCs w:val="20"/>
        </w:rPr>
        <w:t>Rozporządzenie Ministra Gospodarki z dnia 8 stycznia 2013 r. w sprawie kryteriów oraz procedur dopuszczania odpadów do składowania na składowisku odpadów danego typu (Dz. U. z 2013 r. poz. 38).</w:t>
      </w:r>
    </w:p>
    <w:p w:rsidR="000A5C71" w:rsidRPr="000A5C71" w:rsidRDefault="000A5C71" w:rsidP="000A5C71">
      <w:pPr>
        <w:jc w:val="both"/>
        <w:rPr>
          <w:rFonts w:ascii="Arial" w:hAnsi="Arial" w:cs="Arial"/>
          <w:sz w:val="20"/>
          <w:szCs w:val="20"/>
          <w:highlight w:val="yellow"/>
        </w:rPr>
      </w:pPr>
    </w:p>
    <w:p w:rsidR="000A5C71" w:rsidRPr="000A5C71" w:rsidRDefault="000A5C71" w:rsidP="000A5C71">
      <w:pPr>
        <w:jc w:val="both"/>
        <w:rPr>
          <w:b/>
          <w:bCs/>
          <w:i/>
          <w:iCs/>
          <w:color w:val="0000FF"/>
          <w:sz w:val="20"/>
          <w:szCs w:val="20"/>
        </w:rPr>
      </w:pPr>
      <w:r w:rsidRPr="000A5C71">
        <w:rPr>
          <w:b/>
          <w:bCs/>
          <w:i/>
          <w:iCs/>
          <w:color w:val="0000FF"/>
          <w:sz w:val="20"/>
          <w:szCs w:val="20"/>
        </w:rPr>
        <w:t xml:space="preserve">Uzupełnienie 2 – dotyczące wniosków obejmujących spalarnię lub współspalarnię odpadów </w:t>
      </w:r>
    </w:p>
    <w:p w:rsidR="000A5C71" w:rsidRPr="000A5C71" w:rsidRDefault="000A5C71" w:rsidP="000A5C71">
      <w:pPr>
        <w:jc w:val="both"/>
        <w:rPr>
          <w:i/>
          <w:iCs/>
          <w:color w:val="0000FF"/>
          <w:sz w:val="20"/>
          <w:szCs w:val="20"/>
        </w:rPr>
      </w:pPr>
      <w:r w:rsidRPr="000A5C71">
        <w:rPr>
          <w:i/>
          <w:iCs/>
          <w:color w:val="0000FF"/>
          <w:sz w:val="20"/>
          <w:szCs w:val="20"/>
        </w:rPr>
        <w:t xml:space="preserve">Formułując wniosek o pozwolenie zintegrowane na prowadzenie spalarni lub współspalarni odpadów należy w Rozdziale 1 oraz w niniejszym rozdziale uwzględnić specyficzne, odnoszące się do tego rodzaju instalacji wymagania zawarte w ustawie o odpadach. </w:t>
      </w:r>
    </w:p>
    <w:p w:rsidR="000A5C71" w:rsidRPr="000A5C71" w:rsidRDefault="000A5C71" w:rsidP="000A5C71">
      <w:pPr>
        <w:jc w:val="both"/>
        <w:rPr>
          <w:i/>
          <w:iCs/>
          <w:color w:val="0000FF"/>
          <w:sz w:val="20"/>
          <w:szCs w:val="20"/>
        </w:rPr>
      </w:pPr>
      <w:r w:rsidRPr="000A5C71">
        <w:rPr>
          <w:i/>
          <w:iCs/>
          <w:color w:val="0000FF"/>
          <w:sz w:val="20"/>
          <w:szCs w:val="20"/>
        </w:rPr>
        <w:t xml:space="preserve">Wymagania ustawowe zawarte są w Rozdziale 2 Działu VIII ustawy o odpadach w artykułach od 155 do 163, a niektóre obowiązki są doprecyzowane w rozporządzeniu Ministra Gospodarki z dnia 21 marca 2002 r. w sprawie wymagań dotyczących prowadzenia procesu termicznego przekształcania odpadów (Dz.U. z 2002 r. Nr 37, poz. 339,  z późn. zm.) </w:t>
      </w:r>
    </w:p>
    <w:p w:rsidR="000A5C71" w:rsidRDefault="000A5C71" w:rsidP="000A5C71">
      <w:pPr>
        <w:jc w:val="both"/>
        <w:rPr>
          <w:rFonts w:ascii="Arial" w:hAnsi="Arial" w:cs="Arial"/>
          <w:sz w:val="20"/>
          <w:szCs w:val="20"/>
        </w:rPr>
      </w:pPr>
    </w:p>
    <w:p w:rsidR="00A65E7E" w:rsidRDefault="00A65E7E" w:rsidP="000A5C71">
      <w:pPr>
        <w:jc w:val="both"/>
        <w:rPr>
          <w:b/>
          <w:bCs/>
          <w:i/>
          <w:iCs/>
          <w:color w:val="0000FF"/>
          <w:sz w:val="20"/>
          <w:szCs w:val="20"/>
        </w:rPr>
      </w:pPr>
      <w:r w:rsidRPr="00A65E7E">
        <w:rPr>
          <w:b/>
          <w:bCs/>
          <w:i/>
          <w:iCs/>
          <w:color w:val="0000FF"/>
          <w:sz w:val="20"/>
          <w:szCs w:val="20"/>
        </w:rPr>
        <w:t>Uzupełnienie 3 -  dotyczące instalacji do przetwarzania odpadów</w:t>
      </w:r>
    </w:p>
    <w:p w:rsidR="00A65E7E" w:rsidRPr="00A65E7E" w:rsidRDefault="00A65E7E" w:rsidP="000A5C71">
      <w:pPr>
        <w:jc w:val="both"/>
        <w:rPr>
          <w:bCs/>
          <w:i/>
          <w:iCs/>
          <w:color w:val="0000FF"/>
          <w:sz w:val="20"/>
          <w:szCs w:val="20"/>
        </w:rPr>
      </w:pPr>
      <w:r w:rsidRPr="00A65E7E">
        <w:rPr>
          <w:bCs/>
          <w:i/>
          <w:iCs/>
          <w:color w:val="0000FF"/>
          <w:sz w:val="20"/>
          <w:szCs w:val="20"/>
        </w:rPr>
        <w:t xml:space="preserve">Formułując wniosek </w:t>
      </w:r>
      <w:r>
        <w:rPr>
          <w:bCs/>
          <w:i/>
          <w:iCs/>
          <w:color w:val="0000FF"/>
          <w:sz w:val="20"/>
          <w:szCs w:val="20"/>
        </w:rPr>
        <w:t>o pozwolenie zintegrowane na prowadzenie instalacji przetwarzania odpadów należy w Rozdziale 1 oraz w niniejszym rozdziale uwzględnić wymagania dotyczące wniosku o wydanie zezwolenia na przetwarzanie odpadów</w:t>
      </w:r>
      <w:r w:rsidR="00B36A0B">
        <w:rPr>
          <w:bCs/>
          <w:i/>
          <w:iCs/>
          <w:color w:val="0000FF"/>
          <w:sz w:val="20"/>
          <w:szCs w:val="20"/>
        </w:rPr>
        <w:t xml:space="preserve"> </w:t>
      </w:r>
      <w:r w:rsidRPr="00A65E7E">
        <w:rPr>
          <w:bCs/>
          <w:i/>
          <w:iCs/>
          <w:color w:val="0000FF"/>
          <w:sz w:val="20"/>
          <w:szCs w:val="20"/>
        </w:rPr>
        <w:t>określone w art. 42 ust. 2 ustawy o odpadach</w:t>
      </w:r>
      <w:r>
        <w:rPr>
          <w:bCs/>
          <w:i/>
          <w:iCs/>
          <w:color w:val="0000FF"/>
          <w:sz w:val="20"/>
          <w:szCs w:val="20"/>
        </w:rPr>
        <w:t>:</w:t>
      </w:r>
    </w:p>
    <w:p w:rsidR="00A65E7E" w:rsidRPr="00A65E7E" w:rsidRDefault="00A65E7E" w:rsidP="00AF0E5E">
      <w:pPr>
        <w:numPr>
          <w:ilvl w:val="2"/>
          <w:numId w:val="50"/>
        </w:numPr>
        <w:ind w:left="426" w:hanging="426"/>
        <w:jc w:val="both"/>
        <w:rPr>
          <w:bCs/>
          <w:i/>
          <w:iCs/>
          <w:color w:val="0000FF"/>
          <w:sz w:val="20"/>
          <w:szCs w:val="20"/>
        </w:rPr>
      </w:pPr>
      <w:r w:rsidRPr="00A65E7E">
        <w:rPr>
          <w:bCs/>
          <w:i/>
          <w:iCs/>
          <w:color w:val="0000FF"/>
          <w:sz w:val="20"/>
          <w:szCs w:val="20"/>
        </w:rPr>
        <w:t>wyszczególnienie rodzajów odpadów przewidzianych do przetwarzania;</w:t>
      </w:r>
    </w:p>
    <w:p w:rsidR="00A65E7E" w:rsidRPr="00A65E7E" w:rsidRDefault="00A65E7E" w:rsidP="00AF0E5E">
      <w:pPr>
        <w:numPr>
          <w:ilvl w:val="2"/>
          <w:numId w:val="50"/>
        </w:numPr>
        <w:ind w:left="426" w:hanging="426"/>
        <w:jc w:val="both"/>
        <w:rPr>
          <w:bCs/>
          <w:i/>
          <w:iCs/>
          <w:color w:val="0000FF"/>
          <w:sz w:val="20"/>
          <w:szCs w:val="20"/>
        </w:rPr>
      </w:pPr>
      <w:r w:rsidRPr="00A65E7E">
        <w:rPr>
          <w:bCs/>
          <w:i/>
          <w:iCs/>
          <w:color w:val="0000FF"/>
          <w:sz w:val="20"/>
          <w:szCs w:val="20"/>
        </w:rPr>
        <w:t>określenie masy odpadów poszczególnych rodzajów poddawanych przetwarzaniu i powstających w wyniku przetwarzania w okresie roku;</w:t>
      </w:r>
    </w:p>
    <w:p w:rsidR="00A65E7E" w:rsidRPr="00A65E7E" w:rsidRDefault="00A65E7E" w:rsidP="00AF0E5E">
      <w:pPr>
        <w:numPr>
          <w:ilvl w:val="2"/>
          <w:numId w:val="50"/>
        </w:numPr>
        <w:ind w:left="426" w:hanging="426"/>
        <w:jc w:val="both"/>
        <w:rPr>
          <w:bCs/>
          <w:i/>
          <w:iCs/>
          <w:color w:val="0000FF"/>
          <w:sz w:val="20"/>
          <w:szCs w:val="20"/>
        </w:rPr>
      </w:pPr>
      <w:r w:rsidRPr="00A65E7E">
        <w:rPr>
          <w:bCs/>
          <w:i/>
          <w:iCs/>
          <w:color w:val="0000FF"/>
          <w:sz w:val="20"/>
          <w:szCs w:val="20"/>
        </w:rPr>
        <w:t>oznaczenie miejsca przetwarzania odpadów;</w:t>
      </w:r>
    </w:p>
    <w:p w:rsidR="00A65E7E" w:rsidRPr="00A65E7E" w:rsidRDefault="00A65E7E" w:rsidP="00AF0E5E">
      <w:pPr>
        <w:numPr>
          <w:ilvl w:val="2"/>
          <w:numId w:val="50"/>
        </w:numPr>
        <w:ind w:left="426" w:hanging="426"/>
        <w:jc w:val="both"/>
        <w:rPr>
          <w:bCs/>
          <w:i/>
          <w:iCs/>
          <w:color w:val="0000FF"/>
          <w:sz w:val="20"/>
          <w:szCs w:val="20"/>
        </w:rPr>
      </w:pPr>
      <w:r w:rsidRPr="00A65E7E">
        <w:rPr>
          <w:bCs/>
          <w:i/>
          <w:iCs/>
          <w:color w:val="0000FF"/>
          <w:sz w:val="20"/>
          <w:szCs w:val="20"/>
        </w:rPr>
        <w:t>wskazanie miejsca i sposobu magazynowania oraz rodzaju magazynowanych odpadów;</w:t>
      </w:r>
    </w:p>
    <w:p w:rsidR="00A65E7E" w:rsidRPr="00A65E7E" w:rsidRDefault="00A65E7E" w:rsidP="00AF0E5E">
      <w:pPr>
        <w:numPr>
          <w:ilvl w:val="2"/>
          <w:numId w:val="50"/>
        </w:numPr>
        <w:ind w:left="426" w:hanging="426"/>
        <w:jc w:val="both"/>
        <w:rPr>
          <w:bCs/>
          <w:i/>
          <w:iCs/>
          <w:color w:val="0000FF"/>
          <w:sz w:val="20"/>
          <w:szCs w:val="20"/>
        </w:rPr>
      </w:pPr>
      <w:r w:rsidRPr="00A65E7E">
        <w:rPr>
          <w:bCs/>
          <w:i/>
          <w:iCs/>
          <w:color w:val="0000FF"/>
          <w:sz w:val="20"/>
          <w:szCs w:val="20"/>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A65E7E" w:rsidRPr="00A65E7E" w:rsidRDefault="00A65E7E" w:rsidP="00AF0E5E">
      <w:pPr>
        <w:numPr>
          <w:ilvl w:val="2"/>
          <w:numId w:val="50"/>
        </w:numPr>
        <w:ind w:left="426" w:hanging="426"/>
        <w:jc w:val="both"/>
        <w:rPr>
          <w:bCs/>
          <w:i/>
          <w:iCs/>
          <w:color w:val="0000FF"/>
          <w:sz w:val="20"/>
          <w:szCs w:val="20"/>
        </w:rPr>
      </w:pPr>
      <w:r w:rsidRPr="00A65E7E">
        <w:rPr>
          <w:bCs/>
          <w:i/>
          <w:iCs/>
          <w:color w:val="0000FF"/>
          <w:sz w:val="20"/>
          <w:szCs w:val="20"/>
        </w:rPr>
        <w:t>przedstawienie możliwości technicznych i organizacyjnych pozwalających należycie wykonywać działalność w zakresie przetwarzania odpadów, ze szczególnym uwzględnieniem kwalifikacji zawodowych lub przeszkolenia pracowników oraz liczby i jakości posiadanych instalacji i urządzeń odpowiadających wymaganiom ochrony środowiska;</w:t>
      </w:r>
    </w:p>
    <w:p w:rsidR="00A65E7E" w:rsidRPr="00A65E7E" w:rsidRDefault="00A65E7E" w:rsidP="00AF0E5E">
      <w:pPr>
        <w:numPr>
          <w:ilvl w:val="2"/>
          <w:numId w:val="50"/>
        </w:numPr>
        <w:ind w:left="426" w:hanging="426"/>
        <w:jc w:val="both"/>
        <w:rPr>
          <w:bCs/>
          <w:i/>
          <w:iCs/>
          <w:color w:val="0000FF"/>
          <w:sz w:val="20"/>
          <w:szCs w:val="20"/>
        </w:rPr>
      </w:pPr>
      <w:r w:rsidRPr="00A65E7E">
        <w:rPr>
          <w:bCs/>
          <w:i/>
          <w:iCs/>
          <w:color w:val="0000FF"/>
          <w:sz w:val="20"/>
          <w:szCs w:val="20"/>
        </w:rPr>
        <w:t>oznaczenie przewidywanego okresu wykonywania działalności w zakresie przetwarzania odpadów;</w:t>
      </w:r>
    </w:p>
    <w:p w:rsidR="00A65E7E" w:rsidRPr="00A65E7E" w:rsidRDefault="00A65E7E" w:rsidP="00AF0E5E">
      <w:pPr>
        <w:numPr>
          <w:ilvl w:val="2"/>
          <w:numId w:val="50"/>
        </w:numPr>
        <w:ind w:left="426" w:hanging="426"/>
        <w:jc w:val="both"/>
        <w:rPr>
          <w:bCs/>
          <w:i/>
          <w:iCs/>
          <w:color w:val="0000FF"/>
          <w:sz w:val="20"/>
          <w:szCs w:val="20"/>
        </w:rPr>
      </w:pPr>
      <w:r w:rsidRPr="00A65E7E">
        <w:rPr>
          <w:bCs/>
          <w:i/>
          <w:iCs/>
          <w:color w:val="0000FF"/>
          <w:sz w:val="20"/>
          <w:szCs w:val="20"/>
        </w:rPr>
        <w:t>opis czynności podejmowanych w ramach monitorowania i kontroli działalności objętej zezwoleniem;</w:t>
      </w:r>
    </w:p>
    <w:p w:rsidR="00A65E7E" w:rsidRPr="00A65E7E" w:rsidRDefault="00A65E7E" w:rsidP="00AF0E5E">
      <w:pPr>
        <w:numPr>
          <w:ilvl w:val="2"/>
          <w:numId w:val="50"/>
        </w:numPr>
        <w:ind w:left="426" w:hanging="426"/>
        <w:jc w:val="both"/>
        <w:rPr>
          <w:bCs/>
          <w:i/>
          <w:iCs/>
          <w:color w:val="0000FF"/>
          <w:sz w:val="20"/>
          <w:szCs w:val="20"/>
        </w:rPr>
      </w:pPr>
      <w:r w:rsidRPr="00A65E7E">
        <w:rPr>
          <w:bCs/>
          <w:i/>
          <w:iCs/>
          <w:color w:val="0000FF"/>
          <w:sz w:val="20"/>
          <w:szCs w:val="20"/>
        </w:rPr>
        <w:t>opis czynności, które zostaną podjęte w przypadku zakończenia działalności objętej zezwoleniem i związanej z tym ochrony terenu, na którym działalność ta była prowadzona;</w:t>
      </w:r>
    </w:p>
    <w:p w:rsidR="00A65E7E" w:rsidRPr="00A65E7E" w:rsidRDefault="00A65E7E" w:rsidP="00AF0E5E">
      <w:pPr>
        <w:numPr>
          <w:ilvl w:val="2"/>
          <w:numId w:val="50"/>
        </w:numPr>
        <w:ind w:left="426" w:hanging="426"/>
        <w:jc w:val="both"/>
        <w:rPr>
          <w:bCs/>
          <w:i/>
          <w:iCs/>
          <w:color w:val="0000FF"/>
          <w:sz w:val="20"/>
          <w:szCs w:val="20"/>
        </w:rPr>
      </w:pPr>
      <w:r w:rsidRPr="00A65E7E">
        <w:rPr>
          <w:bCs/>
          <w:i/>
          <w:iCs/>
          <w:color w:val="0000FF"/>
          <w:sz w:val="20"/>
          <w:szCs w:val="20"/>
        </w:rPr>
        <w:t>określenie minimalnej i maksymalnej ilości odpadów niebezpiecznych, ich najniższej i najwyższej wartości kalorycznej oraz maksymalnej zawartości zanieczyszczeń, w szczególności PCB, pentachlorofenolu (PCP), chloru, fluoru, siarki i metali ciężkich – w przypadku zezwoleń dotyczących instalacji do termicznego przekształcania odpadów;</w:t>
      </w:r>
    </w:p>
    <w:p w:rsidR="00A65E7E" w:rsidRPr="00A65E7E" w:rsidRDefault="00A65E7E" w:rsidP="00AF0E5E">
      <w:pPr>
        <w:numPr>
          <w:ilvl w:val="2"/>
          <w:numId w:val="50"/>
        </w:numPr>
        <w:ind w:left="426" w:hanging="426"/>
        <w:jc w:val="both"/>
        <w:rPr>
          <w:bCs/>
          <w:i/>
          <w:iCs/>
          <w:color w:val="0000FF"/>
          <w:sz w:val="20"/>
          <w:szCs w:val="20"/>
        </w:rPr>
      </w:pPr>
      <w:r w:rsidRPr="00A65E7E">
        <w:rPr>
          <w:bCs/>
          <w:i/>
          <w:iCs/>
          <w:color w:val="0000FF"/>
          <w:sz w:val="20"/>
          <w:szCs w:val="20"/>
        </w:rPr>
        <w:t>informacje, o których mowa w art. 95 ust. 9 ustawy o odpadach – w przypadku zezwoleń na przetwarzanie zakaźnych odpadów medycznych lub zakaźnych odpadów weterynaryjnych dotyczących unieszkodliwiania tych odpadów;</w:t>
      </w:r>
    </w:p>
    <w:p w:rsidR="00A65E7E" w:rsidRPr="00352AA5" w:rsidRDefault="00A65E7E" w:rsidP="00AF0E5E">
      <w:pPr>
        <w:numPr>
          <w:ilvl w:val="2"/>
          <w:numId w:val="50"/>
        </w:numPr>
        <w:ind w:left="426" w:hanging="426"/>
        <w:jc w:val="both"/>
        <w:rPr>
          <w:bCs/>
          <w:i/>
          <w:iCs/>
          <w:color w:val="0000FF"/>
          <w:sz w:val="20"/>
          <w:szCs w:val="20"/>
        </w:rPr>
      </w:pPr>
      <w:r w:rsidRPr="00A65E7E">
        <w:rPr>
          <w:bCs/>
          <w:i/>
          <w:iCs/>
          <w:color w:val="0000FF"/>
          <w:sz w:val="20"/>
          <w:szCs w:val="20"/>
        </w:rPr>
        <w:t>informacje, o których mowa w art. 98 ust. 1 ustawy o odpadach – w przypadku zezwoleń na przetwarzanie dotyczących unieszkodliwiania odpadów pochodzących z procesów wytwarzania dwutlenku tytanu oraz z przetwarzania tych odpadów, przez ich składowanie – do ustalenia zagrożeń, jakie te odpady mogą powodować dla życia lub zdrowia ludzi oraz dla środowiska;</w:t>
      </w:r>
    </w:p>
    <w:p w:rsidR="000A5C71" w:rsidRPr="000A5C71" w:rsidRDefault="000A5C71" w:rsidP="000A6F17">
      <w:pPr>
        <w:pStyle w:val="Nagwek3"/>
      </w:pPr>
      <w:bookmarkStart w:id="414" w:name="_Toc404286548"/>
      <w:bookmarkStart w:id="415" w:name="_Toc410983213"/>
      <w:r w:rsidRPr="000A5C71">
        <w:t>Wytwarzanie odpadów</w:t>
      </w:r>
      <w:bookmarkEnd w:id="414"/>
      <w:bookmarkEnd w:id="415"/>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Pr="000A5C71" w:rsidRDefault="000A5C71" w:rsidP="000A5C71">
      <w:pPr>
        <w:jc w:val="both"/>
        <w:rPr>
          <w:i/>
          <w:iCs/>
          <w:color w:val="0000FF"/>
          <w:sz w:val="20"/>
          <w:szCs w:val="20"/>
        </w:rPr>
      </w:pPr>
      <w:r w:rsidRPr="000A5C71">
        <w:rPr>
          <w:i/>
          <w:iCs/>
          <w:color w:val="0000FF"/>
          <w:sz w:val="20"/>
          <w:szCs w:val="20"/>
        </w:rPr>
        <w:t xml:space="preserve">Jeśli wniosek nie dotyczy instalacji </w:t>
      </w:r>
      <w:r w:rsidR="0003137B">
        <w:rPr>
          <w:i/>
          <w:iCs/>
          <w:color w:val="0000FF"/>
          <w:sz w:val="20"/>
          <w:szCs w:val="20"/>
        </w:rPr>
        <w:t>PZ</w:t>
      </w:r>
      <w:r w:rsidRPr="000A5C71">
        <w:rPr>
          <w:i/>
          <w:iCs/>
          <w:color w:val="0000FF"/>
          <w:sz w:val="20"/>
          <w:szCs w:val="20"/>
        </w:rPr>
        <w:t xml:space="preserve"> w gospodarce odpadami, to niniejszy podrozdział jest podstawowym miejscem, w którym następuje opis gospodarki odpadami. </w:t>
      </w:r>
    </w:p>
    <w:p w:rsidR="000A5C71" w:rsidRPr="000A5C71" w:rsidRDefault="000A5C71" w:rsidP="000A5C71">
      <w:pPr>
        <w:jc w:val="both"/>
        <w:rPr>
          <w:i/>
          <w:iCs/>
          <w:color w:val="0000FF"/>
          <w:sz w:val="20"/>
          <w:szCs w:val="20"/>
        </w:rPr>
      </w:pPr>
      <w:r w:rsidRPr="000A5C71">
        <w:rPr>
          <w:i/>
          <w:iCs/>
          <w:color w:val="0000FF"/>
          <w:sz w:val="20"/>
          <w:szCs w:val="20"/>
        </w:rPr>
        <w:t>W tym podrozdziale należy umieścić informacje spełniające wymagania art. 184 ust. 2b ustawy POŚ w odniesieniu do wniosku o wydanie pozwolenia na wytwarzanie odpadów:</w:t>
      </w:r>
    </w:p>
    <w:p w:rsidR="000A5C71" w:rsidRPr="000A5C71" w:rsidRDefault="000A5C71" w:rsidP="00AF0E5E">
      <w:pPr>
        <w:numPr>
          <w:ilvl w:val="0"/>
          <w:numId w:val="48"/>
        </w:numPr>
        <w:jc w:val="both"/>
        <w:rPr>
          <w:i/>
          <w:iCs/>
          <w:color w:val="0000FF"/>
          <w:sz w:val="20"/>
          <w:szCs w:val="20"/>
        </w:rPr>
      </w:pPr>
      <w:r w:rsidRPr="000A5C71">
        <w:rPr>
          <w:i/>
          <w:iCs/>
          <w:color w:val="0000FF"/>
          <w:sz w:val="20"/>
          <w:szCs w:val="20"/>
        </w:rPr>
        <w:t>wyszczególnienie rodzajów odpadów przewidzianych do wytwarzania, z uwzględnieniem ich podstawowego składu chemicznego i właściwości;</w:t>
      </w:r>
    </w:p>
    <w:p w:rsidR="000A5C71" w:rsidRPr="000A5C71" w:rsidRDefault="000A5C71" w:rsidP="00AF0E5E">
      <w:pPr>
        <w:numPr>
          <w:ilvl w:val="0"/>
          <w:numId w:val="48"/>
        </w:numPr>
        <w:jc w:val="both"/>
        <w:rPr>
          <w:i/>
          <w:iCs/>
          <w:color w:val="0000FF"/>
          <w:sz w:val="20"/>
          <w:szCs w:val="20"/>
        </w:rPr>
      </w:pPr>
      <w:r w:rsidRPr="000A5C71">
        <w:rPr>
          <w:i/>
          <w:iCs/>
          <w:color w:val="0000FF"/>
          <w:sz w:val="20"/>
          <w:szCs w:val="20"/>
        </w:rPr>
        <w:t>określenie ilości odpadów poszczególnych rodzajów przewidzianych do wytwarzania w ciągu roku;</w:t>
      </w:r>
    </w:p>
    <w:p w:rsidR="000A5C71" w:rsidRPr="000A5C71" w:rsidRDefault="000A5C71" w:rsidP="00AF0E5E">
      <w:pPr>
        <w:numPr>
          <w:ilvl w:val="0"/>
          <w:numId w:val="48"/>
        </w:numPr>
        <w:jc w:val="both"/>
        <w:rPr>
          <w:i/>
          <w:iCs/>
          <w:color w:val="0000FF"/>
          <w:sz w:val="20"/>
          <w:szCs w:val="20"/>
        </w:rPr>
      </w:pPr>
      <w:r w:rsidRPr="000A5C71">
        <w:rPr>
          <w:i/>
          <w:iCs/>
          <w:color w:val="0000FF"/>
          <w:sz w:val="20"/>
          <w:szCs w:val="20"/>
        </w:rPr>
        <w:t>wskazanie sposobów zapobiegania powstawaniu odpadów lub ograniczania ilości odpadów i ich negatywnego oddziaływania na środowisko;</w:t>
      </w:r>
    </w:p>
    <w:p w:rsidR="000A5C71" w:rsidRPr="000A5C71" w:rsidRDefault="000A5C71" w:rsidP="00AF0E5E">
      <w:pPr>
        <w:numPr>
          <w:ilvl w:val="0"/>
          <w:numId w:val="48"/>
        </w:numPr>
        <w:jc w:val="both"/>
        <w:rPr>
          <w:i/>
          <w:iCs/>
          <w:color w:val="0000FF"/>
          <w:sz w:val="20"/>
          <w:szCs w:val="20"/>
        </w:rPr>
      </w:pPr>
      <w:r w:rsidRPr="000A5C71">
        <w:rPr>
          <w:i/>
          <w:iCs/>
          <w:color w:val="0000FF"/>
          <w:sz w:val="20"/>
          <w:szCs w:val="20"/>
        </w:rPr>
        <w:t>opis dalszego sposobu gospodarowania odpadami, z uwzględnieniem zbierania, transportu, odzysku i unieszkodliwiania odpadów;</w:t>
      </w:r>
    </w:p>
    <w:p w:rsidR="000A5C71" w:rsidRPr="000A5C71" w:rsidRDefault="000A5C71" w:rsidP="00AF0E5E">
      <w:pPr>
        <w:numPr>
          <w:ilvl w:val="0"/>
          <w:numId w:val="48"/>
        </w:numPr>
        <w:jc w:val="both"/>
        <w:rPr>
          <w:i/>
          <w:iCs/>
          <w:color w:val="0000FF"/>
          <w:sz w:val="20"/>
          <w:szCs w:val="20"/>
        </w:rPr>
      </w:pPr>
      <w:r w:rsidRPr="000A5C71">
        <w:rPr>
          <w:i/>
          <w:iCs/>
          <w:color w:val="0000FF"/>
          <w:sz w:val="20"/>
          <w:szCs w:val="20"/>
        </w:rPr>
        <w:t xml:space="preserve">wskazanie miejsca i sposobu oraz rodzajów magazynowanych odpadów. </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C42CF2">
        <w:rPr>
          <w:i/>
          <w:iCs/>
          <w:color w:val="0000FF"/>
          <w:sz w:val="20"/>
          <w:szCs w:val="20"/>
        </w:rPr>
        <w:t>Jeśli odpady wytwarzane są w związku z eksploatacją instalacji IPPC, wówczas muszą być objęte niniejszym wnioskiem i ich wytwarzanie podlega wymaganiom BAT. Jeśli odpady nie są wytwarzane w związku z eksploatacją instalacji IPPC, ale są objęte niniejszym wnioskiem na podstawie Art. 203 ustawy POŚ – wówczas ich wytwarzan</w:t>
      </w:r>
      <w:r w:rsidR="009510EB" w:rsidRPr="00C42CF2">
        <w:rPr>
          <w:i/>
          <w:iCs/>
          <w:color w:val="0000FF"/>
          <w:sz w:val="20"/>
          <w:szCs w:val="20"/>
        </w:rPr>
        <w:t>ie nie podlega wymaganiom BAT.</w:t>
      </w:r>
      <w:r w:rsidR="00B36A0B">
        <w:rPr>
          <w:i/>
          <w:iCs/>
          <w:color w:val="0000FF"/>
          <w:sz w:val="20"/>
          <w:szCs w:val="20"/>
        </w:rPr>
        <w:t xml:space="preserve"> </w:t>
      </w:r>
      <w:r w:rsidR="00B7332A">
        <w:rPr>
          <w:i/>
          <w:iCs/>
          <w:color w:val="0000FF"/>
          <w:sz w:val="20"/>
          <w:szCs w:val="20"/>
        </w:rPr>
        <w:t xml:space="preserve">Warunki wytwarzania odpadów z instalacji innej niż IPPC są </w:t>
      </w:r>
      <w:r w:rsidR="00C42CF2">
        <w:rPr>
          <w:i/>
          <w:iCs/>
          <w:color w:val="0000FF"/>
          <w:sz w:val="20"/>
          <w:szCs w:val="20"/>
        </w:rPr>
        <w:t xml:space="preserve">w pozwoleniu zintegrowanym ustalane </w:t>
      </w:r>
      <w:r w:rsidR="00B7332A">
        <w:rPr>
          <w:i/>
          <w:iCs/>
          <w:color w:val="0000FF"/>
          <w:sz w:val="20"/>
          <w:szCs w:val="20"/>
        </w:rPr>
        <w:t>na zasadach określonych dla wydania pozwolenia na wytwarzanie odpadów.</w:t>
      </w:r>
    </w:p>
    <w:p w:rsidR="000A5C71" w:rsidRPr="000A5C71" w:rsidRDefault="000A5C71" w:rsidP="000A5C71">
      <w:pPr>
        <w:jc w:val="both"/>
        <w:rPr>
          <w:i/>
          <w:iCs/>
          <w:color w:val="0000FF"/>
          <w:sz w:val="20"/>
          <w:szCs w:val="20"/>
        </w:rPr>
      </w:pPr>
    </w:p>
    <w:p w:rsidR="000A5C71" w:rsidRPr="00352AA5" w:rsidRDefault="000A5C71" w:rsidP="000A5C71">
      <w:pPr>
        <w:jc w:val="both"/>
        <w:rPr>
          <w:i/>
          <w:iCs/>
          <w:color w:val="0000FF"/>
          <w:sz w:val="20"/>
          <w:szCs w:val="20"/>
        </w:rPr>
      </w:pPr>
      <w:r w:rsidRPr="000A5C71">
        <w:rPr>
          <w:i/>
          <w:iCs/>
          <w:color w:val="0000FF"/>
          <w:sz w:val="20"/>
          <w:szCs w:val="20"/>
        </w:rPr>
        <w:t>Identyfikując strumienie odpadów, należy zwrócić uwagę na te rodzaje odpadów, które nie są związane z codzienną działalnością, ale które pojawiają się w zakładzie incydentalnie – jak np. odpady z czyszczenia, remontów, odpady zużytych maszyn i urządzeń itp. Jednocześnie należy pamiętać o tym, że zgodnie z definicją wytwórcy odpadów</w:t>
      </w:r>
      <w:r w:rsidRPr="000A5C71">
        <w:rPr>
          <w:i/>
          <w:iCs/>
          <w:color w:val="0000FF"/>
          <w:sz w:val="20"/>
          <w:szCs w:val="20"/>
          <w:vertAlign w:val="superscript"/>
        </w:rPr>
        <w:footnoteReference w:id="150"/>
      </w:r>
      <w:r w:rsidRPr="000A5C71">
        <w:rPr>
          <w:i/>
          <w:iCs/>
          <w:color w:val="0000FF"/>
          <w:sz w:val="20"/>
          <w:szCs w:val="20"/>
        </w:rPr>
        <w:t xml:space="preserve"> - wytwórcą odpadów powstających w wyniku świadczenia usług w zakresie budowy, rozbiórki, remontu obiektów, czyszczenia zbiorników lub urządzeń oraz sprzątania, konserwacji i napraw jest podmiot, który świadczy usługę, chyba że umowa o świadczenie usługi stanowi inaczej.</w:t>
      </w:r>
    </w:p>
    <w:p w:rsidR="000A5C71" w:rsidRPr="003F314D" w:rsidRDefault="000A5C71" w:rsidP="00F60604">
      <w:pPr>
        <w:pStyle w:val="Nagwek4"/>
      </w:pPr>
      <w:bookmarkStart w:id="416" w:name="_Toc404286549"/>
      <w:bookmarkStart w:id="417" w:name="_Toc410983214"/>
      <w:r w:rsidRPr="003F314D">
        <w:t>Rodzaje i masa odpadów przewidzianych do wytwarzania w ciągu roku</w:t>
      </w:r>
      <w:bookmarkEnd w:id="416"/>
      <w:bookmarkEnd w:id="417"/>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Pr="000A5C71" w:rsidRDefault="000A5C71" w:rsidP="000A5C71">
      <w:pPr>
        <w:jc w:val="both"/>
        <w:rPr>
          <w:i/>
          <w:iCs/>
          <w:color w:val="0000FF"/>
          <w:sz w:val="20"/>
          <w:szCs w:val="20"/>
        </w:rPr>
      </w:pPr>
      <w:r w:rsidRPr="000A5C71">
        <w:rPr>
          <w:i/>
          <w:iCs/>
          <w:color w:val="0000FF"/>
          <w:sz w:val="20"/>
          <w:szCs w:val="20"/>
        </w:rPr>
        <w:t xml:space="preserve">Należy wskazać rodzaje odpadów przewidzianych do wytwarzania w ciągu roku oraz ich charakterystykę oraz źródło powstawania. Informacje zaleca się zamieścić w tabeli </w:t>
      </w:r>
      <w:r w:rsidR="00352AA5">
        <w:rPr>
          <w:i/>
          <w:iCs/>
          <w:color w:val="0000FF"/>
          <w:sz w:val="20"/>
          <w:szCs w:val="20"/>
        </w:rPr>
        <w:t>wg poniższego wzorca.</w:t>
      </w:r>
    </w:p>
    <w:p w:rsidR="000A5C71" w:rsidRPr="000A5C71" w:rsidRDefault="000A5C71" w:rsidP="000A5C71">
      <w:pPr>
        <w:widowControl w:val="0"/>
        <w:shd w:val="clear" w:color="auto" w:fill="FFFFFF"/>
        <w:autoSpaceDE w:val="0"/>
        <w:autoSpaceDN w:val="0"/>
        <w:adjustRightInd w:val="0"/>
        <w:jc w:val="both"/>
        <w:rPr>
          <w:rFonts w:ascii="Arial" w:hAnsi="Arial" w:cs="Arial"/>
          <w:b/>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17"/>
        <w:gridCol w:w="1007"/>
        <w:gridCol w:w="2246"/>
        <w:gridCol w:w="4415"/>
        <w:gridCol w:w="1404"/>
      </w:tblGrid>
      <w:tr w:rsidR="000A5C71" w:rsidRPr="006C49DC" w:rsidTr="00150D39">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A5C71" w:rsidRPr="006C49DC" w:rsidRDefault="00B929FC" w:rsidP="00B929FC">
            <w:pPr>
              <w:widowControl w:val="0"/>
              <w:shd w:val="clear" w:color="auto" w:fill="FFFFFF"/>
              <w:autoSpaceDE w:val="0"/>
              <w:autoSpaceDN w:val="0"/>
              <w:adjustRightInd w:val="0"/>
              <w:ind w:right="14"/>
              <w:jc w:val="center"/>
              <w:rPr>
                <w:rFonts w:ascii="Arial" w:hAnsi="Arial" w:cs="Arial"/>
                <w:b/>
                <w:sz w:val="20"/>
                <w:szCs w:val="20"/>
              </w:rPr>
            </w:pPr>
            <w:bookmarkStart w:id="418" w:name="_Toc405551229"/>
            <w:r w:rsidRPr="006C49DC">
              <w:rPr>
                <w:rFonts w:ascii="Arial" w:hAnsi="Arial" w:cs="Arial"/>
                <w:b/>
                <w:sz w:val="20"/>
                <w:szCs w:val="20"/>
              </w:rPr>
              <w:t xml:space="preserve">Tabela </w:t>
            </w:r>
            <w:r w:rsidR="00C42CB6" w:rsidRPr="006C49DC">
              <w:rPr>
                <w:rFonts w:ascii="Arial" w:hAnsi="Arial" w:cs="Arial"/>
                <w:b/>
                <w:sz w:val="20"/>
                <w:szCs w:val="20"/>
              </w:rPr>
              <w:fldChar w:fldCharType="begin"/>
            </w:r>
            <w:r w:rsidR="00FC289B" w:rsidRPr="006C49DC">
              <w:rPr>
                <w:rFonts w:ascii="Arial" w:hAnsi="Arial" w:cs="Arial"/>
                <w:b/>
                <w:sz w:val="20"/>
                <w:szCs w:val="20"/>
              </w:rPr>
              <w:instrText xml:space="preserve"> STYLEREF 2 \s </w:instrText>
            </w:r>
            <w:r w:rsidR="00C42CB6" w:rsidRPr="006C49DC">
              <w:rPr>
                <w:rFonts w:ascii="Arial" w:hAnsi="Arial" w:cs="Arial"/>
                <w:b/>
                <w:sz w:val="20"/>
                <w:szCs w:val="20"/>
              </w:rPr>
              <w:fldChar w:fldCharType="separate"/>
            </w:r>
            <w:r w:rsidR="00DF0E97">
              <w:rPr>
                <w:rFonts w:ascii="Arial" w:hAnsi="Arial" w:cs="Arial"/>
                <w:b/>
                <w:noProof/>
                <w:sz w:val="20"/>
                <w:szCs w:val="20"/>
              </w:rPr>
              <w:t>3.7</w:t>
            </w:r>
            <w:r w:rsidR="00C42CB6" w:rsidRPr="006C49DC">
              <w:rPr>
                <w:rFonts w:ascii="Arial" w:hAnsi="Arial" w:cs="Arial"/>
                <w:b/>
                <w:noProof/>
                <w:sz w:val="20"/>
                <w:szCs w:val="20"/>
              </w:rPr>
              <w:fldChar w:fldCharType="end"/>
            </w:r>
            <w:r w:rsidRPr="006C49DC">
              <w:rPr>
                <w:rFonts w:ascii="Arial" w:hAnsi="Arial" w:cs="Arial"/>
                <w:b/>
                <w:sz w:val="20"/>
                <w:szCs w:val="20"/>
              </w:rPr>
              <w:noBreakHyphen/>
            </w:r>
            <w:r w:rsidR="00C42CB6" w:rsidRPr="006C49DC">
              <w:rPr>
                <w:rFonts w:ascii="Arial" w:hAnsi="Arial" w:cs="Arial"/>
                <w:b/>
                <w:sz w:val="20"/>
                <w:szCs w:val="20"/>
              </w:rPr>
              <w:fldChar w:fldCharType="begin"/>
            </w:r>
            <w:r w:rsidR="00FC289B" w:rsidRPr="006C49DC">
              <w:rPr>
                <w:rFonts w:ascii="Arial" w:hAnsi="Arial" w:cs="Arial"/>
                <w:b/>
                <w:sz w:val="20"/>
                <w:szCs w:val="20"/>
              </w:rPr>
              <w:instrText xml:space="preserve"> SEQ Tabela \* ARABIC \s 2 </w:instrText>
            </w:r>
            <w:r w:rsidR="00C42CB6" w:rsidRPr="006C49DC">
              <w:rPr>
                <w:rFonts w:ascii="Arial" w:hAnsi="Arial" w:cs="Arial"/>
                <w:b/>
                <w:sz w:val="20"/>
                <w:szCs w:val="20"/>
              </w:rPr>
              <w:fldChar w:fldCharType="separate"/>
            </w:r>
            <w:r w:rsidR="00DF0E97">
              <w:rPr>
                <w:rFonts w:ascii="Arial" w:hAnsi="Arial" w:cs="Arial"/>
                <w:b/>
                <w:noProof/>
                <w:sz w:val="20"/>
                <w:szCs w:val="20"/>
              </w:rPr>
              <w:t>1</w:t>
            </w:r>
            <w:r w:rsidR="00C42CB6" w:rsidRPr="006C49DC">
              <w:rPr>
                <w:rFonts w:ascii="Arial" w:hAnsi="Arial" w:cs="Arial"/>
                <w:b/>
                <w:noProof/>
                <w:sz w:val="20"/>
                <w:szCs w:val="20"/>
              </w:rPr>
              <w:fldChar w:fldCharType="end"/>
            </w:r>
            <w:r w:rsidRPr="006C49DC">
              <w:rPr>
                <w:rFonts w:ascii="Arial" w:hAnsi="Arial" w:cs="Arial"/>
                <w:b/>
                <w:sz w:val="20"/>
                <w:szCs w:val="20"/>
              </w:rPr>
              <w:t>:</w:t>
            </w:r>
            <w:r w:rsidR="000A5C71" w:rsidRPr="006C49DC">
              <w:rPr>
                <w:rFonts w:ascii="Arial" w:hAnsi="Arial" w:cs="Arial"/>
                <w:b/>
                <w:sz w:val="20"/>
                <w:szCs w:val="20"/>
              </w:rPr>
              <w:t xml:space="preserve"> Rodzaje i masa odpadów przewidzianych do wytworzenia w ciągu roku</w:t>
            </w:r>
            <w:bookmarkEnd w:id="418"/>
          </w:p>
        </w:tc>
      </w:tr>
      <w:tr w:rsidR="000A5C71" w:rsidRPr="000A5C71" w:rsidTr="00150D39">
        <w:tc>
          <w:tcPr>
            <w:tcW w:w="2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5C71" w:rsidRPr="000A5C71" w:rsidRDefault="000A5C71" w:rsidP="000A5C71">
            <w:pPr>
              <w:keepNext/>
              <w:widowControl w:val="0"/>
              <w:shd w:val="clear" w:color="auto" w:fill="FFFFFF"/>
              <w:autoSpaceDE w:val="0"/>
              <w:autoSpaceDN w:val="0"/>
              <w:adjustRightInd w:val="0"/>
              <w:jc w:val="center"/>
              <w:outlineLvl w:val="5"/>
              <w:rPr>
                <w:rFonts w:ascii="Arial" w:hAnsi="Arial" w:cs="Arial"/>
                <w:sz w:val="20"/>
                <w:szCs w:val="20"/>
              </w:rPr>
            </w:pPr>
            <w:r w:rsidRPr="000A5C71">
              <w:rPr>
                <w:rFonts w:ascii="Arial" w:hAnsi="Arial" w:cs="Arial"/>
                <w:sz w:val="20"/>
                <w:szCs w:val="20"/>
              </w:rPr>
              <w:t>Lp.</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5C71" w:rsidRPr="000A5C71" w:rsidRDefault="000A5C71" w:rsidP="000A5C71">
            <w:pPr>
              <w:widowControl w:val="0"/>
              <w:shd w:val="clear" w:color="auto" w:fill="FFFFFF"/>
              <w:autoSpaceDE w:val="0"/>
              <w:autoSpaceDN w:val="0"/>
              <w:adjustRightInd w:val="0"/>
              <w:ind w:right="106"/>
              <w:jc w:val="center"/>
              <w:rPr>
                <w:rFonts w:ascii="Arial" w:hAnsi="Arial" w:cs="Arial"/>
                <w:sz w:val="20"/>
                <w:szCs w:val="20"/>
              </w:rPr>
            </w:pPr>
            <w:r w:rsidRPr="000A5C71">
              <w:rPr>
                <w:rFonts w:ascii="Arial" w:hAnsi="Arial" w:cs="Arial"/>
                <w:sz w:val="20"/>
                <w:szCs w:val="20"/>
              </w:rPr>
              <w:t>Kod odpadu</w:t>
            </w:r>
          </w:p>
        </w:tc>
        <w:tc>
          <w:tcPr>
            <w:tcW w:w="11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5C71" w:rsidRPr="000A5C71" w:rsidRDefault="000A5C71" w:rsidP="000A5C71">
            <w:pPr>
              <w:widowControl w:val="0"/>
              <w:shd w:val="clear" w:color="auto" w:fill="FFFFFF"/>
              <w:autoSpaceDE w:val="0"/>
              <w:autoSpaceDN w:val="0"/>
              <w:adjustRightInd w:val="0"/>
              <w:ind w:right="101" w:firstLine="43"/>
              <w:jc w:val="center"/>
              <w:rPr>
                <w:rFonts w:ascii="Arial" w:hAnsi="Arial" w:cs="Arial"/>
                <w:sz w:val="20"/>
                <w:szCs w:val="20"/>
              </w:rPr>
            </w:pPr>
            <w:r w:rsidRPr="000A5C71">
              <w:rPr>
                <w:rFonts w:ascii="Arial" w:hAnsi="Arial" w:cs="Arial"/>
                <w:sz w:val="20"/>
                <w:szCs w:val="20"/>
              </w:rPr>
              <w:t>Rodzaj odpadu</w:t>
            </w:r>
          </w:p>
        </w:tc>
        <w:tc>
          <w:tcPr>
            <w:tcW w:w="23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5C71" w:rsidRPr="000A5C71" w:rsidRDefault="000A5C71" w:rsidP="000A5C71">
            <w:pPr>
              <w:widowControl w:val="0"/>
              <w:shd w:val="clear" w:color="auto" w:fill="FFFFFF"/>
              <w:autoSpaceDE w:val="0"/>
              <w:autoSpaceDN w:val="0"/>
              <w:adjustRightInd w:val="0"/>
              <w:ind w:right="14"/>
              <w:jc w:val="center"/>
              <w:rPr>
                <w:rFonts w:ascii="Arial" w:hAnsi="Arial" w:cs="Arial"/>
                <w:sz w:val="20"/>
                <w:szCs w:val="20"/>
              </w:rPr>
            </w:pPr>
            <w:r w:rsidRPr="000A5C71">
              <w:rPr>
                <w:rFonts w:ascii="Arial" w:hAnsi="Arial" w:cs="Arial"/>
                <w:sz w:val="20"/>
                <w:szCs w:val="20"/>
              </w:rPr>
              <w:t>Źródło powstawania i charakterystyka odpadu</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5C71" w:rsidRPr="000A5C71" w:rsidRDefault="000A5C71" w:rsidP="0003137B">
            <w:pPr>
              <w:widowControl w:val="0"/>
              <w:shd w:val="clear" w:color="auto" w:fill="FFFFFF"/>
              <w:autoSpaceDE w:val="0"/>
              <w:autoSpaceDN w:val="0"/>
              <w:adjustRightInd w:val="0"/>
              <w:ind w:right="14"/>
              <w:jc w:val="center"/>
              <w:rPr>
                <w:rFonts w:ascii="Arial" w:hAnsi="Arial" w:cs="Arial"/>
                <w:sz w:val="20"/>
                <w:szCs w:val="20"/>
              </w:rPr>
            </w:pPr>
            <w:r w:rsidRPr="000A5C71">
              <w:rPr>
                <w:rFonts w:ascii="Arial" w:hAnsi="Arial" w:cs="Arial"/>
                <w:sz w:val="20"/>
                <w:szCs w:val="20"/>
              </w:rPr>
              <w:t>Masa [Mg/rok]</w:t>
            </w:r>
          </w:p>
        </w:tc>
      </w:tr>
      <w:tr w:rsidR="000A5C71" w:rsidRPr="000A5C71" w:rsidTr="00150D39">
        <w:tc>
          <w:tcPr>
            <w:tcW w:w="270" w:type="pct"/>
            <w:tcBorders>
              <w:top w:val="single" w:sz="4" w:space="0" w:color="auto"/>
              <w:left w:val="single" w:sz="4" w:space="0" w:color="auto"/>
              <w:bottom w:val="single" w:sz="4" w:space="0" w:color="auto"/>
              <w:right w:val="single" w:sz="4" w:space="0" w:color="auto"/>
            </w:tcBorders>
            <w:shd w:val="clear" w:color="auto" w:fill="FFFFFF"/>
            <w:hideMark/>
          </w:tcPr>
          <w:p w:rsidR="000A5C71" w:rsidRPr="000A5C71" w:rsidRDefault="000A5C71" w:rsidP="000A5C71">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1</w:t>
            </w: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0A5C71" w:rsidRPr="000A5C71" w:rsidRDefault="000A5C71" w:rsidP="000A5C71">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2</w:t>
            </w:r>
          </w:p>
        </w:tc>
        <w:tc>
          <w:tcPr>
            <w:tcW w:w="1171" w:type="pct"/>
            <w:tcBorders>
              <w:top w:val="single" w:sz="4" w:space="0" w:color="auto"/>
              <w:left w:val="single" w:sz="4" w:space="0" w:color="auto"/>
              <w:bottom w:val="single" w:sz="4" w:space="0" w:color="auto"/>
              <w:right w:val="single" w:sz="4" w:space="0" w:color="auto"/>
            </w:tcBorders>
            <w:shd w:val="clear" w:color="auto" w:fill="FFFFFF"/>
            <w:hideMark/>
          </w:tcPr>
          <w:p w:rsidR="000A5C71" w:rsidRPr="000A5C71" w:rsidRDefault="000A5C71" w:rsidP="000A5C71">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3</w:t>
            </w:r>
          </w:p>
        </w:tc>
        <w:tc>
          <w:tcPr>
            <w:tcW w:w="2302" w:type="pct"/>
            <w:tcBorders>
              <w:top w:val="single" w:sz="4" w:space="0" w:color="auto"/>
              <w:left w:val="single" w:sz="4" w:space="0" w:color="auto"/>
              <w:bottom w:val="single" w:sz="4" w:space="0" w:color="auto"/>
              <w:right w:val="single" w:sz="4" w:space="0" w:color="auto"/>
            </w:tcBorders>
            <w:shd w:val="clear" w:color="auto" w:fill="FFFFFF"/>
            <w:hideMark/>
          </w:tcPr>
          <w:p w:rsidR="000A5C71" w:rsidRPr="000A5C71" w:rsidRDefault="000A5C71" w:rsidP="000A5C71">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4</w:t>
            </w:r>
          </w:p>
        </w:tc>
        <w:tc>
          <w:tcPr>
            <w:tcW w:w="732" w:type="pct"/>
            <w:tcBorders>
              <w:top w:val="single" w:sz="4" w:space="0" w:color="auto"/>
              <w:left w:val="single" w:sz="4" w:space="0" w:color="auto"/>
              <w:bottom w:val="single" w:sz="4" w:space="0" w:color="auto"/>
              <w:right w:val="single" w:sz="4" w:space="0" w:color="auto"/>
            </w:tcBorders>
            <w:shd w:val="clear" w:color="auto" w:fill="FFFFFF"/>
            <w:hideMark/>
          </w:tcPr>
          <w:p w:rsidR="000A5C71" w:rsidRPr="000A5C71" w:rsidRDefault="000A5C71" w:rsidP="000A5C71">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5</w:t>
            </w:r>
          </w:p>
        </w:tc>
      </w:tr>
      <w:tr w:rsidR="000A5C71" w:rsidRPr="000A5C71" w:rsidTr="00150D39">
        <w:tc>
          <w:tcPr>
            <w:tcW w:w="270"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c>
          <w:tcPr>
            <w:tcW w:w="2302"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r>
      <w:tr w:rsidR="000A5C71" w:rsidRPr="000A5C71" w:rsidTr="00150D39">
        <w:tc>
          <w:tcPr>
            <w:tcW w:w="270"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c>
          <w:tcPr>
            <w:tcW w:w="2302"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r>
    </w:tbl>
    <w:p w:rsidR="000A5C71" w:rsidRPr="000A5C71" w:rsidRDefault="000A5C71" w:rsidP="000A5C71">
      <w:pPr>
        <w:jc w:val="both"/>
        <w:rPr>
          <w:i/>
          <w:iCs/>
          <w:color w:val="0000FF"/>
          <w:sz w:val="18"/>
          <w:szCs w:val="18"/>
        </w:rPr>
      </w:pPr>
      <w:r w:rsidRPr="000A5C71">
        <w:rPr>
          <w:i/>
          <w:iCs/>
          <w:color w:val="0000FF"/>
          <w:sz w:val="18"/>
          <w:szCs w:val="18"/>
        </w:rPr>
        <w:t>Komentarze do poszczególnych kolumn tabeli:</w:t>
      </w:r>
    </w:p>
    <w:p w:rsidR="000A5C71" w:rsidRPr="000A5C71" w:rsidRDefault="000B32BB" w:rsidP="000A5C71">
      <w:pPr>
        <w:jc w:val="both"/>
        <w:rPr>
          <w:i/>
          <w:iCs/>
          <w:color w:val="0000FF"/>
          <w:sz w:val="18"/>
          <w:szCs w:val="18"/>
        </w:rPr>
      </w:pPr>
      <w:r>
        <w:rPr>
          <w:i/>
          <w:iCs/>
          <w:color w:val="0000FF"/>
          <w:sz w:val="18"/>
          <w:szCs w:val="18"/>
        </w:rPr>
        <w:t>(</w:t>
      </w:r>
      <w:r w:rsidR="000A5C71" w:rsidRPr="000A5C71">
        <w:rPr>
          <w:i/>
          <w:iCs/>
          <w:color w:val="0000FF"/>
          <w:sz w:val="18"/>
          <w:szCs w:val="18"/>
        </w:rPr>
        <w:t>2</w:t>
      </w:r>
      <w:r>
        <w:rPr>
          <w:i/>
          <w:iCs/>
          <w:color w:val="0000FF"/>
          <w:sz w:val="18"/>
          <w:szCs w:val="18"/>
        </w:rPr>
        <w:t>)</w:t>
      </w:r>
      <w:r w:rsidR="000A5C71" w:rsidRPr="000A5C71">
        <w:rPr>
          <w:i/>
          <w:iCs/>
          <w:color w:val="0000FF"/>
          <w:sz w:val="18"/>
          <w:szCs w:val="18"/>
        </w:rPr>
        <w:t xml:space="preserve"> – kod odpadu zgodnie z katalogiem odpadów</w:t>
      </w:r>
    </w:p>
    <w:p w:rsidR="000A5C71" w:rsidRPr="000A5C71" w:rsidRDefault="000B32BB" w:rsidP="000A5C71">
      <w:pPr>
        <w:jc w:val="both"/>
        <w:rPr>
          <w:i/>
          <w:iCs/>
          <w:color w:val="0000FF"/>
          <w:sz w:val="18"/>
          <w:szCs w:val="18"/>
        </w:rPr>
      </w:pPr>
      <w:r>
        <w:rPr>
          <w:i/>
          <w:iCs/>
          <w:color w:val="0000FF"/>
          <w:sz w:val="18"/>
          <w:szCs w:val="18"/>
        </w:rPr>
        <w:t>(</w:t>
      </w:r>
      <w:r w:rsidR="000A5C71" w:rsidRPr="000A5C71">
        <w:rPr>
          <w:i/>
          <w:iCs/>
          <w:color w:val="0000FF"/>
          <w:sz w:val="18"/>
          <w:szCs w:val="18"/>
        </w:rPr>
        <w:t>3</w:t>
      </w:r>
      <w:r>
        <w:rPr>
          <w:i/>
          <w:iCs/>
          <w:color w:val="0000FF"/>
          <w:sz w:val="18"/>
          <w:szCs w:val="18"/>
        </w:rPr>
        <w:t>)</w:t>
      </w:r>
      <w:r w:rsidR="000A5C71" w:rsidRPr="000A5C71">
        <w:rPr>
          <w:i/>
          <w:iCs/>
          <w:color w:val="0000FF"/>
          <w:sz w:val="18"/>
          <w:szCs w:val="18"/>
        </w:rPr>
        <w:t xml:space="preserve"> – nazwa odpadu zgodnie z katalogiem odpadów</w:t>
      </w:r>
    </w:p>
    <w:p w:rsidR="000A5C71" w:rsidRPr="000A5C71" w:rsidRDefault="000B32BB" w:rsidP="000A5C71">
      <w:pPr>
        <w:jc w:val="both"/>
        <w:rPr>
          <w:i/>
          <w:iCs/>
          <w:color w:val="0000FF"/>
          <w:sz w:val="18"/>
          <w:szCs w:val="18"/>
        </w:rPr>
      </w:pPr>
      <w:r>
        <w:rPr>
          <w:i/>
          <w:iCs/>
          <w:color w:val="0000FF"/>
          <w:sz w:val="18"/>
          <w:szCs w:val="18"/>
        </w:rPr>
        <w:t>(</w:t>
      </w:r>
      <w:r w:rsidR="000A5C71" w:rsidRPr="000A5C71">
        <w:rPr>
          <w:i/>
          <w:iCs/>
          <w:color w:val="0000FF"/>
          <w:sz w:val="18"/>
          <w:szCs w:val="18"/>
        </w:rPr>
        <w:t>4</w:t>
      </w:r>
      <w:r>
        <w:rPr>
          <w:i/>
          <w:iCs/>
          <w:color w:val="0000FF"/>
          <w:sz w:val="18"/>
          <w:szCs w:val="18"/>
        </w:rPr>
        <w:t>)</w:t>
      </w:r>
      <w:r w:rsidR="000A5C71" w:rsidRPr="000A5C71">
        <w:rPr>
          <w:i/>
          <w:iCs/>
          <w:color w:val="0000FF"/>
          <w:sz w:val="18"/>
          <w:szCs w:val="18"/>
        </w:rPr>
        <w:t xml:space="preserve"> - źródło powstawania odpadu:</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 xml:space="preserve">gdzie odpad powstaje, </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 xml:space="preserve">w jaki sposób powstaje odpad; w jakiej części instalacji, w jakim procesie, w jakim obiekcie, w jakim urządzeniu powstaje odpad, </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 xml:space="preserve">jak często powstaje ten odpad;  czy jest nierównomierność w ciągu dnia, tygodnia, miesiąca, kwartału, części roku, roku, wielolecia itp. </w:t>
      </w:r>
    </w:p>
    <w:p w:rsidR="000A5C71" w:rsidRPr="000A5C71" w:rsidRDefault="000A5C71" w:rsidP="000A5C71">
      <w:pPr>
        <w:ind w:left="720"/>
        <w:jc w:val="both"/>
        <w:rPr>
          <w:i/>
          <w:iCs/>
          <w:color w:val="0000FF"/>
          <w:sz w:val="18"/>
          <w:szCs w:val="18"/>
        </w:rPr>
      </w:pPr>
      <w:r w:rsidRPr="000A5C71">
        <w:rPr>
          <w:i/>
          <w:iCs/>
          <w:color w:val="0000FF"/>
          <w:sz w:val="18"/>
          <w:szCs w:val="18"/>
        </w:rPr>
        <w:t>W opisie należy wskazać czy odpad powstaje w związku z eksploatacją instalacji IPPC, a jeśli nie – czy objęty jest niniejszym wnioskiem na podstawie Art. 203 ust. 3 ustawy POŚ.</w:t>
      </w:r>
    </w:p>
    <w:p w:rsidR="000A5C71" w:rsidRPr="000A5C71" w:rsidRDefault="000A5C71" w:rsidP="000A5C71">
      <w:pPr>
        <w:ind w:left="720"/>
        <w:jc w:val="both"/>
        <w:rPr>
          <w:i/>
          <w:iCs/>
          <w:color w:val="0000FF"/>
          <w:sz w:val="18"/>
          <w:szCs w:val="18"/>
        </w:rPr>
      </w:pPr>
      <w:r w:rsidRPr="000A5C71">
        <w:rPr>
          <w:i/>
          <w:iCs/>
          <w:color w:val="0000FF"/>
          <w:sz w:val="18"/>
          <w:szCs w:val="18"/>
        </w:rPr>
        <w:t>- charakterystyka odpadu:</w:t>
      </w:r>
    </w:p>
    <w:p w:rsidR="000A5C71" w:rsidRPr="000A5C71" w:rsidRDefault="000A5C71" w:rsidP="00AF0E5E">
      <w:pPr>
        <w:numPr>
          <w:ilvl w:val="0"/>
          <w:numId w:val="23"/>
        </w:numPr>
        <w:tabs>
          <w:tab w:val="left" w:pos="-360"/>
        </w:tabs>
        <w:jc w:val="both"/>
        <w:rPr>
          <w:i/>
          <w:iCs/>
          <w:color w:val="0000FF"/>
          <w:sz w:val="18"/>
          <w:szCs w:val="18"/>
        </w:rPr>
      </w:pPr>
      <w:r w:rsidRPr="000A5C71">
        <w:rPr>
          <w:i/>
          <w:iCs/>
          <w:color w:val="0000FF"/>
          <w:sz w:val="18"/>
          <w:szCs w:val="18"/>
        </w:rPr>
        <w:t xml:space="preserve">podstawowy skład chemiczny tego odpadu, jakie surowce/materiały/substancje składają się na ten odpad, </w:t>
      </w:r>
    </w:p>
    <w:p w:rsidR="000A5C71" w:rsidRPr="000A5C71" w:rsidRDefault="000A5C71" w:rsidP="00AF0E5E">
      <w:pPr>
        <w:numPr>
          <w:ilvl w:val="0"/>
          <w:numId w:val="23"/>
        </w:numPr>
        <w:tabs>
          <w:tab w:val="left" w:pos="-360"/>
        </w:tabs>
        <w:ind w:left="1080"/>
        <w:jc w:val="both"/>
        <w:rPr>
          <w:i/>
          <w:iCs/>
          <w:color w:val="0000FF"/>
          <w:sz w:val="18"/>
          <w:szCs w:val="18"/>
        </w:rPr>
      </w:pPr>
      <w:r w:rsidRPr="000A5C71">
        <w:rPr>
          <w:i/>
          <w:iCs/>
          <w:color w:val="0000FF"/>
          <w:sz w:val="18"/>
          <w:szCs w:val="18"/>
        </w:rPr>
        <w:t>właściwości odpadu, w tym np. informacje charakteryzujące odpad, np. czy odpad:</w:t>
      </w:r>
    </w:p>
    <w:p w:rsidR="000A5C71" w:rsidRPr="000A5C71" w:rsidRDefault="000A5C71" w:rsidP="00AF0E5E">
      <w:pPr>
        <w:numPr>
          <w:ilvl w:val="0"/>
          <w:numId w:val="24"/>
        </w:numPr>
        <w:jc w:val="both"/>
        <w:rPr>
          <w:i/>
          <w:iCs/>
          <w:color w:val="0000FF"/>
          <w:sz w:val="18"/>
          <w:szCs w:val="18"/>
        </w:rPr>
      </w:pPr>
      <w:r w:rsidRPr="000A5C71">
        <w:rPr>
          <w:i/>
          <w:iCs/>
          <w:color w:val="0000FF"/>
          <w:sz w:val="18"/>
          <w:szCs w:val="18"/>
        </w:rPr>
        <w:t xml:space="preserve">jest biodegradowalny, </w:t>
      </w:r>
    </w:p>
    <w:p w:rsidR="000A5C71" w:rsidRPr="000A5C71" w:rsidRDefault="000A5C71" w:rsidP="00AF0E5E">
      <w:pPr>
        <w:numPr>
          <w:ilvl w:val="0"/>
          <w:numId w:val="24"/>
        </w:numPr>
        <w:jc w:val="both"/>
        <w:rPr>
          <w:i/>
          <w:iCs/>
          <w:color w:val="0000FF"/>
          <w:sz w:val="18"/>
          <w:szCs w:val="18"/>
        </w:rPr>
      </w:pPr>
      <w:r w:rsidRPr="000A5C71">
        <w:rPr>
          <w:i/>
          <w:iCs/>
          <w:color w:val="0000FF"/>
          <w:sz w:val="18"/>
          <w:szCs w:val="18"/>
        </w:rPr>
        <w:t xml:space="preserve">zawiera PCB, azbest lub inne substancje stwarzające szczególne zagrożenie dla środowiska, </w:t>
      </w:r>
    </w:p>
    <w:p w:rsidR="000A5C71" w:rsidRPr="000A5C71" w:rsidRDefault="000A5C71" w:rsidP="00AF0E5E">
      <w:pPr>
        <w:numPr>
          <w:ilvl w:val="0"/>
          <w:numId w:val="24"/>
        </w:numPr>
        <w:jc w:val="both"/>
        <w:rPr>
          <w:i/>
          <w:iCs/>
          <w:color w:val="0000FF"/>
          <w:sz w:val="18"/>
          <w:szCs w:val="18"/>
        </w:rPr>
      </w:pPr>
      <w:r w:rsidRPr="000A5C71">
        <w:rPr>
          <w:i/>
          <w:iCs/>
          <w:color w:val="0000FF"/>
          <w:sz w:val="18"/>
          <w:szCs w:val="18"/>
        </w:rPr>
        <w:t xml:space="preserve">zawiera substancje kontrolowane; </w:t>
      </w:r>
    </w:p>
    <w:p w:rsidR="000A5C71" w:rsidRPr="000A5C71" w:rsidRDefault="000A5C71" w:rsidP="000A5C71">
      <w:pPr>
        <w:ind w:left="708"/>
        <w:jc w:val="both"/>
        <w:rPr>
          <w:i/>
          <w:iCs/>
          <w:color w:val="0000FF"/>
          <w:sz w:val="18"/>
          <w:szCs w:val="18"/>
        </w:rPr>
      </w:pPr>
      <w:r w:rsidRPr="000A5C71">
        <w:rPr>
          <w:i/>
          <w:iCs/>
          <w:color w:val="0000FF"/>
          <w:sz w:val="18"/>
          <w:szCs w:val="18"/>
        </w:rPr>
        <w:t>W opisie należy wskazać czy wnioskodawca  przeprowadził zmianę statusu odpadu niebezpiecznego na odpad inny niż niebezpieczny</w:t>
      </w:r>
      <w:r w:rsidRPr="000A5C71">
        <w:rPr>
          <w:i/>
          <w:iCs/>
          <w:color w:val="0000FF"/>
          <w:sz w:val="18"/>
          <w:szCs w:val="18"/>
          <w:vertAlign w:val="superscript"/>
        </w:rPr>
        <w:footnoteReference w:id="151"/>
      </w:r>
      <w:r w:rsidRPr="000A5C71">
        <w:rPr>
          <w:i/>
          <w:iCs/>
          <w:color w:val="0000FF"/>
          <w:sz w:val="18"/>
          <w:szCs w:val="18"/>
        </w:rPr>
        <w:t xml:space="preserve">, a jeżeli tak  – do wniosku o wydanie pozwolenia zintegrowanego należy dołączyć decyzję zatwierdzającą zmianę klasyfikacji odpadów niebezpiecznych na odpady inne niż niebezpieczne wydaną przez marszałka województwa właściwego ze względu na miejsce wytwarzania odpadów. </w:t>
      </w:r>
    </w:p>
    <w:p w:rsidR="000A5C71" w:rsidRPr="000A5C71" w:rsidRDefault="000A5C71" w:rsidP="000A5C71">
      <w:pPr>
        <w:ind w:left="708"/>
        <w:jc w:val="both"/>
        <w:rPr>
          <w:i/>
          <w:iCs/>
          <w:color w:val="0000FF"/>
          <w:sz w:val="18"/>
          <w:szCs w:val="18"/>
          <w:highlight w:val="yellow"/>
        </w:rPr>
      </w:pPr>
      <w:r w:rsidRPr="000A5C71">
        <w:rPr>
          <w:i/>
          <w:iCs/>
          <w:color w:val="0000FF"/>
          <w:sz w:val="18"/>
          <w:szCs w:val="18"/>
        </w:rPr>
        <w:t>W przypadku przekazywania odpadów do składowania należy przedstawić podstawową charakterystykę tych odpadów. Zawartość podstawowej charakterystyki odpadów zostało określona w art. 110 -111 ustawy o odpadach.</w:t>
      </w:r>
    </w:p>
    <w:p w:rsidR="000A5C71" w:rsidRPr="000A5C71" w:rsidRDefault="000B32BB" w:rsidP="000A5C71">
      <w:pPr>
        <w:jc w:val="both"/>
        <w:rPr>
          <w:i/>
          <w:iCs/>
          <w:color w:val="0000FF"/>
          <w:sz w:val="18"/>
          <w:szCs w:val="18"/>
        </w:rPr>
      </w:pPr>
      <w:r>
        <w:rPr>
          <w:i/>
          <w:iCs/>
          <w:color w:val="0000FF"/>
          <w:sz w:val="18"/>
          <w:szCs w:val="18"/>
        </w:rPr>
        <w:t>(</w:t>
      </w:r>
      <w:r w:rsidR="000A5C71" w:rsidRPr="000A5C71">
        <w:rPr>
          <w:i/>
          <w:iCs/>
          <w:color w:val="0000FF"/>
          <w:sz w:val="18"/>
          <w:szCs w:val="18"/>
        </w:rPr>
        <w:t>5</w:t>
      </w:r>
      <w:r>
        <w:rPr>
          <w:i/>
          <w:iCs/>
          <w:color w:val="0000FF"/>
          <w:sz w:val="18"/>
          <w:szCs w:val="18"/>
        </w:rPr>
        <w:t>)</w:t>
      </w:r>
      <w:r w:rsidR="000A5C71" w:rsidRPr="000A5C71">
        <w:rPr>
          <w:i/>
          <w:iCs/>
          <w:color w:val="0000FF"/>
          <w:sz w:val="18"/>
          <w:szCs w:val="18"/>
        </w:rPr>
        <w:t xml:space="preserve"> – masa odpadu przewidziana do wytwarzania w ciągu roku w Mg</w:t>
      </w:r>
    </w:p>
    <w:p w:rsidR="0032261C" w:rsidRDefault="0032261C">
      <w:pPr>
        <w:rPr>
          <w:b/>
          <w:bCs/>
          <w:i/>
          <w:iCs/>
          <w:color w:val="0000FF"/>
          <w:sz w:val="20"/>
          <w:szCs w:val="20"/>
        </w:rPr>
      </w:pPr>
      <w:r>
        <w:rPr>
          <w:b/>
          <w:bCs/>
          <w:i/>
          <w:iCs/>
          <w:color w:val="0000FF"/>
          <w:sz w:val="20"/>
          <w:szCs w:val="20"/>
        </w:rPr>
        <w:br w:type="page"/>
      </w:r>
    </w:p>
    <w:p w:rsidR="000A5C71" w:rsidRDefault="000A5C71" w:rsidP="000A5C71">
      <w:pPr>
        <w:jc w:val="both"/>
        <w:rPr>
          <w:b/>
          <w:bCs/>
          <w:i/>
          <w:iCs/>
          <w:color w:val="0000FF"/>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17"/>
        <w:gridCol w:w="1007"/>
        <w:gridCol w:w="4133"/>
        <w:gridCol w:w="1966"/>
        <w:gridCol w:w="1966"/>
      </w:tblGrid>
      <w:tr w:rsidR="00352AA5" w:rsidRPr="006C49DC" w:rsidTr="00430C39">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52AA5" w:rsidRPr="006C49DC" w:rsidRDefault="00352AA5" w:rsidP="0032261C">
            <w:pPr>
              <w:widowControl w:val="0"/>
              <w:shd w:val="clear" w:color="auto" w:fill="FFFFFF"/>
              <w:autoSpaceDE w:val="0"/>
              <w:autoSpaceDN w:val="0"/>
              <w:adjustRightInd w:val="0"/>
              <w:ind w:right="14"/>
              <w:jc w:val="center"/>
              <w:rPr>
                <w:rFonts w:ascii="Arial" w:hAnsi="Arial" w:cs="Arial"/>
                <w:b/>
                <w:sz w:val="20"/>
                <w:szCs w:val="20"/>
              </w:rPr>
            </w:pPr>
            <w:bookmarkStart w:id="419" w:name="_Toc404286550"/>
            <w:r w:rsidRPr="006C49DC">
              <w:rPr>
                <w:rFonts w:ascii="Arial" w:hAnsi="Arial" w:cs="Arial"/>
                <w:b/>
                <w:sz w:val="20"/>
                <w:szCs w:val="20"/>
              </w:rPr>
              <w:t xml:space="preserve">Tabela </w:t>
            </w:r>
            <w:r w:rsidR="00C42CB6" w:rsidRPr="006C49DC">
              <w:rPr>
                <w:rFonts w:ascii="Arial" w:hAnsi="Arial" w:cs="Arial"/>
                <w:b/>
                <w:sz w:val="20"/>
                <w:szCs w:val="20"/>
              </w:rPr>
              <w:fldChar w:fldCharType="begin"/>
            </w:r>
            <w:r w:rsidR="00FC289B" w:rsidRPr="006C49DC">
              <w:rPr>
                <w:rFonts w:ascii="Arial" w:hAnsi="Arial" w:cs="Arial"/>
                <w:b/>
                <w:sz w:val="20"/>
                <w:szCs w:val="20"/>
              </w:rPr>
              <w:instrText xml:space="preserve"> STYLEREF 2 \s </w:instrText>
            </w:r>
            <w:r w:rsidR="00C42CB6" w:rsidRPr="006C49DC">
              <w:rPr>
                <w:rFonts w:ascii="Arial" w:hAnsi="Arial" w:cs="Arial"/>
                <w:b/>
                <w:sz w:val="20"/>
                <w:szCs w:val="20"/>
              </w:rPr>
              <w:fldChar w:fldCharType="separate"/>
            </w:r>
            <w:r w:rsidR="00DF0E97">
              <w:rPr>
                <w:rFonts w:ascii="Arial" w:hAnsi="Arial" w:cs="Arial"/>
                <w:b/>
                <w:noProof/>
                <w:sz w:val="20"/>
                <w:szCs w:val="20"/>
              </w:rPr>
              <w:t>3.7</w:t>
            </w:r>
            <w:r w:rsidR="00C42CB6" w:rsidRPr="006C49DC">
              <w:rPr>
                <w:rFonts w:ascii="Arial" w:hAnsi="Arial" w:cs="Arial"/>
                <w:b/>
                <w:noProof/>
                <w:sz w:val="20"/>
                <w:szCs w:val="20"/>
              </w:rPr>
              <w:fldChar w:fldCharType="end"/>
            </w:r>
            <w:r w:rsidRPr="006C49DC">
              <w:rPr>
                <w:rFonts w:ascii="Arial" w:hAnsi="Arial" w:cs="Arial"/>
                <w:b/>
                <w:sz w:val="20"/>
                <w:szCs w:val="20"/>
              </w:rPr>
              <w:noBreakHyphen/>
            </w:r>
            <w:r w:rsidR="00C42CB6" w:rsidRPr="006C49DC">
              <w:rPr>
                <w:rFonts w:ascii="Arial" w:hAnsi="Arial" w:cs="Arial"/>
                <w:b/>
                <w:sz w:val="20"/>
                <w:szCs w:val="20"/>
              </w:rPr>
              <w:fldChar w:fldCharType="begin"/>
            </w:r>
            <w:r w:rsidR="00FC289B" w:rsidRPr="006C49DC">
              <w:rPr>
                <w:rFonts w:ascii="Arial" w:hAnsi="Arial" w:cs="Arial"/>
                <w:b/>
                <w:sz w:val="20"/>
                <w:szCs w:val="20"/>
              </w:rPr>
              <w:instrText xml:space="preserve"> SEQ Tabela \* ARABIC \s 2 </w:instrText>
            </w:r>
            <w:r w:rsidR="00C42CB6" w:rsidRPr="006C49DC">
              <w:rPr>
                <w:rFonts w:ascii="Arial" w:hAnsi="Arial" w:cs="Arial"/>
                <w:b/>
                <w:sz w:val="20"/>
                <w:szCs w:val="20"/>
              </w:rPr>
              <w:fldChar w:fldCharType="separate"/>
            </w:r>
            <w:r w:rsidR="00DF0E97">
              <w:rPr>
                <w:rFonts w:ascii="Arial" w:hAnsi="Arial" w:cs="Arial"/>
                <w:b/>
                <w:noProof/>
                <w:sz w:val="20"/>
                <w:szCs w:val="20"/>
              </w:rPr>
              <w:t>2</w:t>
            </w:r>
            <w:r w:rsidR="00C42CB6" w:rsidRPr="006C49DC">
              <w:rPr>
                <w:rFonts w:ascii="Arial" w:hAnsi="Arial" w:cs="Arial"/>
                <w:b/>
                <w:noProof/>
                <w:sz w:val="20"/>
                <w:szCs w:val="20"/>
              </w:rPr>
              <w:fldChar w:fldCharType="end"/>
            </w:r>
            <w:r w:rsidRPr="006C49DC">
              <w:rPr>
                <w:rFonts w:ascii="Arial" w:hAnsi="Arial" w:cs="Arial"/>
                <w:b/>
                <w:sz w:val="20"/>
                <w:szCs w:val="20"/>
              </w:rPr>
              <w:t xml:space="preserve">: </w:t>
            </w:r>
            <w:r w:rsidR="0032261C">
              <w:rPr>
                <w:rFonts w:ascii="Arial" w:hAnsi="Arial" w:cs="Arial"/>
                <w:b/>
                <w:sz w:val="20"/>
                <w:szCs w:val="20"/>
              </w:rPr>
              <w:t>Porównanie masy wytwarzanych odpadów z granicznymi wielkościami emisyjnymi</w:t>
            </w:r>
          </w:p>
        </w:tc>
      </w:tr>
      <w:tr w:rsidR="00352AA5" w:rsidRPr="000A5C71" w:rsidTr="00352AA5">
        <w:tc>
          <w:tcPr>
            <w:tcW w:w="2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2AA5" w:rsidRPr="0032261C" w:rsidRDefault="00352AA5" w:rsidP="00430C39">
            <w:pPr>
              <w:keepNext/>
              <w:widowControl w:val="0"/>
              <w:shd w:val="clear" w:color="auto" w:fill="FFFFFF"/>
              <w:autoSpaceDE w:val="0"/>
              <w:autoSpaceDN w:val="0"/>
              <w:adjustRightInd w:val="0"/>
              <w:jc w:val="center"/>
              <w:outlineLvl w:val="5"/>
              <w:rPr>
                <w:rFonts w:ascii="Arial" w:hAnsi="Arial" w:cs="Arial"/>
                <w:sz w:val="20"/>
                <w:szCs w:val="20"/>
              </w:rPr>
            </w:pPr>
            <w:r w:rsidRPr="0032261C">
              <w:rPr>
                <w:rFonts w:ascii="Arial" w:hAnsi="Arial" w:cs="Arial"/>
                <w:sz w:val="20"/>
                <w:szCs w:val="20"/>
              </w:rPr>
              <w:t>Lp.</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2AA5" w:rsidRPr="0032261C" w:rsidRDefault="00352AA5" w:rsidP="00430C39">
            <w:pPr>
              <w:widowControl w:val="0"/>
              <w:shd w:val="clear" w:color="auto" w:fill="FFFFFF"/>
              <w:autoSpaceDE w:val="0"/>
              <w:autoSpaceDN w:val="0"/>
              <w:adjustRightInd w:val="0"/>
              <w:ind w:right="106"/>
              <w:jc w:val="center"/>
              <w:rPr>
                <w:rFonts w:ascii="Arial" w:hAnsi="Arial" w:cs="Arial"/>
                <w:sz w:val="20"/>
                <w:szCs w:val="20"/>
              </w:rPr>
            </w:pPr>
            <w:r w:rsidRPr="0032261C">
              <w:rPr>
                <w:rFonts w:ascii="Arial" w:hAnsi="Arial" w:cs="Arial"/>
                <w:sz w:val="20"/>
                <w:szCs w:val="20"/>
              </w:rPr>
              <w:t>Kod odpadu</w:t>
            </w:r>
          </w:p>
        </w:tc>
        <w:tc>
          <w:tcPr>
            <w:tcW w:w="21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2AA5" w:rsidRPr="0032261C" w:rsidRDefault="00352AA5" w:rsidP="00430C39">
            <w:pPr>
              <w:widowControl w:val="0"/>
              <w:shd w:val="clear" w:color="auto" w:fill="FFFFFF"/>
              <w:autoSpaceDE w:val="0"/>
              <w:autoSpaceDN w:val="0"/>
              <w:adjustRightInd w:val="0"/>
              <w:ind w:right="101" w:firstLine="43"/>
              <w:jc w:val="center"/>
              <w:rPr>
                <w:rFonts w:ascii="Arial" w:hAnsi="Arial" w:cs="Arial"/>
                <w:sz w:val="20"/>
                <w:szCs w:val="20"/>
              </w:rPr>
            </w:pPr>
            <w:r w:rsidRPr="0032261C">
              <w:rPr>
                <w:rFonts w:ascii="Arial" w:hAnsi="Arial" w:cs="Arial"/>
                <w:sz w:val="20"/>
                <w:szCs w:val="20"/>
              </w:rPr>
              <w:t>Rodzaj odpadu</w:t>
            </w:r>
          </w:p>
        </w:tc>
        <w:tc>
          <w:tcPr>
            <w:tcW w:w="10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2AA5" w:rsidRPr="0032261C" w:rsidRDefault="00752869" w:rsidP="00430C39">
            <w:pPr>
              <w:widowControl w:val="0"/>
              <w:shd w:val="clear" w:color="auto" w:fill="FFFFFF"/>
              <w:autoSpaceDE w:val="0"/>
              <w:autoSpaceDN w:val="0"/>
              <w:adjustRightInd w:val="0"/>
              <w:ind w:right="14"/>
              <w:jc w:val="center"/>
              <w:rPr>
                <w:rFonts w:ascii="Arial" w:hAnsi="Arial" w:cs="Arial"/>
                <w:sz w:val="20"/>
                <w:szCs w:val="20"/>
              </w:rPr>
            </w:pPr>
            <w:r w:rsidRPr="0032261C">
              <w:rPr>
                <w:rFonts w:ascii="Arial" w:hAnsi="Arial" w:cs="Arial"/>
                <w:sz w:val="20"/>
                <w:szCs w:val="20"/>
              </w:rPr>
              <w:t xml:space="preserve">Wskaźnik ilości wytwarzanych odpadów </w:t>
            </w:r>
          </w:p>
        </w:tc>
        <w:tc>
          <w:tcPr>
            <w:tcW w:w="10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2AA5" w:rsidRPr="000A5C71" w:rsidRDefault="00352AA5" w:rsidP="00430C39">
            <w:pPr>
              <w:widowControl w:val="0"/>
              <w:shd w:val="clear" w:color="auto" w:fill="FFFFFF"/>
              <w:autoSpaceDE w:val="0"/>
              <w:autoSpaceDN w:val="0"/>
              <w:adjustRightInd w:val="0"/>
              <w:ind w:right="14"/>
              <w:jc w:val="center"/>
              <w:rPr>
                <w:rFonts w:ascii="Arial" w:hAnsi="Arial" w:cs="Arial"/>
                <w:sz w:val="20"/>
                <w:szCs w:val="20"/>
              </w:rPr>
            </w:pPr>
            <w:r w:rsidRPr="0032261C">
              <w:rPr>
                <w:rFonts w:ascii="Arial" w:hAnsi="Arial" w:cs="Arial"/>
                <w:sz w:val="20"/>
                <w:szCs w:val="20"/>
              </w:rPr>
              <w:t>Graniczne wielkości emisyjne (GWE)</w:t>
            </w:r>
          </w:p>
        </w:tc>
      </w:tr>
      <w:tr w:rsidR="00352AA5" w:rsidRPr="000A5C71" w:rsidTr="00352AA5">
        <w:tc>
          <w:tcPr>
            <w:tcW w:w="270" w:type="pct"/>
            <w:tcBorders>
              <w:top w:val="single" w:sz="4" w:space="0" w:color="auto"/>
              <w:left w:val="single" w:sz="4" w:space="0" w:color="auto"/>
              <w:bottom w:val="single" w:sz="4" w:space="0" w:color="auto"/>
              <w:right w:val="single" w:sz="4" w:space="0" w:color="auto"/>
            </w:tcBorders>
            <w:shd w:val="clear" w:color="auto" w:fill="FFFFFF"/>
            <w:hideMark/>
          </w:tcPr>
          <w:p w:rsidR="00352AA5" w:rsidRPr="000A5C71" w:rsidRDefault="00352AA5" w:rsidP="00430C39">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1</w:t>
            </w: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352AA5" w:rsidRPr="000A5C71" w:rsidRDefault="00352AA5" w:rsidP="00430C39">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2</w:t>
            </w:r>
          </w:p>
        </w:tc>
        <w:tc>
          <w:tcPr>
            <w:tcW w:w="2155" w:type="pct"/>
            <w:tcBorders>
              <w:top w:val="single" w:sz="4" w:space="0" w:color="auto"/>
              <w:left w:val="single" w:sz="4" w:space="0" w:color="auto"/>
              <w:bottom w:val="single" w:sz="4" w:space="0" w:color="auto"/>
              <w:right w:val="single" w:sz="4" w:space="0" w:color="auto"/>
            </w:tcBorders>
            <w:shd w:val="clear" w:color="auto" w:fill="FFFFFF"/>
            <w:hideMark/>
          </w:tcPr>
          <w:p w:rsidR="00352AA5" w:rsidRPr="000A5C71" w:rsidRDefault="00352AA5" w:rsidP="00430C39">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3</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rsidR="00352AA5" w:rsidRPr="000A5C71" w:rsidRDefault="00352AA5" w:rsidP="00430C39">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4</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rsidR="00352AA5" w:rsidRPr="000A5C71" w:rsidRDefault="00352AA5" w:rsidP="00430C39">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5</w:t>
            </w:r>
          </w:p>
        </w:tc>
      </w:tr>
      <w:tr w:rsidR="00352AA5" w:rsidRPr="000A5C71" w:rsidTr="00352AA5">
        <w:tc>
          <w:tcPr>
            <w:tcW w:w="270" w:type="pct"/>
            <w:tcBorders>
              <w:top w:val="single" w:sz="4" w:space="0" w:color="auto"/>
              <w:left w:val="single" w:sz="4" w:space="0" w:color="auto"/>
              <w:bottom w:val="single" w:sz="4" w:space="0" w:color="auto"/>
              <w:right w:val="single" w:sz="4" w:space="0" w:color="auto"/>
            </w:tcBorders>
            <w:shd w:val="clear" w:color="auto" w:fill="FFFFFF"/>
          </w:tcPr>
          <w:p w:rsidR="00352AA5" w:rsidRPr="000A5C71" w:rsidRDefault="00352AA5" w:rsidP="00430C39">
            <w:pPr>
              <w:widowControl w:val="0"/>
              <w:shd w:val="clear" w:color="auto" w:fill="FFFFFF"/>
              <w:autoSpaceDE w:val="0"/>
              <w:autoSpaceDN w:val="0"/>
              <w:adjustRightInd w:val="0"/>
              <w:jc w:val="center"/>
              <w:rPr>
                <w:rFonts w:ascii="Arial" w:hAnsi="Arial" w:cs="Arial"/>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352AA5" w:rsidRPr="000A5C71" w:rsidRDefault="00352AA5" w:rsidP="00430C39">
            <w:pPr>
              <w:widowControl w:val="0"/>
              <w:shd w:val="clear" w:color="auto" w:fill="FFFFFF"/>
              <w:autoSpaceDE w:val="0"/>
              <w:autoSpaceDN w:val="0"/>
              <w:adjustRightInd w:val="0"/>
              <w:jc w:val="center"/>
              <w:rPr>
                <w:rFonts w:ascii="Arial" w:hAnsi="Arial" w:cs="Arial"/>
                <w:sz w:val="20"/>
                <w:szCs w:val="20"/>
              </w:rPr>
            </w:pPr>
          </w:p>
        </w:tc>
        <w:tc>
          <w:tcPr>
            <w:tcW w:w="2155" w:type="pct"/>
            <w:tcBorders>
              <w:top w:val="single" w:sz="4" w:space="0" w:color="auto"/>
              <w:left w:val="single" w:sz="4" w:space="0" w:color="auto"/>
              <w:bottom w:val="single" w:sz="4" w:space="0" w:color="auto"/>
              <w:right w:val="single" w:sz="4" w:space="0" w:color="auto"/>
            </w:tcBorders>
            <w:shd w:val="clear" w:color="auto" w:fill="FFFFFF"/>
          </w:tcPr>
          <w:p w:rsidR="00352AA5" w:rsidRPr="000A5C71" w:rsidRDefault="00352AA5" w:rsidP="00430C39">
            <w:pPr>
              <w:widowControl w:val="0"/>
              <w:shd w:val="clear" w:color="auto" w:fill="FFFFFF"/>
              <w:autoSpaceDE w:val="0"/>
              <w:autoSpaceDN w:val="0"/>
              <w:adjustRightInd w:val="0"/>
              <w:jc w:val="center"/>
              <w:rPr>
                <w:rFonts w:ascii="Arial"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tcPr>
          <w:p w:rsidR="00352AA5" w:rsidRPr="000A5C71" w:rsidRDefault="00352AA5" w:rsidP="00430C39">
            <w:pPr>
              <w:widowControl w:val="0"/>
              <w:shd w:val="clear" w:color="auto" w:fill="FFFFFF"/>
              <w:autoSpaceDE w:val="0"/>
              <w:autoSpaceDN w:val="0"/>
              <w:adjustRightInd w:val="0"/>
              <w:jc w:val="center"/>
              <w:rPr>
                <w:rFonts w:ascii="Arial"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tcPr>
          <w:p w:rsidR="00352AA5" w:rsidRPr="000A5C71" w:rsidRDefault="00352AA5" w:rsidP="00430C39">
            <w:pPr>
              <w:widowControl w:val="0"/>
              <w:shd w:val="clear" w:color="auto" w:fill="FFFFFF"/>
              <w:autoSpaceDE w:val="0"/>
              <w:autoSpaceDN w:val="0"/>
              <w:adjustRightInd w:val="0"/>
              <w:jc w:val="center"/>
              <w:rPr>
                <w:rFonts w:ascii="Arial" w:hAnsi="Arial" w:cs="Arial"/>
                <w:sz w:val="20"/>
                <w:szCs w:val="20"/>
              </w:rPr>
            </w:pPr>
          </w:p>
        </w:tc>
      </w:tr>
      <w:tr w:rsidR="00352AA5" w:rsidRPr="000A5C71" w:rsidTr="00352AA5">
        <w:tc>
          <w:tcPr>
            <w:tcW w:w="270" w:type="pct"/>
            <w:tcBorders>
              <w:top w:val="single" w:sz="4" w:space="0" w:color="auto"/>
              <w:left w:val="single" w:sz="4" w:space="0" w:color="auto"/>
              <w:bottom w:val="single" w:sz="4" w:space="0" w:color="auto"/>
              <w:right w:val="single" w:sz="4" w:space="0" w:color="auto"/>
            </w:tcBorders>
            <w:shd w:val="clear" w:color="auto" w:fill="FFFFFF"/>
          </w:tcPr>
          <w:p w:rsidR="00352AA5" w:rsidRPr="000A5C71" w:rsidRDefault="00352AA5" w:rsidP="00430C39">
            <w:pPr>
              <w:widowControl w:val="0"/>
              <w:shd w:val="clear" w:color="auto" w:fill="FFFFFF"/>
              <w:autoSpaceDE w:val="0"/>
              <w:autoSpaceDN w:val="0"/>
              <w:adjustRightInd w:val="0"/>
              <w:jc w:val="center"/>
              <w:rPr>
                <w:rFonts w:ascii="Arial" w:hAnsi="Arial" w:cs="Arial"/>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352AA5" w:rsidRPr="000A5C71" w:rsidRDefault="00352AA5" w:rsidP="00430C39">
            <w:pPr>
              <w:widowControl w:val="0"/>
              <w:shd w:val="clear" w:color="auto" w:fill="FFFFFF"/>
              <w:autoSpaceDE w:val="0"/>
              <w:autoSpaceDN w:val="0"/>
              <w:adjustRightInd w:val="0"/>
              <w:jc w:val="center"/>
              <w:rPr>
                <w:rFonts w:ascii="Arial" w:hAnsi="Arial" w:cs="Arial"/>
                <w:sz w:val="20"/>
                <w:szCs w:val="20"/>
              </w:rPr>
            </w:pPr>
          </w:p>
        </w:tc>
        <w:tc>
          <w:tcPr>
            <w:tcW w:w="2155" w:type="pct"/>
            <w:tcBorders>
              <w:top w:val="single" w:sz="4" w:space="0" w:color="auto"/>
              <w:left w:val="single" w:sz="4" w:space="0" w:color="auto"/>
              <w:bottom w:val="single" w:sz="4" w:space="0" w:color="auto"/>
              <w:right w:val="single" w:sz="4" w:space="0" w:color="auto"/>
            </w:tcBorders>
            <w:shd w:val="clear" w:color="auto" w:fill="FFFFFF"/>
          </w:tcPr>
          <w:p w:rsidR="00352AA5" w:rsidRPr="000A5C71" w:rsidRDefault="00352AA5" w:rsidP="00430C39">
            <w:pPr>
              <w:widowControl w:val="0"/>
              <w:shd w:val="clear" w:color="auto" w:fill="FFFFFF"/>
              <w:autoSpaceDE w:val="0"/>
              <w:autoSpaceDN w:val="0"/>
              <w:adjustRightInd w:val="0"/>
              <w:jc w:val="center"/>
              <w:rPr>
                <w:rFonts w:ascii="Arial"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tcPr>
          <w:p w:rsidR="00352AA5" w:rsidRPr="000A5C71" w:rsidRDefault="00352AA5" w:rsidP="00430C39">
            <w:pPr>
              <w:widowControl w:val="0"/>
              <w:shd w:val="clear" w:color="auto" w:fill="FFFFFF"/>
              <w:autoSpaceDE w:val="0"/>
              <w:autoSpaceDN w:val="0"/>
              <w:adjustRightInd w:val="0"/>
              <w:jc w:val="center"/>
              <w:rPr>
                <w:rFonts w:ascii="Arial"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tcPr>
          <w:p w:rsidR="00352AA5" w:rsidRPr="000A5C71" w:rsidRDefault="00352AA5" w:rsidP="00430C39">
            <w:pPr>
              <w:widowControl w:val="0"/>
              <w:shd w:val="clear" w:color="auto" w:fill="FFFFFF"/>
              <w:autoSpaceDE w:val="0"/>
              <w:autoSpaceDN w:val="0"/>
              <w:adjustRightInd w:val="0"/>
              <w:jc w:val="center"/>
              <w:rPr>
                <w:rFonts w:ascii="Arial" w:hAnsi="Arial" w:cs="Arial"/>
                <w:sz w:val="20"/>
                <w:szCs w:val="20"/>
              </w:rPr>
            </w:pPr>
          </w:p>
        </w:tc>
      </w:tr>
    </w:tbl>
    <w:p w:rsidR="00752869" w:rsidRPr="000A5C71" w:rsidRDefault="00752869" w:rsidP="00752869">
      <w:pPr>
        <w:jc w:val="both"/>
        <w:rPr>
          <w:i/>
          <w:iCs/>
          <w:color w:val="0000FF"/>
          <w:sz w:val="18"/>
          <w:szCs w:val="18"/>
        </w:rPr>
      </w:pPr>
      <w:r w:rsidRPr="000A5C71">
        <w:rPr>
          <w:i/>
          <w:iCs/>
          <w:color w:val="0000FF"/>
          <w:sz w:val="18"/>
          <w:szCs w:val="18"/>
        </w:rPr>
        <w:t>Komentarze do poszczególnych kolumn tabeli:</w:t>
      </w:r>
    </w:p>
    <w:p w:rsidR="00752869" w:rsidRPr="000A5C71" w:rsidRDefault="00752869" w:rsidP="00752869">
      <w:pPr>
        <w:jc w:val="both"/>
        <w:rPr>
          <w:i/>
          <w:iCs/>
          <w:color w:val="0000FF"/>
          <w:sz w:val="18"/>
          <w:szCs w:val="18"/>
        </w:rPr>
      </w:pPr>
      <w:r>
        <w:rPr>
          <w:i/>
          <w:iCs/>
          <w:color w:val="0000FF"/>
          <w:sz w:val="18"/>
          <w:szCs w:val="18"/>
        </w:rPr>
        <w:t>(</w:t>
      </w:r>
      <w:r w:rsidRPr="000A5C71">
        <w:rPr>
          <w:i/>
          <w:iCs/>
          <w:color w:val="0000FF"/>
          <w:sz w:val="18"/>
          <w:szCs w:val="18"/>
        </w:rPr>
        <w:t>2</w:t>
      </w:r>
      <w:r>
        <w:rPr>
          <w:i/>
          <w:iCs/>
          <w:color w:val="0000FF"/>
          <w:sz w:val="18"/>
          <w:szCs w:val="18"/>
        </w:rPr>
        <w:t>)</w:t>
      </w:r>
      <w:r w:rsidRPr="000A5C71">
        <w:rPr>
          <w:i/>
          <w:iCs/>
          <w:color w:val="0000FF"/>
          <w:sz w:val="18"/>
          <w:szCs w:val="18"/>
        </w:rPr>
        <w:t xml:space="preserve"> – kod odpadu zgodnie z katalogiem odpadów</w:t>
      </w:r>
    </w:p>
    <w:p w:rsidR="00752869" w:rsidRPr="000A5C71" w:rsidRDefault="00752869" w:rsidP="00752869">
      <w:pPr>
        <w:jc w:val="both"/>
        <w:rPr>
          <w:i/>
          <w:iCs/>
          <w:color w:val="0000FF"/>
          <w:sz w:val="18"/>
          <w:szCs w:val="18"/>
        </w:rPr>
      </w:pPr>
      <w:r>
        <w:rPr>
          <w:i/>
          <w:iCs/>
          <w:color w:val="0000FF"/>
          <w:sz w:val="18"/>
          <w:szCs w:val="18"/>
        </w:rPr>
        <w:t>(</w:t>
      </w:r>
      <w:r w:rsidRPr="000A5C71">
        <w:rPr>
          <w:i/>
          <w:iCs/>
          <w:color w:val="0000FF"/>
          <w:sz w:val="18"/>
          <w:szCs w:val="18"/>
        </w:rPr>
        <w:t>3</w:t>
      </w:r>
      <w:r>
        <w:rPr>
          <w:i/>
          <w:iCs/>
          <w:color w:val="0000FF"/>
          <w:sz w:val="18"/>
          <w:szCs w:val="18"/>
        </w:rPr>
        <w:t>)</w:t>
      </w:r>
      <w:r w:rsidRPr="000A5C71">
        <w:rPr>
          <w:i/>
          <w:iCs/>
          <w:color w:val="0000FF"/>
          <w:sz w:val="18"/>
          <w:szCs w:val="18"/>
        </w:rPr>
        <w:t xml:space="preserve"> – nazwa odpadu zgodnie z katalogiem odpadów</w:t>
      </w:r>
    </w:p>
    <w:p w:rsidR="00752869" w:rsidRDefault="00752869" w:rsidP="00752869">
      <w:pPr>
        <w:jc w:val="both"/>
        <w:rPr>
          <w:i/>
          <w:iCs/>
          <w:color w:val="0000FF"/>
          <w:sz w:val="18"/>
          <w:szCs w:val="18"/>
        </w:rPr>
      </w:pPr>
      <w:r>
        <w:rPr>
          <w:i/>
          <w:iCs/>
          <w:color w:val="0000FF"/>
          <w:sz w:val="18"/>
          <w:szCs w:val="18"/>
        </w:rPr>
        <w:t>(</w:t>
      </w:r>
      <w:r w:rsidRPr="000A5C71">
        <w:rPr>
          <w:i/>
          <w:iCs/>
          <w:color w:val="0000FF"/>
          <w:sz w:val="18"/>
          <w:szCs w:val="18"/>
        </w:rPr>
        <w:t>4</w:t>
      </w:r>
      <w:r>
        <w:rPr>
          <w:i/>
          <w:iCs/>
          <w:color w:val="0000FF"/>
          <w:sz w:val="18"/>
          <w:szCs w:val="18"/>
        </w:rPr>
        <w:t>)</w:t>
      </w:r>
      <w:r w:rsidR="0032261C">
        <w:rPr>
          <w:i/>
          <w:iCs/>
          <w:color w:val="0000FF"/>
          <w:sz w:val="18"/>
          <w:szCs w:val="18"/>
        </w:rPr>
        <w:t>– należy przekształcić masę odpadów określoną w kolumnie 5 tabeli 3.7-1 na jednostkę, w jakiej wyrażone są GWE</w:t>
      </w:r>
    </w:p>
    <w:p w:rsidR="00352AA5" w:rsidRDefault="00752869" w:rsidP="00752869">
      <w:pPr>
        <w:jc w:val="both"/>
        <w:rPr>
          <w:i/>
          <w:iCs/>
          <w:color w:val="0000FF"/>
          <w:sz w:val="18"/>
          <w:szCs w:val="18"/>
        </w:rPr>
      </w:pPr>
      <w:r>
        <w:rPr>
          <w:i/>
          <w:iCs/>
          <w:color w:val="0000FF"/>
          <w:sz w:val="18"/>
          <w:szCs w:val="18"/>
        </w:rPr>
        <w:t>(5) – n</w:t>
      </w:r>
      <w:r w:rsidRPr="00752869">
        <w:rPr>
          <w:i/>
          <w:iCs/>
          <w:color w:val="0000FF"/>
          <w:sz w:val="18"/>
          <w:szCs w:val="18"/>
        </w:rPr>
        <w:t>ależy</w:t>
      </w:r>
      <w:r w:rsidR="00B36A0B">
        <w:rPr>
          <w:i/>
          <w:iCs/>
          <w:color w:val="0000FF"/>
          <w:sz w:val="18"/>
          <w:szCs w:val="18"/>
        </w:rPr>
        <w:t xml:space="preserve"> </w:t>
      </w:r>
      <w:r w:rsidRPr="00752869">
        <w:rPr>
          <w:i/>
          <w:iCs/>
          <w:color w:val="0000FF"/>
          <w:sz w:val="18"/>
          <w:szCs w:val="18"/>
        </w:rPr>
        <w:t>wpisać wartość GWE dla wskaźnika określoną w konkluzjach BAT, w przypadku, gdy nie opublikowano konkluzji BAT lub w konkluzjach BAT dla wskaźnika nie określono GWE należy wpisać BRAK.</w:t>
      </w:r>
    </w:p>
    <w:p w:rsidR="000A5C71" w:rsidRPr="000A5C71" w:rsidRDefault="000A5C71" w:rsidP="00F60604">
      <w:pPr>
        <w:pStyle w:val="Nagwek4"/>
      </w:pPr>
      <w:bookmarkStart w:id="420" w:name="_Toc410983215"/>
      <w:r w:rsidRPr="000A5C71">
        <w:t>Dalszy sposób gospodarowania odpadami</w:t>
      </w:r>
      <w:bookmarkEnd w:id="419"/>
      <w:bookmarkEnd w:id="420"/>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Pr="00DE2A7C" w:rsidRDefault="000A5C71" w:rsidP="00DE2A7C">
      <w:pPr>
        <w:jc w:val="both"/>
        <w:rPr>
          <w:i/>
          <w:iCs/>
          <w:color w:val="0000FF"/>
          <w:sz w:val="20"/>
          <w:szCs w:val="20"/>
        </w:rPr>
      </w:pPr>
      <w:r w:rsidRPr="000A5C71">
        <w:rPr>
          <w:i/>
          <w:iCs/>
          <w:color w:val="0000FF"/>
          <w:sz w:val="20"/>
          <w:szCs w:val="20"/>
        </w:rPr>
        <w:t xml:space="preserve">Należy wskazać dalszy sposób postępowania z odpadami z uwzględnieniem zbierania, transportu, odzysku lub unieszkodliwiania odpadów. Należy także przedstawić miejsce i sposób magazynowania odpadów. Informacje zaleca się zamieścić w tabeli </w:t>
      </w:r>
      <w:r w:rsidR="006C49DC">
        <w:rPr>
          <w:i/>
          <w:iCs/>
          <w:color w:val="0000FF"/>
          <w:sz w:val="20"/>
          <w:szCs w:val="20"/>
        </w:rPr>
        <w:t>wg poniższego wzorca</w:t>
      </w:r>
    </w:p>
    <w:p w:rsidR="000A5C71" w:rsidRPr="000A5C71" w:rsidRDefault="000A5C71" w:rsidP="000A5C71">
      <w:pPr>
        <w:widowControl w:val="0"/>
        <w:shd w:val="clear" w:color="auto" w:fill="FFFFFF"/>
        <w:autoSpaceDE w:val="0"/>
        <w:autoSpaceDN w:val="0"/>
        <w:adjustRightInd w:val="0"/>
        <w:jc w:val="both"/>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20"/>
        <w:gridCol w:w="1007"/>
        <w:gridCol w:w="2246"/>
        <w:gridCol w:w="2909"/>
        <w:gridCol w:w="2907"/>
      </w:tblGrid>
      <w:tr w:rsidR="000A5C71" w:rsidRPr="000A5C71" w:rsidTr="00150D39">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A5C71" w:rsidRPr="000A5C71" w:rsidRDefault="000A5C71" w:rsidP="006C49DC">
            <w:pPr>
              <w:widowControl w:val="0"/>
              <w:shd w:val="clear" w:color="auto" w:fill="FFFFFF"/>
              <w:autoSpaceDE w:val="0"/>
              <w:autoSpaceDN w:val="0"/>
              <w:adjustRightInd w:val="0"/>
              <w:ind w:right="58"/>
              <w:jc w:val="center"/>
              <w:rPr>
                <w:rFonts w:ascii="Arial" w:hAnsi="Arial" w:cs="Arial"/>
                <w:b/>
                <w:sz w:val="20"/>
                <w:szCs w:val="20"/>
              </w:rPr>
            </w:pPr>
            <w:r w:rsidRPr="000A5C71">
              <w:rPr>
                <w:rFonts w:ascii="Arial" w:hAnsi="Arial" w:cs="Arial"/>
                <w:b/>
                <w:sz w:val="20"/>
                <w:szCs w:val="20"/>
              </w:rPr>
              <w:t xml:space="preserve">Tabela </w:t>
            </w:r>
            <w:r w:rsidR="006C49DC">
              <w:rPr>
                <w:rFonts w:ascii="Arial" w:hAnsi="Arial" w:cs="Arial"/>
                <w:b/>
                <w:sz w:val="20"/>
                <w:szCs w:val="20"/>
              </w:rPr>
              <w:t>3.7-3:</w:t>
            </w:r>
            <w:r w:rsidRPr="000A5C71">
              <w:rPr>
                <w:rFonts w:ascii="Arial" w:hAnsi="Arial" w:cs="Arial"/>
                <w:b/>
                <w:sz w:val="20"/>
                <w:szCs w:val="20"/>
              </w:rPr>
              <w:t xml:space="preserve"> Sposób postępowania z odpadami oraz miejsca i sposób ich magazynowania</w:t>
            </w:r>
          </w:p>
        </w:tc>
      </w:tr>
      <w:tr w:rsidR="000A5C71" w:rsidRPr="000A5C71" w:rsidTr="00150D39">
        <w:tc>
          <w:tcPr>
            <w:tcW w:w="2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5C71" w:rsidRPr="000A5C71" w:rsidRDefault="000A5C71" w:rsidP="000A5C71">
            <w:pPr>
              <w:keepNext/>
              <w:widowControl w:val="0"/>
              <w:shd w:val="clear" w:color="auto" w:fill="FFFFFF"/>
              <w:autoSpaceDE w:val="0"/>
              <w:autoSpaceDN w:val="0"/>
              <w:adjustRightInd w:val="0"/>
              <w:jc w:val="center"/>
              <w:outlineLvl w:val="5"/>
              <w:rPr>
                <w:rFonts w:ascii="Arial" w:hAnsi="Arial" w:cs="Arial"/>
                <w:sz w:val="20"/>
                <w:szCs w:val="20"/>
              </w:rPr>
            </w:pPr>
            <w:r w:rsidRPr="000A5C71">
              <w:rPr>
                <w:rFonts w:ascii="Arial" w:hAnsi="Arial" w:cs="Arial"/>
                <w:sz w:val="20"/>
                <w:szCs w:val="20"/>
              </w:rPr>
              <w:t>Lp.</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5C71" w:rsidRPr="000A5C71" w:rsidRDefault="000A5C71" w:rsidP="000A5C71">
            <w:pPr>
              <w:widowControl w:val="0"/>
              <w:shd w:val="clear" w:color="auto" w:fill="FFFFFF"/>
              <w:autoSpaceDE w:val="0"/>
              <w:autoSpaceDN w:val="0"/>
              <w:adjustRightInd w:val="0"/>
              <w:ind w:right="106"/>
              <w:jc w:val="center"/>
              <w:rPr>
                <w:rFonts w:ascii="Arial" w:hAnsi="Arial" w:cs="Arial"/>
                <w:sz w:val="20"/>
                <w:szCs w:val="20"/>
              </w:rPr>
            </w:pPr>
            <w:r w:rsidRPr="000A5C71">
              <w:rPr>
                <w:rFonts w:ascii="Arial" w:hAnsi="Arial" w:cs="Arial"/>
                <w:sz w:val="20"/>
                <w:szCs w:val="20"/>
              </w:rPr>
              <w:t>Kod odpadu</w:t>
            </w:r>
          </w:p>
        </w:tc>
        <w:tc>
          <w:tcPr>
            <w:tcW w:w="11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5C71" w:rsidRPr="000A5C71" w:rsidRDefault="000A5C71" w:rsidP="000A5C71">
            <w:pPr>
              <w:widowControl w:val="0"/>
              <w:shd w:val="clear" w:color="auto" w:fill="FFFFFF"/>
              <w:autoSpaceDE w:val="0"/>
              <w:autoSpaceDN w:val="0"/>
              <w:adjustRightInd w:val="0"/>
              <w:ind w:right="101" w:firstLine="43"/>
              <w:jc w:val="center"/>
              <w:rPr>
                <w:rFonts w:ascii="Arial" w:hAnsi="Arial" w:cs="Arial"/>
                <w:sz w:val="20"/>
                <w:szCs w:val="20"/>
              </w:rPr>
            </w:pPr>
            <w:r w:rsidRPr="000A5C71">
              <w:rPr>
                <w:rFonts w:ascii="Arial" w:hAnsi="Arial" w:cs="Arial"/>
                <w:sz w:val="20"/>
                <w:szCs w:val="20"/>
              </w:rPr>
              <w:t>Rodzaj odpadu</w:t>
            </w:r>
          </w:p>
        </w:tc>
        <w:tc>
          <w:tcPr>
            <w:tcW w:w="1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5C71" w:rsidRPr="000A5C71" w:rsidRDefault="000A5C71" w:rsidP="000A5C71">
            <w:pPr>
              <w:widowControl w:val="0"/>
              <w:shd w:val="clear" w:color="auto" w:fill="FFFFFF"/>
              <w:autoSpaceDE w:val="0"/>
              <w:autoSpaceDN w:val="0"/>
              <w:adjustRightInd w:val="0"/>
              <w:ind w:right="14"/>
              <w:jc w:val="center"/>
              <w:rPr>
                <w:rFonts w:ascii="Arial" w:hAnsi="Arial" w:cs="Arial"/>
                <w:sz w:val="20"/>
                <w:szCs w:val="20"/>
              </w:rPr>
            </w:pPr>
            <w:r w:rsidRPr="000A5C71">
              <w:rPr>
                <w:rFonts w:ascii="Arial" w:hAnsi="Arial" w:cs="Arial"/>
                <w:sz w:val="20"/>
                <w:szCs w:val="20"/>
              </w:rPr>
              <w:t xml:space="preserve">Miejsce i sposób magazynowania odpadu </w:t>
            </w:r>
          </w:p>
        </w:tc>
        <w:tc>
          <w:tcPr>
            <w:tcW w:w="15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5C71" w:rsidRPr="000A5C71" w:rsidRDefault="000A5C71" w:rsidP="000A5C71">
            <w:pPr>
              <w:widowControl w:val="0"/>
              <w:shd w:val="clear" w:color="auto" w:fill="FFFFFF"/>
              <w:autoSpaceDE w:val="0"/>
              <w:autoSpaceDN w:val="0"/>
              <w:adjustRightInd w:val="0"/>
              <w:ind w:right="58"/>
              <w:jc w:val="center"/>
              <w:rPr>
                <w:rFonts w:ascii="Arial" w:hAnsi="Arial" w:cs="Arial"/>
                <w:sz w:val="20"/>
                <w:szCs w:val="20"/>
              </w:rPr>
            </w:pPr>
            <w:r w:rsidRPr="000A5C71">
              <w:rPr>
                <w:rFonts w:ascii="Arial" w:hAnsi="Arial" w:cs="Arial"/>
                <w:sz w:val="20"/>
                <w:szCs w:val="20"/>
              </w:rPr>
              <w:t>Dalszy sposób postępowania z odpadem</w:t>
            </w:r>
          </w:p>
        </w:tc>
      </w:tr>
      <w:tr w:rsidR="000A5C71" w:rsidRPr="000A5C71" w:rsidTr="00150D39">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0A5C71" w:rsidRPr="000A5C71" w:rsidRDefault="000A5C71" w:rsidP="000A5C71">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1</w:t>
            </w: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0A5C71" w:rsidRPr="000A5C71" w:rsidRDefault="000A5C71" w:rsidP="000A5C71">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2</w:t>
            </w:r>
          </w:p>
        </w:tc>
        <w:tc>
          <w:tcPr>
            <w:tcW w:w="1171" w:type="pct"/>
            <w:tcBorders>
              <w:top w:val="single" w:sz="4" w:space="0" w:color="auto"/>
              <w:left w:val="single" w:sz="4" w:space="0" w:color="auto"/>
              <w:bottom w:val="single" w:sz="4" w:space="0" w:color="auto"/>
              <w:right w:val="single" w:sz="4" w:space="0" w:color="auto"/>
            </w:tcBorders>
            <w:shd w:val="clear" w:color="auto" w:fill="FFFFFF"/>
            <w:hideMark/>
          </w:tcPr>
          <w:p w:rsidR="000A5C71" w:rsidRPr="000A5C71" w:rsidRDefault="000A5C71" w:rsidP="000A5C71">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3</w:t>
            </w:r>
          </w:p>
        </w:tc>
        <w:tc>
          <w:tcPr>
            <w:tcW w:w="1517" w:type="pct"/>
            <w:tcBorders>
              <w:top w:val="single" w:sz="4" w:space="0" w:color="auto"/>
              <w:left w:val="single" w:sz="4" w:space="0" w:color="auto"/>
              <w:bottom w:val="single" w:sz="4" w:space="0" w:color="auto"/>
              <w:right w:val="single" w:sz="4" w:space="0" w:color="auto"/>
            </w:tcBorders>
            <w:shd w:val="clear" w:color="auto" w:fill="FFFFFF"/>
            <w:hideMark/>
          </w:tcPr>
          <w:p w:rsidR="000A5C71" w:rsidRPr="000A5C71" w:rsidRDefault="000A5C71" w:rsidP="000A5C71">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4</w:t>
            </w:r>
          </w:p>
        </w:tc>
        <w:tc>
          <w:tcPr>
            <w:tcW w:w="1516" w:type="pct"/>
            <w:tcBorders>
              <w:top w:val="single" w:sz="4" w:space="0" w:color="auto"/>
              <w:left w:val="single" w:sz="4" w:space="0" w:color="auto"/>
              <w:bottom w:val="single" w:sz="4" w:space="0" w:color="auto"/>
              <w:right w:val="single" w:sz="4" w:space="0" w:color="auto"/>
            </w:tcBorders>
            <w:shd w:val="clear" w:color="auto" w:fill="FFFFFF"/>
            <w:hideMark/>
          </w:tcPr>
          <w:p w:rsidR="000A5C71" w:rsidRPr="000A5C71" w:rsidRDefault="000A5C71" w:rsidP="000A5C71">
            <w:pPr>
              <w:widowControl w:val="0"/>
              <w:shd w:val="clear" w:color="auto" w:fill="FFFFFF"/>
              <w:autoSpaceDE w:val="0"/>
              <w:autoSpaceDN w:val="0"/>
              <w:adjustRightInd w:val="0"/>
              <w:jc w:val="center"/>
              <w:rPr>
                <w:rFonts w:ascii="Arial" w:hAnsi="Arial" w:cs="Arial"/>
                <w:sz w:val="16"/>
                <w:szCs w:val="16"/>
              </w:rPr>
            </w:pPr>
            <w:r w:rsidRPr="000A5C71">
              <w:rPr>
                <w:rFonts w:ascii="Arial" w:hAnsi="Arial" w:cs="Arial"/>
                <w:sz w:val="16"/>
                <w:szCs w:val="16"/>
              </w:rPr>
              <w:t>5</w:t>
            </w:r>
          </w:p>
        </w:tc>
      </w:tr>
      <w:tr w:rsidR="000A5C71" w:rsidRPr="000A5C71" w:rsidTr="00150D39">
        <w:tc>
          <w:tcPr>
            <w:tcW w:w="271"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c>
          <w:tcPr>
            <w:tcW w:w="525"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c>
          <w:tcPr>
            <w:tcW w:w="1517"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c>
          <w:tcPr>
            <w:tcW w:w="1516" w:type="pct"/>
            <w:tcBorders>
              <w:top w:val="single" w:sz="4" w:space="0" w:color="auto"/>
              <w:left w:val="single" w:sz="4" w:space="0" w:color="auto"/>
              <w:bottom w:val="single" w:sz="4" w:space="0" w:color="auto"/>
              <w:right w:val="single" w:sz="4" w:space="0" w:color="auto"/>
            </w:tcBorders>
            <w:shd w:val="clear" w:color="auto" w:fill="FFFFFF"/>
          </w:tcPr>
          <w:p w:rsidR="000A5C71" w:rsidRPr="000A5C71" w:rsidRDefault="000A5C71" w:rsidP="000A5C71">
            <w:pPr>
              <w:widowControl w:val="0"/>
              <w:shd w:val="clear" w:color="auto" w:fill="FFFFFF"/>
              <w:autoSpaceDE w:val="0"/>
              <w:autoSpaceDN w:val="0"/>
              <w:adjustRightInd w:val="0"/>
              <w:jc w:val="center"/>
              <w:rPr>
                <w:rFonts w:ascii="Arial" w:hAnsi="Arial" w:cs="Arial"/>
                <w:sz w:val="20"/>
                <w:szCs w:val="20"/>
              </w:rPr>
            </w:pPr>
          </w:p>
        </w:tc>
      </w:tr>
    </w:tbl>
    <w:p w:rsidR="000A5C71" w:rsidRPr="000A5C71" w:rsidRDefault="000A5C71" w:rsidP="000A5C71">
      <w:pPr>
        <w:jc w:val="both"/>
        <w:rPr>
          <w:i/>
          <w:iCs/>
          <w:color w:val="0000FF"/>
          <w:sz w:val="18"/>
          <w:szCs w:val="18"/>
        </w:rPr>
      </w:pPr>
      <w:r w:rsidRPr="000A5C71">
        <w:rPr>
          <w:i/>
          <w:iCs/>
          <w:color w:val="0000FF"/>
          <w:sz w:val="18"/>
          <w:szCs w:val="18"/>
        </w:rPr>
        <w:t>Komentarze do poszczególnych kolumn tabeli:</w:t>
      </w:r>
    </w:p>
    <w:p w:rsidR="000A5C71" w:rsidRPr="000A5C71" w:rsidRDefault="000B32BB" w:rsidP="000A5C71">
      <w:pPr>
        <w:jc w:val="both"/>
        <w:rPr>
          <w:i/>
          <w:iCs/>
          <w:color w:val="0000FF"/>
          <w:sz w:val="18"/>
          <w:szCs w:val="18"/>
        </w:rPr>
      </w:pPr>
      <w:r>
        <w:rPr>
          <w:i/>
          <w:iCs/>
          <w:color w:val="0000FF"/>
          <w:sz w:val="18"/>
          <w:szCs w:val="18"/>
        </w:rPr>
        <w:t>(</w:t>
      </w:r>
      <w:r w:rsidR="000A5C71" w:rsidRPr="000A5C71">
        <w:rPr>
          <w:i/>
          <w:iCs/>
          <w:color w:val="0000FF"/>
          <w:sz w:val="18"/>
          <w:szCs w:val="18"/>
        </w:rPr>
        <w:t>2</w:t>
      </w:r>
      <w:r>
        <w:rPr>
          <w:i/>
          <w:iCs/>
          <w:color w:val="0000FF"/>
          <w:sz w:val="18"/>
          <w:szCs w:val="18"/>
        </w:rPr>
        <w:t>)</w:t>
      </w:r>
      <w:r w:rsidR="000A5C71" w:rsidRPr="000A5C71">
        <w:rPr>
          <w:i/>
          <w:iCs/>
          <w:color w:val="0000FF"/>
          <w:sz w:val="18"/>
          <w:szCs w:val="18"/>
        </w:rPr>
        <w:t xml:space="preserve"> – kod odpadu zgodnie z katalogiem odpadów</w:t>
      </w:r>
    </w:p>
    <w:p w:rsidR="000A5C71" w:rsidRPr="000A5C71" w:rsidRDefault="000B32BB" w:rsidP="000A5C71">
      <w:pPr>
        <w:jc w:val="both"/>
        <w:rPr>
          <w:i/>
          <w:iCs/>
          <w:color w:val="0000FF"/>
          <w:sz w:val="18"/>
          <w:szCs w:val="18"/>
        </w:rPr>
      </w:pPr>
      <w:r>
        <w:rPr>
          <w:i/>
          <w:iCs/>
          <w:color w:val="0000FF"/>
          <w:sz w:val="18"/>
          <w:szCs w:val="18"/>
        </w:rPr>
        <w:t>(</w:t>
      </w:r>
      <w:r w:rsidR="000A5C71" w:rsidRPr="000A5C71">
        <w:rPr>
          <w:i/>
          <w:iCs/>
          <w:color w:val="0000FF"/>
          <w:sz w:val="18"/>
          <w:szCs w:val="18"/>
        </w:rPr>
        <w:t>3</w:t>
      </w:r>
      <w:r>
        <w:rPr>
          <w:i/>
          <w:iCs/>
          <w:color w:val="0000FF"/>
          <w:sz w:val="18"/>
          <w:szCs w:val="18"/>
        </w:rPr>
        <w:t>)</w:t>
      </w:r>
      <w:r w:rsidR="000A5C71" w:rsidRPr="000A5C71">
        <w:rPr>
          <w:i/>
          <w:iCs/>
          <w:color w:val="0000FF"/>
          <w:sz w:val="18"/>
          <w:szCs w:val="18"/>
        </w:rPr>
        <w:t xml:space="preserve"> – nazwa odpadu zgodnie z katalogiem odpadów</w:t>
      </w:r>
    </w:p>
    <w:p w:rsidR="000A5C71" w:rsidRPr="000A5C71" w:rsidRDefault="000B32BB" w:rsidP="000A5C71">
      <w:pPr>
        <w:jc w:val="both"/>
        <w:rPr>
          <w:i/>
          <w:iCs/>
          <w:color w:val="0000FF"/>
          <w:sz w:val="18"/>
          <w:szCs w:val="18"/>
        </w:rPr>
      </w:pPr>
      <w:r>
        <w:rPr>
          <w:i/>
          <w:iCs/>
          <w:color w:val="0000FF"/>
          <w:sz w:val="18"/>
          <w:szCs w:val="18"/>
        </w:rPr>
        <w:t>(</w:t>
      </w:r>
      <w:r w:rsidR="000A5C71" w:rsidRPr="000A5C71">
        <w:rPr>
          <w:i/>
          <w:iCs/>
          <w:color w:val="0000FF"/>
          <w:sz w:val="18"/>
          <w:szCs w:val="18"/>
        </w:rPr>
        <w:t>4</w:t>
      </w:r>
      <w:r>
        <w:rPr>
          <w:i/>
          <w:iCs/>
          <w:color w:val="0000FF"/>
          <w:sz w:val="18"/>
          <w:szCs w:val="18"/>
        </w:rPr>
        <w:t>)</w:t>
      </w:r>
      <w:r w:rsidR="000A5C71" w:rsidRPr="000A5C71">
        <w:rPr>
          <w:i/>
          <w:iCs/>
          <w:color w:val="0000FF"/>
          <w:sz w:val="18"/>
          <w:szCs w:val="18"/>
        </w:rPr>
        <w:t xml:space="preserve">-  wskazanie miejsca i sposobu magazynowanych odpadów: </w:t>
      </w:r>
    </w:p>
    <w:p w:rsidR="000A5C71" w:rsidRPr="000A5C71" w:rsidRDefault="000A5C71" w:rsidP="00AF0E5E">
      <w:pPr>
        <w:numPr>
          <w:ilvl w:val="0"/>
          <w:numId w:val="27"/>
        </w:numPr>
        <w:tabs>
          <w:tab w:val="left" w:pos="-180"/>
        </w:tabs>
        <w:jc w:val="both"/>
        <w:rPr>
          <w:i/>
          <w:iCs/>
          <w:color w:val="0000FF"/>
          <w:sz w:val="18"/>
          <w:szCs w:val="18"/>
        </w:rPr>
      </w:pPr>
      <w:r w:rsidRPr="000A5C71">
        <w:rPr>
          <w:i/>
          <w:iCs/>
          <w:color w:val="0000FF"/>
          <w:sz w:val="18"/>
          <w:szCs w:val="18"/>
        </w:rPr>
        <w:t xml:space="preserve">zaleca się sporządzenie planu zakładu i wskazanie na planie zakładu miejsc magazynowania odpadów; zaleca się, by plan ten sporządzić na arkuszu w formacie nie większym niż A3, </w:t>
      </w:r>
    </w:p>
    <w:p w:rsidR="000A5C71" w:rsidRPr="000A5C71" w:rsidRDefault="000A5C71" w:rsidP="00AF0E5E">
      <w:pPr>
        <w:numPr>
          <w:ilvl w:val="0"/>
          <w:numId w:val="27"/>
        </w:numPr>
        <w:tabs>
          <w:tab w:val="left" w:pos="-180"/>
        </w:tabs>
        <w:jc w:val="both"/>
        <w:rPr>
          <w:i/>
          <w:iCs/>
          <w:color w:val="0000FF"/>
          <w:sz w:val="18"/>
          <w:szCs w:val="18"/>
        </w:rPr>
      </w:pPr>
      <w:r w:rsidRPr="000A5C71">
        <w:rPr>
          <w:i/>
          <w:iCs/>
          <w:color w:val="0000FF"/>
          <w:sz w:val="18"/>
          <w:szCs w:val="18"/>
        </w:rPr>
        <w:t xml:space="preserve">zaleca się sporządzenie opisu organizacji miejsc magazynowania odpadów, </w:t>
      </w:r>
    </w:p>
    <w:p w:rsidR="000A5C71" w:rsidRPr="000A5C71" w:rsidRDefault="000A5C71" w:rsidP="00AF0E5E">
      <w:pPr>
        <w:numPr>
          <w:ilvl w:val="0"/>
          <w:numId w:val="27"/>
        </w:numPr>
        <w:tabs>
          <w:tab w:val="left" w:pos="-180"/>
        </w:tabs>
        <w:jc w:val="both"/>
        <w:rPr>
          <w:i/>
          <w:iCs/>
          <w:color w:val="0000FF"/>
          <w:sz w:val="18"/>
          <w:szCs w:val="18"/>
        </w:rPr>
      </w:pPr>
      <w:r w:rsidRPr="000A5C71">
        <w:rPr>
          <w:i/>
          <w:iCs/>
          <w:color w:val="0000FF"/>
          <w:sz w:val="18"/>
          <w:szCs w:val="18"/>
        </w:rPr>
        <w:t xml:space="preserve">zaleca się sporządzenie opisu pojemników przewidzianych do stosowania do magazynowania odpadów, jak i innych technik przewidzianych do magazynowania odpadów; </w:t>
      </w:r>
    </w:p>
    <w:p w:rsidR="000A5C71" w:rsidRPr="000A5C71" w:rsidRDefault="000A5C71" w:rsidP="00AF0E5E">
      <w:pPr>
        <w:numPr>
          <w:ilvl w:val="0"/>
          <w:numId w:val="27"/>
        </w:numPr>
        <w:tabs>
          <w:tab w:val="left" w:pos="-180"/>
        </w:tabs>
        <w:jc w:val="both"/>
        <w:rPr>
          <w:i/>
          <w:iCs/>
          <w:color w:val="0000FF"/>
          <w:sz w:val="18"/>
          <w:szCs w:val="18"/>
        </w:rPr>
      </w:pPr>
      <w:r w:rsidRPr="000A5C71">
        <w:rPr>
          <w:i/>
          <w:iCs/>
          <w:color w:val="0000FF"/>
          <w:sz w:val="18"/>
          <w:szCs w:val="18"/>
        </w:rPr>
        <w:t>zaleca się sporządzenie opisu zarządzania odpadami (w tym etykietowania), m.in. w celu zapewnienia dotrzymania terminów magazynowania odpadów na terenie zakładu</w:t>
      </w:r>
    </w:p>
    <w:p w:rsidR="000A5C71" w:rsidRPr="000A5C71" w:rsidRDefault="000A5C71" w:rsidP="000A5C71">
      <w:pPr>
        <w:tabs>
          <w:tab w:val="left" w:pos="-180"/>
        </w:tabs>
        <w:ind w:left="720"/>
        <w:jc w:val="both"/>
        <w:rPr>
          <w:i/>
          <w:iCs/>
          <w:color w:val="0000FF"/>
          <w:sz w:val="18"/>
          <w:szCs w:val="18"/>
        </w:rPr>
      </w:pPr>
      <w:r w:rsidRPr="000A5C71">
        <w:rPr>
          <w:i/>
          <w:iCs/>
          <w:color w:val="0000FF"/>
          <w:sz w:val="18"/>
          <w:szCs w:val="18"/>
        </w:rPr>
        <w:t xml:space="preserve">- odniesienie do oznaczenia, jakim na planie sytuacyjnym (w załączniku) jest określone miejsce magazynowania opisywanych odpadów. </w:t>
      </w:r>
    </w:p>
    <w:p w:rsidR="000A5C71" w:rsidRPr="000A5C71" w:rsidRDefault="000B32BB" w:rsidP="000A5C71">
      <w:pPr>
        <w:jc w:val="both"/>
        <w:rPr>
          <w:i/>
          <w:iCs/>
          <w:color w:val="0000FF"/>
          <w:sz w:val="18"/>
          <w:szCs w:val="18"/>
        </w:rPr>
      </w:pPr>
      <w:r>
        <w:rPr>
          <w:i/>
          <w:iCs/>
          <w:color w:val="0000FF"/>
          <w:sz w:val="18"/>
          <w:szCs w:val="18"/>
        </w:rPr>
        <w:t>(</w:t>
      </w:r>
      <w:r w:rsidR="000A5C71" w:rsidRPr="000A5C71">
        <w:rPr>
          <w:i/>
          <w:iCs/>
          <w:color w:val="0000FF"/>
          <w:sz w:val="18"/>
          <w:szCs w:val="18"/>
        </w:rPr>
        <w:t>5</w:t>
      </w:r>
      <w:r>
        <w:rPr>
          <w:i/>
          <w:iCs/>
          <w:color w:val="0000FF"/>
          <w:sz w:val="18"/>
          <w:szCs w:val="18"/>
        </w:rPr>
        <w:t>)</w:t>
      </w:r>
      <w:r w:rsidR="000A5C71" w:rsidRPr="000A5C71">
        <w:rPr>
          <w:i/>
          <w:iCs/>
          <w:color w:val="0000FF"/>
          <w:sz w:val="18"/>
          <w:szCs w:val="18"/>
        </w:rPr>
        <w:t xml:space="preserve"> - opis dalszego sposobu gospodarowania odpadami, z uwzględnieniem:</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 xml:space="preserve">zbierania, </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 xml:space="preserve">transportu, </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odzysku,</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 xml:space="preserve">unieszkodliwiania odpadów, </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jak również przekazywania odpadów osobom fizycznym lub jednostkom organizacyjnym niebędącym przedsiębiorcami wraz ze wskazaniem dopuszczalnych metod ich odzysku i uwiarygodnieniem faktu, że postępowanie z odpadami będzie zgodne z wymaganiami</w:t>
      </w:r>
      <w:r w:rsidRPr="000A5C71">
        <w:rPr>
          <w:i/>
          <w:iCs/>
          <w:color w:val="0000FF"/>
          <w:sz w:val="18"/>
          <w:szCs w:val="18"/>
          <w:vertAlign w:val="superscript"/>
        </w:rPr>
        <w:footnoteReference w:id="152"/>
      </w:r>
      <w:r w:rsidRPr="000A5C71">
        <w:rPr>
          <w:i/>
          <w:iCs/>
          <w:color w:val="0000FF"/>
          <w:sz w:val="18"/>
          <w:szCs w:val="18"/>
        </w:rPr>
        <w:t xml:space="preserve">; </w:t>
      </w:r>
    </w:p>
    <w:p w:rsidR="000A5C71" w:rsidRPr="000A5C71" w:rsidRDefault="000A5C71" w:rsidP="000A5C71">
      <w:pPr>
        <w:ind w:left="708"/>
        <w:jc w:val="both"/>
        <w:rPr>
          <w:i/>
          <w:iCs/>
          <w:color w:val="0000FF"/>
          <w:sz w:val="18"/>
          <w:szCs w:val="18"/>
        </w:rPr>
      </w:pPr>
      <w:r w:rsidRPr="000A5C71">
        <w:rPr>
          <w:i/>
          <w:iCs/>
          <w:color w:val="0000FF"/>
          <w:sz w:val="18"/>
          <w:szCs w:val="18"/>
        </w:rPr>
        <w:t xml:space="preserve">W opisie dalszego sposobu gospodarowania odpadami należy wykazać czy proponowany sposób jest zgodny ze szczególnymi wymaganiami określonymi dla: </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PCB oraz odpadów zawierających PCB (art. 85-89 ustawy o odpadach),</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olejów odpadowych (art. 90-93 ustawy o odpadach oraz rozporządzenie Ministra Gospodarki i Pracy z dnia 4 sierpnia 2004 r. w sprawie szczegółowego sposobu postępowania z olejami odpadowymi (Dz. U. Nr 192, poz. 1968)),</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odpadów medycznych i weterynaryjnych (art. 94-95 ustawy o odpadach oraz rozporządzenie Ministra Zdrowia z dnia 23 grudnia 2002 r. w sprawie rodzajów odpadów medycznych i weterynaryjnych, których poddawanie odzyskowi jest zakazane (Dz. U. 2003 nr 8 poz. 103), rozporządzenie Ministra Zdrowia z dnia 23 grudnia 2002 r. w sprawie dopuszczalnych sposobów i warunków unieszkodliwiania odpadów medycznych i weterynaryjnych (Dz. U. 2003 nr 8 poz. 104 z późn. zm.), rozporządzenie Ministra Zdrowia z dnia 30 lipca 2010 r. w sprawie szczegółowego sposobu postępowania z odpadami medycznymi (Dz. U. 2010 nr 139 poz. 940), rozporządzenie Ministra Rolnictwa i Rozwoju Wsi z dnia 1 października 2010 r. w sprawie szczegółowego sposobu postępowania z odpadami weterynaryjnymi (Dz. U. 2010 nr 198 poz. 1318)),</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komunalnych osadów ściekowych (art. 96 ustawy o odpadach oraz rozporządzenie Ministra Środowiska z dnia 13 lipca 2010 r. w sprawie komunalnych osadów ściekowych (Dz. U. 2010 nr 137 poz. 924)),</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odpadów pochodzących z procesów wytwarzania dwutlenku tytanu oraz z przetwarzania tych odpadów (art. 97-100 ustawy o odpadach oraz rozporządzenie Ministra Środowiska z dnia 21 października 2002 r. w sprawie odpadów pochodzących z procesów wytwarzania dwutlenku tytanu oraz z przetwarzania tych odpadów, które nie mogą być unieszkodliwiane przez składowanie (Dz. U. 2002 nr 180 poz. 1513)),</w:t>
      </w:r>
    </w:p>
    <w:p w:rsidR="000A5C71" w:rsidRPr="009E0A9C" w:rsidRDefault="000A5C71" w:rsidP="00AF0E5E">
      <w:pPr>
        <w:numPr>
          <w:ilvl w:val="1"/>
          <w:numId w:val="22"/>
        </w:numPr>
        <w:jc w:val="both"/>
        <w:rPr>
          <w:i/>
          <w:iCs/>
          <w:color w:val="0000FF"/>
          <w:sz w:val="18"/>
          <w:szCs w:val="18"/>
        </w:rPr>
      </w:pPr>
      <w:r w:rsidRPr="000A5C71">
        <w:rPr>
          <w:i/>
          <w:iCs/>
          <w:color w:val="0000FF"/>
          <w:sz w:val="18"/>
          <w:szCs w:val="18"/>
        </w:rPr>
        <w:t xml:space="preserve">opakowań po środkach niebezpiecznych będących środkami ochrony </w:t>
      </w:r>
      <w:r w:rsidRPr="009E0A9C">
        <w:rPr>
          <w:i/>
          <w:iCs/>
          <w:color w:val="0000FF"/>
          <w:sz w:val="18"/>
          <w:szCs w:val="18"/>
        </w:rPr>
        <w:t xml:space="preserve">roślin (art. </w:t>
      </w:r>
      <w:r w:rsidR="009E0A9C" w:rsidRPr="009E0A9C">
        <w:rPr>
          <w:i/>
          <w:iCs/>
          <w:color w:val="0000FF"/>
          <w:sz w:val="18"/>
          <w:szCs w:val="18"/>
        </w:rPr>
        <w:t xml:space="preserve">43 </w:t>
      </w:r>
      <w:r w:rsidRPr="009E0A9C">
        <w:rPr>
          <w:i/>
          <w:iCs/>
          <w:color w:val="0000FF"/>
          <w:sz w:val="18"/>
          <w:szCs w:val="18"/>
        </w:rPr>
        <w:t xml:space="preserve">w rozumieniu ustawy o gospodarce opakowaniami i odpadami opakowaniowymi, </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zużytego sprzętu elektrycznego i elektronicznego (art. 36  ustawy o zużytym sprzęcie elektrycznym i elektronicznym),</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zużytych baterii i akumulatorów (art. 12, 45  ustawy o bateriach i akumulatorach),</w:t>
      </w:r>
    </w:p>
    <w:p w:rsidR="000A5C71" w:rsidRPr="000A5C71" w:rsidRDefault="000A5C71" w:rsidP="00AF0E5E">
      <w:pPr>
        <w:numPr>
          <w:ilvl w:val="1"/>
          <w:numId w:val="22"/>
        </w:numPr>
        <w:jc w:val="both"/>
        <w:rPr>
          <w:i/>
          <w:iCs/>
          <w:color w:val="0000FF"/>
          <w:sz w:val="18"/>
          <w:szCs w:val="18"/>
        </w:rPr>
      </w:pPr>
      <w:r w:rsidRPr="000A5C71">
        <w:rPr>
          <w:i/>
          <w:iCs/>
          <w:color w:val="0000FF"/>
          <w:sz w:val="18"/>
          <w:szCs w:val="18"/>
        </w:rPr>
        <w:t>transportu odpadów niebezpiecznych (art. 24 ustawy o odpadach).</w:t>
      </w:r>
    </w:p>
    <w:p w:rsidR="000A5C71" w:rsidRPr="000A5C71" w:rsidRDefault="000A5C71" w:rsidP="000A6F17">
      <w:pPr>
        <w:pStyle w:val="Nagwek3"/>
      </w:pPr>
      <w:bookmarkStart w:id="421" w:name="_Toc404286552"/>
      <w:bookmarkStart w:id="422" w:name="_Toc410983216"/>
      <w:r w:rsidRPr="000A5C71">
        <w:t>Proponowane procedury monitorowania</w:t>
      </w:r>
      <w:bookmarkEnd w:id="421"/>
      <w:bookmarkEnd w:id="422"/>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Pr="000A5C71" w:rsidRDefault="000A5C71" w:rsidP="000A5C71">
      <w:pPr>
        <w:jc w:val="both"/>
        <w:rPr>
          <w:i/>
          <w:iCs/>
          <w:color w:val="0000FF"/>
          <w:sz w:val="20"/>
          <w:szCs w:val="20"/>
        </w:rPr>
      </w:pPr>
      <w:r w:rsidRPr="000A5C71">
        <w:rPr>
          <w:i/>
          <w:iCs/>
          <w:color w:val="0000FF"/>
          <w:sz w:val="20"/>
          <w:szCs w:val="20"/>
        </w:rPr>
        <w:t xml:space="preserve">Sposób i zakres monitoringu procesów technologicznych, wielkości emisji, czy stanu środowiska powinien być związany z ustaleniami wynikającymi m.in. ze stosowania najlepszej dostępnej techniki i ciągłej aktualizacji jej wymogów. </w:t>
      </w:r>
    </w:p>
    <w:p w:rsidR="000A5C71" w:rsidRPr="000A5C71" w:rsidRDefault="000A5C71" w:rsidP="000A5C71">
      <w:pPr>
        <w:jc w:val="both"/>
        <w:rPr>
          <w:i/>
          <w:iCs/>
          <w:color w:val="0000FF"/>
          <w:sz w:val="20"/>
          <w:szCs w:val="20"/>
        </w:rPr>
      </w:pPr>
      <w:r w:rsidRPr="000A5C71">
        <w:rPr>
          <w:i/>
          <w:iCs/>
          <w:color w:val="0000FF"/>
          <w:sz w:val="20"/>
          <w:szCs w:val="20"/>
        </w:rPr>
        <w:t>Celem opisu monitoringu jest wykazanie, że wnioskodawca zidentyfikował potrzeby w zakresie monitorowania odpowiednich parametrów, uwzględniając:</w:t>
      </w:r>
    </w:p>
    <w:p w:rsidR="000A5C71" w:rsidRPr="000A5C71" w:rsidRDefault="000A5C71" w:rsidP="00AF0E5E">
      <w:pPr>
        <w:numPr>
          <w:ilvl w:val="0"/>
          <w:numId w:val="28"/>
        </w:numPr>
        <w:jc w:val="both"/>
        <w:rPr>
          <w:i/>
          <w:iCs/>
          <w:color w:val="0000FF"/>
          <w:sz w:val="20"/>
          <w:szCs w:val="20"/>
        </w:rPr>
      </w:pPr>
      <w:r w:rsidRPr="000A5C71">
        <w:rPr>
          <w:i/>
          <w:iCs/>
          <w:color w:val="0000FF"/>
          <w:sz w:val="20"/>
          <w:szCs w:val="20"/>
        </w:rPr>
        <w:t xml:space="preserve">obowiązki wynikające z przepisów związane z prowadzeniem ewidencji odpadów (karty ewidencji odpadów, karty przekazania odpadów, zbiorcze zestawienia danych) – z uwzględnieniem przypadków, gdy odpady przekazywane są osobom fizycznym lub jednostkom organizacyjnym niebędącym przedsiębiorcami; </w:t>
      </w:r>
    </w:p>
    <w:p w:rsidR="000A5C71" w:rsidRPr="000A5C71" w:rsidRDefault="000A5C71" w:rsidP="00AF0E5E">
      <w:pPr>
        <w:numPr>
          <w:ilvl w:val="0"/>
          <w:numId w:val="28"/>
        </w:numPr>
        <w:jc w:val="both"/>
        <w:rPr>
          <w:i/>
          <w:iCs/>
          <w:color w:val="0000FF"/>
          <w:sz w:val="20"/>
          <w:szCs w:val="20"/>
        </w:rPr>
      </w:pPr>
      <w:r w:rsidRPr="000A5C71">
        <w:rPr>
          <w:i/>
          <w:iCs/>
          <w:color w:val="0000FF"/>
          <w:sz w:val="20"/>
          <w:szCs w:val="20"/>
        </w:rPr>
        <w:t xml:space="preserve">możliwości określania masy odpadów; </w:t>
      </w:r>
    </w:p>
    <w:p w:rsidR="000A5C71" w:rsidRPr="000A5C71" w:rsidRDefault="000A5C71" w:rsidP="00AF0E5E">
      <w:pPr>
        <w:numPr>
          <w:ilvl w:val="0"/>
          <w:numId w:val="28"/>
        </w:numPr>
        <w:jc w:val="both"/>
        <w:rPr>
          <w:i/>
          <w:iCs/>
          <w:color w:val="0000FF"/>
          <w:sz w:val="20"/>
          <w:szCs w:val="20"/>
        </w:rPr>
      </w:pPr>
      <w:r w:rsidRPr="000A5C71">
        <w:rPr>
          <w:i/>
          <w:iCs/>
          <w:color w:val="0000FF"/>
          <w:sz w:val="20"/>
          <w:szCs w:val="20"/>
        </w:rPr>
        <w:t>zasady ewidencjonowania wyników monitoringu oraz ich przechowywania przez odpowiedni okres (zgodnie z wymaganiami Art. 147 ust. 6 ustawy POŚ</w:t>
      </w:r>
      <w:r w:rsidRPr="000A5C71">
        <w:rPr>
          <w:i/>
          <w:iCs/>
          <w:color w:val="0000FF"/>
          <w:sz w:val="20"/>
          <w:szCs w:val="20"/>
          <w:vertAlign w:val="superscript"/>
        </w:rPr>
        <w:footnoteReference w:id="153"/>
      </w:r>
      <w:r w:rsidRPr="000A5C71">
        <w:rPr>
          <w:i/>
          <w:iCs/>
          <w:color w:val="0000FF"/>
          <w:sz w:val="20"/>
          <w:szCs w:val="20"/>
        </w:rPr>
        <w:t xml:space="preserve"> lub zgodnie z innymi wymaganiami (np. w przypadku składowisk odpadów, spalarni odpadów lub współspalarni odpadów)); </w:t>
      </w:r>
    </w:p>
    <w:p w:rsidR="000A5C71" w:rsidRPr="000A5C71" w:rsidRDefault="000A5C71" w:rsidP="00AF0E5E">
      <w:pPr>
        <w:numPr>
          <w:ilvl w:val="0"/>
          <w:numId w:val="28"/>
        </w:numPr>
        <w:jc w:val="both"/>
        <w:rPr>
          <w:i/>
          <w:iCs/>
          <w:color w:val="0000FF"/>
          <w:sz w:val="20"/>
          <w:szCs w:val="20"/>
        </w:rPr>
      </w:pPr>
      <w:r w:rsidRPr="000A5C71">
        <w:rPr>
          <w:i/>
          <w:iCs/>
          <w:color w:val="0000FF"/>
          <w:sz w:val="20"/>
          <w:szCs w:val="20"/>
        </w:rPr>
        <w:t xml:space="preserve">sposób i częstotliwość przekazywania informacji i danych o gospodarowaniu odpadami organowi właściwemu do wydania pozwolenia, marszałkowi województwa właściwemu ze względu na wytarzanie odpadów oraz innym właściwym organom ochrony środowiska. </w:t>
      </w:r>
    </w:p>
    <w:p w:rsidR="000A5C71" w:rsidRPr="000A5C71" w:rsidRDefault="000A5C71" w:rsidP="000A5C71">
      <w:pPr>
        <w:jc w:val="both"/>
        <w:rPr>
          <w:rFonts w:ascii="Arial" w:hAnsi="Arial" w:cs="Arial"/>
          <w:sz w:val="20"/>
          <w:szCs w:val="20"/>
        </w:rPr>
      </w:pPr>
    </w:p>
    <w:p w:rsidR="000A5C71" w:rsidRPr="000A5C71" w:rsidRDefault="000A5C71" w:rsidP="00F60604">
      <w:pPr>
        <w:pStyle w:val="Nagwek4"/>
      </w:pPr>
      <w:bookmarkStart w:id="423" w:name="_Toc404286553"/>
      <w:bookmarkStart w:id="424" w:name="_Toc410983217"/>
      <w:r w:rsidRPr="000A5C71">
        <w:t>Proponowane procedury monitorowania procesów technologicznych</w:t>
      </w:r>
      <w:bookmarkEnd w:id="423"/>
      <w:bookmarkEnd w:id="424"/>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Pr="000A5C71" w:rsidRDefault="000A5C71" w:rsidP="000A5C71">
      <w:pPr>
        <w:jc w:val="both"/>
        <w:rPr>
          <w:i/>
          <w:iCs/>
          <w:color w:val="0000FF"/>
          <w:sz w:val="20"/>
          <w:szCs w:val="20"/>
        </w:rPr>
      </w:pPr>
      <w:r w:rsidRPr="000A5C71">
        <w:rPr>
          <w:i/>
          <w:iCs/>
          <w:color w:val="0000FF"/>
          <w:sz w:val="20"/>
          <w:szCs w:val="20"/>
        </w:rPr>
        <w:t xml:space="preserve">Należy tutaj zaproponować procedury monitorowania procesów technologicznych i parametrów procesowych lub produktowych istotnych z punktu widzenia wymagań ochrony środowiska, w szczególności pomiaru lub ewidencjonowania ilości i rodzaju odpadów. Do tych procedur można zaliczyć np. procedury monitorowania i zachowywania informacji o: </w:t>
      </w:r>
    </w:p>
    <w:p w:rsidR="000A5C71" w:rsidRPr="000A5C71" w:rsidRDefault="000A5C71" w:rsidP="00AF0E5E">
      <w:pPr>
        <w:numPr>
          <w:ilvl w:val="0"/>
          <w:numId w:val="29"/>
        </w:numPr>
        <w:jc w:val="both"/>
        <w:rPr>
          <w:i/>
          <w:iCs/>
          <w:color w:val="0000FF"/>
          <w:sz w:val="20"/>
          <w:szCs w:val="20"/>
        </w:rPr>
      </w:pPr>
      <w:r w:rsidRPr="000A5C71">
        <w:rPr>
          <w:i/>
          <w:iCs/>
          <w:color w:val="0000FF"/>
          <w:sz w:val="20"/>
          <w:szCs w:val="20"/>
        </w:rPr>
        <w:t xml:space="preserve">jakości spalanego paliwa (np. zawartość części niepalnych, która ma wpływ na ilość odpadów powstających po spaleniu paliwa); </w:t>
      </w:r>
    </w:p>
    <w:p w:rsidR="000A5C71" w:rsidRPr="000A5C71" w:rsidRDefault="000A5C71" w:rsidP="00AF0E5E">
      <w:pPr>
        <w:numPr>
          <w:ilvl w:val="0"/>
          <w:numId w:val="29"/>
        </w:numPr>
        <w:jc w:val="both"/>
        <w:rPr>
          <w:i/>
          <w:iCs/>
          <w:color w:val="0000FF"/>
          <w:sz w:val="20"/>
          <w:szCs w:val="20"/>
        </w:rPr>
      </w:pPr>
      <w:r w:rsidRPr="000A5C71">
        <w:rPr>
          <w:i/>
          <w:iCs/>
          <w:color w:val="0000FF"/>
          <w:sz w:val="20"/>
          <w:szCs w:val="20"/>
        </w:rPr>
        <w:t>właściwościach wykorzystywanych materiałów (z punktu widzenia wytwarzania odpadów), w tym w szczególności materiałów zawierających substancje niebezpieczne (karty charakterystyk</w:t>
      </w:r>
      <w:r w:rsidRPr="000A5C71">
        <w:rPr>
          <w:i/>
          <w:iCs/>
          <w:color w:val="0000FF"/>
          <w:sz w:val="20"/>
          <w:szCs w:val="20"/>
          <w:vertAlign w:val="superscript"/>
        </w:rPr>
        <w:footnoteReference w:id="154"/>
      </w:r>
      <w:r w:rsidRPr="000A5C71">
        <w:rPr>
          <w:i/>
          <w:iCs/>
          <w:color w:val="0000FF"/>
          <w:sz w:val="20"/>
          <w:szCs w:val="20"/>
        </w:rPr>
        <w:t xml:space="preserve">).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0A5C71" w:rsidRDefault="000A5C71" w:rsidP="00F60604">
      <w:pPr>
        <w:pStyle w:val="Nagwek4"/>
      </w:pPr>
      <w:bookmarkStart w:id="425" w:name="_Toc404286554"/>
      <w:bookmarkStart w:id="426" w:name="_Toc410983218"/>
      <w:r w:rsidRPr="000A5C71">
        <w:t>Proponowane procedury monitorowania odpadów</w:t>
      </w:r>
      <w:bookmarkEnd w:id="425"/>
      <w:bookmarkEnd w:id="426"/>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Pr="000A5C71" w:rsidRDefault="000A5C71" w:rsidP="000A5C71">
      <w:pPr>
        <w:jc w:val="both"/>
        <w:rPr>
          <w:i/>
          <w:iCs/>
          <w:color w:val="0000FF"/>
          <w:sz w:val="20"/>
          <w:szCs w:val="20"/>
        </w:rPr>
      </w:pPr>
      <w:r w:rsidRPr="000A5C71">
        <w:rPr>
          <w:i/>
          <w:iCs/>
          <w:color w:val="0000FF"/>
          <w:sz w:val="20"/>
          <w:szCs w:val="20"/>
        </w:rPr>
        <w:t>Należy tutaj zaproponować przede wszystkim procedury monitorowania wielkości emisji, czyli ilości wytwarzanych odpadów.</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0A5C71" w:rsidRDefault="000A5C71" w:rsidP="00F60604">
      <w:pPr>
        <w:pStyle w:val="Nagwek4"/>
      </w:pPr>
      <w:bookmarkStart w:id="427" w:name="_Toc404286555"/>
      <w:bookmarkStart w:id="428" w:name="_Toc410983219"/>
      <w:r w:rsidRPr="000A5C71">
        <w:t>Proponowane procedury monitorowania stanu środowiska</w:t>
      </w:r>
      <w:bookmarkEnd w:id="427"/>
      <w:bookmarkEnd w:id="428"/>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Pr="000A5C71" w:rsidRDefault="000A5C71" w:rsidP="000A5C71">
      <w:pPr>
        <w:jc w:val="both"/>
        <w:rPr>
          <w:i/>
          <w:iCs/>
          <w:color w:val="0000FF"/>
          <w:sz w:val="20"/>
          <w:szCs w:val="20"/>
        </w:rPr>
      </w:pPr>
      <w:r w:rsidRPr="000A5C71">
        <w:rPr>
          <w:i/>
          <w:iCs/>
          <w:color w:val="0000FF"/>
          <w:sz w:val="20"/>
          <w:szCs w:val="20"/>
        </w:rPr>
        <w:t xml:space="preserve">Monitorowanie stanu środowiska w związku z gospodarką opadami jest konieczne tylko w wyjątkowych sytuacjach.  Przykładem takiej sytuacji jest śledzenie ewentualnych zmian w środowisku zachodzących w związku z prowadzeniem instalacji, np. składowiska odpadów czy spalarni bądź współspalarni odpadów. W większości pozostałych przypadków monitorowanie stanu środowiska nie będzie zasadne. </w:t>
      </w:r>
    </w:p>
    <w:p w:rsidR="000A5C71" w:rsidRPr="000A5C71" w:rsidRDefault="000A5C71" w:rsidP="000A5C71">
      <w:pPr>
        <w:jc w:val="both"/>
        <w:rPr>
          <w:i/>
          <w:iCs/>
          <w:color w:val="0000FF"/>
          <w:sz w:val="20"/>
          <w:szCs w:val="20"/>
        </w:rPr>
      </w:pPr>
      <w:r w:rsidRPr="000A5C71">
        <w:rPr>
          <w:i/>
          <w:iCs/>
          <w:color w:val="0000FF"/>
          <w:sz w:val="20"/>
          <w:szCs w:val="20"/>
        </w:rPr>
        <w:t>Procedury monitoringu stanu środowiska powinny obejmować zakres i sposób prowadzenia monitoringu, w tym usytuowanie i charakterystykę punktów pomiarowych, zakres, częstotliwość, metodykę i sposób wykonywania tych pomiarów.</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6F17">
      <w:pPr>
        <w:pStyle w:val="Nagwek3"/>
      </w:pPr>
      <w:bookmarkStart w:id="429" w:name="_Toc404286556"/>
      <w:bookmarkStart w:id="430" w:name="_Toc410983220"/>
      <w:r w:rsidRPr="000A5C71">
        <w:t xml:space="preserve">Najlepsze dostępne techniki </w:t>
      </w:r>
      <w:r w:rsidR="002C3DE0">
        <w:t>i zapobieganie oraz ograniczanie ilości wytwarzanych odpadów</w:t>
      </w:r>
      <w:bookmarkEnd w:id="429"/>
      <w:bookmarkEnd w:id="430"/>
    </w:p>
    <w:p w:rsidR="002C3DE0" w:rsidRDefault="002C3DE0" w:rsidP="00F60604">
      <w:pPr>
        <w:pStyle w:val="Nagwek4"/>
      </w:pPr>
      <w:bookmarkStart w:id="431" w:name="_Toc410983221"/>
      <w:bookmarkStart w:id="432" w:name="_Toc404286557"/>
      <w:r>
        <w:t>Najlepsze dostępne techniki</w:t>
      </w:r>
      <w:bookmarkEnd w:id="431"/>
    </w:p>
    <w:p w:rsidR="0038412A" w:rsidRPr="00926264" w:rsidRDefault="0038412A" w:rsidP="0038412A">
      <w:pPr>
        <w:jc w:val="both"/>
        <w:rPr>
          <w:i/>
          <w:iCs/>
          <w:color w:val="0000FF"/>
          <w:sz w:val="20"/>
          <w:szCs w:val="20"/>
        </w:rPr>
      </w:pPr>
      <w:r>
        <w:rPr>
          <w:i/>
          <w:iCs/>
          <w:color w:val="0000FF"/>
          <w:sz w:val="20"/>
          <w:szCs w:val="20"/>
        </w:rPr>
        <w:t xml:space="preserve">Zasadniczym elementem dowiedzenia spełniania wymagań BAT jest wykazanie dotrzymania granicznych wielkości emisyjnych określonych w konkluzjach BAT. Jeżeli konkluzje BAT (lub BREFy w przypadku braku konkluzji BAT) zawierają inne parametry lub opisy rozwiązań technicznych pozwalających na ograniczenie ilości wytwarzanych odpadów, w tym miejscu wniosku należy się do nich odnieść. Należy przyjąć, że parametry i opisy rozwiązań zawarte w konkluzjach BAT i BREFach stanowią doprecyzowanie zasad opisanych w art. 143 ustawy POŚ, m.in. </w:t>
      </w:r>
      <w:r w:rsidRPr="00926264">
        <w:rPr>
          <w:i/>
          <w:iCs/>
          <w:color w:val="0000FF"/>
          <w:sz w:val="20"/>
          <w:szCs w:val="20"/>
        </w:rPr>
        <w:t>stosowanie technologii bezodpadowych i małoodpadowych oraz możliwość odzysku powstających odpadów</w:t>
      </w:r>
      <w:r>
        <w:rPr>
          <w:i/>
          <w:iCs/>
          <w:color w:val="0000FF"/>
          <w:sz w:val="20"/>
          <w:szCs w:val="20"/>
        </w:rPr>
        <w:t xml:space="preserve">, </w:t>
      </w:r>
      <w:r w:rsidRPr="00926264">
        <w:rPr>
          <w:i/>
          <w:iCs/>
          <w:color w:val="0000FF"/>
          <w:sz w:val="20"/>
          <w:szCs w:val="20"/>
        </w:rPr>
        <w:t>wykorzystywanie procesów i metod, które zostały skutecznie zastosowane w skali przemysłowe</w:t>
      </w:r>
      <w:r>
        <w:rPr>
          <w:i/>
          <w:iCs/>
          <w:color w:val="0000FF"/>
          <w:sz w:val="20"/>
          <w:szCs w:val="20"/>
        </w:rPr>
        <w:t xml:space="preserve"> oraz </w:t>
      </w:r>
      <w:r w:rsidRPr="00926264">
        <w:rPr>
          <w:i/>
          <w:iCs/>
          <w:color w:val="0000FF"/>
          <w:sz w:val="20"/>
          <w:szCs w:val="20"/>
        </w:rPr>
        <w:t>postęp naukowo-techniczny</w:t>
      </w:r>
      <w:r>
        <w:rPr>
          <w:i/>
          <w:iCs/>
          <w:color w:val="0000FF"/>
          <w:sz w:val="20"/>
          <w:szCs w:val="20"/>
        </w:rPr>
        <w:t xml:space="preserve">. </w:t>
      </w:r>
    </w:p>
    <w:p w:rsidR="0038412A" w:rsidRPr="0038412A" w:rsidRDefault="0038412A" w:rsidP="0038412A"/>
    <w:p w:rsidR="000A5C71" w:rsidRPr="000A5C71" w:rsidRDefault="00A165F6" w:rsidP="002C3DE0">
      <w:pPr>
        <w:pStyle w:val="Nagwek5"/>
        <w:ind w:left="993"/>
      </w:pPr>
      <w:r>
        <w:t>Odniesienie do</w:t>
      </w:r>
      <w:r w:rsidR="000A5C71" w:rsidRPr="000A5C71">
        <w:t xml:space="preserve"> konkluzji BAT / dokument</w:t>
      </w:r>
      <w:r>
        <w:t>ów</w:t>
      </w:r>
      <w:r w:rsidR="000A5C71" w:rsidRPr="000A5C71">
        <w:t xml:space="preserve"> BREF</w:t>
      </w:r>
      <w:bookmarkEnd w:id="432"/>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Pr="000A5C71" w:rsidRDefault="000A5C71" w:rsidP="000A5C71">
      <w:pPr>
        <w:jc w:val="both"/>
        <w:rPr>
          <w:i/>
          <w:iCs/>
          <w:color w:val="0000FF"/>
          <w:sz w:val="20"/>
          <w:szCs w:val="20"/>
        </w:rPr>
      </w:pPr>
      <w:r w:rsidRPr="000A5C71">
        <w:rPr>
          <w:i/>
          <w:iCs/>
          <w:color w:val="0000FF"/>
          <w:sz w:val="20"/>
          <w:szCs w:val="20"/>
        </w:rPr>
        <w:t>W tabelach poniżej należy porównać aktualny sposób prowadzenia działalności w zakresie gospodarki odpadami z zaleceniami zawartymi w  konkluzjach BAT</w:t>
      </w:r>
      <w:r w:rsidRPr="000A5C71">
        <w:rPr>
          <w:i/>
          <w:iCs/>
          <w:color w:val="0000FF"/>
          <w:sz w:val="20"/>
          <w:szCs w:val="20"/>
          <w:vertAlign w:val="superscript"/>
        </w:rPr>
        <w:footnoteReference w:id="155"/>
      </w:r>
      <w:r w:rsidRPr="000A5C71">
        <w:rPr>
          <w:i/>
          <w:iCs/>
          <w:color w:val="0000FF"/>
          <w:sz w:val="20"/>
          <w:szCs w:val="20"/>
        </w:rPr>
        <w:t xml:space="preserve"> lub</w:t>
      </w:r>
      <w:r w:rsidR="00B36A0B">
        <w:rPr>
          <w:i/>
          <w:iCs/>
          <w:color w:val="0000FF"/>
          <w:sz w:val="20"/>
          <w:szCs w:val="20"/>
        </w:rPr>
        <w:t xml:space="preserve"> </w:t>
      </w:r>
      <w:r w:rsidR="000B32BB">
        <w:rPr>
          <w:i/>
          <w:iCs/>
          <w:color w:val="0000FF"/>
          <w:sz w:val="20"/>
          <w:szCs w:val="20"/>
        </w:rPr>
        <w:t>BREFach</w:t>
      </w:r>
      <w:r w:rsidRPr="000A5C71">
        <w:rPr>
          <w:i/>
          <w:iCs/>
          <w:color w:val="0000FF"/>
          <w:sz w:val="20"/>
          <w:szCs w:val="20"/>
        </w:rPr>
        <w:t xml:space="preserve"> w rozdziałach zatytułowanych „Najlepsze dostępne techniki”</w:t>
      </w:r>
      <w:r w:rsidRPr="000A5C71">
        <w:rPr>
          <w:i/>
          <w:iCs/>
          <w:color w:val="0000FF"/>
          <w:sz w:val="20"/>
          <w:szCs w:val="20"/>
          <w:vertAlign w:val="superscript"/>
        </w:rPr>
        <w:footnoteReference w:id="156"/>
      </w:r>
      <w:r w:rsidRPr="000A5C71">
        <w:rPr>
          <w:i/>
          <w:iCs/>
          <w:color w:val="0000FF"/>
          <w:sz w:val="20"/>
          <w:szCs w:val="20"/>
        </w:rPr>
        <w:t xml:space="preserve">. </w:t>
      </w:r>
    </w:p>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r w:rsidRPr="006C49DC">
        <w:rPr>
          <w:rFonts w:ascii="Arial" w:hAnsi="Arial" w:cs="Arial"/>
          <w:sz w:val="20"/>
          <w:szCs w:val="20"/>
        </w:rPr>
        <w:t xml:space="preserve">Do instalacji opisanych w niniejszym wniosku zastosowanie mają </w:t>
      </w:r>
      <w:r w:rsidR="00776D40" w:rsidRPr="006C49DC">
        <w:rPr>
          <w:rFonts w:ascii="Arial" w:hAnsi="Arial" w:cs="Arial"/>
          <w:sz w:val="20"/>
          <w:szCs w:val="20"/>
        </w:rPr>
        <w:t xml:space="preserve">konkluzje BAT / </w:t>
      </w:r>
      <w:r w:rsidRPr="006C49DC">
        <w:rPr>
          <w:rFonts w:ascii="Arial" w:hAnsi="Arial" w:cs="Arial"/>
          <w:sz w:val="20"/>
          <w:szCs w:val="20"/>
        </w:rPr>
        <w:t>BREF</w:t>
      </w:r>
      <w:r w:rsidR="00776D40" w:rsidRPr="006C49DC">
        <w:rPr>
          <w:rFonts w:ascii="Arial" w:hAnsi="Arial" w:cs="Arial"/>
          <w:sz w:val="20"/>
          <w:szCs w:val="20"/>
        </w:rPr>
        <w:t>y</w:t>
      </w:r>
      <w:r w:rsidRPr="006C49DC">
        <w:rPr>
          <w:rFonts w:ascii="Arial" w:hAnsi="Arial" w:cs="Arial"/>
          <w:sz w:val="20"/>
          <w:szCs w:val="20"/>
        </w:rPr>
        <w:t xml:space="preserve"> wymienione w Tabeli </w:t>
      </w:r>
      <w:r w:rsidR="006C49DC" w:rsidRPr="006C49DC">
        <w:rPr>
          <w:rFonts w:ascii="Arial" w:hAnsi="Arial" w:cs="Arial"/>
          <w:sz w:val="20"/>
          <w:szCs w:val="20"/>
        </w:rPr>
        <w:t>2</w:t>
      </w:r>
      <w:r w:rsidRPr="006C49DC">
        <w:rPr>
          <w:rFonts w:ascii="Arial" w:hAnsi="Arial" w:cs="Arial"/>
          <w:sz w:val="20"/>
          <w:szCs w:val="20"/>
        </w:rPr>
        <w:t>.4-4.</w:t>
      </w:r>
    </w:p>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r w:rsidRPr="000A5C71">
        <w:rPr>
          <w:rFonts w:ascii="Arial" w:hAnsi="Arial" w:cs="Arial"/>
          <w:sz w:val="20"/>
          <w:szCs w:val="20"/>
        </w:rPr>
        <w:t xml:space="preserve">Dla każdego z tych dokumentów dokonano zestawienia umożliwiającego porównanie stanu istniejącego z zapisami zawartymi w </w:t>
      </w:r>
      <w:r w:rsidR="00776D40">
        <w:rPr>
          <w:rFonts w:ascii="Arial" w:hAnsi="Arial" w:cs="Arial"/>
          <w:sz w:val="20"/>
          <w:szCs w:val="20"/>
        </w:rPr>
        <w:t>tych dokumentach</w:t>
      </w:r>
      <w:r w:rsidR="00776D40">
        <w:rPr>
          <w:rStyle w:val="Odwoanieprzypisudolnego"/>
          <w:rFonts w:ascii="Arial" w:hAnsi="Arial" w:cs="Arial"/>
          <w:sz w:val="20"/>
          <w:szCs w:val="20"/>
        </w:rPr>
        <w:footnoteReference w:id="157"/>
      </w:r>
      <w:r w:rsidR="00776D40">
        <w:rPr>
          <w:rFonts w:ascii="Arial" w:hAnsi="Arial" w:cs="Arial"/>
          <w:sz w:val="20"/>
          <w:szCs w:val="20"/>
        </w:rPr>
        <w:t xml:space="preserve">.  </w:t>
      </w:r>
      <w:r w:rsidRPr="000A5C71">
        <w:rPr>
          <w:rFonts w:ascii="Arial" w:hAnsi="Arial" w:cs="Arial"/>
          <w:sz w:val="20"/>
          <w:szCs w:val="20"/>
        </w:rPr>
        <w:t xml:space="preserve">. </w:t>
      </w:r>
    </w:p>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r w:rsidRPr="000A5C71">
        <w:rPr>
          <w:rFonts w:ascii="Arial" w:hAnsi="Arial" w:cs="Arial"/>
          <w:sz w:val="20"/>
          <w:szCs w:val="20"/>
        </w:rPr>
        <w:t xml:space="preserve">Dokument 1. </w:t>
      </w:r>
      <w:r w:rsidRPr="000A5C71">
        <w:rPr>
          <w:i/>
          <w:iCs/>
          <w:color w:val="0000FF"/>
          <w:sz w:val="20"/>
          <w:szCs w:val="20"/>
        </w:rPr>
        <w:t>(podać tytuł)</w:t>
      </w:r>
    </w:p>
    <w:p w:rsidR="000A5C71" w:rsidRPr="000A5C71" w:rsidRDefault="000A5C71" w:rsidP="000A5C71">
      <w:pPr>
        <w:jc w:val="both"/>
        <w:rPr>
          <w:rFonts w:ascii="Arial" w:hAnsi="Arial" w:cs="Arial"/>
          <w:sz w:val="20"/>
          <w:szCs w:val="20"/>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
        <w:gridCol w:w="3684"/>
        <w:gridCol w:w="5108"/>
      </w:tblGrid>
      <w:tr w:rsidR="000A5C71" w:rsidRPr="000A5C71" w:rsidTr="00150D39">
        <w:trPr>
          <w:cantSplit/>
          <w:tblHeader/>
          <w:jc w:val="center"/>
        </w:trPr>
        <w:tc>
          <w:tcPr>
            <w:tcW w:w="9651" w:type="dxa"/>
            <w:gridSpan w:val="3"/>
            <w:shd w:val="clear" w:color="auto" w:fill="E0E0E0"/>
          </w:tcPr>
          <w:p w:rsidR="000A5C71" w:rsidRPr="000A5C71" w:rsidRDefault="00D26B9A" w:rsidP="006C49DC">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bCs/>
                <w:sz w:val="20"/>
                <w:szCs w:val="20"/>
              </w:rPr>
            </w:pPr>
            <w:r>
              <w:rPr>
                <w:rFonts w:ascii="Arial" w:hAnsi="Arial" w:cs="Arial"/>
                <w:b/>
                <w:bCs/>
                <w:sz w:val="20"/>
                <w:szCs w:val="20"/>
              </w:rPr>
              <w:t xml:space="preserve">Tabela </w:t>
            </w:r>
            <w:r w:rsidR="006C49DC">
              <w:rPr>
                <w:rFonts w:ascii="Arial" w:hAnsi="Arial" w:cs="Arial"/>
                <w:b/>
                <w:bCs/>
                <w:sz w:val="20"/>
                <w:szCs w:val="20"/>
              </w:rPr>
              <w:t>3.7-4:</w:t>
            </w:r>
            <w:r>
              <w:rPr>
                <w:rFonts w:ascii="Arial" w:hAnsi="Arial" w:cs="Arial"/>
                <w:b/>
                <w:bCs/>
                <w:sz w:val="20"/>
                <w:szCs w:val="20"/>
              </w:rPr>
              <w:t xml:space="preserve"> Najlepsze dostępne techniki w g</w:t>
            </w:r>
            <w:r w:rsidR="000A5C71" w:rsidRPr="000A5C71">
              <w:rPr>
                <w:rFonts w:ascii="Arial" w:hAnsi="Arial" w:cs="Arial"/>
                <w:b/>
                <w:bCs/>
                <w:sz w:val="20"/>
                <w:szCs w:val="20"/>
              </w:rPr>
              <w:t>ospodar</w:t>
            </w:r>
            <w:r>
              <w:rPr>
                <w:rFonts w:ascii="Arial" w:hAnsi="Arial" w:cs="Arial"/>
                <w:b/>
                <w:bCs/>
                <w:sz w:val="20"/>
                <w:szCs w:val="20"/>
              </w:rPr>
              <w:t>ce</w:t>
            </w:r>
            <w:r w:rsidR="000A5C71" w:rsidRPr="000A5C71">
              <w:rPr>
                <w:rFonts w:ascii="Arial" w:hAnsi="Arial" w:cs="Arial"/>
                <w:b/>
                <w:bCs/>
                <w:sz w:val="20"/>
                <w:szCs w:val="20"/>
              </w:rPr>
              <w:t xml:space="preserve"> odpadami</w:t>
            </w:r>
          </w:p>
        </w:tc>
      </w:tr>
      <w:tr w:rsidR="000A5C71" w:rsidRPr="000A5C71" w:rsidTr="00150D39">
        <w:trPr>
          <w:cantSplit/>
          <w:tblHeader/>
          <w:jc w:val="center"/>
        </w:trPr>
        <w:tc>
          <w:tcPr>
            <w:tcW w:w="859" w:type="dxa"/>
            <w:shd w:val="clear" w:color="auto" w:fill="E0E0E0"/>
          </w:tcPr>
          <w:p w:rsidR="000A5C71" w:rsidRPr="000A5C71" w:rsidRDefault="000A5C71" w:rsidP="000A5C71">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p>
        </w:tc>
        <w:tc>
          <w:tcPr>
            <w:tcW w:w="3684" w:type="dxa"/>
            <w:shd w:val="clear" w:color="auto" w:fill="E0E0E0"/>
          </w:tcPr>
          <w:p w:rsidR="000A5C71" w:rsidRPr="000A5C71" w:rsidRDefault="000A5C71" w:rsidP="000A5C71">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0A5C71">
              <w:rPr>
                <w:rFonts w:ascii="Arial" w:hAnsi="Arial" w:cs="Arial"/>
                <w:sz w:val="20"/>
                <w:szCs w:val="20"/>
              </w:rPr>
              <w:t>Zapis konkluzji BAT/ dokumentu BREF</w:t>
            </w:r>
          </w:p>
        </w:tc>
        <w:tc>
          <w:tcPr>
            <w:tcW w:w="5108" w:type="dxa"/>
            <w:shd w:val="clear" w:color="auto" w:fill="E0E0E0"/>
          </w:tcPr>
          <w:p w:rsidR="000A5C71" w:rsidRPr="000A5C71" w:rsidRDefault="000A5C71" w:rsidP="000A5C71">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0A5C71">
              <w:rPr>
                <w:rFonts w:ascii="Arial" w:hAnsi="Arial" w:cs="Arial"/>
                <w:sz w:val="20"/>
                <w:szCs w:val="20"/>
              </w:rPr>
              <w:t>Stan istniejący</w:t>
            </w:r>
          </w:p>
        </w:tc>
      </w:tr>
      <w:tr w:rsidR="000A5C71" w:rsidRPr="000A5C71" w:rsidTr="00150D39">
        <w:trPr>
          <w:cantSplit/>
          <w:tblHeader/>
          <w:jc w:val="center"/>
        </w:trPr>
        <w:tc>
          <w:tcPr>
            <w:tcW w:w="859" w:type="dxa"/>
            <w:shd w:val="clear" w:color="auto" w:fill="E0E0E0"/>
          </w:tcPr>
          <w:p w:rsidR="000A5C71" w:rsidRPr="000A5C71" w:rsidRDefault="000A5C71" w:rsidP="000A5C71">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0A5C71">
              <w:rPr>
                <w:rFonts w:ascii="Arial" w:hAnsi="Arial" w:cs="Arial"/>
                <w:sz w:val="16"/>
                <w:szCs w:val="16"/>
              </w:rPr>
              <w:t>1</w:t>
            </w:r>
          </w:p>
        </w:tc>
        <w:tc>
          <w:tcPr>
            <w:tcW w:w="3684" w:type="dxa"/>
            <w:shd w:val="clear" w:color="auto" w:fill="E0E0E0"/>
          </w:tcPr>
          <w:p w:rsidR="000A5C71" w:rsidRPr="000A5C71" w:rsidRDefault="000A5C71" w:rsidP="000A5C71">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0A5C71">
              <w:rPr>
                <w:rFonts w:ascii="Arial" w:hAnsi="Arial" w:cs="Arial"/>
                <w:sz w:val="16"/>
                <w:szCs w:val="16"/>
              </w:rPr>
              <w:t>2</w:t>
            </w:r>
          </w:p>
        </w:tc>
        <w:tc>
          <w:tcPr>
            <w:tcW w:w="5108" w:type="dxa"/>
            <w:shd w:val="clear" w:color="auto" w:fill="E0E0E0"/>
          </w:tcPr>
          <w:p w:rsidR="000A5C71" w:rsidRPr="000A5C71" w:rsidRDefault="000A5C71" w:rsidP="000A5C71">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0A5C71">
              <w:rPr>
                <w:rFonts w:ascii="Arial" w:hAnsi="Arial" w:cs="Arial"/>
                <w:sz w:val="16"/>
                <w:szCs w:val="16"/>
              </w:rPr>
              <w:t>3</w:t>
            </w:r>
          </w:p>
        </w:tc>
      </w:tr>
      <w:tr w:rsidR="000A5C71" w:rsidRPr="000A5C71" w:rsidTr="00150D39">
        <w:trPr>
          <w:cantSplit/>
          <w:jc w:val="center"/>
        </w:trPr>
        <w:tc>
          <w:tcPr>
            <w:tcW w:w="859" w:type="dxa"/>
          </w:tcPr>
          <w:p w:rsidR="000A5C71" w:rsidRPr="000A5C71" w:rsidRDefault="000A5C71" w:rsidP="000A5C71">
            <w:pPr>
              <w:jc w:val="both"/>
              <w:rPr>
                <w:rFonts w:ascii="Arial" w:hAnsi="Arial" w:cs="Arial"/>
                <w:color w:val="000000"/>
                <w:sz w:val="20"/>
                <w:szCs w:val="20"/>
              </w:rPr>
            </w:pPr>
          </w:p>
        </w:tc>
        <w:tc>
          <w:tcPr>
            <w:tcW w:w="3684" w:type="dxa"/>
          </w:tcPr>
          <w:p w:rsidR="000A5C71" w:rsidRPr="000A5C71" w:rsidRDefault="000A5C71" w:rsidP="000A5C71">
            <w:pPr>
              <w:jc w:val="both"/>
              <w:rPr>
                <w:rFonts w:ascii="Arial" w:hAnsi="Arial" w:cs="Arial"/>
                <w:color w:val="000000"/>
                <w:sz w:val="20"/>
                <w:szCs w:val="20"/>
              </w:rPr>
            </w:pPr>
          </w:p>
        </w:tc>
        <w:tc>
          <w:tcPr>
            <w:tcW w:w="5108" w:type="dxa"/>
          </w:tcPr>
          <w:p w:rsidR="000A5C71" w:rsidRPr="000A5C71" w:rsidRDefault="000A5C71" w:rsidP="000A5C71">
            <w:pPr>
              <w:jc w:val="both"/>
              <w:rPr>
                <w:rFonts w:ascii="Arial" w:hAnsi="Arial" w:cs="Arial"/>
                <w:color w:val="000000"/>
                <w:sz w:val="20"/>
                <w:szCs w:val="20"/>
              </w:rPr>
            </w:pPr>
          </w:p>
        </w:tc>
      </w:tr>
      <w:tr w:rsidR="000A5C71" w:rsidRPr="000A5C71" w:rsidTr="00150D39">
        <w:trPr>
          <w:cantSplit/>
          <w:jc w:val="center"/>
        </w:trPr>
        <w:tc>
          <w:tcPr>
            <w:tcW w:w="859" w:type="dxa"/>
          </w:tcPr>
          <w:p w:rsidR="000A5C71" w:rsidRPr="000A5C71" w:rsidRDefault="000A5C71" w:rsidP="000A5C71">
            <w:pPr>
              <w:jc w:val="both"/>
              <w:rPr>
                <w:rFonts w:ascii="Arial" w:hAnsi="Arial" w:cs="Arial"/>
                <w:color w:val="000000"/>
                <w:sz w:val="20"/>
                <w:szCs w:val="20"/>
              </w:rPr>
            </w:pPr>
          </w:p>
        </w:tc>
        <w:tc>
          <w:tcPr>
            <w:tcW w:w="3684" w:type="dxa"/>
          </w:tcPr>
          <w:p w:rsidR="000A5C71" w:rsidRPr="000A5C71" w:rsidRDefault="000A5C71" w:rsidP="000A5C71">
            <w:pPr>
              <w:jc w:val="both"/>
              <w:rPr>
                <w:rFonts w:ascii="Arial" w:hAnsi="Arial" w:cs="Arial"/>
                <w:color w:val="000000"/>
                <w:sz w:val="20"/>
                <w:szCs w:val="20"/>
              </w:rPr>
            </w:pPr>
          </w:p>
        </w:tc>
        <w:tc>
          <w:tcPr>
            <w:tcW w:w="5108" w:type="dxa"/>
          </w:tcPr>
          <w:p w:rsidR="000A5C71" w:rsidRPr="000A5C71" w:rsidRDefault="000A5C71" w:rsidP="000A5C71">
            <w:pPr>
              <w:jc w:val="both"/>
              <w:rPr>
                <w:rFonts w:ascii="Arial" w:hAnsi="Arial" w:cs="Arial"/>
                <w:color w:val="000000"/>
                <w:sz w:val="20"/>
                <w:szCs w:val="20"/>
              </w:rPr>
            </w:pPr>
          </w:p>
        </w:tc>
      </w:tr>
      <w:tr w:rsidR="000A5C71" w:rsidRPr="000A5C71" w:rsidTr="00150D39">
        <w:trPr>
          <w:cantSplit/>
          <w:jc w:val="center"/>
        </w:trPr>
        <w:tc>
          <w:tcPr>
            <w:tcW w:w="859" w:type="dxa"/>
          </w:tcPr>
          <w:p w:rsidR="000A5C71" w:rsidRPr="000A5C71" w:rsidRDefault="000A5C71" w:rsidP="000A5C71">
            <w:pPr>
              <w:jc w:val="both"/>
              <w:rPr>
                <w:rFonts w:ascii="Arial" w:hAnsi="Arial" w:cs="Arial"/>
                <w:color w:val="000000"/>
                <w:sz w:val="20"/>
                <w:szCs w:val="20"/>
              </w:rPr>
            </w:pPr>
          </w:p>
        </w:tc>
        <w:tc>
          <w:tcPr>
            <w:tcW w:w="3684" w:type="dxa"/>
          </w:tcPr>
          <w:p w:rsidR="000A5C71" w:rsidRPr="000A5C71" w:rsidRDefault="000A5C71" w:rsidP="000A5C71">
            <w:pPr>
              <w:jc w:val="both"/>
              <w:rPr>
                <w:rFonts w:ascii="Arial" w:hAnsi="Arial" w:cs="Arial"/>
                <w:color w:val="000000"/>
                <w:sz w:val="20"/>
                <w:szCs w:val="20"/>
              </w:rPr>
            </w:pPr>
          </w:p>
        </w:tc>
        <w:tc>
          <w:tcPr>
            <w:tcW w:w="5108" w:type="dxa"/>
          </w:tcPr>
          <w:p w:rsidR="000A5C71" w:rsidRPr="000A5C71" w:rsidRDefault="000A5C71" w:rsidP="000A5C71">
            <w:pPr>
              <w:jc w:val="both"/>
              <w:rPr>
                <w:rFonts w:ascii="Arial" w:hAnsi="Arial" w:cs="Arial"/>
                <w:color w:val="000000"/>
                <w:sz w:val="20"/>
                <w:szCs w:val="20"/>
              </w:rPr>
            </w:pPr>
          </w:p>
        </w:tc>
      </w:tr>
    </w:tbl>
    <w:p w:rsidR="000A5C71" w:rsidRPr="000A5C71" w:rsidRDefault="000A5C71" w:rsidP="000A5C71">
      <w:pPr>
        <w:jc w:val="both"/>
        <w:rPr>
          <w:i/>
          <w:iCs/>
          <w:color w:val="0000FF"/>
          <w:sz w:val="18"/>
          <w:szCs w:val="18"/>
        </w:rPr>
      </w:pPr>
      <w:r w:rsidRPr="000A5C71">
        <w:rPr>
          <w:i/>
          <w:iCs/>
          <w:color w:val="0000FF"/>
          <w:sz w:val="18"/>
          <w:szCs w:val="18"/>
        </w:rPr>
        <w:t xml:space="preserve">Objaśnienie do kolumn tabeli: </w:t>
      </w:r>
    </w:p>
    <w:p w:rsidR="000A5C71" w:rsidRPr="000A5C71" w:rsidRDefault="000B32BB" w:rsidP="000A5C71">
      <w:pPr>
        <w:ind w:left="1134" w:hanging="1134"/>
        <w:jc w:val="both"/>
        <w:rPr>
          <w:i/>
          <w:iCs/>
          <w:color w:val="0000FF"/>
          <w:sz w:val="18"/>
          <w:szCs w:val="18"/>
        </w:rPr>
      </w:pPr>
      <w:r>
        <w:rPr>
          <w:i/>
          <w:iCs/>
          <w:color w:val="0000FF"/>
          <w:sz w:val="18"/>
          <w:szCs w:val="18"/>
        </w:rPr>
        <w:t>(</w:t>
      </w:r>
      <w:r w:rsidR="000A5C71" w:rsidRPr="000A5C71">
        <w:rPr>
          <w:i/>
          <w:iCs/>
          <w:color w:val="0000FF"/>
          <w:sz w:val="18"/>
          <w:szCs w:val="18"/>
        </w:rPr>
        <w:t>2</w:t>
      </w:r>
      <w:r>
        <w:rPr>
          <w:i/>
          <w:iCs/>
          <w:color w:val="0000FF"/>
          <w:sz w:val="18"/>
          <w:szCs w:val="18"/>
        </w:rPr>
        <w:t>)</w:t>
      </w:r>
      <w:r w:rsidR="000A5C71" w:rsidRPr="000A5C71">
        <w:rPr>
          <w:i/>
          <w:iCs/>
          <w:color w:val="0000FF"/>
          <w:sz w:val="18"/>
          <w:szCs w:val="18"/>
        </w:rPr>
        <w:t xml:space="preserve"> - kolejne techniki dotyczące gospodarki odpadami opisane w konkluzjach BAT lub rozdziale „najlepsze dostępne techniki” w dokumencie</w:t>
      </w:r>
    </w:p>
    <w:p w:rsidR="000A5C71" w:rsidRPr="000A5C71" w:rsidRDefault="000B32BB" w:rsidP="000A5C71">
      <w:pPr>
        <w:ind w:left="993" w:hanging="992"/>
        <w:jc w:val="both"/>
        <w:rPr>
          <w:i/>
          <w:iCs/>
          <w:color w:val="0000FF"/>
          <w:sz w:val="18"/>
          <w:szCs w:val="18"/>
        </w:rPr>
      </w:pPr>
      <w:r>
        <w:rPr>
          <w:i/>
          <w:iCs/>
          <w:color w:val="0000FF"/>
          <w:sz w:val="18"/>
          <w:szCs w:val="18"/>
        </w:rPr>
        <w:t>(</w:t>
      </w:r>
      <w:r w:rsidR="000A5C71" w:rsidRPr="000A5C71">
        <w:rPr>
          <w:i/>
          <w:iCs/>
          <w:color w:val="0000FF"/>
          <w:sz w:val="18"/>
          <w:szCs w:val="18"/>
        </w:rPr>
        <w:t>3</w:t>
      </w:r>
      <w:r>
        <w:rPr>
          <w:i/>
          <w:iCs/>
          <w:color w:val="0000FF"/>
          <w:sz w:val="18"/>
          <w:szCs w:val="18"/>
        </w:rPr>
        <w:t>)</w:t>
      </w:r>
      <w:r w:rsidR="000A5C71" w:rsidRPr="000A5C71">
        <w:rPr>
          <w:i/>
          <w:iCs/>
          <w:color w:val="0000FF"/>
          <w:sz w:val="18"/>
          <w:szCs w:val="18"/>
        </w:rPr>
        <w:t xml:space="preserve"> - Należy odnieść się do kolejnych zapisów konkluzji BAT lub rozdziału „najlepsze dostępne techniki” w dokumencie BREF. </w:t>
      </w:r>
    </w:p>
    <w:p w:rsidR="000A5C71" w:rsidRPr="000A5C71" w:rsidRDefault="000A5C71" w:rsidP="000A5C71">
      <w:pPr>
        <w:jc w:val="both"/>
        <w:rPr>
          <w:rFonts w:ascii="Arial" w:hAnsi="Arial" w:cs="Arial"/>
          <w:sz w:val="20"/>
          <w:szCs w:val="20"/>
          <w:highlight w:val="yellow"/>
        </w:rPr>
      </w:pPr>
    </w:p>
    <w:p w:rsidR="000A5C71" w:rsidRPr="000A5C71" w:rsidRDefault="000A5C71" w:rsidP="000A5C71">
      <w:pPr>
        <w:jc w:val="both"/>
        <w:rPr>
          <w:i/>
          <w:iCs/>
          <w:color w:val="0000FF"/>
          <w:sz w:val="20"/>
          <w:szCs w:val="20"/>
        </w:rPr>
      </w:pPr>
      <w:r w:rsidRPr="000A5C71">
        <w:rPr>
          <w:i/>
          <w:iCs/>
          <w:color w:val="0000FF"/>
          <w:sz w:val="20"/>
          <w:szCs w:val="20"/>
        </w:rPr>
        <w:t>W analogiczny sposób należy odnieść się do zaleceń wszystkich stosownych konkluzji BAT lub BREF</w:t>
      </w:r>
      <w:r w:rsidR="000B32BB">
        <w:rPr>
          <w:i/>
          <w:iCs/>
          <w:color w:val="0000FF"/>
          <w:sz w:val="20"/>
          <w:szCs w:val="20"/>
        </w:rPr>
        <w:t>ów</w:t>
      </w:r>
      <w:r w:rsidRPr="000A5C71">
        <w:rPr>
          <w:i/>
          <w:iCs/>
          <w:color w:val="0000FF"/>
          <w:sz w:val="20"/>
          <w:szCs w:val="20"/>
        </w:rPr>
        <w:t>.</w:t>
      </w:r>
    </w:p>
    <w:p w:rsidR="000A5C71" w:rsidRPr="00DE2A7C" w:rsidRDefault="000A5C71" w:rsidP="00DE2A7C">
      <w:pPr>
        <w:jc w:val="both"/>
        <w:rPr>
          <w:i/>
          <w:iCs/>
          <w:color w:val="0000FF"/>
          <w:sz w:val="20"/>
          <w:szCs w:val="20"/>
        </w:rPr>
      </w:pPr>
    </w:p>
    <w:p w:rsidR="000A5C71" w:rsidRPr="000A5C71" w:rsidRDefault="000A5C71" w:rsidP="002C3DE0">
      <w:pPr>
        <w:pStyle w:val="Nagwek5"/>
        <w:ind w:left="993"/>
      </w:pPr>
      <w:bookmarkStart w:id="433" w:name="_Toc404286558"/>
      <w:r w:rsidRPr="000A5C71">
        <w:t>Uzasadnienie dla wybranych rozwiązań</w:t>
      </w:r>
      <w:bookmarkEnd w:id="433"/>
    </w:p>
    <w:p w:rsidR="000A5C71" w:rsidRPr="000A5C71" w:rsidRDefault="000A5C71" w:rsidP="000A5C71">
      <w:pPr>
        <w:jc w:val="both"/>
        <w:rPr>
          <w:rFonts w:ascii="Arial" w:hAnsi="Arial" w:cs="Arial"/>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Pr="000A5C71" w:rsidRDefault="000A5C71" w:rsidP="000A5C71">
      <w:pPr>
        <w:jc w:val="both"/>
        <w:rPr>
          <w:i/>
          <w:iCs/>
          <w:color w:val="0000FF"/>
          <w:sz w:val="20"/>
          <w:szCs w:val="20"/>
          <w:highlight w:val="yellow"/>
        </w:rPr>
      </w:pPr>
      <w:r w:rsidRPr="000A5C71">
        <w:rPr>
          <w:i/>
          <w:iCs/>
          <w:color w:val="0000FF"/>
          <w:sz w:val="20"/>
          <w:szCs w:val="20"/>
        </w:rPr>
        <w:t xml:space="preserve">W przypadku gdy występuje rozbieżność między stanem faktycznym a zaleceniami </w:t>
      </w:r>
      <w:r w:rsidR="0003137B" w:rsidRPr="000A5C71">
        <w:rPr>
          <w:i/>
          <w:iCs/>
          <w:color w:val="0000FF"/>
          <w:sz w:val="20"/>
          <w:szCs w:val="20"/>
        </w:rPr>
        <w:t>konkluzji BAT lub dokumentów BREF</w:t>
      </w:r>
      <w:r w:rsidRPr="000A5C71">
        <w:rPr>
          <w:i/>
          <w:iCs/>
          <w:color w:val="0000FF"/>
          <w:sz w:val="20"/>
          <w:szCs w:val="20"/>
        </w:rPr>
        <w:t>, w niniejszym podrozdziale należy umieścić wyjaśnienie tej sytuacji. Jeżeli ma to zastosowanie, należy przedstawić uwarunkowania techniczne i organizacyjne uzasadniające brak możliwości zastosowania techniki określonej jako najlepsza dostępna w odpowiednich konkluzjach BAT lub BREF</w:t>
      </w:r>
      <w:r w:rsidR="000B32BB">
        <w:rPr>
          <w:i/>
          <w:iCs/>
          <w:color w:val="0000FF"/>
          <w:sz w:val="20"/>
          <w:szCs w:val="20"/>
        </w:rPr>
        <w:t>ach</w:t>
      </w:r>
      <w:r w:rsidRPr="000A5C71">
        <w:rPr>
          <w:i/>
          <w:iCs/>
          <w:color w:val="0000FF"/>
          <w:sz w:val="20"/>
          <w:szCs w:val="20"/>
        </w:rPr>
        <w:t>. W uzasadnieniu można powołać się na zagadnienia wymienione w art. 207 ust.1 pkt 1, 2 i 5 tj. wiek instalacji, czas niezbędny do amortyzacji urządzeń or</w:t>
      </w:r>
      <w:r w:rsidR="009E0A9C">
        <w:rPr>
          <w:i/>
          <w:iCs/>
          <w:color w:val="0000FF"/>
          <w:sz w:val="20"/>
          <w:szCs w:val="20"/>
        </w:rPr>
        <w:t>az rachunek kosztów i korzyści.</w:t>
      </w:r>
    </w:p>
    <w:p w:rsidR="000A5C71" w:rsidRPr="000A5C71" w:rsidRDefault="000A5C71" w:rsidP="000A5C71">
      <w:pPr>
        <w:jc w:val="both"/>
        <w:rPr>
          <w:i/>
          <w:iCs/>
          <w:color w:val="0000FF"/>
          <w:sz w:val="20"/>
          <w:szCs w:val="20"/>
          <w:highlight w:val="yellow"/>
        </w:rPr>
      </w:pPr>
    </w:p>
    <w:p w:rsidR="000A5C71" w:rsidRPr="000A5C71" w:rsidRDefault="000A5C71" w:rsidP="000A5C71">
      <w:pPr>
        <w:jc w:val="both"/>
        <w:rPr>
          <w:i/>
          <w:iCs/>
          <w:color w:val="0000FF"/>
          <w:sz w:val="20"/>
          <w:szCs w:val="20"/>
        </w:rPr>
      </w:pPr>
      <w:r w:rsidRPr="000A5C71">
        <w:rPr>
          <w:i/>
          <w:iCs/>
          <w:color w:val="0000FF"/>
          <w:sz w:val="20"/>
          <w:szCs w:val="20"/>
        </w:rPr>
        <w:t>W przypadku istnienia kilku alternatywnych rozwiązań umożliwiających wyeliminowanie lub ograniczenie negatywnego oddziaływania na środowisko należy uzasadnić wybór zastosowanego rozwiązania oraz przedstawić wszelkie alternatywne rozwiązania do przedstawionych we wniosku, które były brane pod uwagę, ale z uzasadnionych przyczyn nie mogły zostać wprowadzone.</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Uzasadnieniem wyboru danej techniki mogą być również uwarunkowania lokalne np. konieczność ograniczenia negatywnego oddziaływania na określony komponent środowiska.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highlight w:val="yellow"/>
              </w:rPr>
            </w:pPr>
          </w:p>
          <w:p w:rsidR="000A5C71" w:rsidRPr="000A5C71" w:rsidRDefault="000A5C71" w:rsidP="000A5C71">
            <w:pPr>
              <w:jc w:val="both"/>
              <w:rPr>
                <w:rFonts w:ascii="Arial" w:hAnsi="Arial" w:cs="Arial"/>
                <w:sz w:val="20"/>
                <w:szCs w:val="20"/>
                <w:highlight w:val="yellow"/>
              </w:rPr>
            </w:pPr>
          </w:p>
          <w:p w:rsidR="000A5C71" w:rsidRPr="000A5C71" w:rsidRDefault="000A5C71" w:rsidP="000A5C71">
            <w:pPr>
              <w:jc w:val="both"/>
              <w:rPr>
                <w:rFonts w:ascii="Arial" w:hAnsi="Arial" w:cs="Arial"/>
                <w:sz w:val="20"/>
                <w:szCs w:val="20"/>
                <w:highlight w:val="yellow"/>
              </w:rPr>
            </w:pPr>
          </w:p>
        </w:tc>
      </w:tr>
    </w:tbl>
    <w:p w:rsidR="000A5C71" w:rsidRDefault="000A5C71" w:rsidP="00173D76">
      <w:pPr>
        <w:jc w:val="both"/>
        <w:rPr>
          <w:i/>
          <w:iCs/>
          <w:color w:val="0000FF"/>
          <w:sz w:val="20"/>
          <w:szCs w:val="20"/>
        </w:rPr>
      </w:pPr>
    </w:p>
    <w:p w:rsidR="002C3DE0" w:rsidRDefault="002C3DE0" w:rsidP="00F60604">
      <w:pPr>
        <w:pStyle w:val="Nagwek4"/>
      </w:pPr>
      <w:bookmarkStart w:id="434" w:name="_Toc410983222"/>
      <w:r>
        <w:t>Zapobieganie i ograniczanie ilości wytwarzanych odpadów</w:t>
      </w:r>
      <w:bookmarkEnd w:id="434"/>
    </w:p>
    <w:p w:rsidR="002C3DE0" w:rsidRPr="000A5C71" w:rsidRDefault="002C3DE0" w:rsidP="002C3DE0">
      <w:pPr>
        <w:jc w:val="both"/>
        <w:rPr>
          <w:i/>
          <w:iCs/>
          <w:color w:val="0000FF"/>
          <w:sz w:val="20"/>
          <w:szCs w:val="20"/>
        </w:rPr>
      </w:pPr>
      <w:r w:rsidRPr="000A5C71">
        <w:rPr>
          <w:i/>
          <w:iCs/>
          <w:color w:val="0000FF"/>
          <w:sz w:val="20"/>
          <w:szCs w:val="20"/>
        </w:rPr>
        <w:t xml:space="preserve">Komentarz: </w:t>
      </w:r>
    </w:p>
    <w:p w:rsidR="00EE125A" w:rsidRDefault="00EE125A" w:rsidP="00EE1124">
      <w:pPr>
        <w:jc w:val="both"/>
        <w:rPr>
          <w:i/>
          <w:iCs/>
          <w:color w:val="0000FF"/>
          <w:sz w:val="20"/>
          <w:szCs w:val="20"/>
        </w:rPr>
      </w:pPr>
      <w:r>
        <w:rPr>
          <w:i/>
          <w:iCs/>
          <w:color w:val="0000FF"/>
          <w:sz w:val="20"/>
          <w:szCs w:val="20"/>
        </w:rPr>
        <w:t>W przypadku, gdy Wnioskodawca uzna za stosowne przedstawienie we wniosku dodatkowych informacji o stosowanych sposobach z</w:t>
      </w:r>
      <w:r w:rsidRPr="008D45FC">
        <w:rPr>
          <w:i/>
          <w:iCs/>
          <w:color w:val="0000FF"/>
          <w:sz w:val="20"/>
          <w:szCs w:val="20"/>
        </w:rPr>
        <w:t>apobiegani</w:t>
      </w:r>
      <w:r>
        <w:rPr>
          <w:i/>
          <w:iCs/>
          <w:color w:val="0000FF"/>
          <w:sz w:val="20"/>
          <w:szCs w:val="20"/>
        </w:rPr>
        <w:t>a</w:t>
      </w:r>
      <w:r w:rsidRPr="008D45FC">
        <w:rPr>
          <w:i/>
          <w:iCs/>
          <w:color w:val="0000FF"/>
          <w:sz w:val="20"/>
          <w:szCs w:val="20"/>
        </w:rPr>
        <w:t xml:space="preserve"> i ograniczani</w:t>
      </w:r>
      <w:r>
        <w:rPr>
          <w:i/>
          <w:iCs/>
          <w:color w:val="0000FF"/>
          <w:sz w:val="20"/>
          <w:szCs w:val="20"/>
        </w:rPr>
        <w:t>a</w:t>
      </w:r>
      <w:r w:rsidR="00B36A0B">
        <w:rPr>
          <w:i/>
          <w:iCs/>
          <w:color w:val="0000FF"/>
          <w:sz w:val="20"/>
          <w:szCs w:val="20"/>
        </w:rPr>
        <w:t xml:space="preserve"> </w:t>
      </w:r>
      <w:r>
        <w:rPr>
          <w:i/>
          <w:iCs/>
          <w:color w:val="0000FF"/>
          <w:sz w:val="20"/>
          <w:szCs w:val="20"/>
        </w:rPr>
        <w:t xml:space="preserve">ilości wytwarzanych odpadów (nieuwzględnionych w konkluzjach BAT lub BREFach) może zrobić to w tym miejscu wniosku. Inspiracją mogą być </w:t>
      </w:r>
      <w:r w:rsidRPr="00926264">
        <w:rPr>
          <w:i/>
          <w:iCs/>
          <w:color w:val="0000FF"/>
          <w:sz w:val="20"/>
          <w:szCs w:val="20"/>
        </w:rPr>
        <w:t>różnego rodzaju wytyczne branżowe mające zastosowanie do danej instalacji, gdzie pierwszym źródłem mogą być dokumenty umieszczone na stronie internetowej Ministerstwa Środowiska</w:t>
      </w:r>
      <w:r w:rsidRPr="00926264">
        <w:rPr>
          <w:i/>
          <w:iCs/>
          <w:color w:val="0000FF"/>
          <w:sz w:val="20"/>
          <w:szCs w:val="20"/>
          <w:vertAlign w:val="superscript"/>
        </w:rPr>
        <w:footnoteReference w:id="158"/>
      </w:r>
      <w:r w:rsidRPr="00926264">
        <w:rPr>
          <w:i/>
          <w:iCs/>
          <w:color w:val="0000FF"/>
          <w:sz w:val="20"/>
          <w:szCs w:val="20"/>
        </w:rPr>
        <w:t xml:space="preserve">, jednak istnieje wiele innych źródeł w tym zakresie, aczkolwiek dostępne są one głównie w językach obcych. </w:t>
      </w:r>
    </w:p>
    <w:p w:rsidR="002C3DE0" w:rsidRPr="000A5C71" w:rsidRDefault="00EE125A" w:rsidP="00EE1124">
      <w:pPr>
        <w:jc w:val="both"/>
        <w:rPr>
          <w:i/>
          <w:iCs/>
          <w:color w:val="0000FF"/>
          <w:sz w:val="20"/>
          <w:szCs w:val="20"/>
        </w:rPr>
      </w:pPr>
      <w:r>
        <w:rPr>
          <w:i/>
          <w:iCs/>
          <w:color w:val="0000FF"/>
          <w:sz w:val="20"/>
          <w:szCs w:val="20"/>
        </w:rPr>
        <w:t xml:space="preserve">W szczególności warto opisać </w:t>
      </w:r>
      <w:r w:rsidR="002C3DE0" w:rsidRPr="000A5C71">
        <w:rPr>
          <w:i/>
          <w:iCs/>
          <w:color w:val="0000FF"/>
          <w:sz w:val="20"/>
          <w:szCs w:val="20"/>
        </w:rPr>
        <w:t xml:space="preserve">techniczne i organizacyjne (np. procedury postępowania z odpadami ustanowione w związku z wdrożonym systemem zarządzania środowiskowego)  sposoby zapobiegania powstawaniu odpadów oraz ograniczania ich ilości a także ich negatywnego oddziaływania na środowisko. Należy wykazać, że zamierzony sposób gospodarki odpadami: </w:t>
      </w:r>
    </w:p>
    <w:p w:rsidR="002C3DE0" w:rsidRPr="000A5C71" w:rsidRDefault="002C3DE0" w:rsidP="00AF0E5E">
      <w:pPr>
        <w:numPr>
          <w:ilvl w:val="0"/>
          <w:numId w:val="30"/>
        </w:numPr>
        <w:jc w:val="both"/>
        <w:rPr>
          <w:i/>
          <w:iCs/>
          <w:color w:val="0000FF"/>
          <w:sz w:val="20"/>
          <w:szCs w:val="20"/>
        </w:rPr>
      </w:pPr>
      <w:r w:rsidRPr="000A5C71">
        <w:rPr>
          <w:i/>
          <w:iCs/>
          <w:color w:val="0000FF"/>
          <w:sz w:val="20"/>
          <w:szCs w:val="20"/>
        </w:rPr>
        <w:t>nie powoduje zagrożenia dla zdrowia, życia ludzi lub dla środowiska;</w:t>
      </w:r>
    </w:p>
    <w:p w:rsidR="002C3DE0" w:rsidRPr="000A5C71" w:rsidRDefault="002C3DE0" w:rsidP="00AF0E5E">
      <w:pPr>
        <w:numPr>
          <w:ilvl w:val="0"/>
          <w:numId w:val="30"/>
        </w:numPr>
        <w:jc w:val="both"/>
        <w:rPr>
          <w:i/>
          <w:iCs/>
          <w:color w:val="0000FF"/>
          <w:sz w:val="20"/>
          <w:szCs w:val="20"/>
        </w:rPr>
      </w:pPr>
      <w:r w:rsidRPr="000A5C71">
        <w:rPr>
          <w:i/>
          <w:iCs/>
          <w:color w:val="0000FF"/>
          <w:sz w:val="20"/>
          <w:szCs w:val="20"/>
        </w:rPr>
        <w:t>nie jest niezgodny z planami gospodarki odpadami</w:t>
      </w:r>
      <w:r w:rsidRPr="00352AA5">
        <w:rPr>
          <w:i/>
          <w:iCs/>
          <w:color w:val="0000FF"/>
          <w:sz w:val="20"/>
          <w:szCs w:val="20"/>
          <w:vertAlign w:val="superscript"/>
        </w:rPr>
        <w:footnoteReference w:id="159"/>
      </w:r>
      <w:r w:rsidRPr="000A5C71">
        <w:rPr>
          <w:i/>
          <w:iCs/>
          <w:color w:val="0000FF"/>
          <w:sz w:val="20"/>
          <w:szCs w:val="20"/>
        </w:rPr>
        <w:t xml:space="preserve">. </w:t>
      </w:r>
    </w:p>
    <w:p w:rsidR="002C3DE0" w:rsidRPr="000A5C71" w:rsidRDefault="002C3DE0" w:rsidP="002C3DE0">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2C3DE0" w:rsidRPr="000A5C71" w:rsidTr="00E0221B">
        <w:tc>
          <w:tcPr>
            <w:tcW w:w="9779" w:type="dxa"/>
          </w:tcPr>
          <w:p w:rsidR="002C3DE0" w:rsidRPr="000A5C71" w:rsidRDefault="002C3DE0" w:rsidP="00E0221B">
            <w:pPr>
              <w:jc w:val="both"/>
              <w:rPr>
                <w:rFonts w:ascii="Arial" w:hAnsi="Arial" w:cs="Arial"/>
                <w:sz w:val="20"/>
                <w:szCs w:val="20"/>
              </w:rPr>
            </w:pPr>
          </w:p>
          <w:p w:rsidR="002C3DE0" w:rsidRPr="000A5C71" w:rsidRDefault="002C3DE0" w:rsidP="00E0221B">
            <w:pPr>
              <w:jc w:val="both"/>
              <w:rPr>
                <w:rFonts w:ascii="Arial" w:hAnsi="Arial" w:cs="Arial"/>
                <w:sz w:val="20"/>
                <w:szCs w:val="20"/>
              </w:rPr>
            </w:pPr>
          </w:p>
          <w:p w:rsidR="002C3DE0" w:rsidRPr="000A5C71" w:rsidRDefault="002C3DE0" w:rsidP="00E0221B">
            <w:pPr>
              <w:jc w:val="both"/>
              <w:rPr>
                <w:rFonts w:ascii="Arial" w:hAnsi="Arial" w:cs="Arial"/>
                <w:sz w:val="20"/>
                <w:szCs w:val="20"/>
              </w:rPr>
            </w:pPr>
          </w:p>
        </w:tc>
      </w:tr>
    </w:tbl>
    <w:p w:rsidR="000A5C71" w:rsidRPr="000A5C71" w:rsidRDefault="000A5C71" w:rsidP="000A6F17">
      <w:pPr>
        <w:pStyle w:val="Nagwek3"/>
      </w:pPr>
      <w:bookmarkStart w:id="435" w:name="_Toc404286559"/>
      <w:bookmarkStart w:id="436" w:name="_Toc410983223"/>
      <w:r w:rsidRPr="000A5C71">
        <w:t>Proponowane warunki pozwolenia</w:t>
      </w:r>
      <w:bookmarkEnd w:id="435"/>
      <w:bookmarkEnd w:id="436"/>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Pr="000A5C71" w:rsidRDefault="000A5C71" w:rsidP="000A5C71">
      <w:pPr>
        <w:jc w:val="both"/>
        <w:rPr>
          <w:i/>
          <w:iCs/>
          <w:color w:val="0000FF"/>
          <w:sz w:val="20"/>
          <w:szCs w:val="20"/>
        </w:rPr>
      </w:pPr>
      <w:r w:rsidRPr="000A5C71">
        <w:rPr>
          <w:i/>
          <w:iCs/>
          <w:color w:val="0000FF"/>
          <w:sz w:val="20"/>
          <w:szCs w:val="20"/>
        </w:rPr>
        <w:t>Do tego podrozdziału wnioskujący przenosi odpowiednie dane wybrane z opisów zawartych w tym rozdziale, które mają ułatwić sformułowanie pozwolenia. W zależności od objętości wniosku i stopnia jego skomplikowania dane te można przenieść do tego podrozdziału wprost lub można zawrzeć w nim odniesienia do odpowi</w:t>
      </w:r>
      <w:r w:rsidR="006C49DC">
        <w:rPr>
          <w:i/>
          <w:iCs/>
          <w:color w:val="0000FF"/>
          <w:sz w:val="20"/>
          <w:szCs w:val="20"/>
        </w:rPr>
        <w:t>ednich miejsc w podrozdziałach 3.7</w:t>
      </w:r>
      <w:r w:rsidRPr="000A5C71">
        <w:rPr>
          <w:i/>
          <w:iCs/>
          <w:color w:val="0000FF"/>
          <w:sz w:val="20"/>
          <w:szCs w:val="20"/>
        </w:rPr>
        <w:t>.1,</w:t>
      </w:r>
      <w:r w:rsidR="006C49DC">
        <w:rPr>
          <w:i/>
          <w:iCs/>
          <w:color w:val="0000FF"/>
          <w:sz w:val="20"/>
          <w:szCs w:val="20"/>
        </w:rPr>
        <w:t xml:space="preserve"> 3.7</w:t>
      </w:r>
      <w:r w:rsidRPr="000A5C71">
        <w:rPr>
          <w:i/>
          <w:iCs/>
          <w:color w:val="0000FF"/>
          <w:sz w:val="20"/>
          <w:szCs w:val="20"/>
        </w:rPr>
        <w:t xml:space="preserve">.2, </w:t>
      </w:r>
      <w:r w:rsidR="006C49DC">
        <w:rPr>
          <w:i/>
          <w:iCs/>
          <w:color w:val="0000FF"/>
          <w:sz w:val="20"/>
          <w:szCs w:val="20"/>
        </w:rPr>
        <w:t>3.7</w:t>
      </w:r>
      <w:r w:rsidRPr="000A5C71">
        <w:rPr>
          <w:i/>
          <w:iCs/>
          <w:color w:val="0000FF"/>
          <w:sz w:val="20"/>
          <w:szCs w:val="20"/>
        </w:rPr>
        <w:t xml:space="preserve">.3. </w:t>
      </w:r>
    </w:p>
    <w:p w:rsidR="000A5C71" w:rsidRPr="000A5C71" w:rsidRDefault="000A5C71" w:rsidP="000A5C71">
      <w:pPr>
        <w:jc w:val="both"/>
        <w:rPr>
          <w:i/>
          <w:iCs/>
          <w:color w:val="0000FF"/>
          <w:sz w:val="20"/>
          <w:szCs w:val="20"/>
        </w:rPr>
      </w:pPr>
      <w:r w:rsidRPr="000A5C71">
        <w:rPr>
          <w:i/>
          <w:iCs/>
          <w:color w:val="0000FF"/>
          <w:sz w:val="20"/>
          <w:szCs w:val="20"/>
        </w:rPr>
        <w:t xml:space="preserve">Należy pamiętać, aby wyraźnie wskazać, które instalacje podlegają obowiązkowi uzyskania pozwolenia zintegrowanego, a które ujęte są we wniosku na mocy Art. 203 ust. 3 ustawy POŚ, a w związku z tym nie podlegają wymaganiom BAT. </w:t>
      </w:r>
    </w:p>
    <w:p w:rsidR="000A5C71" w:rsidRPr="000A5C71" w:rsidRDefault="000A5C71" w:rsidP="000A5C71">
      <w:pPr>
        <w:jc w:val="both"/>
        <w:rPr>
          <w:i/>
          <w:iCs/>
          <w:color w:val="0000FF"/>
          <w:sz w:val="20"/>
          <w:szCs w:val="20"/>
        </w:rPr>
      </w:pPr>
      <w:r w:rsidRPr="000A5C71">
        <w:rPr>
          <w:i/>
          <w:iCs/>
          <w:color w:val="0000FF"/>
          <w:sz w:val="20"/>
          <w:szCs w:val="20"/>
        </w:rPr>
        <w:t>Wskazując na elementy wniosku, które wnioskodawca proponuje przyjąć jako elementy pozwolenia, należy pamiętać o wszystkich wymaganiach, które powinny zostać  ustalone w pozwoleniu. Wymagania te określone są:</w:t>
      </w:r>
    </w:p>
    <w:p w:rsidR="000A5C71" w:rsidRPr="000A5C71" w:rsidRDefault="000A5C71" w:rsidP="00AF0E5E">
      <w:pPr>
        <w:numPr>
          <w:ilvl w:val="0"/>
          <w:numId w:val="30"/>
        </w:numPr>
        <w:jc w:val="both"/>
        <w:rPr>
          <w:i/>
          <w:iCs/>
          <w:color w:val="0000FF"/>
          <w:sz w:val="20"/>
          <w:szCs w:val="20"/>
        </w:rPr>
      </w:pPr>
      <w:r w:rsidRPr="000A5C71">
        <w:rPr>
          <w:i/>
          <w:iCs/>
          <w:color w:val="0000FF"/>
          <w:sz w:val="20"/>
          <w:szCs w:val="20"/>
        </w:rPr>
        <w:t>w ustawie POŚ dla wszystkich pozwoleń środowiskowych</w:t>
      </w:r>
      <w:r w:rsidRPr="000A5C71">
        <w:rPr>
          <w:i/>
          <w:iCs/>
          <w:color w:val="0000FF"/>
          <w:sz w:val="20"/>
          <w:szCs w:val="20"/>
          <w:vertAlign w:val="superscript"/>
        </w:rPr>
        <w:footnoteReference w:id="160"/>
      </w:r>
      <w:r w:rsidRPr="000A5C71">
        <w:rPr>
          <w:i/>
          <w:iCs/>
          <w:color w:val="0000FF"/>
          <w:sz w:val="20"/>
          <w:szCs w:val="20"/>
        </w:rPr>
        <w:t>,</w:t>
      </w:r>
    </w:p>
    <w:p w:rsidR="000A5C71" w:rsidRPr="000A5C71" w:rsidRDefault="000A5C71" w:rsidP="00AF0E5E">
      <w:pPr>
        <w:numPr>
          <w:ilvl w:val="0"/>
          <w:numId w:val="30"/>
        </w:numPr>
        <w:jc w:val="both"/>
        <w:rPr>
          <w:i/>
          <w:iCs/>
          <w:color w:val="0000FF"/>
          <w:sz w:val="20"/>
          <w:szCs w:val="20"/>
        </w:rPr>
      </w:pPr>
      <w:r w:rsidRPr="000A5C71">
        <w:rPr>
          <w:i/>
          <w:iCs/>
          <w:color w:val="0000FF"/>
          <w:sz w:val="20"/>
          <w:szCs w:val="20"/>
        </w:rPr>
        <w:t>w ustawie POŚ dla pozwoleń zintegrowanych</w:t>
      </w:r>
      <w:r w:rsidRPr="000A5C71">
        <w:rPr>
          <w:i/>
          <w:iCs/>
          <w:color w:val="0000FF"/>
          <w:sz w:val="20"/>
          <w:szCs w:val="20"/>
          <w:vertAlign w:val="superscript"/>
        </w:rPr>
        <w:footnoteReference w:id="161"/>
      </w:r>
      <w:r w:rsidRPr="000A5C71">
        <w:rPr>
          <w:i/>
          <w:iCs/>
          <w:color w:val="0000FF"/>
          <w:sz w:val="20"/>
          <w:szCs w:val="20"/>
        </w:rPr>
        <w:t>,</w:t>
      </w:r>
    </w:p>
    <w:p w:rsidR="000A5C71" w:rsidRPr="000A5C71" w:rsidRDefault="000A5C71" w:rsidP="000A5C71">
      <w:pPr>
        <w:jc w:val="both"/>
        <w:rPr>
          <w:i/>
          <w:iCs/>
          <w:color w:val="0000FF"/>
          <w:sz w:val="20"/>
          <w:szCs w:val="20"/>
        </w:rPr>
      </w:pPr>
      <w:r w:rsidRPr="000A5C71">
        <w:rPr>
          <w:i/>
          <w:iCs/>
          <w:color w:val="0000FF"/>
          <w:sz w:val="20"/>
          <w:szCs w:val="20"/>
        </w:rPr>
        <w:t xml:space="preserve">jak również pośrednio: </w:t>
      </w:r>
    </w:p>
    <w:p w:rsidR="000A5C71" w:rsidRPr="000A5C71" w:rsidRDefault="000A5C71" w:rsidP="00AF0E5E">
      <w:pPr>
        <w:numPr>
          <w:ilvl w:val="0"/>
          <w:numId w:val="31"/>
        </w:numPr>
        <w:jc w:val="both"/>
        <w:rPr>
          <w:i/>
          <w:iCs/>
          <w:color w:val="0000FF"/>
          <w:sz w:val="20"/>
          <w:szCs w:val="20"/>
        </w:rPr>
      </w:pPr>
      <w:r w:rsidRPr="000A5C71">
        <w:rPr>
          <w:i/>
          <w:iCs/>
          <w:color w:val="0000FF"/>
          <w:sz w:val="20"/>
          <w:szCs w:val="20"/>
        </w:rPr>
        <w:t>w ustawie o odpadach dla składowisk odpadów</w:t>
      </w:r>
      <w:r w:rsidRPr="000A5C71">
        <w:rPr>
          <w:i/>
          <w:iCs/>
          <w:color w:val="0000FF"/>
          <w:sz w:val="20"/>
          <w:szCs w:val="20"/>
          <w:vertAlign w:val="superscript"/>
        </w:rPr>
        <w:footnoteReference w:id="162"/>
      </w:r>
      <w:r w:rsidRPr="000A5C71">
        <w:rPr>
          <w:i/>
          <w:iCs/>
          <w:color w:val="0000FF"/>
          <w:sz w:val="20"/>
          <w:szCs w:val="20"/>
        </w:rPr>
        <w:t>,</w:t>
      </w:r>
    </w:p>
    <w:p w:rsidR="000A5C71" w:rsidRPr="000A5C71" w:rsidRDefault="000A5C71" w:rsidP="00AF0E5E">
      <w:pPr>
        <w:numPr>
          <w:ilvl w:val="0"/>
          <w:numId w:val="31"/>
        </w:numPr>
        <w:jc w:val="both"/>
        <w:rPr>
          <w:i/>
          <w:iCs/>
          <w:color w:val="0000FF"/>
          <w:sz w:val="20"/>
          <w:szCs w:val="20"/>
        </w:rPr>
      </w:pPr>
      <w:r w:rsidRPr="000A5C71">
        <w:rPr>
          <w:i/>
          <w:iCs/>
          <w:color w:val="0000FF"/>
          <w:sz w:val="20"/>
          <w:szCs w:val="20"/>
        </w:rPr>
        <w:t>w ustawie o odpadach dla spalarni lub współspalarni odpadów</w:t>
      </w:r>
      <w:r w:rsidRPr="000A5C71">
        <w:rPr>
          <w:i/>
          <w:iCs/>
          <w:color w:val="0000FF"/>
          <w:sz w:val="20"/>
          <w:szCs w:val="20"/>
          <w:vertAlign w:val="superscript"/>
        </w:rPr>
        <w:footnoteReference w:id="163"/>
      </w:r>
      <w:r w:rsidRPr="000A5C71">
        <w:rPr>
          <w:i/>
          <w:iCs/>
          <w:color w:val="0000FF"/>
          <w:sz w:val="20"/>
          <w:szCs w:val="20"/>
        </w:rPr>
        <w:t xml:space="preserve">. </w:t>
      </w:r>
    </w:p>
    <w:p w:rsidR="000A5C71" w:rsidRPr="000A5C71" w:rsidRDefault="000A5C71" w:rsidP="000A5C71">
      <w:pPr>
        <w:jc w:val="both"/>
        <w:rPr>
          <w:i/>
          <w:iCs/>
          <w:color w:val="0000FF"/>
          <w:sz w:val="20"/>
          <w:szCs w:val="20"/>
        </w:rPr>
      </w:pPr>
      <w:r w:rsidRPr="000A5C71">
        <w:rPr>
          <w:i/>
          <w:iCs/>
          <w:color w:val="0000FF"/>
          <w:sz w:val="20"/>
          <w:szCs w:val="20"/>
        </w:rPr>
        <w:t xml:space="preserve">W przypadku jeżeli </w:t>
      </w:r>
      <w:r w:rsidR="0039081A">
        <w:rPr>
          <w:i/>
          <w:iCs/>
          <w:color w:val="0000FF"/>
          <w:sz w:val="20"/>
          <w:szCs w:val="20"/>
        </w:rPr>
        <w:t xml:space="preserve">pozwolenie zintegrowane </w:t>
      </w:r>
      <w:r w:rsidRPr="000A5C71">
        <w:rPr>
          <w:i/>
          <w:iCs/>
          <w:color w:val="0000FF"/>
          <w:sz w:val="20"/>
          <w:szCs w:val="20"/>
        </w:rPr>
        <w:t xml:space="preserve">ma również obejmować zbieranie lub przetwarzanie odpadów, należy pamiętać o wymaganiach określonych dla tych pozwoleń: </w:t>
      </w:r>
    </w:p>
    <w:p w:rsidR="000A5C71" w:rsidRPr="000A5C71" w:rsidRDefault="000A5C71" w:rsidP="00AF0E5E">
      <w:pPr>
        <w:numPr>
          <w:ilvl w:val="0"/>
          <w:numId w:val="30"/>
        </w:numPr>
        <w:jc w:val="both"/>
        <w:rPr>
          <w:i/>
          <w:iCs/>
          <w:color w:val="0000FF"/>
          <w:sz w:val="20"/>
          <w:szCs w:val="20"/>
        </w:rPr>
      </w:pPr>
      <w:r w:rsidRPr="000A5C71">
        <w:rPr>
          <w:i/>
          <w:iCs/>
          <w:color w:val="0000FF"/>
          <w:sz w:val="20"/>
          <w:szCs w:val="20"/>
        </w:rPr>
        <w:t>w ustawie o odpadach dla zezwolenia na zbierania odpadów</w:t>
      </w:r>
      <w:r w:rsidRPr="000A5C71">
        <w:rPr>
          <w:i/>
          <w:iCs/>
          <w:color w:val="0000FF"/>
          <w:sz w:val="20"/>
          <w:szCs w:val="20"/>
          <w:vertAlign w:val="superscript"/>
        </w:rPr>
        <w:footnoteReference w:id="164"/>
      </w:r>
      <w:r w:rsidRPr="000A5C71">
        <w:rPr>
          <w:i/>
          <w:iCs/>
          <w:color w:val="0000FF"/>
          <w:sz w:val="20"/>
          <w:szCs w:val="20"/>
        </w:rPr>
        <w:t>,</w:t>
      </w:r>
    </w:p>
    <w:p w:rsidR="000A5C71" w:rsidRPr="000A5C71" w:rsidRDefault="000A5C71" w:rsidP="00AF0E5E">
      <w:pPr>
        <w:numPr>
          <w:ilvl w:val="0"/>
          <w:numId w:val="30"/>
        </w:numPr>
        <w:jc w:val="both"/>
        <w:rPr>
          <w:i/>
          <w:iCs/>
          <w:color w:val="0000FF"/>
          <w:sz w:val="20"/>
          <w:szCs w:val="20"/>
        </w:rPr>
      </w:pPr>
      <w:r w:rsidRPr="000A5C71">
        <w:rPr>
          <w:i/>
          <w:iCs/>
          <w:color w:val="0000FF"/>
          <w:sz w:val="20"/>
          <w:szCs w:val="20"/>
        </w:rPr>
        <w:t>w ustawie o odpadach dla zezwolenia na przetwarzanie odpadów</w:t>
      </w:r>
      <w:r w:rsidRPr="000A5C71">
        <w:rPr>
          <w:i/>
          <w:iCs/>
          <w:color w:val="0000FF"/>
          <w:sz w:val="20"/>
          <w:szCs w:val="20"/>
          <w:vertAlign w:val="superscript"/>
        </w:rPr>
        <w:footnoteReference w:id="165"/>
      </w:r>
      <w:r w:rsidRPr="000A5C71">
        <w:rPr>
          <w:i/>
          <w:iCs/>
          <w:color w:val="0000FF"/>
          <w:sz w:val="20"/>
          <w:szCs w:val="20"/>
        </w:rPr>
        <w:t xml:space="preserve">,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8"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0A5C71" w:rsidRDefault="000A5C71" w:rsidP="000A5C71">
      <w:pPr>
        <w:jc w:val="both"/>
        <w:rPr>
          <w:color w:val="0000FF"/>
          <w:sz w:val="20"/>
          <w:szCs w:val="20"/>
        </w:rPr>
        <w:sectPr w:rsidR="000A5C71" w:rsidRPr="000A5C71">
          <w:headerReference w:type="default" r:id="rId30"/>
          <w:pgSz w:w="11906" w:h="16838"/>
          <w:pgMar w:top="1134" w:right="1134" w:bottom="1134" w:left="1134" w:header="567" w:footer="567" w:gutter="0"/>
          <w:cols w:space="708"/>
          <w:docGrid w:linePitch="360"/>
        </w:sectPr>
      </w:pPr>
    </w:p>
    <w:p w:rsidR="00AC404D" w:rsidRDefault="00AC404D" w:rsidP="00025C6C">
      <w:pPr>
        <w:pStyle w:val="Nagwek2"/>
      </w:pPr>
      <w:bookmarkStart w:id="437" w:name="_Toc190920933"/>
      <w:bookmarkStart w:id="438" w:name="_Toc190922000"/>
      <w:bookmarkStart w:id="439" w:name="_Toc190922671"/>
      <w:bookmarkStart w:id="440" w:name="_Toc191116941"/>
      <w:bookmarkStart w:id="441" w:name="_Toc410983224"/>
      <w:bookmarkEnd w:id="407"/>
      <w:bookmarkEnd w:id="408"/>
      <w:bookmarkEnd w:id="409"/>
      <w:bookmarkEnd w:id="410"/>
      <w:bookmarkEnd w:id="411"/>
      <w:r>
        <w:t>Emitowanie hałasu</w:t>
      </w:r>
      <w:bookmarkEnd w:id="437"/>
      <w:bookmarkEnd w:id="438"/>
      <w:bookmarkEnd w:id="439"/>
      <w:bookmarkEnd w:id="440"/>
      <w:bookmarkEnd w:id="441"/>
    </w:p>
    <w:p w:rsidR="00AC404D" w:rsidRDefault="00AC404D">
      <w:pPr>
        <w:jc w:val="both"/>
        <w:rPr>
          <w:i/>
          <w:iCs/>
          <w:color w:val="0000FF"/>
          <w:sz w:val="20"/>
          <w:szCs w:val="20"/>
        </w:rPr>
      </w:pPr>
      <w:r>
        <w:rPr>
          <w:i/>
          <w:iCs/>
          <w:color w:val="0000FF"/>
          <w:sz w:val="20"/>
          <w:szCs w:val="20"/>
        </w:rPr>
        <w:t>Komentarz:</w:t>
      </w:r>
    </w:p>
    <w:p w:rsidR="00AC404D" w:rsidRDefault="00FB5B56">
      <w:pPr>
        <w:jc w:val="both"/>
        <w:rPr>
          <w:i/>
          <w:iCs/>
          <w:color w:val="0000FF"/>
          <w:sz w:val="20"/>
          <w:szCs w:val="20"/>
        </w:rPr>
      </w:pPr>
      <w:r>
        <w:rPr>
          <w:i/>
          <w:iCs/>
          <w:color w:val="0000FF"/>
          <w:sz w:val="20"/>
          <w:szCs w:val="20"/>
        </w:rPr>
        <w:t>P</w:t>
      </w:r>
      <w:r w:rsidR="0039081A">
        <w:rPr>
          <w:i/>
          <w:iCs/>
          <w:color w:val="0000FF"/>
          <w:sz w:val="20"/>
          <w:szCs w:val="20"/>
        </w:rPr>
        <w:t xml:space="preserve">ozwolenie zintegrowane </w:t>
      </w:r>
      <w:r w:rsidR="00AC404D">
        <w:rPr>
          <w:i/>
          <w:iCs/>
          <w:color w:val="0000FF"/>
          <w:sz w:val="20"/>
          <w:szCs w:val="20"/>
        </w:rPr>
        <w:t>reguluje wielkość emisji hałasu z instalacji wyznaczoną dopuszczalnymi poziomami hałasu poza zakładem, wyrażonymi wskaźnikami hałasu LAeq D i LAeq N, w odniesieniu do określonych rodzajów terenów</w:t>
      </w:r>
      <w:r w:rsidR="00AC404D">
        <w:rPr>
          <w:rStyle w:val="Odwoanieprzypisudolnego"/>
          <w:i/>
          <w:iCs/>
          <w:color w:val="0000FF"/>
          <w:sz w:val="20"/>
          <w:szCs w:val="20"/>
        </w:rPr>
        <w:footnoteReference w:id="166"/>
      </w:r>
      <w:r w:rsidR="00AC404D">
        <w:rPr>
          <w:i/>
          <w:iCs/>
          <w:color w:val="0000FF"/>
          <w:sz w:val="20"/>
          <w:szCs w:val="20"/>
        </w:rPr>
        <w:t xml:space="preserve"> oraz rozkład czasu pracy źródeł hałasu dla doby, wraz z przewidywanymi wariantami</w:t>
      </w:r>
      <w:r w:rsidR="00AC404D">
        <w:rPr>
          <w:rStyle w:val="Odwoanieprzypisudolnego"/>
          <w:i/>
          <w:iCs/>
          <w:color w:val="0000FF"/>
          <w:sz w:val="20"/>
          <w:szCs w:val="20"/>
        </w:rPr>
        <w:footnoteReference w:id="167"/>
      </w:r>
      <w:r w:rsidR="00AC404D">
        <w:rPr>
          <w:i/>
          <w:iCs/>
          <w:color w:val="0000FF"/>
          <w:sz w:val="20"/>
          <w:szCs w:val="20"/>
        </w:rPr>
        <w:t xml:space="preserve">. W odniesieniu do wniosku o wydanie </w:t>
      </w:r>
      <w:r w:rsidR="0039081A">
        <w:rPr>
          <w:i/>
          <w:iCs/>
          <w:color w:val="0000FF"/>
          <w:sz w:val="20"/>
          <w:szCs w:val="20"/>
        </w:rPr>
        <w:t xml:space="preserve">pozwolenia zintegrowanego </w:t>
      </w:r>
      <w:r w:rsidR="00AC404D">
        <w:rPr>
          <w:i/>
          <w:iCs/>
          <w:color w:val="0000FF"/>
          <w:sz w:val="20"/>
          <w:szCs w:val="20"/>
        </w:rPr>
        <w:t xml:space="preserve">ustawa POŚ nakłada obowiązek zawarcia w nim informacji o </w:t>
      </w:r>
      <w:r w:rsidR="006A2F4F">
        <w:rPr>
          <w:i/>
          <w:iCs/>
          <w:color w:val="0000FF"/>
          <w:sz w:val="20"/>
          <w:szCs w:val="20"/>
        </w:rPr>
        <w:t xml:space="preserve">przewidywanej </w:t>
      </w:r>
      <w:r w:rsidR="00AC404D">
        <w:rPr>
          <w:i/>
          <w:iCs/>
          <w:color w:val="0000FF"/>
          <w:sz w:val="20"/>
          <w:szCs w:val="20"/>
        </w:rPr>
        <w:t>wielkości emisji hałasu wyznaczonej przez poziomy hałasu powodowanego poza zakładem na terenach sąsiednich oraz o akustycznym oddziaływaniu na niektóre rodzaje terenów</w:t>
      </w:r>
      <w:r w:rsidR="00AC404D">
        <w:rPr>
          <w:rStyle w:val="Odwoanieprzypisudolnego"/>
          <w:i/>
          <w:iCs/>
          <w:color w:val="0000FF"/>
          <w:sz w:val="20"/>
          <w:szCs w:val="20"/>
        </w:rPr>
        <w:footnoteReference w:id="168"/>
      </w:r>
      <w:r w:rsidR="00AC404D">
        <w:rPr>
          <w:i/>
          <w:iCs/>
          <w:color w:val="0000FF"/>
          <w:sz w:val="20"/>
          <w:szCs w:val="20"/>
        </w:rPr>
        <w:t>. We wniosku znaleźć muszą się także informacje o rozkładzie czasu pracy źródeł hałasu w ciągu doby uwzględniające przewidywane warianty ich pracy. Podstawowym kryterium oceny zaproponowanych wartości jest obowiązek</w:t>
      </w:r>
      <w:r w:rsidR="00AC404D">
        <w:rPr>
          <w:rStyle w:val="Odwoanieprzypisudolnego"/>
          <w:i/>
          <w:iCs/>
          <w:color w:val="0000FF"/>
          <w:sz w:val="20"/>
          <w:szCs w:val="20"/>
        </w:rPr>
        <w:footnoteReference w:id="169"/>
      </w:r>
      <w:r w:rsidR="00AC404D">
        <w:rPr>
          <w:i/>
          <w:iCs/>
          <w:color w:val="0000FF"/>
          <w:sz w:val="20"/>
          <w:szCs w:val="20"/>
        </w:rPr>
        <w:t xml:space="preserve"> utrzymywania poziomu hałasu na poziomie nie wyższym od dopuszczalnego</w:t>
      </w:r>
      <w:r w:rsidR="00AC404D">
        <w:rPr>
          <w:rStyle w:val="Odwoanieprzypisudolnego"/>
          <w:i/>
          <w:iCs/>
          <w:color w:val="0000FF"/>
          <w:sz w:val="20"/>
          <w:szCs w:val="20"/>
        </w:rPr>
        <w:footnoteReference w:id="170"/>
      </w:r>
      <w:r w:rsidR="00AC404D">
        <w:rPr>
          <w:i/>
          <w:iCs/>
          <w:color w:val="0000FF"/>
          <w:sz w:val="20"/>
          <w:szCs w:val="20"/>
        </w:rPr>
        <w:t xml:space="preserve">. </w:t>
      </w:r>
    </w:p>
    <w:p w:rsidR="00AC404D" w:rsidRDefault="00AC404D">
      <w:pPr>
        <w:jc w:val="both"/>
        <w:rPr>
          <w:i/>
          <w:iCs/>
          <w:color w:val="0000FF"/>
          <w:sz w:val="20"/>
          <w:szCs w:val="20"/>
        </w:rPr>
      </w:pPr>
    </w:p>
    <w:p w:rsidR="00AC404D" w:rsidRDefault="00AC404D">
      <w:pPr>
        <w:jc w:val="both"/>
        <w:rPr>
          <w:i/>
          <w:iCs/>
          <w:color w:val="0000FF"/>
          <w:sz w:val="20"/>
          <w:szCs w:val="20"/>
        </w:rPr>
      </w:pPr>
      <w:r>
        <w:rPr>
          <w:i/>
          <w:iCs/>
          <w:color w:val="0000FF"/>
          <w:sz w:val="20"/>
          <w:szCs w:val="20"/>
        </w:rPr>
        <w:t xml:space="preserve">Uwzględniając powyższe zapisy ustawowe w niniejszym wniosku prowadzący instalacje powinni: </w:t>
      </w:r>
    </w:p>
    <w:p w:rsidR="00AC404D" w:rsidRDefault="00AC404D" w:rsidP="00AF0E5E">
      <w:pPr>
        <w:numPr>
          <w:ilvl w:val="0"/>
          <w:numId w:val="32"/>
        </w:numPr>
        <w:rPr>
          <w:i/>
          <w:iCs/>
          <w:color w:val="0000FF"/>
          <w:sz w:val="20"/>
          <w:szCs w:val="20"/>
        </w:rPr>
      </w:pPr>
      <w:r>
        <w:rPr>
          <w:i/>
          <w:iCs/>
          <w:color w:val="0000FF"/>
          <w:sz w:val="20"/>
          <w:szCs w:val="20"/>
        </w:rPr>
        <w:t xml:space="preserve">opisać źródła hałasu wraz z rozkładem czasu ich pracy dla doby dla przewidzianych wariantów pracy urządzeń lub grup urządzeń </w:t>
      </w:r>
      <w:r>
        <w:rPr>
          <w:rStyle w:val="Odwoanieprzypisudolnego"/>
          <w:i/>
          <w:iCs/>
          <w:color w:val="0000FF"/>
          <w:sz w:val="20"/>
          <w:szCs w:val="20"/>
        </w:rPr>
        <w:footnoteReference w:id="171"/>
      </w:r>
      <w:r>
        <w:rPr>
          <w:i/>
          <w:iCs/>
          <w:color w:val="0000FF"/>
          <w:sz w:val="20"/>
          <w:szCs w:val="20"/>
        </w:rPr>
        <w:t xml:space="preserve"> (Tabela </w:t>
      </w:r>
      <w:r w:rsidR="00A165F6">
        <w:rPr>
          <w:i/>
          <w:iCs/>
          <w:color w:val="0000FF"/>
          <w:sz w:val="20"/>
          <w:szCs w:val="20"/>
        </w:rPr>
        <w:t>3.8</w:t>
      </w:r>
      <w:r>
        <w:rPr>
          <w:i/>
          <w:iCs/>
          <w:color w:val="0000FF"/>
          <w:sz w:val="20"/>
          <w:szCs w:val="20"/>
        </w:rPr>
        <w:t>-1),</w:t>
      </w:r>
    </w:p>
    <w:p w:rsidR="00543EEF" w:rsidRDefault="00543EEF" w:rsidP="00AF0E5E">
      <w:pPr>
        <w:numPr>
          <w:ilvl w:val="0"/>
          <w:numId w:val="32"/>
        </w:numPr>
        <w:rPr>
          <w:i/>
          <w:iCs/>
          <w:color w:val="0000FF"/>
          <w:sz w:val="20"/>
          <w:szCs w:val="20"/>
        </w:rPr>
      </w:pPr>
      <w:r>
        <w:rPr>
          <w:i/>
          <w:iCs/>
          <w:color w:val="0000FF"/>
          <w:sz w:val="20"/>
          <w:szCs w:val="20"/>
        </w:rPr>
        <w:t>jeżeli ma to zastosowanie – opisać sposoby zapobiegania lub ograniczania emisji hałasu</w:t>
      </w:r>
    </w:p>
    <w:p w:rsidR="00AC404D" w:rsidRDefault="00AC404D" w:rsidP="00AF0E5E">
      <w:pPr>
        <w:numPr>
          <w:ilvl w:val="0"/>
          <w:numId w:val="32"/>
        </w:numPr>
        <w:rPr>
          <w:i/>
          <w:iCs/>
          <w:color w:val="0000FF"/>
          <w:sz w:val="20"/>
          <w:szCs w:val="20"/>
        </w:rPr>
      </w:pPr>
      <w:r>
        <w:rPr>
          <w:i/>
          <w:iCs/>
          <w:color w:val="0000FF"/>
          <w:sz w:val="20"/>
          <w:szCs w:val="20"/>
        </w:rPr>
        <w:t>określić rodzaje terenów, na które oddziałuje hałas emitowany z terenu zakładu, na którym zlokalizowana jest instalacja tj. wskazać czy są one przeznaczone bądź wykorzystywane</w:t>
      </w:r>
      <w:r>
        <w:rPr>
          <w:i/>
          <w:iCs/>
          <w:color w:val="0000FF"/>
          <w:sz w:val="20"/>
          <w:szCs w:val="20"/>
          <w:vertAlign w:val="superscript"/>
        </w:rPr>
        <w:footnoteReference w:id="172"/>
      </w:r>
      <w:r>
        <w:rPr>
          <w:i/>
          <w:iCs/>
          <w:color w:val="0000FF"/>
          <w:sz w:val="20"/>
          <w:szCs w:val="20"/>
        </w:rPr>
        <w:t>:</w:t>
      </w:r>
    </w:p>
    <w:p w:rsidR="00AC404D" w:rsidRDefault="00AC404D">
      <w:pPr>
        <w:ind w:left="720"/>
        <w:rPr>
          <w:i/>
          <w:iCs/>
          <w:color w:val="0000FF"/>
          <w:sz w:val="20"/>
          <w:szCs w:val="20"/>
        </w:rPr>
      </w:pPr>
      <w:r>
        <w:rPr>
          <w:i/>
          <w:iCs/>
          <w:color w:val="0000FF"/>
          <w:sz w:val="20"/>
          <w:szCs w:val="20"/>
        </w:rPr>
        <w:t>a) pod zabudowę mieszkaniową,</w:t>
      </w:r>
    </w:p>
    <w:p w:rsidR="00AC404D" w:rsidRDefault="00AC404D">
      <w:pPr>
        <w:ind w:left="720"/>
        <w:rPr>
          <w:i/>
          <w:iCs/>
          <w:color w:val="0000FF"/>
          <w:sz w:val="20"/>
          <w:szCs w:val="20"/>
        </w:rPr>
      </w:pPr>
      <w:r>
        <w:rPr>
          <w:i/>
          <w:iCs/>
          <w:color w:val="0000FF"/>
          <w:sz w:val="20"/>
          <w:szCs w:val="20"/>
        </w:rPr>
        <w:t>b) pod szpitale i domy opieki społecznej,</w:t>
      </w:r>
    </w:p>
    <w:p w:rsidR="00AC404D" w:rsidRDefault="00AC404D">
      <w:pPr>
        <w:ind w:left="720"/>
        <w:rPr>
          <w:i/>
          <w:iCs/>
          <w:color w:val="0000FF"/>
          <w:sz w:val="20"/>
          <w:szCs w:val="20"/>
        </w:rPr>
      </w:pPr>
      <w:r>
        <w:rPr>
          <w:i/>
          <w:iCs/>
          <w:color w:val="0000FF"/>
          <w:sz w:val="20"/>
          <w:szCs w:val="20"/>
        </w:rPr>
        <w:t>c) pod budynki związane ze stałym lub czasowym pobytem dzieci i młodzieży,</w:t>
      </w:r>
    </w:p>
    <w:p w:rsidR="00AC404D" w:rsidRDefault="00AC404D">
      <w:pPr>
        <w:ind w:left="720"/>
        <w:rPr>
          <w:i/>
          <w:iCs/>
          <w:color w:val="0000FF"/>
          <w:sz w:val="20"/>
          <w:szCs w:val="20"/>
        </w:rPr>
      </w:pPr>
      <w:r>
        <w:rPr>
          <w:i/>
          <w:iCs/>
          <w:color w:val="0000FF"/>
          <w:sz w:val="20"/>
          <w:szCs w:val="20"/>
        </w:rPr>
        <w:t>d) na cele uzdrowiskowe,</w:t>
      </w:r>
    </w:p>
    <w:p w:rsidR="00AC404D" w:rsidRDefault="00AC404D">
      <w:pPr>
        <w:ind w:left="720"/>
        <w:rPr>
          <w:i/>
          <w:iCs/>
          <w:color w:val="0000FF"/>
          <w:sz w:val="20"/>
          <w:szCs w:val="20"/>
        </w:rPr>
      </w:pPr>
      <w:r>
        <w:rPr>
          <w:i/>
          <w:iCs/>
          <w:color w:val="0000FF"/>
          <w:sz w:val="20"/>
          <w:szCs w:val="20"/>
        </w:rPr>
        <w:t>e) na cele rekreacyjno-wypoczynkowe,</w:t>
      </w:r>
    </w:p>
    <w:p w:rsidR="00AC404D" w:rsidRDefault="00AC404D">
      <w:pPr>
        <w:ind w:left="720"/>
        <w:rPr>
          <w:i/>
          <w:iCs/>
          <w:color w:val="0000FF"/>
          <w:sz w:val="20"/>
          <w:szCs w:val="20"/>
        </w:rPr>
      </w:pPr>
      <w:r>
        <w:rPr>
          <w:i/>
          <w:iCs/>
          <w:color w:val="0000FF"/>
          <w:sz w:val="20"/>
          <w:szCs w:val="20"/>
        </w:rPr>
        <w:t>f) na cele mieszkaniowo-usługowe</w:t>
      </w:r>
      <w:r>
        <w:rPr>
          <w:i/>
          <w:iCs/>
          <w:color w:val="0000FF"/>
          <w:sz w:val="20"/>
          <w:szCs w:val="20"/>
          <w:vertAlign w:val="superscript"/>
        </w:rPr>
        <w:footnoteReference w:id="173"/>
      </w:r>
      <w:r>
        <w:rPr>
          <w:i/>
          <w:iCs/>
          <w:color w:val="0000FF"/>
          <w:sz w:val="20"/>
          <w:szCs w:val="20"/>
        </w:rPr>
        <w:t>.</w:t>
      </w:r>
    </w:p>
    <w:p w:rsidR="00AC404D" w:rsidRDefault="00AC404D" w:rsidP="00AF0E5E">
      <w:pPr>
        <w:numPr>
          <w:ilvl w:val="0"/>
          <w:numId w:val="33"/>
        </w:numPr>
        <w:rPr>
          <w:i/>
          <w:iCs/>
          <w:color w:val="0000FF"/>
          <w:sz w:val="20"/>
          <w:szCs w:val="20"/>
        </w:rPr>
      </w:pPr>
      <w:r>
        <w:rPr>
          <w:i/>
          <w:iCs/>
          <w:color w:val="0000FF"/>
          <w:sz w:val="20"/>
          <w:szCs w:val="20"/>
        </w:rPr>
        <w:t xml:space="preserve">przedstawić informację o istniejącym lub przewidywanym akustycznym oddziaływaniu na poszczególne rodzaje terenów tzn. faktyczny lub przewidywany poziom hałasu na tych terenach (Tabela </w:t>
      </w:r>
      <w:r w:rsidR="006C49DC">
        <w:rPr>
          <w:i/>
          <w:iCs/>
          <w:color w:val="0000FF"/>
          <w:sz w:val="20"/>
          <w:szCs w:val="20"/>
        </w:rPr>
        <w:t>3.8-</w:t>
      </w:r>
      <w:r w:rsidR="00A165F6">
        <w:rPr>
          <w:i/>
          <w:iCs/>
          <w:color w:val="0000FF"/>
          <w:sz w:val="20"/>
          <w:szCs w:val="20"/>
        </w:rPr>
        <w:t>2</w:t>
      </w:r>
      <w:r>
        <w:rPr>
          <w:i/>
          <w:iCs/>
          <w:color w:val="0000FF"/>
          <w:sz w:val="20"/>
          <w:szCs w:val="20"/>
        </w:rPr>
        <w:t xml:space="preserve">). Należy podać źródło danych dotyczących podanych  poziomów hałasu (np. metodę pomiarową, dobór punktów pomiarowych). </w:t>
      </w:r>
    </w:p>
    <w:p w:rsidR="00AC404D" w:rsidRDefault="00AC404D">
      <w:pPr>
        <w:ind w:left="720"/>
        <w:rPr>
          <w:i/>
          <w:iCs/>
          <w:color w:val="0000FF"/>
          <w:sz w:val="20"/>
          <w:szCs w:val="20"/>
        </w:rPr>
      </w:pPr>
    </w:p>
    <w:p w:rsidR="00AC404D" w:rsidRDefault="00AC404D">
      <w:pPr>
        <w:ind w:left="720"/>
        <w:rPr>
          <w:i/>
          <w:iCs/>
          <w:color w:val="0000FF"/>
          <w:sz w:val="20"/>
          <w:szCs w:val="20"/>
        </w:rPr>
      </w:pPr>
      <w:r>
        <w:rPr>
          <w:i/>
          <w:iCs/>
          <w:color w:val="0000FF"/>
          <w:sz w:val="20"/>
          <w:szCs w:val="20"/>
        </w:rPr>
        <w:t>Uwaga: Zaleca się załączenie do wniosku informacji w formie graficznej przedstawiającej rodzaje terenu, na które oddziałuje hałas emitowany z terenu zakładu, punkty pomiarowe oraz rozprzestrzenianie się hałasu w otoczeniu zakładu.</w:t>
      </w:r>
    </w:p>
    <w:p w:rsidR="00AC404D" w:rsidRDefault="00AC404D">
      <w:pPr>
        <w:ind w:left="720"/>
        <w:rPr>
          <w:i/>
          <w:iCs/>
          <w:color w:val="0000FF"/>
          <w:sz w:val="20"/>
          <w:szCs w:val="20"/>
        </w:rPr>
      </w:pPr>
    </w:p>
    <w:p w:rsidR="00AC404D" w:rsidRDefault="00AC404D" w:rsidP="00AF0E5E">
      <w:pPr>
        <w:numPr>
          <w:ilvl w:val="0"/>
          <w:numId w:val="34"/>
        </w:numPr>
        <w:rPr>
          <w:i/>
          <w:iCs/>
          <w:color w:val="0000FF"/>
          <w:sz w:val="20"/>
          <w:szCs w:val="20"/>
        </w:rPr>
      </w:pPr>
      <w:r>
        <w:rPr>
          <w:i/>
          <w:iCs/>
          <w:color w:val="0000FF"/>
          <w:sz w:val="20"/>
          <w:szCs w:val="20"/>
        </w:rPr>
        <w:t>zaproponować wielkość emisji hałasu wyznaczoną przez poziomy hałasu powodowanego poza zakładem na terenach sąsiadujących z zakładem stosując wskaźniki hałasu L</w:t>
      </w:r>
      <w:r>
        <w:rPr>
          <w:i/>
          <w:iCs/>
          <w:color w:val="0000FF"/>
          <w:sz w:val="20"/>
          <w:szCs w:val="20"/>
          <w:vertAlign w:val="subscript"/>
        </w:rPr>
        <w:t>Aeq D</w:t>
      </w:r>
      <w:r>
        <w:rPr>
          <w:i/>
          <w:iCs/>
          <w:color w:val="0000FF"/>
          <w:sz w:val="20"/>
          <w:szCs w:val="20"/>
        </w:rPr>
        <w:t> i L</w:t>
      </w:r>
      <w:r>
        <w:rPr>
          <w:i/>
          <w:iCs/>
          <w:color w:val="0000FF"/>
          <w:sz w:val="20"/>
          <w:szCs w:val="20"/>
          <w:vertAlign w:val="subscript"/>
        </w:rPr>
        <w:t>Aeq N</w:t>
      </w:r>
      <w:r>
        <w:rPr>
          <w:i/>
          <w:iCs/>
          <w:color w:val="0000FF"/>
          <w:sz w:val="20"/>
          <w:szCs w:val="20"/>
        </w:rPr>
        <w:t> </w:t>
      </w:r>
      <w:r>
        <w:rPr>
          <w:i/>
          <w:iCs/>
          <w:color w:val="0000FF"/>
          <w:sz w:val="20"/>
          <w:szCs w:val="20"/>
          <w:vertAlign w:val="superscript"/>
        </w:rPr>
        <w:footnoteReference w:id="174"/>
      </w:r>
      <w:r>
        <w:rPr>
          <w:rStyle w:val="Odwoanieprzypisudolnego"/>
          <w:i/>
          <w:iCs/>
          <w:color w:val="0000FF"/>
          <w:sz w:val="20"/>
          <w:szCs w:val="20"/>
        </w:rPr>
        <w:footnoteReference w:id="175"/>
      </w:r>
      <w:r>
        <w:rPr>
          <w:i/>
          <w:iCs/>
          <w:color w:val="0000FF"/>
          <w:sz w:val="20"/>
          <w:szCs w:val="20"/>
        </w:rPr>
        <w:t xml:space="preserve"> (Tabela </w:t>
      </w:r>
      <w:r w:rsidR="00A165F6">
        <w:rPr>
          <w:i/>
          <w:iCs/>
          <w:color w:val="0000FF"/>
          <w:sz w:val="20"/>
          <w:szCs w:val="20"/>
        </w:rPr>
        <w:t>3.8-</w:t>
      </w:r>
      <w:r>
        <w:rPr>
          <w:i/>
          <w:iCs/>
          <w:color w:val="0000FF"/>
          <w:sz w:val="20"/>
          <w:szCs w:val="20"/>
        </w:rPr>
        <w:t>-2), które powinny odpowiadać wymaganiom BA T i nie mogą przekraczać wartości dopuszczalnych na danym rodzaju terenu.</w:t>
      </w:r>
    </w:p>
    <w:p w:rsidR="00AC404D" w:rsidRDefault="00AC404D">
      <w:pPr>
        <w:ind w:left="360"/>
        <w:rPr>
          <w:i/>
          <w:iCs/>
          <w:color w:val="0000FF"/>
          <w:sz w:val="20"/>
          <w:szCs w:val="20"/>
        </w:rPr>
      </w:pPr>
    </w:p>
    <w:p w:rsidR="00AC404D" w:rsidRDefault="00AC404D">
      <w:pPr>
        <w:rPr>
          <w:i/>
          <w:iCs/>
          <w:color w:val="0000FF"/>
          <w:sz w:val="20"/>
          <w:szCs w:val="20"/>
        </w:rPr>
      </w:pPr>
      <w:r>
        <w:rPr>
          <w:i/>
          <w:iCs/>
          <w:color w:val="0000FF"/>
          <w:sz w:val="20"/>
          <w:szCs w:val="20"/>
        </w:rPr>
        <w:t>Jeżeli prowadzący instalację istniejącą (instalacje, dla których pozwolenie na budowę zostało wydane przed dniem 1 października 2001 r., a których użytkowanie rozpoczęło się nie później niż do 30 czerwca 2003 r</w:t>
      </w:r>
      <w:r>
        <w:rPr>
          <w:rStyle w:val="Odwoanieprzypisudolnego"/>
          <w:i/>
          <w:iCs/>
          <w:color w:val="0000FF"/>
          <w:sz w:val="20"/>
          <w:szCs w:val="20"/>
        </w:rPr>
        <w:footnoteReference w:id="176"/>
      </w:r>
      <w:r>
        <w:rPr>
          <w:i/>
          <w:iCs/>
          <w:color w:val="0000FF"/>
          <w:sz w:val="20"/>
          <w:szCs w:val="20"/>
        </w:rPr>
        <w:t>) ubiega się o uzyskanie pozwolenia zintegrowanego pomimo niedotrzymywania dopuszczalnych poziomów hałasu poza terenem zakładu, wniosek o wydanie pozwolenia powinien zawierać dodatkowo:</w:t>
      </w:r>
    </w:p>
    <w:p w:rsidR="00AC404D" w:rsidRDefault="00AC404D">
      <w:pPr>
        <w:rPr>
          <w:i/>
          <w:iCs/>
          <w:color w:val="0000FF"/>
          <w:sz w:val="20"/>
          <w:szCs w:val="20"/>
        </w:rPr>
      </w:pPr>
    </w:p>
    <w:p w:rsidR="00AC404D" w:rsidRDefault="00AC404D" w:rsidP="00AF0E5E">
      <w:pPr>
        <w:numPr>
          <w:ilvl w:val="0"/>
          <w:numId w:val="34"/>
        </w:numPr>
        <w:rPr>
          <w:i/>
          <w:iCs/>
          <w:color w:val="0000FF"/>
          <w:sz w:val="20"/>
          <w:szCs w:val="20"/>
        </w:rPr>
      </w:pPr>
      <w:r>
        <w:rPr>
          <w:i/>
          <w:iCs/>
          <w:color w:val="0000FF"/>
          <w:sz w:val="20"/>
          <w:szCs w:val="20"/>
        </w:rPr>
        <w:t xml:space="preserve">informacje o konieczności utworzenia obszaru ograniczonego użytkowania, </w:t>
      </w:r>
    </w:p>
    <w:p w:rsidR="00AC404D" w:rsidRDefault="00AC404D" w:rsidP="00AF0E5E">
      <w:pPr>
        <w:numPr>
          <w:ilvl w:val="0"/>
          <w:numId w:val="34"/>
        </w:numPr>
        <w:rPr>
          <w:i/>
          <w:iCs/>
          <w:color w:val="0000FF"/>
          <w:sz w:val="20"/>
          <w:szCs w:val="20"/>
        </w:rPr>
      </w:pPr>
      <w:r>
        <w:rPr>
          <w:i/>
          <w:iCs/>
          <w:color w:val="0000FF"/>
          <w:sz w:val="20"/>
          <w:szCs w:val="20"/>
        </w:rPr>
        <w:t>określenie granic takiego obszaru, ograniczeń w zakresie przeznaczenia terenu, wymagań technicznych dotyczących obiektów budowlanych i sposobów korzystania z nich</w:t>
      </w:r>
      <w:r>
        <w:rPr>
          <w:i/>
          <w:iCs/>
          <w:color w:val="0000FF"/>
          <w:sz w:val="20"/>
          <w:szCs w:val="20"/>
          <w:vertAlign w:val="superscript"/>
        </w:rPr>
        <w:footnoteReference w:id="177"/>
      </w:r>
      <w:r>
        <w:rPr>
          <w:i/>
          <w:iCs/>
          <w:color w:val="0000FF"/>
          <w:sz w:val="20"/>
          <w:szCs w:val="20"/>
        </w:rPr>
        <w:t>.</w:t>
      </w:r>
    </w:p>
    <w:p w:rsidR="00AC404D" w:rsidRDefault="00AC404D">
      <w:pPr>
        <w:rPr>
          <w:i/>
          <w:iCs/>
          <w:color w:val="0000FF"/>
          <w:sz w:val="20"/>
          <w:szCs w:val="20"/>
        </w:rPr>
      </w:pPr>
      <w:r>
        <w:rPr>
          <w:i/>
          <w:iCs/>
          <w:color w:val="0000FF"/>
          <w:sz w:val="20"/>
          <w:szCs w:val="20"/>
        </w:rPr>
        <w:t>W tym przypadku powinna być załączona także poświadczona przez właściwy organ kopia mapy ewidencyjnej z zaznaczonym przebiegiem granic obszaru, na którym konieczne jest utworzenie obszaru ograniczonego użytkowania</w:t>
      </w:r>
      <w:r>
        <w:rPr>
          <w:rStyle w:val="Odwoanieprzypisudolnego"/>
          <w:i/>
          <w:iCs/>
          <w:color w:val="0000FF"/>
          <w:sz w:val="20"/>
          <w:szCs w:val="20"/>
        </w:rPr>
        <w:footnoteReference w:id="178"/>
      </w:r>
    </w:p>
    <w:p w:rsidR="00AC404D" w:rsidRDefault="00AC404D">
      <w:pPr>
        <w:rPr>
          <w:i/>
          <w:iCs/>
          <w:color w:val="0000FF"/>
          <w:sz w:val="20"/>
          <w:szCs w:val="20"/>
        </w:rPr>
      </w:pPr>
    </w:p>
    <w:p w:rsidR="00AC404D" w:rsidRDefault="00AC404D">
      <w:pPr>
        <w:rPr>
          <w:i/>
          <w:iCs/>
          <w:color w:val="0000FF"/>
          <w:sz w:val="20"/>
          <w:szCs w:val="20"/>
        </w:rPr>
      </w:pPr>
      <w:r>
        <w:rPr>
          <w:i/>
          <w:iCs/>
          <w:color w:val="0000FF"/>
          <w:sz w:val="20"/>
          <w:szCs w:val="20"/>
        </w:rPr>
        <w:t>Dodatkowo we wniosku należy uwzględnić:</w:t>
      </w:r>
    </w:p>
    <w:p w:rsidR="00AC404D" w:rsidRDefault="00AC404D" w:rsidP="00AF0E5E">
      <w:pPr>
        <w:numPr>
          <w:ilvl w:val="0"/>
          <w:numId w:val="35"/>
        </w:numPr>
        <w:jc w:val="both"/>
        <w:rPr>
          <w:i/>
          <w:iCs/>
          <w:color w:val="0000FF"/>
          <w:sz w:val="20"/>
          <w:szCs w:val="20"/>
        </w:rPr>
      </w:pPr>
      <w:r>
        <w:rPr>
          <w:i/>
          <w:iCs/>
          <w:color w:val="0000FF"/>
          <w:sz w:val="20"/>
          <w:szCs w:val="20"/>
        </w:rPr>
        <w:t>warunki określone w decyzji o dopuszczalnym poziomie hałasu oraz sposób realizacji jej postanowień - jeżeli dla zakładu obejmującego instalację będącą przedmiotem wniosku została wydana taka decyzja,</w:t>
      </w:r>
    </w:p>
    <w:p w:rsidR="00AC404D" w:rsidRDefault="00AC404D" w:rsidP="00AF0E5E">
      <w:pPr>
        <w:numPr>
          <w:ilvl w:val="0"/>
          <w:numId w:val="35"/>
        </w:numPr>
        <w:jc w:val="both"/>
        <w:rPr>
          <w:i/>
          <w:iCs/>
          <w:color w:val="0000FF"/>
          <w:sz w:val="20"/>
          <w:szCs w:val="20"/>
        </w:rPr>
      </w:pPr>
      <w:r>
        <w:rPr>
          <w:i/>
          <w:iCs/>
          <w:color w:val="0000FF"/>
          <w:sz w:val="20"/>
          <w:szCs w:val="20"/>
        </w:rPr>
        <w:t>fakt utworzenia obszaru ograniczonego użytkowania ze względu na fakt, że pomimo zastosowania najlepszych dostępnych technik dopuszczalne poziomy hałasu nie mogły być dotrzymane poza terenem zakładu (zaleca się załączyć kopię uchwały o utworzeniu obszaru ograniczonego użytkowania do wniosku).</w:t>
      </w:r>
    </w:p>
    <w:p w:rsidR="00AC404D" w:rsidRDefault="00AC404D">
      <w:pPr>
        <w:jc w:val="both"/>
        <w:rPr>
          <w:rFonts w:ascii="Arial" w:hAnsi="Arial" w:cs="Arial"/>
          <w:sz w:val="20"/>
          <w:szCs w:val="20"/>
          <w:shd w:val="clear" w:color="auto" w:fill="E6E6E6"/>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tc>
          <w:tcPr>
            <w:tcW w:w="9779" w:type="dxa"/>
          </w:tcPr>
          <w:p w:rsidR="00AC404D" w:rsidRDefault="00AC404D">
            <w:pPr>
              <w:jc w:val="both"/>
              <w:rPr>
                <w:rFonts w:ascii="Arial" w:hAnsi="Arial" w:cs="Arial"/>
                <w:sz w:val="20"/>
                <w:szCs w:val="20"/>
                <w:shd w:val="clear" w:color="auto" w:fill="E6E6E6"/>
              </w:rPr>
            </w:pPr>
          </w:p>
          <w:p w:rsidR="00AC404D" w:rsidRDefault="00AC404D">
            <w:pPr>
              <w:jc w:val="both"/>
              <w:rPr>
                <w:rFonts w:ascii="Arial" w:hAnsi="Arial" w:cs="Arial"/>
                <w:sz w:val="20"/>
                <w:szCs w:val="20"/>
                <w:shd w:val="clear" w:color="auto" w:fill="E6E6E6"/>
              </w:rPr>
            </w:pPr>
          </w:p>
          <w:p w:rsidR="00AC404D" w:rsidRDefault="00AC404D">
            <w:pPr>
              <w:jc w:val="both"/>
              <w:rPr>
                <w:rFonts w:ascii="Arial" w:hAnsi="Arial" w:cs="Arial"/>
                <w:sz w:val="20"/>
                <w:szCs w:val="20"/>
                <w:shd w:val="clear" w:color="auto" w:fill="E6E6E6"/>
              </w:rPr>
            </w:pPr>
          </w:p>
        </w:tc>
      </w:tr>
    </w:tbl>
    <w:p w:rsidR="00D772A9" w:rsidRPr="006C6F5E" w:rsidRDefault="00D772A9" w:rsidP="000A6F17">
      <w:pPr>
        <w:pStyle w:val="Nagwek3"/>
      </w:pPr>
      <w:bookmarkStart w:id="442" w:name="_Toc410983225"/>
      <w:r w:rsidRPr="006C6F5E">
        <w:t>Źródła hałasu wraz z rozkładem czasu ich pracy i sposoby zapobiegania lub ograniczania emisji hałasu</w:t>
      </w:r>
      <w:bookmarkEnd w:id="442"/>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9"/>
        <w:gridCol w:w="5041"/>
        <w:gridCol w:w="1800"/>
        <w:gridCol w:w="1800"/>
      </w:tblGrid>
      <w:tr w:rsidR="00AC404D">
        <w:trPr>
          <w:tblHeader/>
        </w:trPr>
        <w:tc>
          <w:tcPr>
            <w:tcW w:w="9790" w:type="dxa"/>
            <w:gridSpan w:val="4"/>
            <w:shd w:val="clear" w:color="auto" w:fill="D9D9D9"/>
            <w:vAlign w:val="center"/>
          </w:tcPr>
          <w:p w:rsidR="00AC404D" w:rsidRPr="006C49DC" w:rsidRDefault="00647141" w:rsidP="00647141">
            <w:pPr>
              <w:jc w:val="center"/>
              <w:rPr>
                <w:rFonts w:ascii="Arial" w:hAnsi="Arial" w:cs="Arial"/>
                <w:b/>
                <w:bCs/>
                <w:sz w:val="20"/>
                <w:szCs w:val="20"/>
              </w:rPr>
            </w:pPr>
            <w:bookmarkStart w:id="443" w:name="_Toc405551230"/>
            <w:r w:rsidRPr="006C49DC">
              <w:rPr>
                <w:rFonts w:ascii="Arial" w:hAnsi="Arial" w:cs="Arial"/>
                <w:b/>
                <w:sz w:val="20"/>
                <w:szCs w:val="20"/>
              </w:rPr>
              <w:t xml:space="preserve">Tabela </w:t>
            </w:r>
            <w:r w:rsidR="00C42CB6" w:rsidRPr="006C49DC">
              <w:rPr>
                <w:rFonts w:ascii="Arial" w:hAnsi="Arial" w:cs="Arial"/>
                <w:b/>
                <w:sz w:val="20"/>
                <w:szCs w:val="20"/>
              </w:rPr>
              <w:fldChar w:fldCharType="begin"/>
            </w:r>
            <w:r w:rsidR="00FC289B" w:rsidRPr="006C49DC">
              <w:rPr>
                <w:rFonts w:ascii="Arial" w:hAnsi="Arial" w:cs="Arial"/>
                <w:b/>
                <w:sz w:val="20"/>
                <w:szCs w:val="20"/>
              </w:rPr>
              <w:instrText xml:space="preserve"> STYLEREF 2 \s </w:instrText>
            </w:r>
            <w:r w:rsidR="00C42CB6" w:rsidRPr="006C49DC">
              <w:rPr>
                <w:rFonts w:ascii="Arial" w:hAnsi="Arial" w:cs="Arial"/>
                <w:b/>
                <w:sz w:val="20"/>
                <w:szCs w:val="20"/>
              </w:rPr>
              <w:fldChar w:fldCharType="separate"/>
            </w:r>
            <w:r w:rsidR="00DF0E97">
              <w:rPr>
                <w:rFonts w:ascii="Arial" w:hAnsi="Arial" w:cs="Arial"/>
                <w:b/>
                <w:noProof/>
                <w:sz w:val="20"/>
                <w:szCs w:val="20"/>
              </w:rPr>
              <w:t>3.8</w:t>
            </w:r>
            <w:r w:rsidR="00C42CB6" w:rsidRPr="006C49DC">
              <w:rPr>
                <w:rFonts w:ascii="Arial" w:hAnsi="Arial" w:cs="Arial"/>
                <w:b/>
                <w:noProof/>
                <w:sz w:val="20"/>
                <w:szCs w:val="20"/>
              </w:rPr>
              <w:fldChar w:fldCharType="end"/>
            </w:r>
            <w:r w:rsidRPr="006C49DC">
              <w:rPr>
                <w:rFonts w:ascii="Arial" w:hAnsi="Arial" w:cs="Arial"/>
                <w:b/>
                <w:sz w:val="20"/>
                <w:szCs w:val="20"/>
              </w:rPr>
              <w:noBreakHyphen/>
            </w:r>
            <w:r w:rsidR="00C42CB6" w:rsidRPr="006C49DC">
              <w:rPr>
                <w:rFonts w:ascii="Arial" w:hAnsi="Arial" w:cs="Arial"/>
                <w:b/>
                <w:sz w:val="20"/>
                <w:szCs w:val="20"/>
              </w:rPr>
              <w:fldChar w:fldCharType="begin"/>
            </w:r>
            <w:r w:rsidR="00FC289B" w:rsidRPr="006C49DC">
              <w:rPr>
                <w:rFonts w:ascii="Arial" w:hAnsi="Arial" w:cs="Arial"/>
                <w:b/>
                <w:sz w:val="20"/>
                <w:szCs w:val="20"/>
              </w:rPr>
              <w:instrText xml:space="preserve"> SEQ Tabela \* ARABIC \s 2 </w:instrText>
            </w:r>
            <w:r w:rsidR="00C42CB6" w:rsidRPr="006C49DC">
              <w:rPr>
                <w:rFonts w:ascii="Arial" w:hAnsi="Arial" w:cs="Arial"/>
                <w:b/>
                <w:sz w:val="20"/>
                <w:szCs w:val="20"/>
              </w:rPr>
              <w:fldChar w:fldCharType="separate"/>
            </w:r>
            <w:r w:rsidR="00DF0E97">
              <w:rPr>
                <w:rFonts w:ascii="Arial" w:hAnsi="Arial" w:cs="Arial"/>
                <w:b/>
                <w:noProof/>
                <w:sz w:val="20"/>
                <w:szCs w:val="20"/>
              </w:rPr>
              <w:t>1</w:t>
            </w:r>
            <w:r w:rsidR="00C42CB6" w:rsidRPr="006C49DC">
              <w:rPr>
                <w:rFonts w:ascii="Arial" w:hAnsi="Arial" w:cs="Arial"/>
                <w:b/>
                <w:noProof/>
                <w:sz w:val="20"/>
                <w:szCs w:val="20"/>
              </w:rPr>
              <w:fldChar w:fldCharType="end"/>
            </w:r>
            <w:r w:rsidR="00AC404D" w:rsidRPr="006C49DC">
              <w:rPr>
                <w:rFonts w:ascii="Arial" w:hAnsi="Arial" w:cs="Arial"/>
                <w:b/>
                <w:bCs/>
                <w:sz w:val="20"/>
                <w:szCs w:val="20"/>
              </w:rPr>
              <w:t>: Źródła powstawania hałasu</w:t>
            </w:r>
            <w:bookmarkEnd w:id="443"/>
          </w:p>
        </w:tc>
      </w:tr>
      <w:tr w:rsidR="00AC404D">
        <w:trPr>
          <w:tblHeader/>
        </w:trPr>
        <w:tc>
          <w:tcPr>
            <w:tcW w:w="1149" w:type="dxa"/>
            <w:shd w:val="clear" w:color="auto" w:fill="D9D9D9"/>
            <w:vAlign w:val="center"/>
          </w:tcPr>
          <w:p w:rsidR="00AC404D" w:rsidRDefault="00AC404D">
            <w:pPr>
              <w:jc w:val="center"/>
              <w:rPr>
                <w:rFonts w:ascii="Arial" w:hAnsi="Arial" w:cs="Arial"/>
                <w:sz w:val="20"/>
                <w:szCs w:val="20"/>
                <w:shd w:val="clear" w:color="auto" w:fill="E6E6E6"/>
              </w:rPr>
            </w:pPr>
            <w:r>
              <w:rPr>
                <w:rFonts w:ascii="Arial" w:hAnsi="Arial" w:cs="Arial"/>
                <w:sz w:val="20"/>
                <w:szCs w:val="20"/>
              </w:rPr>
              <w:t>Kod źródła</w:t>
            </w:r>
          </w:p>
        </w:tc>
        <w:tc>
          <w:tcPr>
            <w:tcW w:w="5041" w:type="dxa"/>
            <w:shd w:val="clear" w:color="auto" w:fill="D9D9D9"/>
            <w:vAlign w:val="center"/>
          </w:tcPr>
          <w:p w:rsidR="00AC404D" w:rsidRDefault="00AC404D">
            <w:pPr>
              <w:jc w:val="center"/>
              <w:rPr>
                <w:rFonts w:ascii="Arial" w:hAnsi="Arial" w:cs="Arial"/>
                <w:sz w:val="20"/>
                <w:szCs w:val="20"/>
                <w:shd w:val="clear" w:color="auto" w:fill="E6E6E6"/>
              </w:rPr>
            </w:pPr>
            <w:r>
              <w:rPr>
                <w:rFonts w:ascii="Arial" w:hAnsi="Arial" w:cs="Arial"/>
                <w:sz w:val="20"/>
                <w:szCs w:val="20"/>
              </w:rPr>
              <w:t>Opis źródła</w:t>
            </w:r>
          </w:p>
        </w:tc>
        <w:tc>
          <w:tcPr>
            <w:tcW w:w="1800" w:type="dxa"/>
            <w:shd w:val="clear" w:color="auto" w:fill="D9D9D9"/>
            <w:vAlign w:val="center"/>
          </w:tcPr>
          <w:p w:rsidR="00AC404D" w:rsidRDefault="00AC404D">
            <w:pPr>
              <w:jc w:val="center"/>
              <w:rPr>
                <w:rFonts w:ascii="Arial" w:hAnsi="Arial" w:cs="Arial"/>
                <w:sz w:val="20"/>
                <w:szCs w:val="20"/>
              </w:rPr>
            </w:pPr>
            <w:r>
              <w:rPr>
                <w:rFonts w:ascii="Arial" w:hAnsi="Arial" w:cs="Arial"/>
                <w:sz w:val="20"/>
                <w:szCs w:val="20"/>
              </w:rPr>
              <w:t>Czas pracy w ciągu doby –</w:t>
            </w:r>
          </w:p>
          <w:p w:rsidR="00AC404D" w:rsidRDefault="00AC404D">
            <w:pPr>
              <w:jc w:val="center"/>
              <w:rPr>
                <w:rFonts w:ascii="Arial" w:hAnsi="Arial" w:cs="Arial"/>
                <w:sz w:val="20"/>
                <w:szCs w:val="20"/>
              </w:rPr>
            </w:pPr>
            <w:r>
              <w:rPr>
                <w:rFonts w:ascii="Arial" w:hAnsi="Arial" w:cs="Arial"/>
                <w:sz w:val="20"/>
                <w:szCs w:val="20"/>
              </w:rPr>
              <w:t>wariant 1</w:t>
            </w:r>
          </w:p>
        </w:tc>
        <w:tc>
          <w:tcPr>
            <w:tcW w:w="1800" w:type="dxa"/>
            <w:shd w:val="clear" w:color="auto" w:fill="D9D9D9"/>
            <w:vAlign w:val="center"/>
          </w:tcPr>
          <w:p w:rsidR="00AC404D" w:rsidRDefault="00AC404D">
            <w:pPr>
              <w:jc w:val="center"/>
              <w:rPr>
                <w:rFonts w:ascii="Arial" w:hAnsi="Arial" w:cs="Arial"/>
                <w:sz w:val="20"/>
                <w:szCs w:val="20"/>
              </w:rPr>
            </w:pPr>
            <w:r>
              <w:rPr>
                <w:rFonts w:ascii="Arial" w:hAnsi="Arial" w:cs="Arial"/>
                <w:sz w:val="20"/>
                <w:szCs w:val="20"/>
              </w:rPr>
              <w:t>Czas pracy w ciągu doby– wariant 2</w:t>
            </w:r>
          </w:p>
        </w:tc>
      </w:tr>
      <w:tr w:rsidR="00AC404D" w:rsidRPr="006C49DC">
        <w:trPr>
          <w:trHeight w:val="235"/>
          <w:tblHeader/>
        </w:trPr>
        <w:tc>
          <w:tcPr>
            <w:tcW w:w="1149" w:type="dxa"/>
            <w:shd w:val="clear" w:color="auto" w:fill="D9D9D9"/>
            <w:vAlign w:val="center"/>
          </w:tcPr>
          <w:p w:rsidR="00AC404D" w:rsidRPr="006C49DC" w:rsidRDefault="00AC404D">
            <w:pPr>
              <w:jc w:val="center"/>
              <w:rPr>
                <w:rFonts w:ascii="Arial" w:hAnsi="Arial" w:cs="Arial"/>
                <w:b/>
                <w:sz w:val="16"/>
                <w:szCs w:val="16"/>
              </w:rPr>
            </w:pPr>
            <w:r w:rsidRPr="006C49DC">
              <w:rPr>
                <w:rFonts w:ascii="Arial" w:hAnsi="Arial" w:cs="Arial"/>
                <w:b/>
                <w:sz w:val="16"/>
                <w:szCs w:val="16"/>
              </w:rPr>
              <w:t>1</w:t>
            </w:r>
          </w:p>
        </w:tc>
        <w:tc>
          <w:tcPr>
            <w:tcW w:w="5041" w:type="dxa"/>
            <w:shd w:val="clear" w:color="auto" w:fill="D9D9D9"/>
            <w:vAlign w:val="center"/>
          </w:tcPr>
          <w:p w:rsidR="00AC404D" w:rsidRPr="006C49DC" w:rsidRDefault="00AC404D">
            <w:pPr>
              <w:jc w:val="center"/>
              <w:rPr>
                <w:rFonts w:ascii="Arial" w:hAnsi="Arial" w:cs="Arial"/>
                <w:b/>
                <w:sz w:val="16"/>
                <w:szCs w:val="16"/>
              </w:rPr>
            </w:pPr>
            <w:r w:rsidRPr="006C49DC">
              <w:rPr>
                <w:rFonts w:ascii="Arial" w:hAnsi="Arial" w:cs="Arial"/>
                <w:b/>
                <w:sz w:val="16"/>
                <w:szCs w:val="16"/>
              </w:rPr>
              <w:t>2</w:t>
            </w:r>
          </w:p>
        </w:tc>
        <w:tc>
          <w:tcPr>
            <w:tcW w:w="1800" w:type="dxa"/>
            <w:shd w:val="clear" w:color="auto" w:fill="D9D9D9"/>
            <w:vAlign w:val="center"/>
          </w:tcPr>
          <w:p w:rsidR="00AC404D" w:rsidRPr="006C49DC" w:rsidRDefault="00AC404D">
            <w:pPr>
              <w:jc w:val="center"/>
              <w:rPr>
                <w:rFonts w:ascii="Arial" w:hAnsi="Arial" w:cs="Arial"/>
                <w:b/>
                <w:sz w:val="16"/>
                <w:szCs w:val="16"/>
              </w:rPr>
            </w:pPr>
            <w:r w:rsidRPr="006C49DC">
              <w:rPr>
                <w:rFonts w:ascii="Arial" w:hAnsi="Arial" w:cs="Arial"/>
                <w:b/>
                <w:sz w:val="16"/>
                <w:szCs w:val="16"/>
              </w:rPr>
              <w:t>3</w:t>
            </w:r>
          </w:p>
        </w:tc>
        <w:tc>
          <w:tcPr>
            <w:tcW w:w="1800" w:type="dxa"/>
            <w:shd w:val="clear" w:color="auto" w:fill="D9D9D9"/>
            <w:vAlign w:val="center"/>
          </w:tcPr>
          <w:p w:rsidR="00AC404D" w:rsidRPr="006C49DC" w:rsidRDefault="00AC404D">
            <w:pPr>
              <w:jc w:val="center"/>
              <w:rPr>
                <w:rFonts w:ascii="Arial" w:hAnsi="Arial" w:cs="Arial"/>
                <w:b/>
                <w:sz w:val="16"/>
                <w:szCs w:val="16"/>
              </w:rPr>
            </w:pPr>
            <w:r w:rsidRPr="006C49DC">
              <w:rPr>
                <w:rFonts w:ascii="Arial" w:hAnsi="Arial" w:cs="Arial"/>
                <w:b/>
                <w:sz w:val="16"/>
                <w:szCs w:val="16"/>
              </w:rPr>
              <w:t>4</w:t>
            </w:r>
          </w:p>
        </w:tc>
      </w:tr>
      <w:tr w:rsidR="00AC404D">
        <w:tc>
          <w:tcPr>
            <w:tcW w:w="1149" w:type="dxa"/>
          </w:tcPr>
          <w:p w:rsidR="00AC404D" w:rsidRDefault="00AC404D">
            <w:pPr>
              <w:rPr>
                <w:rFonts w:ascii="Arial" w:hAnsi="Arial" w:cs="Arial"/>
                <w:i/>
                <w:iCs/>
                <w:sz w:val="20"/>
                <w:szCs w:val="20"/>
              </w:rPr>
            </w:pPr>
          </w:p>
        </w:tc>
        <w:tc>
          <w:tcPr>
            <w:tcW w:w="5041" w:type="dxa"/>
          </w:tcPr>
          <w:p w:rsidR="00AC404D" w:rsidRDefault="00AC404D">
            <w:pPr>
              <w:rPr>
                <w:rFonts w:ascii="Arial" w:hAnsi="Arial" w:cs="Arial"/>
                <w:i/>
                <w:iCs/>
                <w:sz w:val="20"/>
                <w:szCs w:val="20"/>
              </w:rPr>
            </w:pPr>
          </w:p>
        </w:tc>
        <w:tc>
          <w:tcPr>
            <w:tcW w:w="1800" w:type="dxa"/>
          </w:tcPr>
          <w:p w:rsidR="00AC404D" w:rsidRDefault="00AC404D">
            <w:pPr>
              <w:rPr>
                <w:rFonts w:ascii="Arial" w:hAnsi="Arial" w:cs="Arial"/>
                <w:i/>
                <w:iCs/>
                <w:sz w:val="20"/>
                <w:szCs w:val="20"/>
              </w:rPr>
            </w:pPr>
          </w:p>
        </w:tc>
        <w:tc>
          <w:tcPr>
            <w:tcW w:w="1800" w:type="dxa"/>
          </w:tcPr>
          <w:p w:rsidR="00AC404D" w:rsidRDefault="00AC404D">
            <w:pPr>
              <w:rPr>
                <w:rFonts w:ascii="Arial" w:hAnsi="Arial" w:cs="Arial"/>
                <w:i/>
                <w:iCs/>
                <w:sz w:val="20"/>
                <w:szCs w:val="20"/>
              </w:rPr>
            </w:pPr>
          </w:p>
        </w:tc>
      </w:tr>
      <w:tr w:rsidR="00AC404D">
        <w:tc>
          <w:tcPr>
            <w:tcW w:w="1149" w:type="dxa"/>
          </w:tcPr>
          <w:p w:rsidR="00AC404D" w:rsidRDefault="00AC404D">
            <w:pPr>
              <w:rPr>
                <w:rFonts w:ascii="Arial" w:hAnsi="Arial" w:cs="Arial"/>
                <w:i/>
                <w:iCs/>
                <w:sz w:val="20"/>
                <w:szCs w:val="20"/>
              </w:rPr>
            </w:pPr>
          </w:p>
        </w:tc>
        <w:tc>
          <w:tcPr>
            <w:tcW w:w="5041" w:type="dxa"/>
          </w:tcPr>
          <w:p w:rsidR="00AC404D" w:rsidRDefault="00AC404D">
            <w:pPr>
              <w:rPr>
                <w:rFonts w:ascii="Arial" w:hAnsi="Arial" w:cs="Arial"/>
                <w:i/>
                <w:iCs/>
                <w:sz w:val="20"/>
                <w:szCs w:val="20"/>
              </w:rPr>
            </w:pPr>
          </w:p>
        </w:tc>
        <w:tc>
          <w:tcPr>
            <w:tcW w:w="1800" w:type="dxa"/>
          </w:tcPr>
          <w:p w:rsidR="00AC404D" w:rsidRDefault="00AC404D">
            <w:pPr>
              <w:rPr>
                <w:rFonts w:ascii="Arial" w:hAnsi="Arial" w:cs="Arial"/>
                <w:i/>
                <w:iCs/>
                <w:sz w:val="20"/>
                <w:szCs w:val="20"/>
              </w:rPr>
            </w:pPr>
          </w:p>
        </w:tc>
        <w:tc>
          <w:tcPr>
            <w:tcW w:w="1800" w:type="dxa"/>
          </w:tcPr>
          <w:p w:rsidR="00AC404D" w:rsidRDefault="00AC404D">
            <w:pPr>
              <w:rPr>
                <w:rFonts w:ascii="Arial" w:hAnsi="Arial" w:cs="Arial"/>
                <w:i/>
                <w:iCs/>
                <w:sz w:val="20"/>
                <w:szCs w:val="20"/>
              </w:rPr>
            </w:pPr>
          </w:p>
        </w:tc>
      </w:tr>
      <w:tr w:rsidR="00AC404D">
        <w:tc>
          <w:tcPr>
            <w:tcW w:w="1149" w:type="dxa"/>
          </w:tcPr>
          <w:p w:rsidR="00AC404D" w:rsidRDefault="00AC404D">
            <w:pPr>
              <w:rPr>
                <w:rFonts w:ascii="Arial" w:hAnsi="Arial" w:cs="Arial"/>
                <w:i/>
                <w:iCs/>
                <w:sz w:val="20"/>
                <w:szCs w:val="20"/>
              </w:rPr>
            </w:pPr>
          </w:p>
        </w:tc>
        <w:tc>
          <w:tcPr>
            <w:tcW w:w="5041" w:type="dxa"/>
          </w:tcPr>
          <w:p w:rsidR="00AC404D" w:rsidRDefault="00AC404D">
            <w:pPr>
              <w:rPr>
                <w:rFonts w:ascii="Arial" w:hAnsi="Arial" w:cs="Arial"/>
                <w:i/>
                <w:iCs/>
                <w:sz w:val="20"/>
                <w:szCs w:val="20"/>
              </w:rPr>
            </w:pPr>
          </w:p>
        </w:tc>
        <w:tc>
          <w:tcPr>
            <w:tcW w:w="1800" w:type="dxa"/>
          </w:tcPr>
          <w:p w:rsidR="00AC404D" w:rsidRDefault="00AC404D">
            <w:pPr>
              <w:rPr>
                <w:rFonts w:ascii="Arial" w:hAnsi="Arial" w:cs="Arial"/>
                <w:i/>
                <w:iCs/>
                <w:sz w:val="20"/>
                <w:szCs w:val="20"/>
              </w:rPr>
            </w:pPr>
          </w:p>
        </w:tc>
        <w:tc>
          <w:tcPr>
            <w:tcW w:w="1800" w:type="dxa"/>
          </w:tcPr>
          <w:p w:rsidR="00AC404D" w:rsidRDefault="00AC404D">
            <w:pPr>
              <w:rPr>
                <w:rFonts w:ascii="Arial" w:hAnsi="Arial" w:cs="Arial"/>
                <w:i/>
                <w:iCs/>
                <w:sz w:val="20"/>
                <w:szCs w:val="20"/>
              </w:rPr>
            </w:pPr>
          </w:p>
        </w:tc>
      </w:tr>
    </w:tbl>
    <w:p w:rsidR="00AC404D" w:rsidRDefault="00AC404D">
      <w:pPr>
        <w:jc w:val="both"/>
        <w:rPr>
          <w:i/>
          <w:iCs/>
          <w:color w:val="0000FF"/>
          <w:sz w:val="18"/>
          <w:szCs w:val="18"/>
        </w:rPr>
      </w:pPr>
      <w:r>
        <w:rPr>
          <w:i/>
          <w:iCs/>
          <w:color w:val="0000FF"/>
          <w:sz w:val="18"/>
          <w:szCs w:val="18"/>
        </w:rPr>
        <w:t xml:space="preserve">Objaśnienie do kolumn tabeli: </w:t>
      </w:r>
    </w:p>
    <w:p w:rsidR="00AC404D" w:rsidRDefault="00AC404D" w:rsidP="00AF0E5E">
      <w:pPr>
        <w:numPr>
          <w:ilvl w:val="0"/>
          <w:numId w:val="45"/>
        </w:numPr>
        <w:jc w:val="both"/>
        <w:rPr>
          <w:i/>
          <w:iCs/>
          <w:color w:val="0000FF"/>
          <w:sz w:val="18"/>
          <w:szCs w:val="18"/>
          <w:lang w:val="de-DE"/>
        </w:rPr>
      </w:pPr>
      <w:r>
        <w:rPr>
          <w:i/>
          <w:iCs/>
          <w:color w:val="0000FF"/>
          <w:sz w:val="18"/>
          <w:szCs w:val="18"/>
        </w:rPr>
        <w:t xml:space="preserve">Każde źródło hałasu powinno być oznaczone w sposób jednoznaczny wewnętrznym kodem np. </w:t>
      </w:r>
      <w:r>
        <w:rPr>
          <w:i/>
          <w:iCs/>
          <w:color w:val="0000FF"/>
          <w:sz w:val="18"/>
          <w:szCs w:val="18"/>
          <w:lang w:val="de-DE"/>
        </w:rPr>
        <w:t>H1, H2, H3 etc</w:t>
      </w:r>
    </w:p>
    <w:p w:rsidR="00AC404D" w:rsidRDefault="00AC404D" w:rsidP="00AF0E5E">
      <w:pPr>
        <w:numPr>
          <w:ilvl w:val="0"/>
          <w:numId w:val="45"/>
        </w:numPr>
        <w:jc w:val="both"/>
        <w:rPr>
          <w:i/>
          <w:iCs/>
          <w:color w:val="0000FF"/>
          <w:sz w:val="18"/>
          <w:szCs w:val="18"/>
        </w:rPr>
      </w:pPr>
      <w:r>
        <w:rPr>
          <w:i/>
          <w:iCs/>
          <w:color w:val="0000FF"/>
          <w:sz w:val="18"/>
          <w:szCs w:val="18"/>
        </w:rPr>
        <w:t>Nazwa urządzenia, zespołu urządzeń bądź obiektu stanowiącego źródło hałasu wraz ze wskazaniem ich lokalizacji</w:t>
      </w:r>
    </w:p>
    <w:p w:rsidR="00AC404D" w:rsidRDefault="00AC404D" w:rsidP="00AF0E5E">
      <w:pPr>
        <w:numPr>
          <w:ilvl w:val="0"/>
          <w:numId w:val="45"/>
        </w:numPr>
        <w:jc w:val="both"/>
        <w:rPr>
          <w:i/>
          <w:iCs/>
          <w:color w:val="0000FF"/>
          <w:sz w:val="18"/>
          <w:szCs w:val="18"/>
        </w:rPr>
      </w:pPr>
      <w:r>
        <w:rPr>
          <w:i/>
          <w:iCs/>
          <w:color w:val="0000FF"/>
          <w:sz w:val="18"/>
          <w:szCs w:val="18"/>
        </w:rPr>
        <w:t>Czas pracy źródeł należy podać osobno dla pory dziennej i pory nocnej.</w:t>
      </w:r>
    </w:p>
    <w:p w:rsidR="00AC404D" w:rsidRDefault="00AC404D">
      <w:pPr>
        <w:rPr>
          <w:i/>
          <w:iCs/>
          <w:color w:val="0000FF"/>
          <w:sz w:val="18"/>
          <w:szCs w:val="18"/>
        </w:rPr>
      </w:pPr>
      <w:r>
        <w:rPr>
          <w:i/>
          <w:iCs/>
          <w:color w:val="0000FF"/>
          <w:sz w:val="18"/>
          <w:szCs w:val="18"/>
        </w:rPr>
        <w:t>Uwaga: w przypadku występowania większej liczby przewidywalnych wariantów emisji hałasu należy dostosować tabelę do potrzeb.</w:t>
      </w:r>
    </w:p>
    <w:p w:rsidR="008B3B8D" w:rsidRDefault="008B3B8D" w:rsidP="008B3B8D">
      <w:pPr>
        <w:rPr>
          <w:rFonts w:ascii="Arial" w:hAnsi="Arial" w:cs="Arial"/>
          <w:sz w:val="20"/>
          <w:szCs w:val="20"/>
        </w:rPr>
      </w:pPr>
    </w:p>
    <w:p w:rsidR="008B3B8D" w:rsidRPr="002C3DE0" w:rsidRDefault="008B3B8D" w:rsidP="008B3B8D">
      <w:pPr>
        <w:jc w:val="both"/>
        <w:rPr>
          <w:i/>
          <w:iCs/>
          <w:color w:val="0000FF"/>
          <w:sz w:val="20"/>
          <w:szCs w:val="20"/>
        </w:rPr>
      </w:pPr>
      <w:r w:rsidRPr="002C3DE0">
        <w:rPr>
          <w:i/>
          <w:iCs/>
          <w:color w:val="0000FF"/>
          <w:sz w:val="20"/>
          <w:szCs w:val="20"/>
        </w:rPr>
        <w:t xml:space="preserve">W tym miejscu należy </w:t>
      </w:r>
      <w:r w:rsidR="00D772A9" w:rsidRPr="002C3DE0">
        <w:rPr>
          <w:i/>
          <w:iCs/>
          <w:color w:val="0000FF"/>
          <w:sz w:val="20"/>
          <w:szCs w:val="20"/>
        </w:rPr>
        <w:t>opisać</w:t>
      </w:r>
      <w:r w:rsidRPr="002C3DE0">
        <w:rPr>
          <w:i/>
          <w:iCs/>
          <w:color w:val="0000FF"/>
          <w:sz w:val="20"/>
          <w:szCs w:val="20"/>
        </w:rPr>
        <w:t xml:space="preserve"> stosowane sposoby zapobiegania emisji hałasu lub ograniczania jego oddziaływaniu na tereny sąsiednie (jeżeli są stosowane)</w:t>
      </w:r>
      <w:r w:rsidR="00D772A9" w:rsidRPr="002C3DE0">
        <w:rPr>
          <w:i/>
          <w:iCs/>
          <w:color w:val="0000FF"/>
          <w:sz w:val="20"/>
          <w:szCs w:val="20"/>
        </w:rPr>
        <w:t>.</w:t>
      </w:r>
    </w:p>
    <w:p w:rsidR="00D772A9" w:rsidRPr="002C3DE0" w:rsidRDefault="00D772A9" w:rsidP="008B3B8D">
      <w:pPr>
        <w:jc w:val="both"/>
        <w:rPr>
          <w:i/>
          <w:iCs/>
          <w:color w:val="0000FF"/>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8B3B8D" w:rsidTr="0034123F">
        <w:tc>
          <w:tcPr>
            <w:tcW w:w="9778" w:type="dxa"/>
          </w:tcPr>
          <w:p w:rsidR="008B3B8D" w:rsidRDefault="008B3B8D" w:rsidP="0034123F">
            <w:pPr>
              <w:jc w:val="both"/>
              <w:rPr>
                <w:rFonts w:ascii="Arial" w:hAnsi="Arial" w:cs="Arial"/>
                <w:sz w:val="20"/>
                <w:szCs w:val="20"/>
                <w:shd w:val="clear" w:color="auto" w:fill="E6E6E6"/>
              </w:rPr>
            </w:pPr>
          </w:p>
          <w:p w:rsidR="008B3B8D" w:rsidRDefault="008B3B8D" w:rsidP="0034123F">
            <w:pPr>
              <w:jc w:val="both"/>
              <w:rPr>
                <w:rFonts w:ascii="Arial" w:hAnsi="Arial" w:cs="Arial"/>
                <w:sz w:val="20"/>
                <w:szCs w:val="20"/>
                <w:shd w:val="clear" w:color="auto" w:fill="E6E6E6"/>
              </w:rPr>
            </w:pPr>
          </w:p>
          <w:p w:rsidR="008B3B8D" w:rsidRDefault="008B3B8D" w:rsidP="0034123F">
            <w:pPr>
              <w:jc w:val="both"/>
              <w:rPr>
                <w:rFonts w:ascii="Arial" w:hAnsi="Arial" w:cs="Arial"/>
                <w:sz w:val="20"/>
                <w:szCs w:val="20"/>
                <w:shd w:val="clear" w:color="auto" w:fill="E6E6E6"/>
              </w:rPr>
            </w:pPr>
          </w:p>
        </w:tc>
      </w:tr>
    </w:tbl>
    <w:p w:rsidR="00D772A9" w:rsidRPr="006C6F5E" w:rsidRDefault="00D772A9" w:rsidP="000A6F17">
      <w:pPr>
        <w:pStyle w:val="Nagwek3"/>
      </w:pPr>
      <w:bookmarkStart w:id="444" w:name="_Toc410983226"/>
      <w:r w:rsidRPr="006C6F5E">
        <w:t>Wielkość emisji hałasu</w:t>
      </w:r>
      <w:bookmarkEnd w:id="444"/>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3420"/>
        <w:gridCol w:w="2343"/>
        <w:gridCol w:w="1559"/>
        <w:gridCol w:w="1417"/>
      </w:tblGrid>
      <w:tr w:rsidR="00AC404D" w:rsidTr="00D772A9">
        <w:trPr>
          <w:tblHeader/>
        </w:trPr>
        <w:tc>
          <w:tcPr>
            <w:tcW w:w="9709" w:type="dxa"/>
            <w:gridSpan w:val="5"/>
            <w:shd w:val="clear" w:color="auto" w:fill="D9D9D9"/>
            <w:vAlign w:val="center"/>
          </w:tcPr>
          <w:p w:rsidR="00AC404D" w:rsidRPr="00A165F6" w:rsidRDefault="00D354AB" w:rsidP="00D354AB">
            <w:pPr>
              <w:jc w:val="center"/>
              <w:rPr>
                <w:rFonts w:ascii="Arial" w:hAnsi="Arial" w:cs="Arial"/>
                <w:b/>
                <w:bCs/>
                <w:sz w:val="20"/>
                <w:szCs w:val="20"/>
              </w:rPr>
            </w:pPr>
            <w:bookmarkStart w:id="445" w:name="_Toc405551231"/>
            <w:r w:rsidRPr="00A165F6">
              <w:rPr>
                <w:rFonts w:ascii="Arial" w:hAnsi="Arial" w:cs="Arial"/>
                <w:b/>
                <w:sz w:val="20"/>
                <w:szCs w:val="20"/>
              </w:rPr>
              <w:t xml:space="preserve">Tabela </w:t>
            </w:r>
            <w:r w:rsidR="00C42CB6" w:rsidRPr="00A165F6">
              <w:rPr>
                <w:rFonts w:ascii="Arial" w:hAnsi="Arial" w:cs="Arial"/>
                <w:b/>
                <w:sz w:val="20"/>
                <w:szCs w:val="20"/>
              </w:rPr>
              <w:fldChar w:fldCharType="begin"/>
            </w:r>
            <w:r w:rsidR="00FC289B" w:rsidRPr="00A165F6">
              <w:rPr>
                <w:rFonts w:ascii="Arial" w:hAnsi="Arial" w:cs="Arial"/>
                <w:b/>
                <w:sz w:val="20"/>
                <w:szCs w:val="20"/>
              </w:rPr>
              <w:instrText xml:space="preserve"> STYLEREF 2 \s </w:instrText>
            </w:r>
            <w:r w:rsidR="00C42CB6" w:rsidRPr="00A165F6">
              <w:rPr>
                <w:rFonts w:ascii="Arial" w:hAnsi="Arial" w:cs="Arial"/>
                <w:b/>
                <w:sz w:val="20"/>
                <w:szCs w:val="20"/>
              </w:rPr>
              <w:fldChar w:fldCharType="separate"/>
            </w:r>
            <w:r w:rsidR="00DF0E97">
              <w:rPr>
                <w:rFonts w:ascii="Arial" w:hAnsi="Arial" w:cs="Arial"/>
                <w:b/>
                <w:noProof/>
                <w:sz w:val="20"/>
                <w:szCs w:val="20"/>
              </w:rPr>
              <w:t>3.8</w:t>
            </w:r>
            <w:r w:rsidR="00C42CB6" w:rsidRPr="00A165F6">
              <w:rPr>
                <w:rFonts w:ascii="Arial" w:hAnsi="Arial" w:cs="Arial"/>
                <w:b/>
                <w:noProof/>
                <w:sz w:val="20"/>
                <w:szCs w:val="20"/>
              </w:rPr>
              <w:fldChar w:fldCharType="end"/>
            </w:r>
            <w:r w:rsidRPr="00A165F6">
              <w:rPr>
                <w:rFonts w:ascii="Arial" w:hAnsi="Arial" w:cs="Arial"/>
                <w:b/>
                <w:sz w:val="20"/>
                <w:szCs w:val="20"/>
              </w:rPr>
              <w:noBreakHyphen/>
            </w:r>
            <w:r w:rsidR="00C42CB6" w:rsidRPr="00A165F6">
              <w:rPr>
                <w:rFonts w:ascii="Arial" w:hAnsi="Arial" w:cs="Arial"/>
                <w:b/>
                <w:sz w:val="20"/>
                <w:szCs w:val="20"/>
              </w:rPr>
              <w:fldChar w:fldCharType="begin"/>
            </w:r>
            <w:r w:rsidR="00FC289B" w:rsidRPr="00A165F6">
              <w:rPr>
                <w:rFonts w:ascii="Arial" w:hAnsi="Arial" w:cs="Arial"/>
                <w:b/>
                <w:sz w:val="20"/>
                <w:szCs w:val="20"/>
              </w:rPr>
              <w:instrText xml:space="preserve"> SEQ Tabela \* ARABIC \s 2 </w:instrText>
            </w:r>
            <w:r w:rsidR="00C42CB6" w:rsidRPr="00A165F6">
              <w:rPr>
                <w:rFonts w:ascii="Arial" w:hAnsi="Arial" w:cs="Arial"/>
                <w:b/>
                <w:sz w:val="20"/>
                <w:szCs w:val="20"/>
              </w:rPr>
              <w:fldChar w:fldCharType="separate"/>
            </w:r>
            <w:r w:rsidR="00DF0E97">
              <w:rPr>
                <w:rFonts w:ascii="Arial" w:hAnsi="Arial" w:cs="Arial"/>
                <w:b/>
                <w:noProof/>
                <w:sz w:val="20"/>
                <w:szCs w:val="20"/>
              </w:rPr>
              <w:t>2</w:t>
            </w:r>
            <w:r w:rsidR="00C42CB6" w:rsidRPr="00A165F6">
              <w:rPr>
                <w:rFonts w:ascii="Arial" w:hAnsi="Arial" w:cs="Arial"/>
                <w:b/>
                <w:noProof/>
                <w:sz w:val="20"/>
                <w:szCs w:val="20"/>
              </w:rPr>
              <w:fldChar w:fldCharType="end"/>
            </w:r>
            <w:r w:rsidR="00AC404D" w:rsidRPr="00A165F6">
              <w:rPr>
                <w:rFonts w:ascii="Arial" w:hAnsi="Arial" w:cs="Arial"/>
                <w:b/>
                <w:bCs/>
                <w:sz w:val="20"/>
                <w:szCs w:val="20"/>
              </w:rPr>
              <w:t xml:space="preserve">: </w:t>
            </w:r>
            <w:r w:rsidR="0084749A" w:rsidRPr="00A165F6">
              <w:rPr>
                <w:rFonts w:ascii="Arial" w:hAnsi="Arial" w:cs="Arial"/>
                <w:b/>
                <w:bCs/>
                <w:sz w:val="20"/>
                <w:szCs w:val="20"/>
              </w:rPr>
              <w:t>W</w:t>
            </w:r>
            <w:r w:rsidR="00AC404D" w:rsidRPr="00A165F6">
              <w:rPr>
                <w:rFonts w:ascii="Arial" w:hAnsi="Arial" w:cs="Arial"/>
                <w:b/>
                <w:bCs/>
                <w:sz w:val="20"/>
                <w:szCs w:val="20"/>
              </w:rPr>
              <w:t>ielkość emisji hałasu</w:t>
            </w:r>
            <w:bookmarkEnd w:id="445"/>
          </w:p>
        </w:tc>
      </w:tr>
      <w:tr w:rsidR="00D772A9" w:rsidTr="00D772A9">
        <w:trPr>
          <w:cantSplit/>
          <w:tblHeader/>
        </w:trPr>
        <w:tc>
          <w:tcPr>
            <w:tcW w:w="970" w:type="dxa"/>
            <w:vMerge w:val="restart"/>
            <w:shd w:val="clear" w:color="auto" w:fill="D9D9D9"/>
            <w:vAlign w:val="center"/>
          </w:tcPr>
          <w:p w:rsidR="00D772A9" w:rsidRDefault="00D772A9">
            <w:pPr>
              <w:jc w:val="center"/>
              <w:rPr>
                <w:rFonts w:ascii="Arial" w:hAnsi="Arial" w:cs="Arial"/>
                <w:sz w:val="20"/>
                <w:szCs w:val="20"/>
              </w:rPr>
            </w:pPr>
            <w:r>
              <w:rPr>
                <w:rFonts w:ascii="Arial" w:hAnsi="Arial" w:cs="Arial"/>
                <w:sz w:val="20"/>
                <w:szCs w:val="20"/>
              </w:rPr>
              <w:t>Kod rodzaju terenu</w:t>
            </w:r>
          </w:p>
        </w:tc>
        <w:tc>
          <w:tcPr>
            <w:tcW w:w="3420" w:type="dxa"/>
            <w:vMerge w:val="restart"/>
            <w:shd w:val="clear" w:color="auto" w:fill="D9D9D9"/>
            <w:vAlign w:val="center"/>
          </w:tcPr>
          <w:p w:rsidR="00D772A9" w:rsidRDefault="00D772A9">
            <w:pPr>
              <w:jc w:val="center"/>
              <w:rPr>
                <w:rFonts w:ascii="Arial" w:hAnsi="Arial" w:cs="Arial"/>
                <w:sz w:val="20"/>
                <w:szCs w:val="20"/>
              </w:rPr>
            </w:pPr>
            <w:r>
              <w:rPr>
                <w:rFonts w:ascii="Arial" w:hAnsi="Arial" w:cs="Arial"/>
                <w:sz w:val="20"/>
                <w:szCs w:val="20"/>
              </w:rPr>
              <w:t>Przeznaczenie (rodzaje) terenów w sąsiedztwie zakładu</w:t>
            </w:r>
          </w:p>
        </w:tc>
        <w:tc>
          <w:tcPr>
            <w:tcW w:w="2343" w:type="dxa"/>
            <w:vMerge w:val="restart"/>
            <w:shd w:val="clear" w:color="auto" w:fill="D9D9D9"/>
            <w:vAlign w:val="center"/>
          </w:tcPr>
          <w:p w:rsidR="00D772A9" w:rsidRDefault="00D772A9">
            <w:pPr>
              <w:jc w:val="center"/>
              <w:rPr>
                <w:rFonts w:ascii="Arial" w:hAnsi="Arial" w:cs="Arial"/>
                <w:sz w:val="20"/>
                <w:szCs w:val="20"/>
              </w:rPr>
            </w:pPr>
            <w:r>
              <w:rPr>
                <w:rFonts w:ascii="Arial" w:hAnsi="Arial" w:cs="Arial"/>
                <w:sz w:val="20"/>
                <w:szCs w:val="20"/>
              </w:rPr>
              <w:t>Punkt pomiarowy</w:t>
            </w:r>
          </w:p>
        </w:tc>
        <w:tc>
          <w:tcPr>
            <w:tcW w:w="2976" w:type="dxa"/>
            <w:gridSpan w:val="2"/>
            <w:shd w:val="clear" w:color="auto" w:fill="D9D9D9"/>
            <w:vAlign w:val="center"/>
          </w:tcPr>
          <w:p w:rsidR="00D772A9" w:rsidRDefault="00D772A9" w:rsidP="00543EEF">
            <w:pPr>
              <w:jc w:val="center"/>
              <w:rPr>
                <w:rFonts w:ascii="Arial" w:hAnsi="Arial" w:cs="Arial"/>
                <w:sz w:val="20"/>
                <w:szCs w:val="20"/>
              </w:rPr>
            </w:pPr>
            <w:r>
              <w:rPr>
                <w:rFonts w:ascii="Arial" w:hAnsi="Arial" w:cs="Arial"/>
                <w:sz w:val="20"/>
                <w:szCs w:val="20"/>
              </w:rPr>
              <w:t>Aktualny poziom hałasu</w:t>
            </w:r>
          </w:p>
        </w:tc>
      </w:tr>
      <w:tr w:rsidR="00D772A9" w:rsidTr="00D772A9">
        <w:trPr>
          <w:cantSplit/>
          <w:trHeight w:val="235"/>
          <w:tblHeader/>
        </w:trPr>
        <w:tc>
          <w:tcPr>
            <w:tcW w:w="970" w:type="dxa"/>
            <w:vMerge/>
            <w:shd w:val="clear" w:color="auto" w:fill="D9D9D9"/>
            <w:vAlign w:val="center"/>
          </w:tcPr>
          <w:p w:rsidR="00D772A9" w:rsidRDefault="00D772A9">
            <w:pPr>
              <w:jc w:val="center"/>
              <w:rPr>
                <w:rFonts w:ascii="Arial" w:hAnsi="Arial" w:cs="Arial"/>
                <w:sz w:val="16"/>
                <w:szCs w:val="16"/>
              </w:rPr>
            </w:pPr>
          </w:p>
        </w:tc>
        <w:tc>
          <w:tcPr>
            <w:tcW w:w="3420" w:type="dxa"/>
            <w:vMerge/>
            <w:shd w:val="clear" w:color="auto" w:fill="D9D9D9"/>
            <w:vAlign w:val="center"/>
          </w:tcPr>
          <w:p w:rsidR="00D772A9" w:rsidRDefault="00D772A9">
            <w:pPr>
              <w:jc w:val="center"/>
              <w:rPr>
                <w:rFonts w:ascii="Arial" w:hAnsi="Arial" w:cs="Arial"/>
                <w:sz w:val="16"/>
                <w:szCs w:val="16"/>
              </w:rPr>
            </w:pPr>
          </w:p>
        </w:tc>
        <w:tc>
          <w:tcPr>
            <w:tcW w:w="2343" w:type="dxa"/>
            <w:vMerge/>
            <w:shd w:val="clear" w:color="auto" w:fill="D9D9D9"/>
            <w:vAlign w:val="center"/>
          </w:tcPr>
          <w:p w:rsidR="00D772A9" w:rsidRDefault="00D772A9">
            <w:pPr>
              <w:jc w:val="center"/>
              <w:rPr>
                <w:rFonts w:ascii="Arial" w:hAnsi="Arial" w:cs="Arial"/>
                <w:sz w:val="16"/>
                <w:szCs w:val="16"/>
              </w:rPr>
            </w:pPr>
          </w:p>
        </w:tc>
        <w:tc>
          <w:tcPr>
            <w:tcW w:w="1559" w:type="dxa"/>
            <w:shd w:val="clear" w:color="auto" w:fill="D9D9D9"/>
            <w:vAlign w:val="center"/>
          </w:tcPr>
          <w:p w:rsidR="00D772A9" w:rsidRDefault="00D772A9">
            <w:pPr>
              <w:jc w:val="center"/>
              <w:rPr>
                <w:rFonts w:ascii="Arial" w:hAnsi="Arial" w:cs="Arial"/>
                <w:sz w:val="20"/>
                <w:szCs w:val="20"/>
              </w:rPr>
            </w:pPr>
            <w:r>
              <w:rPr>
                <w:rFonts w:ascii="Arial" w:hAnsi="Arial" w:cs="Arial"/>
                <w:sz w:val="20"/>
                <w:szCs w:val="20"/>
              </w:rPr>
              <w:t>L</w:t>
            </w:r>
            <w:r>
              <w:rPr>
                <w:rFonts w:ascii="Arial" w:hAnsi="Arial" w:cs="Arial"/>
                <w:sz w:val="20"/>
                <w:szCs w:val="20"/>
                <w:vertAlign w:val="subscript"/>
              </w:rPr>
              <w:t>Aeq D</w:t>
            </w:r>
          </w:p>
        </w:tc>
        <w:tc>
          <w:tcPr>
            <w:tcW w:w="1417" w:type="dxa"/>
            <w:shd w:val="clear" w:color="auto" w:fill="D9D9D9"/>
            <w:vAlign w:val="center"/>
          </w:tcPr>
          <w:p w:rsidR="00D772A9" w:rsidRDefault="00D772A9">
            <w:pPr>
              <w:jc w:val="center"/>
              <w:rPr>
                <w:rFonts w:ascii="Arial" w:hAnsi="Arial" w:cs="Arial"/>
                <w:sz w:val="20"/>
                <w:szCs w:val="20"/>
              </w:rPr>
            </w:pPr>
            <w:r>
              <w:rPr>
                <w:rFonts w:ascii="Arial" w:hAnsi="Arial" w:cs="Arial"/>
                <w:sz w:val="20"/>
                <w:szCs w:val="20"/>
              </w:rPr>
              <w:t>L</w:t>
            </w:r>
            <w:r>
              <w:rPr>
                <w:rFonts w:ascii="Arial" w:hAnsi="Arial" w:cs="Arial"/>
                <w:sz w:val="20"/>
                <w:szCs w:val="20"/>
                <w:vertAlign w:val="subscript"/>
              </w:rPr>
              <w:t>Aeq N</w:t>
            </w:r>
          </w:p>
        </w:tc>
      </w:tr>
      <w:tr w:rsidR="00D772A9" w:rsidTr="00D772A9">
        <w:trPr>
          <w:cantSplit/>
          <w:trHeight w:val="235"/>
          <w:tblHeader/>
        </w:trPr>
        <w:tc>
          <w:tcPr>
            <w:tcW w:w="970" w:type="dxa"/>
            <w:shd w:val="clear" w:color="auto" w:fill="D9D9D9"/>
            <w:vAlign w:val="center"/>
          </w:tcPr>
          <w:p w:rsidR="00D772A9" w:rsidRDefault="00D772A9">
            <w:pPr>
              <w:jc w:val="center"/>
              <w:rPr>
                <w:rFonts w:ascii="Arial" w:hAnsi="Arial" w:cs="Arial"/>
                <w:sz w:val="16"/>
                <w:szCs w:val="16"/>
              </w:rPr>
            </w:pPr>
            <w:r>
              <w:rPr>
                <w:rFonts w:ascii="Arial" w:hAnsi="Arial" w:cs="Arial"/>
                <w:sz w:val="16"/>
                <w:szCs w:val="16"/>
              </w:rPr>
              <w:t>1</w:t>
            </w:r>
          </w:p>
        </w:tc>
        <w:tc>
          <w:tcPr>
            <w:tcW w:w="3420" w:type="dxa"/>
            <w:shd w:val="clear" w:color="auto" w:fill="D9D9D9"/>
            <w:vAlign w:val="center"/>
          </w:tcPr>
          <w:p w:rsidR="00D772A9" w:rsidRDefault="00D772A9">
            <w:pPr>
              <w:jc w:val="center"/>
              <w:rPr>
                <w:rFonts w:ascii="Arial" w:hAnsi="Arial" w:cs="Arial"/>
                <w:sz w:val="16"/>
                <w:szCs w:val="16"/>
              </w:rPr>
            </w:pPr>
            <w:r>
              <w:rPr>
                <w:rFonts w:ascii="Arial" w:hAnsi="Arial" w:cs="Arial"/>
                <w:sz w:val="16"/>
                <w:szCs w:val="16"/>
              </w:rPr>
              <w:t>2</w:t>
            </w:r>
          </w:p>
        </w:tc>
        <w:tc>
          <w:tcPr>
            <w:tcW w:w="2343" w:type="dxa"/>
            <w:shd w:val="clear" w:color="auto" w:fill="D9D9D9"/>
            <w:vAlign w:val="center"/>
          </w:tcPr>
          <w:p w:rsidR="00D772A9" w:rsidRDefault="00D772A9">
            <w:pPr>
              <w:jc w:val="center"/>
              <w:rPr>
                <w:rFonts w:ascii="Arial" w:hAnsi="Arial" w:cs="Arial"/>
                <w:sz w:val="16"/>
                <w:szCs w:val="16"/>
              </w:rPr>
            </w:pPr>
            <w:r>
              <w:rPr>
                <w:rFonts w:ascii="Arial" w:hAnsi="Arial" w:cs="Arial"/>
                <w:sz w:val="16"/>
                <w:szCs w:val="16"/>
              </w:rPr>
              <w:t>3</w:t>
            </w:r>
          </w:p>
        </w:tc>
        <w:tc>
          <w:tcPr>
            <w:tcW w:w="1559" w:type="dxa"/>
            <w:shd w:val="clear" w:color="auto" w:fill="D9D9D9"/>
            <w:vAlign w:val="center"/>
          </w:tcPr>
          <w:p w:rsidR="00D772A9" w:rsidRDefault="00D772A9">
            <w:pPr>
              <w:jc w:val="center"/>
              <w:rPr>
                <w:rFonts w:ascii="Arial" w:hAnsi="Arial" w:cs="Arial"/>
                <w:sz w:val="16"/>
                <w:szCs w:val="16"/>
              </w:rPr>
            </w:pPr>
            <w:r>
              <w:rPr>
                <w:rFonts w:ascii="Arial" w:hAnsi="Arial" w:cs="Arial"/>
                <w:sz w:val="16"/>
                <w:szCs w:val="16"/>
              </w:rPr>
              <w:t>4</w:t>
            </w:r>
          </w:p>
        </w:tc>
        <w:tc>
          <w:tcPr>
            <w:tcW w:w="1417" w:type="dxa"/>
            <w:shd w:val="clear" w:color="auto" w:fill="D9D9D9"/>
            <w:vAlign w:val="center"/>
          </w:tcPr>
          <w:p w:rsidR="00D772A9" w:rsidRDefault="00D772A9">
            <w:pPr>
              <w:jc w:val="center"/>
              <w:rPr>
                <w:rFonts w:ascii="Arial" w:hAnsi="Arial" w:cs="Arial"/>
                <w:sz w:val="16"/>
                <w:szCs w:val="16"/>
              </w:rPr>
            </w:pPr>
            <w:r>
              <w:rPr>
                <w:rFonts w:ascii="Arial" w:hAnsi="Arial" w:cs="Arial"/>
                <w:sz w:val="16"/>
                <w:szCs w:val="16"/>
              </w:rPr>
              <w:t>5</w:t>
            </w:r>
          </w:p>
        </w:tc>
      </w:tr>
      <w:tr w:rsidR="00D772A9" w:rsidTr="00D772A9">
        <w:trPr>
          <w:cantSplit/>
        </w:trPr>
        <w:tc>
          <w:tcPr>
            <w:tcW w:w="970" w:type="dxa"/>
          </w:tcPr>
          <w:p w:rsidR="00D772A9" w:rsidRDefault="00D772A9">
            <w:pPr>
              <w:rPr>
                <w:rFonts w:ascii="Arial" w:hAnsi="Arial" w:cs="Arial"/>
                <w:sz w:val="20"/>
                <w:szCs w:val="20"/>
              </w:rPr>
            </w:pPr>
          </w:p>
        </w:tc>
        <w:tc>
          <w:tcPr>
            <w:tcW w:w="3420" w:type="dxa"/>
          </w:tcPr>
          <w:p w:rsidR="00D772A9" w:rsidRDefault="00D772A9">
            <w:pPr>
              <w:rPr>
                <w:rFonts w:ascii="Arial" w:hAnsi="Arial" w:cs="Arial"/>
                <w:sz w:val="20"/>
                <w:szCs w:val="20"/>
              </w:rPr>
            </w:pPr>
          </w:p>
        </w:tc>
        <w:tc>
          <w:tcPr>
            <w:tcW w:w="2343" w:type="dxa"/>
          </w:tcPr>
          <w:p w:rsidR="00D772A9" w:rsidRDefault="00D772A9">
            <w:pPr>
              <w:rPr>
                <w:rFonts w:ascii="Arial" w:hAnsi="Arial" w:cs="Arial"/>
                <w:sz w:val="20"/>
                <w:szCs w:val="20"/>
              </w:rPr>
            </w:pPr>
          </w:p>
        </w:tc>
        <w:tc>
          <w:tcPr>
            <w:tcW w:w="1559" w:type="dxa"/>
          </w:tcPr>
          <w:p w:rsidR="00D772A9" w:rsidRDefault="00D772A9">
            <w:pPr>
              <w:rPr>
                <w:rFonts w:ascii="Arial" w:hAnsi="Arial" w:cs="Arial"/>
                <w:sz w:val="20"/>
                <w:szCs w:val="20"/>
              </w:rPr>
            </w:pPr>
          </w:p>
        </w:tc>
        <w:tc>
          <w:tcPr>
            <w:tcW w:w="1417" w:type="dxa"/>
          </w:tcPr>
          <w:p w:rsidR="00D772A9" w:rsidRDefault="00D772A9">
            <w:pPr>
              <w:rPr>
                <w:rFonts w:ascii="Arial" w:hAnsi="Arial" w:cs="Arial"/>
                <w:sz w:val="20"/>
                <w:szCs w:val="20"/>
              </w:rPr>
            </w:pPr>
          </w:p>
        </w:tc>
      </w:tr>
      <w:tr w:rsidR="00D772A9" w:rsidTr="00D772A9">
        <w:trPr>
          <w:cantSplit/>
        </w:trPr>
        <w:tc>
          <w:tcPr>
            <w:tcW w:w="970" w:type="dxa"/>
          </w:tcPr>
          <w:p w:rsidR="00D772A9" w:rsidRDefault="00D772A9">
            <w:pPr>
              <w:rPr>
                <w:rFonts w:ascii="Arial" w:hAnsi="Arial" w:cs="Arial"/>
                <w:i/>
                <w:iCs/>
                <w:sz w:val="20"/>
                <w:szCs w:val="20"/>
              </w:rPr>
            </w:pPr>
          </w:p>
        </w:tc>
        <w:tc>
          <w:tcPr>
            <w:tcW w:w="3420" w:type="dxa"/>
          </w:tcPr>
          <w:p w:rsidR="00D772A9" w:rsidRDefault="00D772A9">
            <w:pPr>
              <w:rPr>
                <w:rFonts w:ascii="Arial" w:hAnsi="Arial" w:cs="Arial"/>
                <w:sz w:val="20"/>
                <w:szCs w:val="20"/>
              </w:rPr>
            </w:pPr>
          </w:p>
        </w:tc>
        <w:tc>
          <w:tcPr>
            <w:tcW w:w="2343" w:type="dxa"/>
          </w:tcPr>
          <w:p w:rsidR="00D772A9" w:rsidRDefault="00D772A9">
            <w:pPr>
              <w:rPr>
                <w:rFonts w:ascii="Arial" w:hAnsi="Arial" w:cs="Arial"/>
                <w:sz w:val="20"/>
                <w:szCs w:val="20"/>
              </w:rPr>
            </w:pPr>
          </w:p>
        </w:tc>
        <w:tc>
          <w:tcPr>
            <w:tcW w:w="1559" w:type="dxa"/>
          </w:tcPr>
          <w:p w:rsidR="00D772A9" w:rsidRDefault="00D772A9">
            <w:pPr>
              <w:rPr>
                <w:rFonts w:ascii="Arial" w:hAnsi="Arial" w:cs="Arial"/>
                <w:i/>
                <w:iCs/>
                <w:sz w:val="20"/>
                <w:szCs w:val="20"/>
              </w:rPr>
            </w:pPr>
          </w:p>
        </w:tc>
        <w:tc>
          <w:tcPr>
            <w:tcW w:w="1417" w:type="dxa"/>
          </w:tcPr>
          <w:p w:rsidR="00D772A9" w:rsidRDefault="00D772A9">
            <w:pPr>
              <w:rPr>
                <w:rFonts w:ascii="Arial" w:hAnsi="Arial" w:cs="Arial"/>
                <w:i/>
                <w:iCs/>
                <w:sz w:val="20"/>
                <w:szCs w:val="20"/>
              </w:rPr>
            </w:pPr>
          </w:p>
        </w:tc>
      </w:tr>
      <w:tr w:rsidR="00D772A9" w:rsidTr="00D772A9">
        <w:trPr>
          <w:cantSplit/>
        </w:trPr>
        <w:tc>
          <w:tcPr>
            <w:tcW w:w="970" w:type="dxa"/>
          </w:tcPr>
          <w:p w:rsidR="00D772A9" w:rsidRDefault="00D772A9">
            <w:pPr>
              <w:rPr>
                <w:rFonts w:ascii="Arial" w:hAnsi="Arial" w:cs="Arial"/>
                <w:i/>
                <w:iCs/>
                <w:sz w:val="20"/>
                <w:szCs w:val="20"/>
              </w:rPr>
            </w:pPr>
          </w:p>
        </w:tc>
        <w:tc>
          <w:tcPr>
            <w:tcW w:w="3420" w:type="dxa"/>
          </w:tcPr>
          <w:p w:rsidR="00D772A9" w:rsidRDefault="00D772A9">
            <w:pPr>
              <w:rPr>
                <w:rFonts w:ascii="Arial" w:hAnsi="Arial" w:cs="Arial"/>
                <w:sz w:val="20"/>
                <w:szCs w:val="20"/>
              </w:rPr>
            </w:pPr>
            <w:r>
              <w:rPr>
                <w:rFonts w:ascii="Arial" w:hAnsi="Arial" w:cs="Arial"/>
                <w:sz w:val="20"/>
                <w:szCs w:val="20"/>
              </w:rPr>
              <w:t>inne</w:t>
            </w:r>
          </w:p>
        </w:tc>
        <w:tc>
          <w:tcPr>
            <w:tcW w:w="2343" w:type="dxa"/>
          </w:tcPr>
          <w:p w:rsidR="00D772A9" w:rsidRDefault="00D772A9">
            <w:pPr>
              <w:rPr>
                <w:rFonts w:ascii="Arial" w:hAnsi="Arial" w:cs="Arial"/>
                <w:sz w:val="20"/>
                <w:szCs w:val="20"/>
              </w:rPr>
            </w:pPr>
          </w:p>
        </w:tc>
        <w:tc>
          <w:tcPr>
            <w:tcW w:w="1559" w:type="dxa"/>
            <w:shd w:val="clear" w:color="auto" w:fill="E6E6E6"/>
          </w:tcPr>
          <w:p w:rsidR="00D772A9" w:rsidRDefault="00D772A9">
            <w:pPr>
              <w:rPr>
                <w:rFonts w:ascii="Arial" w:hAnsi="Arial" w:cs="Arial"/>
                <w:i/>
                <w:iCs/>
                <w:sz w:val="20"/>
                <w:szCs w:val="20"/>
              </w:rPr>
            </w:pPr>
          </w:p>
        </w:tc>
        <w:tc>
          <w:tcPr>
            <w:tcW w:w="1417" w:type="dxa"/>
            <w:shd w:val="clear" w:color="auto" w:fill="E6E6E6"/>
          </w:tcPr>
          <w:p w:rsidR="00D772A9" w:rsidRDefault="00D772A9">
            <w:pPr>
              <w:rPr>
                <w:rFonts w:ascii="Arial" w:hAnsi="Arial" w:cs="Arial"/>
                <w:i/>
                <w:iCs/>
                <w:sz w:val="20"/>
                <w:szCs w:val="20"/>
              </w:rPr>
            </w:pPr>
          </w:p>
        </w:tc>
      </w:tr>
    </w:tbl>
    <w:p w:rsidR="00AC404D" w:rsidRDefault="00AC404D">
      <w:pPr>
        <w:jc w:val="both"/>
        <w:rPr>
          <w:i/>
          <w:iCs/>
          <w:color w:val="0000FF"/>
          <w:sz w:val="18"/>
          <w:szCs w:val="18"/>
        </w:rPr>
      </w:pPr>
      <w:r>
        <w:rPr>
          <w:i/>
          <w:iCs/>
          <w:color w:val="0000FF"/>
          <w:sz w:val="18"/>
          <w:szCs w:val="18"/>
        </w:rPr>
        <w:t xml:space="preserve">Objaśnienie do kolumn tabeli: </w:t>
      </w:r>
    </w:p>
    <w:p w:rsidR="00AC404D" w:rsidRDefault="00AC404D">
      <w:pPr>
        <w:jc w:val="both"/>
        <w:rPr>
          <w:i/>
          <w:iCs/>
          <w:color w:val="0000FF"/>
          <w:sz w:val="18"/>
          <w:szCs w:val="18"/>
        </w:rPr>
      </w:pPr>
      <w:r>
        <w:rPr>
          <w:i/>
          <w:iCs/>
          <w:color w:val="0000FF"/>
          <w:sz w:val="18"/>
          <w:szCs w:val="18"/>
        </w:rPr>
        <w:t xml:space="preserve">(1) Każdy rodzaj terenu powinien być oznaczone w sposób jednoznaczny wewnętrznym kodem np. </w:t>
      </w:r>
      <w:r>
        <w:rPr>
          <w:i/>
          <w:iCs/>
          <w:color w:val="0000FF"/>
          <w:sz w:val="18"/>
          <w:szCs w:val="18"/>
          <w:lang w:val="de-DE"/>
        </w:rPr>
        <w:t xml:space="preserve">T1, T2, T3 etc. </w:t>
      </w:r>
      <w:r>
        <w:rPr>
          <w:i/>
          <w:iCs/>
          <w:color w:val="0000FF"/>
          <w:sz w:val="18"/>
          <w:szCs w:val="18"/>
        </w:rPr>
        <w:t xml:space="preserve">Zaleca się zastosowanie tych kodów w sugerowanym załączniku graficznym. </w:t>
      </w:r>
    </w:p>
    <w:p w:rsidR="00AC404D" w:rsidRDefault="00AC404D">
      <w:pPr>
        <w:pStyle w:val="Tekstpodstawowy2"/>
      </w:pPr>
      <w:r>
        <w:t>(2) Należy wpisać rodzaje terenów wg Rozporządzenia Ministra Środowiska z dnia 14 czerwca 2007 r. w sprawie dopuszczalnych poziomów hałasu w środowisku.</w:t>
      </w:r>
    </w:p>
    <w:p w:rsidR="00AC404D" w:rsidRDefault="00AC404D">
      <w:pPr>
        <w:jc w:val="both"/>
        <w:rPr>
          <w:i/>
          <w:iCs/>
          <w:color w:val="0000FF"/>
          <w:sz w:val="18"/>
          <w:szCs w:val="18"/>
        </w:rPr>
      </w:pPr>
      <w:r>
        <w:rPr>
          <w:i/>
          <w:iCs/>
          <w:color w:val="0000FF"/>
          <w:sz w:val="18"/>
          <w:szCs w:val="18"/>
        </w:rPr>
        <w:t>(3) Należy podać symbol stosowany w załączniku graficznym oraz opis np. „północna granica zakładu”.</w:t>
      </w:r>
    </w:p>
    <w:p w:rsidR="00AC404D" w:rsidRDefault="00AC404D">
      <w:pPr>
        <w:jc w:val="both"/>
        <w:rPr>
          <w:i/>
          <w:iCs/>
          <w:color w:val="0000FF"/>
          <w:sz w:val="18"/>
          <w:szCs w:val="18"/>
        </w:rPr>
      </w:pPr>
      <w:r>
        <w:rPr>
          <w:i/>
          <w:iCs/>
          <w:color w:val="0000FF"/>
          <w:sz w:val="18"/>
          <w:szCs w:val="18"/>
        </w:rPr>
        <w:t xml:space="preserve">(4) i (5) W przypadku instalacji planowanych nie podaje się </w:t>
      </w:r>
      <w:r w:rsidR="00543EEF">
        <w:rPr>
          <w:i/>
          <w:iCs/>
          <w:color w:val="0000FF"/>
          <w:sz w:val="18"/>
          <w:szCs w:val="18"/>
        </w:rPr>
        <w:t xml:space="preserve">aktualnego </w:t>
      </w:r>
      <w:r>
        <w:rPr>
          <w:i/>
          <w:iCs/>
          <w:color w:val="0000FF"/>
          <w:sz w:val="18"/>
          <w:szCs w:val="18"/>
        </w:rPr>
        <w:t xml:space="preserve">poziomu hałasu. </w:t>
      </w:r>
    </w:p>
    <w:p w:rsidR="00AC404D" w:rsidRDefault="00AC404D"/>
    <w:p w:rsidR="0084749A" w:rsidRPr="002C3DE0" w:rsidRDefault="0084749A" w:rsidP="0084749A">
      <w:pPr>
        <w:jc w:val="both"/>
        <w:rPr>
          <w:i/>
          <w:iCs/>
          <w:color w:val="0000FF"/>
          <w:sz w:val="20"/>
          <w:szCs w:val="20"/>
        </w:rPr>
      </w:pPr>
      <w:r w:rsidRPr="002C3DE0">
        <w:rPr>
          <w:i/>
          <w:iCs/>
          <w:color w:val="0000FF"/>
          <w:sz w:val="20"/>
          <w:szCs w:val="20"/>
        </w:rPr>
        <w:t>W tym miejscu należy odnieść się do obowiązujących dopuszczalnych poziomów hałasu</w:t>
      </w:r>
      <w:r w:rsidRPr="002C3DE0">
        <w:rPr>
          <w:rStyle w:val="Odwoanieprzypisudolnego"/>
          <w:i/>
          <w:iCs/>
          <w:color w:val="0000FF"/>
          <w:sz w:val="20"/>
          <w:szCs w:val="20"/>
        </w:rPr>
        <w:footnoteReference w:id="179"/>
      </w:r>
      <w:r w:rsidRPr="002C3DE0">
        <w:rPr>
          <w:i/>
          <w:iCs/>
          <w:color w:val="0000FF"/>
          <w:sz w:val="20"/>
          <w:szCs w:val="20"/>
        </w:rPr>
        <w:t>.</w:t>
      </w:r>
    </w:p>
    <w:p w:rsidR="0084749A" w:rsidRDefault="0084749A" w:rsidP="0084749A">
      <w:pPr>
        <w:jc w:val="both"/>
        <w:rPr>
          <w:i/>
          <w:iCs/>
          <w:color w:val="0000FF"/>
          <w:sz w:val="18"/>
          <w:szCs w:val="1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84749A" w:rsidTr="0034123F">
        <w:tc>
          <w:tcPr>
            <w:tcW w:w="9778" w:type="dxa"/>
          </w:tcPr>
          <w:p w:rsidR="0084749A" w:rsidRDefault="0084749A" w:rsidP="0034123F">
            <w:pPr>
              <w:jc w:val="both"/>
              <w:rPr>
                <w:rFonts w:ascii="Arial" w:hAnsi="Arial" w:cs="Arial"/>
                <w:sz w:val="20"/>
                <w:szCs w:val="20"/>
                <w:shd w:val="clear" w:color="auto" w:fill="E6E6E6"/>
              </w:rPr>
            </w:pPr>
          </w:p>
          <w:p w:rsidR="0084749A" w:rsidRDefault="0084749A" w:rsidP="0034123F">
            <w:pPr>
              <w:jc w:val="both"/>
              <w:rPr>
                <w:rFonts w:ascii="Arial" w:hAnsi="Arial" w:cs="Arial"/>
                <w:sz w:val="20"/>
                <w:szCs w:val="20"/>
                <w:shd w:val="clear" w:color="auto" w:fill="E6E6E6"/>
              </w:rPr>
            </w:pPr>
          </w:p>
          <w:p w:rsidR="0084749A" w:rsidRDefault="0084749A" w:rsidP="0034123F">
            <w:pPr>
              <w:jc w:val="both"/>
              <w:rPr>
                <w:rFonts w:ascii="Arial" w:hAnsi="Arial" w:cs="Arial"/>
                <w:sz w:val="20"/>
                <w:szCs w:val="20"/>
                <w:shd w:val="clear" w:color="auto" w:fill="E6E6E6"/>
              </w:rPr>
            </w:pPr>
          </w:p>
        </w:tc>
      </w:tr>
    </w:tbl>
    <w:p w:rsidR="009E4788" w:rsidRPr="006C6F5E" w:rsidRDefault="009E4788" w:rsidP="000A6F17">
      <w:pPr>
        <w:pStyle w:val="Nagwek3"/>
      </w:pPr>
      <w:bookmarkStart w:id="446" w:name="_Toc410983227"/>
      <w:r w:rsidRPr="006C6F5E">
        <w:t>Proponowane procedury pomiarów</w:t>
      </w:r>
      <w:bookmarkEnd w:id="446"/>
    </w:p>
    <w:p w:rsidR="00574682" w:rsidRDefault="009E4788" w:rsidP="00574682">
      <w:pPr>
        <w:jc w:val="both"/>
        <w:rPr>
          <w:i/>
          <w:iCs/>
          <w:color w:val="0000FF"/>
          <w:sz w:val="20"/>
          <w:szCs w:val="20"/>
        </w:rPr>
      </w:pPr>
      <w:r w:rsidRPr="000A5C71">
        <w:rPr>
          <w:i/>
          <w:iCs/>
          <w:color w:val="0000FF"/>
          <w:sz w:val="20"/>
          <w:szCs w:val="20"/>
        </w:rPr>
        <w:t>Kome</w:t>
      </w:r>
      <w:r w:rsidR="00574682">
        <w:rPr>
          <w:i/>
          <w:iCs/>
          <w:color w:val="0000FF"/>
          <w:sz w:val="20"/>
          <w:szCs w:val="20"/>
        </w:rPr>
        <w:t xml:space="preserve">ntarz: </w:t>
      </w:r>
    </w:p>
    <w:p w:rsidR="009E4788" w:rsidRPr="000A5C71" w:rsidRDefault="00574682" w:rsidP="00574682">
      <w:pPr>
        <w:jc w:val="both"/>
        <w:rPr>
          <w:i/>
          <w:iCs/>
          <w:color w:val="0000FF"/>
          <w:sz w:val="20"/>
          <w:szCs w:val="20"/>
        </w:rPr>
      </w:pPr>
      <w:r>
        <w:rPr>
          <w:i/>
          <w:iCs/>
          <w:color w:val="0000FF"/>
          <w:sz w:val="20"/>
          <w:szCs w:val="20"/>
        </w:rPr>
        <w:t xml:space="preserve">Należy opisać proponowany </w:t>
      </w:r>
      <w:r w:rsidR="009E4788" w:rsidRPr="000A5C71">
        <w:rPr>
          <w:i/>
          <w:iCs/>
          <w:color w:val="0000FF"/>
          <w:sz w:val="20"/>
          <w:szCs w:val="20"/>
        </w:rPr>
        <w:t xml:space="preserve">zakres </w:t>
      </w:r>
      <w:r>
        <w:rPr>
          <w:i/>
          <w:iCs/>
          <w:color w:val="0000FF"/>
          <w:sz w:val="20"/>
          <w:szCs w:val="20"/>
        </w:rPr>
        <w:t xml:space="preserve">i częstotliwość </w:t>
      </w:r>
      <w:r w:rsidR="009E4788">
        <w:rPr>
          <w:i/>
          <w:iCs/>
          <w:color w:val="0000FF"/>
          <w:sz w:val="20"/>
          <w:szCs w:val="20"/>
        </w:rPr>
        <w:t>pomiarów hałasu</w:t>
      </w:r>
      <w:r>
        <w:rPr>
          <w:i/>
          <w:iCs/>
          <w:color w:val="0000FF"/>
          <w:sz w:val="20"/>
          <w:szCs w:val="20"/>
        </w:rPr>
        <w:t xml:space="preserve">: </w:t>
      </w:r>
    </w:p>
    <w:p w:rsidR="00574682" w:rsidRDefault="00574682" w:rsidP="00574682">
      <w:pPr>
        <w:jc w:val="both"/>
        <w:rPr>
          <w:i/>
          <w:iCs/>
          <w:color w:val="0000FF"/>
          <w:sz w:val="18"/>
          <w:szCs w:val="1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574682" w:rsidTr="000E20E0">
        <w:tc>
          <w:tcPr>
            <w:tcW w:w="9778" w:type="dxa"/>
          </w:tcPr>
          <w:p w:rsidR="00574682" w:rsidRDefault="00574682" w:rsidP="000E20E0">
            <w:pPr>
              <w:jc w:val="both"/>
              <w:rPr>
                <w:rFonts w:ascii="Arial" w:hAnsi="Arial" w:cs="Arial"/>
                <w:sz w:val="20"/>
                <w:szCs w:val="20"/>
                <w:shd w:val="clear" w:color="auto" w:fill="E6E6E6"/>
              </w:rPr>
            </w:pPr>
          </w:p>
          <w:p w:rsidR="00574682" w:rsidRDefault="00574682" w:rsidP="000E20E0">
            <w:pPr>
              <w:jc w:val="both"/>
              <w:rPr>
                <w:rFonts w:ascii="Arial" w:hAnsi="Arial" w:cs="Arial"/>
                <w:sz w:val="20"/>
                <w:szCs w:val="20"/>
                <w:shd w:val="clear" w:color="auto" w:fill="E6E6E6"/>
              </w:rPr>
            </w:pPr>
          </w:p>
          <w:p w:rsidR="00574682" w:rsidRDefault="00574682" w:rsidP="000E20E0">
            <w:pPr>
              <w:jc w:val="both"/>
              <w:rPr>
                <w:rFonts w:ascii="Arial" w:hAnsi="Arial" w:cs="Arial"/>
                <w:sz w:val="20"/>
                <w:szCs w:val="20"/>
                <w:shd w:val="clear" w:color="auto" w:fill="E6E6E6"/>
              </w:rPr>
            </w:pPr>
          </w:p>
        </w:tc>
      </w:tr>
    </w:tbl>
    <w:p w:rsidR="00D772A9" w:rsidRPr="006C6F5E" w:rsidRDefault="00D772A9" w:rsidP="000A6F17">
      <w:pPr>
        <w:pStyle w:val="Nagwek3"/>
      </w:pPr>
      <w:bookmarkStart w:id="447" w:name="_Toc410983228"/>
      <w:r w:rsidRPr="006C6F5E">
        <w:t xml:space="preserve">Najlepsze dostępne techniki </w:t>
      </w:r>
      <w:r w:rsidR="002C3DE0">
        <w:t>i zapobieganie oraz ograniczanie emisji</w:t>
      </w:r>
      <w:bookmarkEnd w:id="447"/>
    </w:p>
    <w:p w:rsidR="002C3DE0" w:rsidRDefault="002C3DE0" w:rsidP="00F60604">
      <w:pPr>
        <w:pStyle w:val="Nagwek4"/>
      </w:pPr>
      <w:bookmarkStart w:id="448" w:name="_Toc410983229"/>
      <w:r>
        <w:t>Najlepsze dostępne techniki</w:t>
      </w:r>
      <w:bookmarkEnd w:id="448"/>
    </w:p>
    <w:p w:rsidR="00D772A9" w:rsidRPr="006C6F5E" w:rsidRDefault="00A165F6" w:rsidP="002C3DE0">
      <w:pPr>
        <w:pStyle w:val="Nagwek5"/>
        <w:ind w:left="993"/>
      </w:pPr>
      <w:r>
        <w:t>Odniesienie do</w:t>
      </w:r>
      <w:r w:rsidR="00D772A9" w:rsidRPr="006C6F5E">
        <w:t xml:space="preserve"> konkluzji BAT / dokument</w:t>
      </w:r>
      <w:r>
        <w:t>ów</w:t>
      </w:r>
      <w:r w:rsidR="00D772A9" w:rsidRPr="006C6F5E">
        <w:t xml:space="preserve"> BREF</w:t>
      </w:r>
    </w:p>
    <w:p w:rsidR="00D772A9" w:rsidRDefault="004D6A24">
      <w:pPr>
        <w:rPr>
          <w:i/>
          <w:iCs/>
          <w:color w:val="0000FF"/>
          <w:sz w:val="20"/>
          <w:szCs w:val="20"/>
        </w:rPr>
      </w:pPr>
      <w:r>
        <w:rPr>
          <w:i/>
          <w:iCs/>
          <w:color w:val="0000FF"/>
          <w:sz w:val="20"/>
          <w:szCs w:val="20"/>
        </w:rPr>
        <w:t xml:space="preserve">Jeżeli konkluzje BAT (lub BREFy w przypadku braku konkluzji BAT) zawierają parametry lub opisy rozwiązań technicznych pozwalających na ograniczenie emisji hałasu, w tym miejscu wniosku należy się do nich odnieść. Należy przyjąć, że parametry i opisy rozwiązań zawarte w konkluzjach BAT i BREFach stanowią doprecyzowanie zagadnień wymienionych w art. 143 ustawy POŚ, m.in. </w:t>
      </w:r>
      <w:r w:rsidRPr="00926264">
        <w:rPr>
          <w:i/>
          <w:iCs/>
          <w:color w:val="0000FF"/>
          <w:sz w:val="20"/>
          <w:szCs w:val="20"/>
        </w:rPr>
        <w:t>rodza</w:t>
      </w:r>
      <w:r>
        <w:rPr>
          <w:i/>
          <w:iCs/>
          <w:color w:val="0000FF"/>
          <w:sz w:val="20"/>
          <w:szCs w:val="20"/>
        </w:rPr>
        <w:t>j</w:t>
      </w:r>
      <w:r w:rsidRPr="00926264">
        <w:rPr>
          <w:i/>
          <w:iCs/>
          <w:color w:val="0000FF"/>
          <w:sz w:val="20"/>
          <w:szCs w:val="20"/>
        </w:rPr>
        <w:t>u, zasięg</w:t>
      </w:r>
      <w:r>
        <w:rPr>
          <w:i/>
          <w:iCs/>
          <w:color w:val="0000FF"/>
          <w:sz w:val="20"/>
          <w:szCs w:val="20"/>
        </w:rPr>
        <w:t>u</w:t>
      </w:r>
      <w:r w:rsidRPr="00926264">
        <w:rPr>
          <w:i/>
          <w:iCs/>
          <w:color w:val="0000FF"/>
          <w:sz w:val="20"/>
          <w:szCs w:val="20"/>
        </w:rPr>
        <w:t xml:space="preserve"> oraz wielko</w:t>
      </w:r>
      <w:r>
        <w:rPr>
          <w:i/>
          <w:iCs/>
          <w:color w:val="0000FF"/>
          <w:sz w:val="20"/>
          <w:szCs w:val="20"/>
        </w:rPr>
        <w:t xml:space="preserve">ści </w:t>
      </w:r>
      <w:r w:rsidRPr="00926264">
        <w:rPr>
          <w:i/>
          <w:iCs/>
          <w:color w:val="0000FF"/>
          <w:sz w:val="20"/>
          <w:szCs w:val="20"/>
        </w:rPr>
        <w:t>emisji</w:t>
      </w:r>
      <w:r>
        <w:rPr>
          <w:i/>
          <w:iCs/>
          <w:color w:val="0000FF"/>
          <w:sz w:val="20"/>
          <w:szCs w:val="20"/>
        </w:rPr>
        <w:t xml:space="preserve">, </w:t>
      </w:r>
      <w:r w:rsidRPr="00926264">
        <w:rPr>
          <w:i/>
          <w:iCs/>
          <w:color w:val="0000FF"/>
          <w:sz w:val="20"/>
          <w:szCs w:val="20"/>
        </w:rPr>
        <w:t>wykorzystywani</w:t>
      </w:r>
      <w:r>
        <w:rPr>
          <w:i/>
          <w:iCs/>
          <w:color w:val="0000FF"/>
          <w:sz w:val="20"/>
          <w:szCs w:val="20"/>
        </w:rPr>
        <w:t>a</w:t>
      </w:r>
      <w:r w:rsidRPr="00926264">
        <w:rPr>
          <w:i/>
          <w:iCs/>
          <w:color w:val="0000FF"/>
          <w:sz w:val="20"/>
          <w:szCs w:val="20"/>
        </w:rPr>
        <w:t xml:space="preserve"> procesów i metod, które zostały skutecznie zastosowane w skali przemysłowe</w:t>
      </w:r>
      <w:r>
        <w:rPr>
          <w:i/>
          <w:iCs/>
          <w:color w:val="0000FF"/>
          <w:sz w:val="20"/>
          <w:szCs w:val="20"/>
        </w:rPr>
        <w:t xml:space="preserve"> oraz </w:t>
      </w:r>
      <w:r w:rsidRPr="00926264">
        <w:rPr>
          <w:i/>
          <w:iCs/>
          <w:color w:val="0000FF"/>
          <w:sz w:val="20"/>
          <w:szCs w:val="20"/>
        </w:rPr>
        <w:t>postęp</w:t>
      </w:r>
      <w:r>
        <w:rPr>
          <w:i/>
          <w:iCs/>
          <w:color w:val="0000FF"/>
          <w:sz w:val="20"/>
          <w:szCs w:val="20"/>
        </w:rPr>
        <w:t>u</w:t>
      </w:r>
      <w:r w:rsidRPr="00926264">
        <w:rPr>
          <w:i/>
          <w:iCs/>
          <w:color w:val="0000FF"/>
          <w:sz w:val="20"/>
          <w:szCs w:val="20"/>
        </w:rPr>
        <w:t xml:space="preserve"> naukowo-techniczn</w:t>
      </w:r>
      <w:r>
        <w:rPr>
          <w:i/>
          <w:iCs/>
          <w:color w:val="0000FF"/>
          <w:sz w:val="20"/>
          <w:szCs w:val="20"/>
        </w:rPr>
        <w:t>ego.</w:t>
      </w:r>
    </w:p>
    <w:p w:rsidR="004D6A24" w:rsidRDefault="004D6A24">
      <w:pPr>
        <w:rPr>
          <w:i/>
          <w:iCs/>
          <w:color w:val="0000FF"/>
          <w:sz w:val="20"/>
          <w:szCs w:val="20"/>
        </w:rPr>
      </w:pPr>
    </w:p>
    <w:p w:rsidR="004D6A24" w:rsidRPr="00926264" w:rsidRDefault="004D6A24" w:rsidP="004D6A24">
      <w:pPr>
        <w:jc w:val="both"/>
        <w:rPr>
          <w:i/>
          <w:iCs/>
          <w:color w:val="0000FF"/>
          <w:sz w:val="20"/>
          <w:szCs w:val="20"/>
        </w:rPr>
      </w:pPr>
      <w:r w:rsidRPr="00926264">
        <w:rPr>
          <w:i/>
          <w:iCs/>
          <w:color w:val="0000FF"/>
          <w:sz w:val="20"/>
          <w:szCs w:val="20"/>
        </w:rPr>
        <w:t>W tabelach poniżej należy porównać aktualny sposób prowadzenia działalności w  zakresie ochrony powietrza z zaleceniami zawartymi w konkluzjach BAT</w:t>
      </w:r>
      <w:r w:rsidRPr="00926264">
        <w:rPr>
          <w:i/>
          <w:iCs/>
          <w:color w:val="0000FF"/>
          <w:sz w:val="20"/>
          <w:szCs w:val="20"/>
          <w:vertAlign w:val="superscript"/>
        </w:rPr>
        <w:footnoteReference w:id="180"/>
      </w:r>
      <w:r w:rsidRPr="00926264">
        <w:rPr>
          <w:i/>
          <w:iCs/>
          <w:color w:val="0000FF"/>
          <w:sz w:val="20"/>
          <w:szCs w:val="20"/>
        </w:rPr>
        <w:t xml:space="preserve"> lub BREFach w rozdziałach zatytułowanych „Najlepsze dostępne techniki”</w:t>
      </w:r>
      <w:r w:rsidRPr="00926264">
        <w:rPr>
          <w:i/>
          <w:iCs/>
          <w:color w:val="0000FF"/>
          <w:sz w:val="20"/>
          <w:szCs w:val="20"/>
          <w:vertAlign w:val="superscript"/>
        </w:rPr>
        <w:footnoteReference w:id="181"/>
      </w:r>
      <w:r w:rsidRPr="00926264">
        <w:rPr>
          <w:i/>
          <w:iCs/>
          <w:color w:val="0000FF"/>
          <w:sz w:val="20"/>
          <w:szCs w:val="20"/>
        </w:rPr>
        <w:t xml:space="preserve">. </w:t>
      </w:r>
    </w:p>
    <w:p w:rsidR="00A165F6" w:rsidRPr="000A5C71" w:rsidRDefault="00A165F6" w:rsidP="00A165F6">
      <w:pPr>
        <w:jc w:val="both"/>
        <w:rPr>
          <w:rFonts w:ascii="Arial" w:hAnsi="Arial" w:cs="Arial"/>
          <w:sz w:val="20"/>
          <w:szCs w:val="20"/>
        </w:rPr>
      </w:pPr>
    </w:p>
    <w:p w:rsidR="00A165F6" w:rsidRPr="000A5C71" w:rsidRDefault="00A165F6" w:rsidP="00A165F6">
      <w:pPr>
        <w:jc w:val="both"/>
        <w:rPr>
          <w:rFonts w:ascii="Arial" w:hAnsi="Arial" w:cs="Arial"/>
          <w:sz w:val="20"/>
          <w:szCs w:val="20"/>
        </w:rPr>
      </w:pPr>
      <w:r w:rsidRPr="006C49DC">
        <w:rPr>
          <w:rFonts w:ascii="Arial" w:hAnsi="Arial" w:cs="Arial"/>
          <w:sz w:val="20"/>
          <w:szCs w:val="20"/>
        </w:rPr>
        <w:t>Do instalacji opisanych w niniejszym wniosku zastosowanie mają konkluzje BAT / BREFy wymienione w Tabeli 2.4-4.</w:t>
      </w:r>
    </w:p>
    <w:p w:rsidR="00A165F6" w:rsidRPr="000A5C71" w:rsidRDefault="00A165F6" w:rsidP="00A165F6">
      <w:pPr>
        <w:jc w:val="both"/>
        <w:rPr>
          <w:rFonts w:ascii="Arial" w:hAnsi="Arial" w:cs="Arial"/>
          <w:sz w:val="20"/>
          <w:szCs w:val="20"/>
        </w:rPr>
      </w:pPr>
    </w:p>
    <w:p w:rsidR="00A165F6" w:rsidRPr="000A5C71" w:rsidRDefault="00A165F6" w:rsidP="00A165F6">
      <w:pPr>
        <w:jc w:val="both"/>
        <w:rPr>
          <w:rFonts w:ascii="Arial" w:hAnsi="Arial" w:cs="Arial"/>
          <w:sz w:val="20"/>
          <w:szCs w:val="20"/>
        </w:rPr>
      </w:pPr>
      <w:r w:rsidRPr="000A5C71">
        <w:rPr>
          <w:rFonts w:ascii="Arial" w:hAnsi="Arial" w:cs="Arial"/>
          <w:sz w:val="20"/>
          <w:szCs w:val="20"/>
        </w:rPr>
        <w:t xml:space="preserve">Dla każdego z tych dokumentów dokonano zestawienia umożliwiającego porównanie stanu istniejącego z zapisami zawartymi w </w:t>
      </w:r>
      <w:r>
        <w:rPr>
          <w:rFonts w:ascii="Arial" w:hAnsi="Arial" w:cs="Arial"/>
          <w:sz w:val="20"/>
          <w:szCs w:val="20"/>
        </w:rPr>
        <w:t>tych dokumentach</w:t>
      </w:r>
      <w:r>
        <w:rPr>
          <w:rStyle w:val="Odwoanieprzypisudolnego"/>
          <w:rFonts w:ascii="Arial" w:hAnsi="Arial" w:cs="Arial"/>
          <w:sz w:val="20"/>
          <w:szCs w:val="20"/>
        </w:rPr>
        <w:footnoteReference w:id="182"/>
      </w:r>
      <w:r>
        <w:rPr>
          <w:rFonts w:ascii="Arial" w:hAnsi="Arial" w:cs="Arial"/>
          <w:sz w:val="20"/>
          <w:szCs w:val="20"/>
        </w:rPr>
        <w:t xml:space="preserve">.  </w:t>
      </w:r>
      <w:r w:rsidRPr="000A5C71">
        <w:rPr>
          <w:rFonts w:ascii="Arial" w:hAnsi="Arial" w:cs="Arial"/>
          <w:sz w:val="20"/>
          <w:szCs w:val="20"/>
        </w:rPr>
        <w:t xml:space="preserve">. </w:t>
      </w:r>
    </w:p>
    <w:p w:rsidR="004D6A24" w:rsidRDefault="004D6A24" w:rsidP="00D772A9">
      <w:pPr>
        <w:jc w:val="both"/>
        <w:rPr>
          <w:rFonts w:ascii="Arial" w:hAnsi="Arial" w:cs="Arial"/>
          <w:sz w:val="20"/>
          <w:szCs w:val="20"/>
        </w:rPr>
      </w:pPr>
    </w:p>
    <w:p w:rsidR="00D772A9" w:rsidRPr="000A5C71" w:rsidRDefault="00D772A9" w:rsidP="00D772A9">
      <w:pPr>
        <w:jc w:val="both"/>
        <w:rPr>
          <w:rFonts w:ascii="Arial" w:hAnsi="Arial" w:cs="Arial"/>
          <w:sz w:val="20"/>
          <w:szCs w:val="20"/>
        </w:rPr>
      </w:pPr>
      <w:r w:rsidRPr="000A5C71">
        <w:rPr>
          <w:rFonts w:ascii="Arial" w:hAnsi="Arial" w:cs="Arial"/>
          <w:sz w:val="20"/>
          <w:szCs w:val="20"/>
        </w:rPr>
        <w:t xml:space="preserve">Dokument 1. </w:t>
      </w:r>
      <w:r w:rsidRPr="000A5C71">
        <w:rPr>
          <w:i/>
          <w:iCs/>
          <w:color w:val="0000FF"/>
          <w:sz w:val="20"/>
          <w:szCs w:val="20"/>
        </w:rPr>
        <w:t>(podać tytuł)</w:t>
      </w:r>
    </w:p>
    <w:p w:rsidR="00D772A9" w:rsidRPr="000A5C71" w:rsidRDefault="00D772A9" w:rsidP="00D772A9">
      <w:pPr>
        <w:jc w:val="both"/>
        <w:rPr>
          <w:rFonts w:ascii="Arial" w:hAnsi="Arial" w:cs="Arial"/>
          <w:sz w:val="20"/>
          <w:szCs w:val="20"/>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
        <w:gridCol w:w="3684"/>
        <w:gridCol w:w="5108"/>
      </w:tblGrid>
      <w:tr w:rsidR="00D772A9" w:rsidRPr="000A5C71" w:rsidTr="0034123F">
        <w:trPr>
          <w:cantSplit/>
          <w:tblHeader/>
          <w:jc w:val="center"/>
        </w:trPr>
        <w:tc>
          <w:tcPr>
            <w:tcW w:w="9651" w:type="dxa"/>
            <w:gridSpan w:val="3"/>
            <w:shd w:val="clear" w:color="auto" w:fill="E0E0E0"/>
          </w:tcPr>
          <w:p w:rsidR="00D772A9" w:rsidRPr="000A5C71" w:rsidRDefault="00A165F6" w:rsidP="00A165F6">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bCs/>
                <w:sz w:val="20"/>
                <w:szCs w:val="20"/>
              </w:rPr>
            </w:pPr>
            <w:r>
              <w:rPr>
                <w:rFonts w:ascii="Arial" w:hAnsi="Arial" w:cs="Arial"/>
                <w:b/>
                <w:bCs/>
                <w:sz w:val="20"/>
                <w:szCs w:val="20"/>
              </w:rPr>
              <w:t xml:space="preserve">3.8-3: </w:t>
            </w:r>
            <w:r w:rsidR="004D6A24" w:rsidRPr="004D6A24">
              <w:rPr>
                <w:rFonts w:ascii="Arial" w:hAnsi="Arial" w:cs="Arial"/>
                <w:b/>
                <w:bCs/>
                <w:sz w:val="20"/>
                <w:szCs w:val="20"/>
              </w:rPr>
              <w:t>Najlepsze dostępne techniki</w:t>
            </w:r>
            <w:r w:rsidR="004D6A24">
              <w:rPr>
                <w:rFonts w:ascii="Arial" w:hAnsi="Arial" w:cs="Arial"/>
                <w:b/>
                <w:bCs/>
                <w:sz w:val="20"/>
                <w:szCs w:val="20"/>
              </w:rPr>
              <w:t xml:space="preserve"> w zakresie ograniczania emisji </w:t>
            </w:r>
            <w:r w:rsidR="00D772A9">
              <w:rPr>
                <w:rFonts w:ascii="Arial" w:hAnsi="Arial" w:cs="Arial"/>
                <w:b/>
                <w:bCs/>
                <w:sz w:val="20"/>
                <w:szCs w:val="20"/>
              </w:rPr>
              <w:t>hałasu</w:t>
            </w:r>
          </w:p>
        </w:tc>
      </w:tr>
      <w:tr w:rsidR="00D772A9" w:rsidRPr="000A5C71" w:rsidTr="0034123F">
        <w:trPr>
          <w:cantSplit/>
          <w:tblHeader/>
          <w:jc w:val="center"/>
        </w:trPr>
        <w:tc>
          <w:tcPr>
            <w:tcW w:w="859" w:type="dxa"/>
            <w:shd w:val="clear" w:color="auto" w:fill="E0E0E0"/>
          </w:tcPr>
          <w:p w:rsidR="00D772A9" w:rsidRPr="000A5C71" w:rsidRDefault="00D772A9" w:rsidP="0034123F">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p>
        </w:tc>
        <w:tc>
          <w:tcPr>
            <w:tcW w:w="3684" w:type="dxa"/>
            <w:shd w:val="clear" w:color="auto" w:fill="E0E0E0"/>
          </w:tcPr>
          <w:p w:rsidR="00D772A9" w:rsidRPr="000A5C71" w:rsidRDefault="00D772A9" w:rsidP="0034123F">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0A5C71">
              <w:rPr>
                <w:rFonts w:ascii="Arial" w:hAnsi="Arial" w:cs="Arial"/>
                <w:sz w:val="20"/>
                <w:szCs w:val="20"/>
              </w:rPr>
              <w:t>Zapis konkluzji BAT/ dokumentu BREF</w:t>
            </w:r>
          </w:p>
        </w:tc>
        <w:tc>
          <w:tcPr>
            <w:tcW w:w="5108" w:type="dxa"/>
            <w:shd w:val="clear" w:color="auto" w:fill="E0E0E0"/>
          </w:tcPr>
          <w:p w:rsidR="00D772A9" w:rsidRPr="000A5C71" w:rsidRDefault="00D772A9" w:rsidP="0034123F">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0A5C71">
              <w:rPr>
                <w:rFonts w:ascii="Arial" w:hAnsi="Arial" w:cs="Arial"/>
                <w:sz w:val="20"/>
                <w:szCs w:val="20"/>
              </w:rPr>
              <w:t>Stan istniejący</w:t>
            </w:r>
          </w:p>
        </w:tc>
      </w:tr>
      <w:tr w:rsidR="00D772A9" w:rsidRPr="000A5C71" w:rsidTr="0034123F">
        <w:trPr>
          <w:cantSplit/>
          <w:tblHeader/>
          <w:jc w:val="center"/>
        </w:trPr>
        <w:tc>
          <w:tcPr>
            <w:tcW w:w="859" w:type="dxa"/>
            <w:shd w:val="clear" w:color="auto" w:fill="E0E0E0"/>
          </w:tcPr>
          <w:p w:rsidR="00D772A9" w:rsidRPr="000A5C71" w:rsidRDefault="00D772A9" w:rsidP="0034123F">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0A5C71">
              <w:rPr>
                <w:rFonts w:ascii="Arial" w:hAnsi="Arial" w:cs="Arial"/>
                <w:sz w:val="16"/>
                <w:szCs w:val="16"/>
              </w:rPr>
              <w:t>1</w:t>
            </w:r>
          </w:p>
        </w:tc>
        <w:tc>
          <w:tcPr>
            <w:tcW w:w="3684" w:type="dxa"/>
            <w:shd w:val="clear" w:color="auto" w:fill="E0E0E0"/>
          </w:tcPr>
          <w:p w:rsidR="00D772A9" w:rsidRPr="000A5C71" w:rsidRDefault="00D772A9" w:rsidP="0034123F">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0A5C71">
              <w:rPr>
                <w:rFonts w:ascii="Arial" w:hAnsi="Arial" w:cs="Arial"/>
                <w:sz w:val="16"/>
                <w:szCs w:val="16"/>
              </w:rPr>
              <w:t>2</w:t>
            </w:r>
          </w:p>
        </w:tc>
        <w:tc>
          <w:tcPr>
            <w:tcW w:w="5108" w:type="dxa"/>
            <w:shd w:val="clear" w:color="auto" w:fill="E0E0E0"/>
          </w:tcPr>
          <w:p w:rsidR="00D772A9" w:rsidRPr="000A5C71" w:rsidRDefault="00D772A9" w:rsidP="0034123F">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0A5C71">
              <w:rPr>
                <w:rFonts w:ascii="Arial" w:hAnsi="Arial" w:cs="Arial"/>
                <w:sz w:val="16"/>
                <w:szCs w:val="16"/>
              </w:rPr>
              <w:t>3</w:t>
            </w:r>
          </w:p>
        </w:tc>
      </w:tr>
      <w:tr w:rsidR="00D772A9" w:rsidRPr="000A5C71" w:rsidTr="0034123F">
        <w:trPr>
          <w:cantSplit/>
          <w:jc w:val="center"/>
        </w:trPr>
        <w:tc>
          <w:tcPr>
            <w:tcW w:w="859" w:type="dxa"/>
          </w:tcPr>
          <w:p w:rsidR="00D772A9" w:rsidRPr="000A5C71" w:rsidRDefault="00D772A9" w:rsidP="0034123F">
            <w:pPr>
              <w:jc w:val="both"/>
              <w:rPr>
                <w:rFonts w:ascii="Arial" w:hAnsi="Arial" w:cs="Arial"/>
                <w:color w:val="000000"/>
                <w:sz w:val="20"/>
                <w:szCs w:val="20"/>
              </w:rPr>
            </w:pPr>
          </w:p>
        </w:tc>
        <w:tc>
          <w:tcPr>
            <w:tcW w:w="3684" w:type="dxa"/>
          </w:tcPr>
          <w:p w:rsidR="00D772A9" w:rsidRPr="000A5C71" w:rsidRDefault="00D772A9" w:rsidP="0034123F">
            <w:pPr>
              <w:jc w:val="both"/>
              <w:rPr>
                <w:rFonts w:ascii="Arial" w:hAnsi="Arial" w:cs="Arial"/>
                <w:color w:val="000000"/>
                <w:sz w:val="20"/>
                <w:szCs w:val="20"/>
              </w:rPr>
            </w:pPr>
          </w:p>
        </w:tc>
        <w:tc>
          <w:tcPr>
            <w:tcW w:w="5108" w:type="dxa"/>
          </w:tcPr>
          <w:p w:rsidR="00D772A9" w:rsidRPr="000A5C71" w:rsidRDefault="00D772A9" w:rsidP="0034123F">
            <w:pPr>
              <w:jc w:val="both"/>
              <w:rPr>
                <w:rFonts w:ascii="Arial" w:hAnsi="Arial" w:cs="Arial"/>
                <w:color w:val="000000"/>
                <w:sz w:val="20"/>
                <w:szCs w:val="20"/>
              </w:rPr>
            </w:pPr>
          </w:p>
        </w:tc>
      </w:tr>
      <w:tr w:rsidR="00D772A9" w:rsidRPr="000A5C71" w:rsidTr="0034123F">
        <w:trPr>
          <w:cantSplit/>
          <w:jc w:val="center"/>
        </w:trPr>
        <w:tc>
          <w:tcPr>
            <w:tcW w:w="859" w:type="dxa"/>
          </w:tcPr>
          <w:p w:rsidR="00D772A9" w:rsidRPr="000A5C71" w:rsidRDefault="00D772A9" w:rsidP="0034123F">
            <w:pPr>
              <w:jc w:val="both"/>
              <w:rPr>
                <w:rFonts w:ascii="Arial" w:hAnsi="Arial" w:cs="Arial"/>
                <w:color w:val="000000"/>
                <w:sz w:val="20"/>
                <w:szCs w:val="20"/>
              </w:rPr>
            </w:pPr>
          </w:p>
        </w:tc>
        <w:tc>
          <w:tcPr>
            <w:tcW w:w="3684" w:type="dxa"/>
          </w:tcPr>
          <w:p w:rsidR="00D772A9" w:rsidRPr="000A5C71" w:rsidRDefault="00D772A9" w:rsidP="0034123F">
            <w:pPr>
              <w:jc w:val="both"/>
              <w:rPr>
                <w:rFonts w:ascii="Arial" w:hAnsi="Arial" w:cs="Arial"/>
                <w:color w:val="000000"/>
                <w:sz w:val="20"/>
                <w:szCs w:val="20"/>
              </w:rPr>
            </w:pPr>
          </w:p>
        </w:tc>
        <w:tc>
          <w:tcPr>
            <w:tcW w:w="5108" w:type="dxa"/>
          </w:tcPr>
          <w:p w:rsidR="00D772A9" w:rsidRPr="000A5C71" w:rsidRDefault="00D772A9" w:rsidP="0034123F">
            <w:pPr>
              <w:jc w:val="both"/>
              <w:rPr>
                <w:rFonts w:ascii="Arial" w:hAnsi="Arial" w:cs="Arial"/>
                <w:color w:val="000000"/>
                <w:sz w:val="20"/>
                <w:szCs w:val="20"/>
              </w:rPr>
            </w:pPr>
          </w:p>
        </w:tc>
      </w:tr>
      <w:tr w:rsidR="00D772A9" w:rsidRPr="000A5C71" w:rsidTr="0034123F">
        <w:trPr>
          <w:cantSplit/>
          <w:jc w:val="center"/>
        </w:trPr>
        <w:tc>
          <w:tcPr>
            <w:tcW w:w="859" w:type="dxa"/>
          </w:tcPr>
          <w:p w:rsidR="00D772A9" w:rsidRPr="000A5C71" w:rsidRDefault="00D772A9" w:rsidP="0034123F">
            <w:pPr>
              <w:jc w:val="both"/>
              <w:rPr>
                <w:rFonts w:ascii="Arial" w:hAnsi="Arial" w:cs="Arial"/>
                <w:color w:val="000000"/>
                <w:sz w:val="20"/>
                <w:szCs w:val="20"/>
              </w:rPr>
            </w:pPr>
          </w:p>
        </w:tc>
        <w:tc>
          <w:tcPr>
            <w:tcW w:w="3684" w:type="dxa"/>
          </w:tcPr>
          <w:p w:rsidR="00D772A9" w:rsidRPr="000A5C71" w:rsidRDefault="00D772A9" w:rsidP="0034123F">
            <w:pPr>
              <w:jc w:val="both"/>
              <w:rPr>
                <w:rFonts w:ascii="Arial" w:hAnsi="Arial" w:cs="Arial"/>
                <w:color w:val="000000"/>
                <w:sz w:val="20"/>
                <w:szCs w:val="20"/>
              </w:rPr>
            </w:pPr>
          </w:p>
        </w:tc>
        <w:tc>
          <w:tcPr>
            <w:tcW w:w="5108" w:type="dxa"/>
          </w:tcPr>
          <w:p w:rsidR="00D772A9" w:rsidRPr="000A5C71" w:rsidRDefault="00D772A9" w:rsidP="0034123F">
            <w:pPr>
              <w:jc w:val="both"/>
              <w:rPr>
                <w:rFonts w:ascii="Arial" w:hAnsi="Arial" w:cs="Arial"/>
                <w:color w:val="000000"/>
                <w:sz w:val="20"/>
                <w:szCs w:val="20"/>
              </w:rPr>
            </w:pPr>
          </w:p>
        </w:tc>
      </w:tr>
    </w:tbl>
    <w:p w:rsidR="00D772A9" w:rsidRPr="000A5C71" w:rsidRDefault="00D772A9" w:rsidP="00D772A9">
      <w:pPr>
        <w:jc w:val="both"/>
        <w:rPr>
          <w:i/>
          <w:iCs/>
          <w:color w:val="0000FF"/>
          <w:sz w:val="18"/>
          <w:szCs w:val="18"/>
        </w:rPr>
      </w:pPr>
      <w:r w:rsidRPr="000A5C71">
        <w:rPr>
          <w:i/>
          <w:iCs/>
          <w:color w:val="0000FF"/>
          <w:sz w:val="18"/>
          <w:szCs w:val="18"/>
        </w:rPr>
        <w:t xml:space="preserve">Objaśnienie do kolumn tabeli: </w:t>
      </w:r>
    </w:p>
    <w:p w:rsidR="00D772A9" w:rsidRPr="000A5C71" w:rsidRDefault="0084749A" w:rsidP="000B019A">
      <w:pPr>
        <w:jc w:val="both"/>
        <w:rPr>
          <w:i/>
          <w:iCs/>
          <w:color w:val="0000FF"/>
          <w:sz w:val="18"/>
          <w:szCs w:val="18"/>
        </w:rPr>
      </w:pPr>
      <w:r>
        <w:rPr>
          <w:i/>
          <w:iCs/>
          <w:color w:val="0000FF"/>
          <w:sz w:val="18"/>
          <w:szCs w:val="18"/>
        </w:rPr>
        <w:t xml:space="preserve">(2) </w:t>
      </w:r>
      <w:r w:rsidR="00D772A9" w:rsidRPr="000A5C71">
        <w:rPr>
          <w:i/>
          <w:iCs/>
          <w:color w:val="0000FF"/>
          <w:sz w:val="18"/>
          <w:szCs w:val="18"/>
        </w:rPr>
        <w:t xml:space="preserve">kolejne techniki dotyczące </w:t>
      </w:r>
      <w:r w:rsidR="004D6A24">
        <w:rPr>
          <w:i/>
          <w:iCs/>
          <w:color w:val="0000FF"/>
          <w:sz w:val="18"/>
          <w:szCs w:val="18"/>
        </w:rPr>
        <w:t xml:space="preserve">ograniczania emisji hałasu </w:t>
      </w:r>
      <w:r w:rsidR="00D772A9" w:rsidRPr="000A5C71">
        <w:rPr>
          <w:i/>
          <w:iCs/>
          <w:color w:val="0000FF"/>
          <w:sz w:val="18"/>
          <w:szCs w:val="18"/>
        </w:rPr>
        <w:t>opisane w konkluzjach BAT lub rozdziale „najlepsze dostępne techniki” w dokumencie</w:t>
      </w:r>
    </w:p>
    <w:p w:rsidR="00D772A9" w:rsidRDefault="0084749A" w:rsidP="002C3DE0">
      <w:pPr>
        <w:ind w:firstLine="1"/>
        <w:jc w:val="both"/>
        <w:rPr>
          <w:i/>
          <w:iCs/>
          <w:color w:val="0000FF"/>
          <w:sz w:val="18"/>
          <w:szCs w:val="18"/>
        </w:rPr>
      </w:pPr>
      <w:r>
        <w:rPr>
          <w:i/>
          <w:iCs/>
          <w:color w:val="0000FF"/>
          <w:sz w:val="18"/>
          <w:szCs w:val="18"/>
        </w:rPr>
        <w:t>(3) n</w:t>
      </w:r>
      <w:r w:rsidR="00D772A9" w:rsidRPr="000A5C71">
        <w:rPr>
          <w:i/>
          <w:iCs/>
          <w:color w:val="0000FF"/>
          <w:sz w:val="18"/>
          <w:szCs w:val="18"/>
        </w:rPr>
        <w:t>ależy odnieść się do kolejnych zapisów konkluzji BAT lub rozdziału „najlepsze dostępn</w:t>
      </w:r>
      <w:r w:rsidR="002C3DE0">
        <w:rPr>
          <w:i/>
          <w:iCs/>
          <w:color w:val="0000FF"/>
          <w:sz w:val="18"/>
          <w:szCs w:val="18"/>
        </w:rPr>
        <w:t xml:space="preserve">e techniki” w dokumencie BREF. </w:t>
      </w:r>
    </w:p>
    <w:p w:rsidR="002C3DE0" w:rsidRPr="002C3DE0" w:rsidRDefault="002C3DE0" w:rsidP="002C3DE0">
      <w:pPr>
        <w:ind w:firstLine="1"/>
        <w:jc w:val="both"/>
        <w:rPr>
          <w:i/>
          <w:iCs/>
          <w:color w:val="0000FF"/>
          <w:sz w:val="18"/>
          <w:szCs w:val="18"/>
        </w:rPr>
      </w:pPr>
    </w:p>
    <w:p w:rsidR="0084749A" w:rsidRPr="006C6F5E" w:rsidRDefault="0084749A" w:rsidP="002C3DE0">
      <w:pPr>
        <w:pStyle w:val="Nagwek5"/>
        <w:ind w:left="993"/>
      </w:pPr>
      <w:r w:rsidRPr="006C6F5E">
        <w:t xml:space="preserve">Uzasadnienie dla wybranych rozwiązań </w:t>
      </w:r>
    </w:p>
    <w:p w:rsidR="0084749A" w:rsidRPr="000A5C71" w:rsidRDefault="0084749A" w:rsidP="0084749A">
      <w:pPr>
        <w:jc w:val="both"/>
        <w:rPr>
          <w:rFonts w:ascii="Arial" w:hAnsi="Arial" w:cs="Arial"/>
          <w:sz w:val="20"/>
          <w:szCs w:val="20"/>
        </w:rPr>
      </w:pPr>
    </w:p>
    <w:p w:rsidR="00BA2E6E" w:rsidRPr="00926264" w:rsidRDefault="00BA2E6E" w:rsidP="00BA2E6E">
      <w:pPr>
        <w:jc w:val="both"/>
        <w:rPr>
          <w:i/>
          <w:iCs/>
          <w:color w:val="0000FF"/>
          <w:sz w:val="20"/>
          <w:szCs w:val="20"/>
        </w:rPr>
      </w:pPr>
      <w:r w:rsidRPr="00926264">
        <w:rPr>
          <w:i/>
          <w:iCs/>
          <w:color w:val="0000FF"/>
          <w:sz w:val="20"/>
          <w:szCs w:val="20"/>
        </w:rPr>
        <w:t xml:space="preserve">Komentarz: </w:t>
      </w:r>
    </w:p>
    <w:p w:rsidR="00BA2E6E" w:rsidRPr="00926264" w:rsidRDefault="00BA2E6E" w:rsidP="00BA2E6E">
      <w:pPr>
        <w:jc w:val="both"/>
        <w:rPr>
          <w:i/>
          <w:iCs/>
          <w:color w:val="0000FF"/>
          <w:sz w:val="20"/>
          <w:szCs w:val="20"/>
          <w:highlight w:val="yellow"/>
        </w:rPr>
      </w:pPr>
      <w:r w:rsidRPr="00926264">
        <w:rPr>
          <w:i/>
          <w:iCs/>
          <w:color w:val="0000FF"/>
          <w:sz w:val="20"/>
          <w:szCs w:val="20"/>
        </w:rPr>
        <w:t xml:space="preserve">W przypadku gdy występuje rozbieżność między faktycznym </w:t>
      </w:r>
      <w:r>
        <w:rPr>
          <w:i/>
          <w:iCs/>
          <w:color w:val="0000FF"/>
          <w:sz w:val="20"/>
          <w:szCs w:val="20"/>
        </w:rPr>
        <w:t>poziomem</w:t>
      </w:r>
      <w:r w:rsidR="0050474E">
        <w:rPr>
          <w:i/>
          <w:iCs/>
          <w:color w:val="0000FF"/>
          <w:sz w:val="20"/>
          <w:szCs w:val="20"/>
        </w:rPr>
        <w:t xml:space="preserve"> </w:t>
      </w:r>
      <w:r>
        <w:rPr>
          <w:i/>
          <w:iCs/>
          <w:color w:val="0000FF"/>
          <w:sz w:val="20"/>
          <w:szCs w:val="20"/>
        </w:rPr>
        <w:t xml:space="preserve">ochrony środowiska </w:t>
      </w:r>
      <w:r w:rsidRPr="00926264">
        <w:rPr>
          <w:i/>
          <w:iCs/>
          <w:color w:val="0000FF"/>
          <w:sz w:val="20"/>
          <w:szCs w:val="20"/>
        </w:rPr>
        <w:t>a</w:t>
      </w:r>
      <w:r>
        <w:rPr>
          <w:i/>
          <w:iCs/>
          <w:color w:val="0000FF"/>
          <w:sz w:val="20"/>
          <w:szCs w:val="20"/>
        </w:rPr>
        <w:t xml:space="preserve"> określonym jako poziom BAT w </w:t>
      </w:r>
      <w:r w:rsidRPr="00926264">
        <w:rPr>
          <w:i/>
          <w:iCs/>
          <w:color w:val="0000FF"/>
          <w:sz w:val="20"/>
          <w:szCs w:val="20"/>
        </w:rPr>
        <w:t>  konkluzj</w:t>
      </w:r>
      <w:r>
        <w:rPr>
          <w:i/>
          <w:iCs/>
          <w:color w:val="0000FF"/>
          <w:sz w:val="20"/>
          <w:szCs w:val="20"/>
        </w:rPr>
        <w:t>ach</w:t>
      </w:r>
      <w:r w:rsidRPr="00926264">
        <w:rPr>
          <w:i/>
          <w:iCs/>
          <w:color w:val="0000FF"/>
          <w:sz w:val="20"/>
          <w:szCs w:val="20"/>
        </w:rPr>
        <w:t xml:space="preserve"> BAT lub dokument</w:t>
      </w:r>
      <w:r>
        <w:rPr>
          <w:i/>
          <w:iCs/>
          <w:color w:val="0000FF"/>
          <w:sz w:val="20"/>
          <w:szCs w:val="20"/>
        </w:rPr>
        <w:t>ach</w:t>
      </w:r>
      <w:r w:rsidRPr="00926264">
        <w:rPr>
          <w:i/>
          <w:iCs/>
          <w:color w:val="0000FF"/>
          <w:sz w:val="20"/>
          <w:szCs w:val="20"/>
        </w:rPr>
        <w:t xml:space="preserve"> BREF, w niniejszym podrozdziale należy umieścić wyjaśnienie tej sytuacji. Jeżeli ma to zastosowanie, należy przedstawić uwarunkowania techniczne i organizacyjne uzasadniające brak możliwości zastosowania technik</w:t>
      </w:r>
      <w:r>
        <w:rPr>
          <w:i/>
          <w:iCs/>
          <w:color w:val="0000FF"/>
          <w:sz w:val="20"/>
          <w:szCs w:val="20"/>
        </w:rPr>
        <w:t xml:space="preserve"> umożliwiających</w:t>
      </w:r>
      <w:r w:rsidR="0050474E">
        <w:rPr>
          <w:i/>
          <w:iCs/>
          <w:color w:val="0000FF"/>
          <w:sz w:val="20"/>
          <w:szCs w:val="20"/>
        </w:rPr>
        <w:t xml:space="preserve"> </w:t>
      </w:r>
      <w:r>
        <w:rPr>
          <w:i/>
          <w:iCs/>
          <w:color w:val="0000FF"/>
          <w:sz w:val="20"/>
          <w:szCs w:val="20"/>
        </w:rPr>
        <w:t xml:space="preserve">osiągnięcie poziomu uznanego za BAT. </w:t>
      </w:r>
      <w:r w:rsidRPr="00926264">
        <w:rPr>
          <w:i/>
          <w:iCs/>
          <w:color w:val="0000FF"/>
          <w:sz w:val="20"/>
          <w:szCs w:val="20"/>
        </w:rPr>
        <w:t>W uzasadnieniu można powołać się na zagadnienia wymienione w art. 207 ust.1 pkt 1, 2 i 5 tj. wiek instalacji, czas niezbędny do amortyzacji urządzeń oraz rachunek kosztów i korzyści.</w:t>
      </w:r>
    </w:p>
    <w:p w:rsidR="00BA2E6E" w:rsidRPr="00926264" w:rsidRDefault="00BA2E6E" w:rsidP="00BA2E6E">
      <w:pPr>
        <w:jc w:val="both"/>
        <w:rPr>
          <w:i/>
          <w:iCs/>
          <w:color w:val="0000FF"/>
          <w:sz w:val="20"/>
          <w:szCs w:val="20"/>
          <w:highlight w:val="yellow"/>
        </w:rPr>
      </w:pPr>
    </w:p>
    <w:p w:rsidR="00BA2E6E" w:rsidRPr="00926264" w:rsidRDefault="00BA2E6E" w:rsidP="00BA2E6E">
      <w:pPr>
        <w:jc w:val="both"/>
        <w:rPr>
          <w:i/>
          <w:iCs/>
          <w:color w:val="0000FF"/>
          <w:sz w:val="20"/>
          <w:szCs w:val="20"/>
        </w:rPr>
      </w:pPr>
      <w:r w:rsidRPr="00926264">
        <w:rPr>
          <w:i/>
          <w:iCs/>
          <w:color w:val="0000FF"/>
          <w:sz w:val="20"/>
          <w:szCs w:val="20"/>
        </w:rPr>
        <w:t>W przypadku istnienia kilku alternatywnych rozwiązań umożliwiających wyeliminowanie lub ograniczenie negatywnego oddziaływania na środowisko należy uzasadnić wybór zastosowanego rozwiązania oraz przedstawić wszelkie alternatywne rozwiązania do przedstawionych we wniosku, które były brane pod uwagę, ale z uzasadnionych przyczyn nie mogły zostać wprowadzone.</w:t>
      </w:r>
    </w:p>
    <w:p w:rsidR="00BA2E6E" w:rsidRPr="00926264" w:rsidRDefault="00BA2E6E" w:rsidP="00BA2E6E">
      <w:pPr>
        <w:jc w:val="both"/>
        <w:rPr>
          <w:i/>
          <w:iCs/>
          <w:color w:val="0000FF"/>
          <w:sz w:val="20"/>
          <w:szCs w:val="20"/>
        </w:rPr>
      </w:pPr>
    </w:p>
    <w:p w:rsidR="00BA2E6E" w:rsidRPr="00926264" w:rsidRDefault="00BA2E6E" w:rsidP="00BA2E6E">
      <w:pPr>
        <w:jc w:val="both"/>
        <w:rPr>
          <w:i/>
          <w:iCs/>
          <w:color w:val="0000FF"/>
          <w:sz w:val="20"/>
          <w:szCs w:val="20"/>
        </w:rPr>
      </w:pPr>
      <w:r w:rsidRPr="00926264">
        <w:rPr>
          <w:i/>
          <w:iCs/>
          <w:color w:val="0000FF"/>
          <w:sz w:val="20"/>
          <w:szCs w:val="20"/>
        </w:rPr>
        <w:t xml:space="preserve">Uzasadnieniem wyboru danej techniki mogą być również uwarunkowania lokalne np. konieczność ograniczenia negatywnego oddziaływania na określony komponent środowiska. </w:t>
      </w:r>
    </w:p>
    <w:p w:rsidR="0084749A" w:rsidRPr="000A5C71" w:rsidRDefault="0084749A" w:rsidP="0084749A">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84749A" w:rsidRPr="000A5C71" w:rsidTr="00415574">
        <w:tc>
          <w:tcPr>
            <w:tcW w:w="9778" w:type="dxa"/>
          </w:tcPr>
          <w:p w:rsidR="0084749A" w:rsidRPr="000A5C71" w:rsidRDefault="0084749A" w:rsidP="0034123F">
            <w:pPr>
              <w:jc w:val="both"/>
              <w:rPr>
                <w:rFonts w:ascii="Arial" w:hAnsi="Arial" w:cs="Arial"/>
                <w:sz w:val="20"/>
                <w:szCs w:val="20"/>
                <w:highlight w:val="yellow"/>
              </w:rPr>
            </w:pPr>
          </w:p>
          <w:p w:rsidR="0084749A" w:rsidRPr="000A5C71" w:rsidRDefault="0084749A" w:rsidP="0034123F">
            <w:pPr>
              <w:jc w:val="both"/>
              <w:rPr>
                <w:rFonts w:ascii="Arial" w:hAnsi="Arial" w:cs="Arial"/>
                <w:sz w:val="20"/>
                <w:szCs w:val="20"/>
                <w:highlight w:val="yellow"/>
              </w:rPr>
            </w:pPr>
          </w:p>
          <w:p w:rsidR="0084749A" w:rsidRPr="000A5C71" w:rsidRDefault="0084749A" w:rsidP="0034123F">
            <w:pPr>
              <w:jc w:val="both"/>
              <w:rPr>
                <w:rFonts w:ascii="Arial" w:hAnsi="Arial" w:cs="Arial"/>
                <w:sz w:val="20"/>
                <w:szCs w:val="20"/>
                <w:highlight w:val="yellow"/>
              </w:rPr>
            </w:pPr>
          </w:p>
        </w:tc>
      </w:tr>
    </w:tbl>
    <w:p w:rsidR="00415574" w:rsidRDefault="00415574" w:rsidP="00F60604">
      <w:pPr>
        <w:pStyle w:val="Nagwek4"/>
      </w:pPr>
      <w:bookmarkStart w:id="449" w:name="_Toc410983230"/>
      <w:r>
        <w:t>Zapobieganie oraz ograniczanie emisji</w:t>
      </w:r>
      <w:r w:rsidR="00BA2E6E">
        <w:t xml:space="preserve"> hałasu</w:t>
      </w:r>
      <w:bookmarkEnd w:id="449"/>
    </w:p>
    <w:p w:rsidR="00BA2E6E" w:rsidRPr="00BA2E6E" w:rsidRDefault="00BA2E6E" w:rsidP="00BA2E6E">
      <w:r>
        <w:rPr>
          <w:i/>
          <w:iCs/>
          <w:color w:val="0000FF"/>
          <w:sz w:val="20"/>
          <w:szCs w:val="20"/>
        </w:rPr>
        <w:t>W przypadku, gdy Wnioskodawca uzna za stosowne przedstawienie we wniosku dodatkowych informacji o stosowanych sposobach z</w:t>
      </w:r>
      <w:r w:rsidRPr="008D45FC">
        <w:rPr>
          <w:i/>
          <w:iCs/>
          <w:color w:val="0000FF"/>
          <w:sz w:val="20"/>
          <w:szCs w:val="20"/>
        </w:rPr>
        <w:t>apobiegani</w:t>
      </w:r>
      <w:r>
        <w:rPr>
          <w:i/>
          <w:iCs/>
          <w:color w:val="0000FF"/>
          <w:sz w:val="20"/>
          <w:szCs w:val="20"/>
        </w:rPr>
        <w:t>a</w:t>
      </w:r>
      <w:r w:rsidRPr="008D45FC">
        <w:rPr>
          <w:i/>
          <w:iCs/>
          <w:color w:val="0000FF"/>
          <w:sz w:val="20"/>
          <w:szCs w:val="20"/>
        </w:rPr>
        <w:t xml:space="preserve"> i ograniczani</w:t>
      </w:r>
      <w:r>
        <w:rPr>
          <w:i/>
          <w:iCs/>
          <w:color w:val="0000FF"/>
          <w:sz w:val="20"/>
          <w:szCs w:val="20"/>
        </w:rPr>
        <w:t>a</w:t>
      </w:r>
      <w:r w:rsidRPr="008D45FC">
        <w:rPr>
          <w:i/>
          <w:iCs/>
          <w:color w:val="0000FF"/>
          <w:sz w:val="20"/>
          <w:szCs w:val="20"/>
        </w:rPr>
        <w:t xml:space="preserve"> emisji</w:t>
      </w:r>
      <w:r>
        <w:rPr>
          <w:i/>
          <w:iCs/>
          <w:color w:val="0000FF"/>
          <w:sz w:val="20"/>
          <w:szCs w:val="20"/>
        </w:rPr>
        <w:t xml:space="preserve"> gazów lub pyłów do powietrza (nieuwzględnionych w konkluzjach BAT lub BREFach) może zrobić to w tym miejscu wniosku.</w:t>
      </w:r>
    </w:p>
    <w:p w:rsidR="0084749A" w:rsidRPr="006C6F5E" w:rsidRDefault="0084749A" w:rsidP="000A6F17">
      <w:pPr>
        <w:pStyle w:val="Nagwek3"/>
      </w:pPr>
      <w:bookmarkStart w:id="450" w:name="_Toc410983231"/>
      <w:r w:rsidRPr="006C6F5E">
        <w:t>Proponowane warunki pozwolenia</w:t>
      </w:r>
      <w:bookmarkEnd w:id="450"/>
    </w:p>
    <w:p w:rsidR="0084749A" w:rsidRPr="000A5C71" w:rsidRDefault="0084749A" w:rsidP="0084749A">
      <w:pPr>
        <w:jc w:val="both"/>
        <w:rPr>
          <w:i/>
          <w:iCs/>
          <w:color w:val="0000FF"/>
          <w:sz w:val="20"/>
          <w:szCs w:val="20"/>
        </w:rPr>
      </w:pPr>
      <w:r w:rsidRPr="000A5C71">
        <w:rPr>
          <w:i/>
          <w:iCs/>
          <w:color w:val="0000FF"/>
          <w:sz w:val="20"/>
          <w:szCs w:val="20"/>
        </w:rPr>
        <w:t xml:space="preserve">Komentarz: </w:t>
      </w:r>
    </w:p>
    <w:p w:rsidR="001271EF" w:rsidRDefault="0084749A" w:rsidP="0084749A">
      <w:pPr>
        <w:jc w:val="both"/>
        <w:rPr>
          <w:i/>
          <w:iCs/>
          <w:color w:val="0000FF"/>
          <w:sz w:val="20"/>
          <w:szCs w:val="20"/>
        </w:rPr>
      </w:pPr>
      <w:r w:rsidRPr="000A5C71">
        <w:rPr>
          <w:i/>
          <w:iCs/>
          <w:color w:val="0000FF"/>
          <w:sz w:val="20"/>
          <w:szCs w:val="20"/>
        </w:rPr>
        <w:t xml:space="preserve">Do tego podrozdziału wnioskujący przenosi odpowiednie dane wybrane z opisów zawartych w tym rozdziale, które mają ułatwić sformułowanie pozwolenia. W zależności od objętości wniosku i stopnia jego skomplikowania dane te można przenieść do tego podrozdziału wprost lub można zawrzeć w nim odniesienia do odpowiednich miejsc w podrozdziałach </w:t>
      </w:r>
      <w:r w:rsidR="00A165F6">
        <w:rPr>
          <w:i/>
          <w:iCs/>
          <w:color w:val="0000FF"/>
          <w:sz w:val="20"/>
          <w:szCs w:val="20"/>
        </w:rPr>
        <w:t>3.8</w:t>
      </w:r>
      <w:r w:rsidRPr="000A5C71">
        <w:rPr>
          <w:i/>
          <w:iCs/>
          <w:color w:val="0000FF"/>
          <w:sz w:val="20"/>
          <w:szCs w:val="20"/>
        </w:rPr>
        <w:t>.1,</w:t>
      </w:r>
      <w:r w:rsidR="00A165F6">
        <w:rPr>
          <w:i/>
          <w:iCs/>
          <w:color w:val="0000FF"/>
          <w:sz w:val="20"/>
          <w:szCs w:val="20"/>
        </w:rPr>
        <w:t xml:space="preserve"> 3.8</w:t>
      </w:r>
      <w:r w:rsidRPr="000A5C71">
        <w:rPr>
          <w:i/>
          <w:iCs/>
          <w:color w:val="0000FF"/>
          <w:sz w:val="20"/>
          <w:szCs w:val="20"/>
        </w:rPr>
        <w:t>.2,</w:t>
      </w:r>
      <w:r w:rsidR="00A165F6">
        <w:rPr>
          <w:i/>
          <w:iCs/>
          <w:color w:val="0000FF"/>
          <w:sz w:val="20"/>
          <w:szCs w:val="20"/>
        </w:rPr>
        <w:t xml:space="preserve"> 3.8</w:t>
      </w:r>
      <w:r>
        <w:rPr>
          <w:i/>
          <w:iCs/>
          <w:color w:val="0000FF"/>
          <w:sz w:val="20"/>
          <w:szCs w:val="20"/>
        </w:rPr>
        <w:t xml:space="preserve">.3. </w:t>
      </w:r>
    </w:p>
    <w:p w:rsidR="00D86136" w:rsidRDefault="00D86136" w:rsidP="0084749A">
      <w:pPr>
        <w:jc w:val="both"/>
        <w:rPr>
          <w:i/>
          <w:iCs/>
          <w:color w:val="0000FF"/>
          <w:sz w:val="20"/>
          <w:szCs w:val="20"/>
        </w:rPr>
      </w:pPr>
    </w:p>
    <w:p w:rsidR="0084749A" w:rsidRPr="00D86136" w:rsidRDefault="001271EF" w:rsidP="0084749A">
      <w:pPr>
        <w:jc w:val="both"/>
        <w:rPr>
          <w:i/>
          <w:iCs/>
          <w:color w:val="0000FF"/>
          <w:sz w:val="20"/>
          <w:szCs w:val="20"/>
        </w:rPr>
      </w:pPr>
      <w:r>
        <w:rPr>
          <w:i/>
          <w:iCs/>
          <w:color w:val="0000FF"/>
          <w:sz w:val="20"/>
          <w:szCs w:val="20"/>
        </w:rPr>
        <w:t xml:space="preserve">Należy pamiętać, że pozwolenie zintegrowane określa: </w:t>
      </w:r>
      <w:r w:rsidRPr="001271EF">
        <w:rPr>
          <w:i/>
          <w:iCs/>
          <w:color w:val="0000FF"/>
          <w:sz w:val="20"/>
          <w:szCs w:val="20"/>
        </w:rPr>
        <w:t>wielkość emisji hałasu wyznaczoną dopuszczalnymi poziomami hałasu poza zakładem, wyrażonymi wskaźnikami hałasu LAeq D i LAeq N, w odniesieniu do rodzajów terenów, o których mowa w art. 113 ust. 2 pkt 1, oraz rozkład czasu pracy źródeł hałasu dla doby, wraz z przewidywanymi wariantami</w:t>
      </w:r>
      <w:r>
        <w:rPr>
          <w:rStyle w:val="Odwoanieprzypisudolnego"/>
          <w:i/>
          <w:iCs/>
          <w:color w:val="0000FF"/>
          <w:sz w:val="20"/>
          <w:szCs w:val="20"/>
        </w:rPr>
        <w:footnoteReference w:id="183"/>
      </w:r>
      <w:r>
        <w:rPr>
          <w:i/>
          <w:iCs/>
          <w:color w:val="0000FF"/>
          <w:sz w:val="20"/>
          <w:szCs w:val="20"/>
        </w:rPr>
        <w:t>.</w:t>
      </w:r>
      <w:r w:rsidR="00D86136">
        <w:rPr>
          <w:i/>
          <w:iCs/>
          <w:color w:val="0000FF"/>
          <w:sz w:val="20"/>
          <w:szCs w:val="20"/>
        </w:rPr>
        <w:t xml:space="preserve">Dlatego można zastosować w tym miejscu zmodyfikowane tabele. </w:t>
      </w:r>
    </w:p>
    <w:p w:rsidR="00D86136" w:rsidRDefault="00D86136" w:rsidP="00D86136">
      <w:pPr>
        <w:jc w:val="both"/>
        <w:rPr>
          <w:rFonts w:ascii="Arial" w:hAnsi="Arial" w:cs="Arial"/>
          <w:sz w:val="20"/>
          <w:szCs w:val="20"/>
          <w:shd w:val="clear" w:color="auto" w:fill="E6E6E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9"/>
        <w:gridCol w:w="5300"/>
        <w:gridCol w:w="3260"/>
      </w:tblGrid>
      <w:tr w:rsidR="00D86136" w:rsidTr="000F590B">
        <w:trPr>
          <w:tblHeader/>
        </w:trPr>
        <w:tc>
          <w:tcPr>
            <w:tcW w:w="9709" w:type="dxa"/>
            <w:gridSpan w:val="3"/>
            <w:shd w:val="clear" w:color="auto" w:fill="D9D9D9"/>
            <w:vAlign w:val="center"/>
          </w:tcPr>
          <w:p w:rsidR="00D86136" w:rsidRDefault="00D86136" w:rsidP="00A165F6">
            <w:pPr>
              <w:jc w:val="center"/>
              <w:rPr>
                <w:rFonts w:ascii="Arial" w:hAnsi="Arial" w:cs="Arial"/>
                <w:b/>
                <w:bCs/>
                <w:sz w:val="20"/>
                <w:szCs w:val="20"/>
              </w:rPr>
            </w:pPr>
            <w:r>
              <w:rPr>
                <w:rFonts w:ascii="Arial" w:hAnsi="Arial" w:cs="Arial"/>
                <w:b/>
                <w:bCs/>
                <w:sz w:val="20"/>
                <w:szCs w:val="20"/>
              </w:rPr>
              <w:t xml:space="preserve">Tabela </w:t>
            </w:r>
            <w:r w:rsidR="00A165F6">
              <w:rPr>
                <w:rFonts w:ascii="Arial" w:hAnsi="Arial" w:cs="Arial"/>
                <w:b/>
                <w:bCs/>
                <w:sz w:val="20"/>
                <w:szCs w:val="20"/>
              </w:rPr>
              <w:t>3.8-</w:t>
            </w:r>
            <w:r>
              <w:rPr>
                <w:rFonts w:ascii="Arial" w:hAnsi="Arial" w:cs="Arial"/>
                <w:b/>
                <w:bCs/>
                <w:sz w:val="20"/>
                <w:szCs w:val="20"/>
              </w:rPr>
              <w:t>4:Źródła powstawania hałasu</w:t>
            </w:r>
          </w:p>
        </w:tc>
      </w:tr>
      <w:tr w:rsidR="00D86136" w:rsidTr="000F590B">
        <w:trPr>
          <w:tblHeader/>
        </w:trPr>
        <w:tc>
          <w:tcPr>
            <w:tcW w:w="1149" w:type="dxa"/>
            <w:shd w:val="clear" w:color="auto" w:fill="D9D9D9"/>
            <w:vAlign w:val="center"/>
          </w:tcPr>
          <w:p w:rsidR="00D86136" w:rsidRDefault="00D86136" w:rsidP="000E20E0">
            <w:pPr>
              <w:jc w:val="center"/>
              <w:rPr>
                <w:rFonts w:ascii="Arial" w:hAnsi="Arial" w:cs="Arial"/>
                <w:sz w:val="20"/>
                <w:szCs w:val="20"/>
                <w:shd w:val="clear" w:color="auto" w:fill="E6E6E6"/>
              </w:rPr>
            </w:pPr>
            <w:r>
              <w:rPr>
                <w:rFonts w:ascii="Arial" w:hAnsi="Arial" w:cs="Arial"/>
                <w:sz w:val="20"/>
                <w:szCs w:val="20"/>
              </w:rPr>
              <w:t>Kod źródła</w:t>
            </w:r>
          </w:p>
        </w:tc>
        <w:tc>
          <w:tcPr>
            <w:tcW w:w="5300" w:type="dxa"/>
            <w:shd w:val="clear" w:color="auto" w:fill="D9D9D9"/>
            <w:vAlign w:val="center"/>
          </w:tcPr>
          <w:p w:rsidR="00D86136" w:rsidRDefault="00D86136" w:rsidP="000E20E0">
            <w:pPr>
              <w:jc w:val="center"/>
              <w:rPr>
                <w:rFonts w:ascii="Arial" w:hAnsi="Arial" w:cs="Arial"/>
                <w:sz w:val="20"/>
                <w:szCs w:val="20"/>
                <w:shd w:val="clear" w:color="auto" w:fill="E6E6E6"/>
              </w:rPr>
            </w:pPr>
            <w:r>
              <w:rPr>
                <w:rFonts w:ascii="Arial" w:hAnsi="Arial" w:cs="Arial"/>
                <w:sz w:val="20"/>
                <w:szCs w:val="20"/>
              </w:rPr>
              <w:t>Opis źródła</w:t>
            </w:r>
          </w:p>
        </w:tc>
        <w:tc>
          <w:tcPr>
            <w:tcW w:w="3260" w:type="dxa"/>
            <w:shd w:val="clear" w:color="auto" w:fill="D9D9D9"/>
            <w:vAlign w:val="center"/>
          </w:tcPr>
          <w:p w:rsidR="00D86136" w:rsidRDefault="00D86136" w:rsidP="00D86136">
            <w:pPr>
              <w:jc w:val="center"/>
              <w:rPr>
                <w:rFonts w:ascii="Arial" w:hAnsi="Arial" w:cs="Arial"/>
                <w:sz w:val="20"/>
                <w:szCs w:val="20"/>
              </w:rPr>
            </w:pPr>
            <w:r>
              <w:rPr>
                <w:rFonts w:ascii="Arial" w:hAnsi="Arial" w:cs="Arial"/>
                <w:sz w:val="20"/>
                <w:szCs w:val="20"/>
              </w:rPr>
              <w:t xml:space="preserve">Czas pracy w ciągu doby </w:t>
            </w:r>
          </w:p>
        </w:tc>
      </w:tr>
      <w:tr w:rsidR="00D86136" w:rsidTr="000F590B">
        <w:trPr>
          <w:trHeight w:val="235"/>
          <w:tblHeader/>
        </w:trPr>
        <w:tc>
          <w:tcPr>
            <w:tcW w:w="1149" w:type="dxa"/>
            <w:shd w:val="clear" w:color="auto" w:fill="D9D9D9"/>
            <w:vAlign w:val="center"/>
          </w:tcPr>
          <w:p w:rsidR="00D86136" w:rsidRDefault="00D86136" w:rsidP="000E20E0">
            <w:pPr>
              <w:jc w:val="center"/>
              <w:rPr>
                <w:rFonts w:ascii="Arial" w:hAnsi="Arial" w:cs="Arial"/>
                <w:sz w:val="16"/>
                <w:szCs w:val="16"/>
              </w:rPr>
            </w:pPr>
            <w:r>
              <w:rPr>
                <w:rFonts w:ascii="Arial" w:hAnsi="Arial" w:cs="Arial"/>
                <w:sz w:val="16"/>
                <w:szCs w:val="16"/>
              </w:rPr>
              <w:t>1</w:t>
            </w:r>
          </w:p>
        </w:tc>
        <w:tc>
          <w:tcPr>
            <w:tcW w:w="5300" w:type="dxa"/>
            <w:shd w:val="clear" w:color="auto" w:fill="D9D9D9"/>
            <w:vAlign w:val="center"/>
          </w:tcPr>
          <w:p w:rsidR="00D86136" w:rsidRDefault="00D86136" w:rsidP="000E20E0">
            <w:pPr>
              <w:jc w:val="center"/>
              <w:rPr>
                <w:rFonts w:ascii="Arial" w:hAnsi="Arial" w:cs="Arial"/>
                <w:sz w:val="16"/>
                <w:szCs w:val="16"/>
              </w:rPr>
            </w:pPr>
            <w:r>
              <w:rPr>
                <w:rFonts w:ascii="Arial" w:hAnsi="Arial" w:cs="Arial"/>
                <w:sz w:val="16"/>
                <w:szCs w:val="16"/>
              </w:rPr>
              <w:t>2</w:t>
            </w:r>
          </w:p>
        </w:tc>
        <w:tc>
          <w:tcPr>
            <w:tcW w:w="3260" w:type="dxa"/>
            <w:shd w:val="clear" w:color="auto" w:fill="D9D9D9"/>
            <w:vAlign w:val="center"/>
          </w:tcPr>
          <w:p w:rsidR="00D86136" w:rsidRDefault="00D86136" w:rsidP="000E20E0">
            <w:pPr>
              <w:jc w:val="center"/>
              <w:rPr>
                <w:rFonts w:ascii="Arial" w:hAnsi="Arial" w:cs="Arial"/>
                <w:sz w:val="16"/>
                <w:szCs w:val="16"/>
              </w:rPr>
            </w:pPr>
            <w:r>
              <w:rPr>
                <w:rFonts w:ascii="Arial" w:hAnsi="Arial" w:cs="Arial"/>
                <w:sz w:val="16"/>
                <w:szCs w:val="16"/>
              </w:rPr>
              <w:t>3</w:t>
            </w:r>
          </w:p>
        </w:tc>
      </w:tr>
      <w:tr w:rsidR="00D86136" w:rsidTr="000F590B">
        <w:tc>
          <w:tcPr>
            <w:tcW w:w="1149" w:type="dxa"/>
          </w:tcPr>
          <w:p w:rsidR="00D86136" w:rsidRDefault="00D86136" w:rsidP="000E20E0">
            <w:pPr>
              <w:rPr>
                <w:rFonts w:ascii="Arial" w:hAnsi="Arial" w:cs="Arial"/>
                <w:i/>
                <w:iCs/>
                <w:sz w:val="20"/>
                <w:szCs w:val="20"/>
              </w:rPr>
            </w:pPr>
          </w:p>
        </w:tc>
        <w:tc>
          <w:tcPr>
            <w:tcW w:w="5300" w:type="dxa"/>
          </w:tcPr>
          <w:p w:rsidR="00D86136" w:rsidRDefault="00D86136" w:rsidP="000E20E0">
            <w:pPr>
              <w:rPr>
                <w:rFonts w:ascii="Arial" w:hAnsi="Arial" w:cs="Arial"/>
                <w:i/>
                <w:iCs/>
                <w:sz w:val="20"/>
                <w:szCs w:val="20"/>
              </w:rPr>
            </w:pPr>
          </w:p>
        </w:tc>
        <w:tc>
          <w:tcPr>
            <w:tcW w:w="3260" w:type="dxa"/>
          </w:tcPr>
          <w:p w:rsidR="00D86136" w:rsidRDefault="00D86136" w:rsidP="000E20E0">
            <w:pPr>
              <w:rPr>
                <w:rFonts w:ascii="Arial" w:hAnsi="Arial" w:cs="Arial"/>
                <w:i/>
                <w:iCs/>
                <w:sz w:val="20"/>
                <w:szCs w:val="20"/>
              </w:rPr>
            </w:pPr>
          </w:p>
        </w:tc>
      </w:tr>
      <w:tr w:rsidR="00D86136" w:rsidTr="000F590B">
        <w:tc>
          <w:tcPr>
            <w:tcW w:w="1149" w:type="dxa"/>
          </w:tcPr>
          <w:p w:rsidR="00D86136" w:rsidRDefault="00D86136" w:rsidP="000E20E0">
            <w:pPr>
              <w:rPr>
                <w:rFonts w:ascii="Arial" w:hAnsi="Arial" w:cs="Arial"/>
                <w:i/>
                <w:iCs/>
                <w:sz w:val="20"/>
                <w:szCs w:val="20"/>
              </w:rPr>
            </w:pPr>
          </w:p>
        </w:tc>
        <w:tc>
          <w:tcPr>
            <w:tcW w:w="5300" w:type="dxa"/>
          </w:tcPr>
          <w:p w:rsidR="00D86136" w:rsidRDefault="00D86136" w:rsidP="000E20E0">
            <w:pPr>
              <w:rPr>
                <w:rFonts w:ascii="Arial" w:hAnsi="Arial" w:cs="Arial"/>
                <w:i/>
                <w:iCs/>
                <w:sz w:val="20"/>
                <w:szCs w:val="20"/>
              </w:rPr>
            </w:pPr>
          </w:p>
        </w:tc>
        <w:tc>
          <w:tcPr>
            <w:tcW w:w="3260" w:type="dxa"/>
          </w:tcPr>
          <w:p w:rsidR="00D86136" w:rsidRDefault="00D86136" w:rsidP="000E20E0">
            <w:pPr>
              <w:rPr>
                <w:rFonts w:ascii="Arial" w:hAnsi="Arial" w:cs="Arial"/>
                <w:i/>
                <w:iCs/>
                <w:sz w:val="20"/>
                <w:szCs w:val="20"/>
              </w:rPr>
            </w:pPr>
          </w:p>
        </w:tc>
      </w:tr>
      <w:tr w:rsidR="00D86136" w:rsidTr="000F590B">
        <w:tc>
          <w:tcPr>
            <w:tcW w:w="1149" w:type="dxa"/>
          </w:tcPr>
          <w:p w:rsidR="00D86136" w:rsidRDefault="00D86136" w:rsidP="000E20E0">
            <w:pPr>
              <w:rPr>
                <w:rFonts w:ascii="Arial" w:hAnsi="Arial" w:cs="Arial"/>
                <w:i/>
                <w:iCs/>
                <w:sz w:val="20"/>
                <w:szCs w:val="20"/>
              </w:rPr>
            </w:pPr>
          </w:p>
        </w:tc>
        <w:tc>
          <w:tcPr>
            <w:tcW w:w="5300" w:type="dxa"/>
          </w:tcPr>
          <w:p w:rsidR="00D86136" w:rsidRDefault="00D86136" w:rsidP="000E20E0">
            <w:pPr>
              <w:rPr>
                <w:rFonts w:ascii="Arial" w:hAnsi="Arial" w:cs="Arial"/>
                <w:i/>
                <w:iCs/>
                <w:sz w:val="20"/>
                <w:szCs w:val="20"/>
              </w:rPr>
            </w:pPr>
          </w:p>
        </w:tc>
        <w:tc>
          <w:tcPr>
            <w:tcW w:w="3260" w:type="dxa"/>
          </w:tcPr>
          <w:p w:rsidR="00D86136" w:rsidRDefault="00D86136" w:rsidP="000E20E0">
            <w:pPr>
              <w:rPr>
                <w:rFonts w:ascii="Arial" w:hAnsi="Arial" w:cs="Arial"/>
                <w:i/>
                <w:iCs/>
                <w:sz w:val="20"/>
                <w:szCs w:val="20"/>
              </w:rPr>
            </w:pPr>
          </w:p>
        </w:tc>
      </w:tr>
    </w:tbl>
    <w:p w:rsidR="00D86136" w:rsidRDefault="00D86136" w:rsidP="00D86136">
      <w:pPr>
        <w:jc w:val="both"/>
        <w:rPr>
          <w:rFonts w:ascii="Arial" w:hAnsi="Arial" w:cs="Arial"/>
          <w:sz w:val="20"/>
          <w:szCs w:val="20"/>
          <w:shd w:val="clear" w:color="auto" w:fill="E6E6E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5670"/>
        <w:gridCol w:w="1559"/>
        <w:gridCol w:w="1417"/>
      </w:tblGrid>
      <w:tr w:rsidR="00D86136" w:rsidTr="000E20E0">
        <w:trPr>
          <w:tblHeader/>
        </w:trPr>
        <w:tc>
          <w:tcPr>
            <w:tcW w:w="9709" w:type="dxa"/>
            <w:gridSpan w:val="4"/>
            <w:shd w:val="clear" w:color="auto" w:fill="D9D9D9"/>
            <w:vAlign w:val="center"/>
          </w:tcPr>
          <w:p w:rsidR="00D86136" w:rsidRDefault="00D86136" w:rsidP="00A165F6">
            <w:pPr>
              <w:jc w:val="center"/>
              <w:rPr>
                <w:rFonts w:ascii="Arial" w:hAnsi="Arial" w:cs="Arial"/>
                <w:b/>
                <w:bCs/>
                <w:sz w:val="20"/>
                <w:szCs w:val="20"/>
              </w:rPr>
            </w:pPr>
            <w:r>
              <w:rPr>
                <w:rFonts w:ascii="Arial" w:hAnsi="Arial" w:cs="Arial"/>
                <w:b/>
                <w:bCs/>
                <w:sz w:val="20"/>
                <w:szCs w:val="20"/>
              </w:rPr>
              <w:t xml:space="preserve">Tabela </w:t>
            </w:r>
            <w:r w:rsidR="00A165F6">
              <w:rPr>
                <w:rFonts w:ascii="Arial" w:hAnsi="Arial" w:cs="Arial"/>
                <w:b/>
                <w:bCs/>
                <w:sz w:val="20"/>
                <w:szCs w:val="20"/>
              </w:rPr>
              <w:t>3.8-5:</w:t>
            </w:r>
            <w:r>
              <w:rPr>
                <w:rFonts w:ascii="Arial" w:hAnsi="Arial" w:cs="Arial"/>
                <w:b/>
                <w:bCs/>
                <w:sz w:val="20"/>
                <w:szCs w:val="20"/>
              </w:rPr>
              <w:t xml:space="preserve"> Dopuszczalny poziom hałasu</w:t>
            </w:r>
          </w:p>
        </w:tc>
      </w:tr>
      <w:tr w:rsidR="00D86136" w:rsidTr="000F590B">
        <w:trPr>
          <w:cantSplit/>
          <w:tblHeader/>
        </w:trPr>
        <w:tc>
          <w:tcPr>
            <w:tcW w:w="1063" w:type="dxa"/>
            <w:vMerge w:val="restart"/>
            <w:shd w:val="clear" w:color="auto" w:fill="D9D9D9"/>
            <w:vAlign w:val="center"/>
          </w:tcPr>
          <w:p w:rsidR="00D86136" w:rsidRDefault="00D86136" w:rsidP="000E20E0">
            <w:pPr>
              <w:jc w:val="center"/>
              <w:rPr>
                <w:rFonts w:ascii="Arial" w:hAnsi="Arial" w:cs="Arial"/>
                <w:sz w:val="20"/>
                <w:szCs w:val="20"/>
              </w:rPr>
            </w:pPr>
            <w:r>
              <w:rPr>
                <w:rFonts w:ascii="Arial" w:hAnsi="Arial" w:cs="Arial"/>
                <w:sz w:val="20"/>
                <w:szCs w:val="20"/>
              </w:rPr>
              <w:t>Kod rodzaju terenu</w:t>
            </w:r>
          </w:p>
        </w:tc>
        <w:tc>
          <w:tcPr>
            <w:tcW w:w="5670" w:type="dxa"/>
            <w:vMerge w:val="restart"/>
            <w:shd w:val="clear" w:color="auto" w:fill="D9D9D9"/>
            <w:vAlign w:val="center"/>
          </w:tcPr>
          <w:p w:rsidR="00D86136" w:rsidRDefault="00D86136" w:rsidP="000E20E0">
            <w:pPr>
              <w:jc w:val="center"/>
              <w:rPr>
                <w:rFonts w:ascii="Arial" w:hAnsi="Arial" w:cs="Arial"/>
                <w:sz w:val="20"/>
                <w:szCs w:val="20"/>
              </w:rPr>
            </w:pPr>
            <w:r>
              <w:rPr>
                <w:rFonts w:ascii="Arial" w:hAnsi="Arial" w:cs="Arial"/>
                <w:sz w:val="20"/>
                <w:szCs w:val="20"/>
              </w:rPr>
              <w:t>Punkt pomiarowy</w:t>
            </w:r>
          </w:p>
        </w:tc>
        <w:tc>
          <w:tcPr>
            <w:tcW w:w="2976" w:type="dxa"/>
            <w:gridSpan w:val="2"/>
            <w:shd w:val="clear" w:color="auto" w:fill="D9D9D9"/>
            <w:vAlign w:val="center"/>
          </w:tcPr>
          <w:p w:rsidR="00D86136" w:rsidRDefault="00D86136" w:rsidP="000E20E0">
            <w:pPr>
              <w:jc w:val="center"/>
              <w:rPr>
                <w:rFonts w:ascii="Arial" w:hAnsi="Arial" w:cs="Arial"/>
                <w:sz w:val="20"/>
                <w:szCs w:val="20"/>
              </w:rPr>
            </w:pPr>
            <w:r w:rsidRPr="00D86136">
              <w:rPr>
                <w:rFonts w:ascii="Arial" w:hAnsi="Arial" w:cs="Arial"/>
                <w:sz w:val="20"/>
                <w:szCs w:val="20"/>
              </w:rPr>
              <w:t>Dopuszczalny poziom hałasu</w:t>
            </w:r>
          </w:p>
        </w:tc>
      </w:tr>
      <w:tr w:rsidR="00D86136" w:rsidTr="000F590B">
        <w:trPr>
          <w:cantSplit/>
          <w:trHeight w:val="235"/>
          <w:tblHeader/>
        </w:trPr>
        <w:tc>
          <w:tcPr>
            <w:tcW w:w="1063" w:type="dxa"/>
            <w:vMerge/>
            <w:shd w:val="clear" w:color="auto" w:fill="D9D9D9"/>
            <w:vAlign w:val="center"/>
          </w:tcPr>
          <w:p w:rsidR="00D86136" w:rsidRDefault="00D86136" w:rsidP="000E20E0">
            <w:pPr>
              <w:jc w:val="center"/>
              <w:rPr>
                <w:rFonts w:ascii="Arial" w:hAnsi="Arial" w:cs="Arial"/>
                <w:sz w:val="16"/>
                <w:szCs w:val="16"/>
              </w:rPr>
            </w:pPr>
          </w:p>
        </w:tc>
        <w:tc>
          <w:tcPr>
            <w:tcW w:w="5670" w:type="dxa"/>
            <w:vMerge/>
            <w:shd w:val="clear" w:color="auto" w:fill="D9D9D9"/>
            <w:vAlign w:val="center"/>
          </w:tcPr>
          <w:p w:rsidR="00D86136" w:rsidRDefault="00D86136" w:rsidP="000E20E0">
            <w:pPr>
              <w:jc w:val="center"/>
              <w:rPr>
                <w:rFonts w:ascii="Arial" w:hAnsi="Arial" w:cs="Arial"/>
                <w:sz w:val="16"/>
                <w:szCs w:val="16"/>
              </w:rPr>
            </w:pPr>
          </w:p>
        </w:tc>
        <w:tc>
          <w:tcPr>
            <w:tcW w:w="1559" w:type="dxa"/>
            <w:shd w:val="clear" w:color="auto" w:fill="D9D9D9"/>
            <w:vAlign w:val="center"/>
          </w:tcPr>
          <w:p w:rsidR="00D86136" w:rsidRDefault="00D86136" w:rsidP="000E20E0">
            <w:pPr>
              <w:jc w:val="center"/>
              <w:rPr>
                <w:rFonts w:ascii="Arial" w:hAnsi="Arial" w:cs="Arial"/>
                <w:sz w:val="20"/>
                <w:szCs w:val="20"/>
              </w:rPr>
            </w:pPr>
            <w:r>
              <w:rPr>
                <w:rFonts w:ascii="Arial" w:hAnsi="Arial" w:cs="Arial"/>
                <w:sz w:val="20"/>
                <w:szCs w:val="20"/>
              </w:rPr>
              <w:t>L</w:t>
            </w:r>
            <w:r>
              <w:rPr>
                <w:rFonts w:ascii="Arial" w:hAnsi="Arial" w:cs="Arial"/>
                <w:sz w:val="20"/>
                <w:szCs w:val="20"/>
                <w:vertAlign w:val="subscript"/>
              </w:rPr>
              <w:t>Aeq D</w:t>
            </w:r>
          </w:p>
        </w:tc>
        <w:tc>
          <w:tcPr>
            <w:tcW w:w="1417" w:type="dxa"/>
            <w:shd w:val="clear" w:color="auto" w:fill="D9D9D9"/>
            <w:vAlign w:val="center"/>
          </w:tcPr>
          <w:p w:rsidR="00D86136" w:rsidRDefault="00D86136" w:rsidP="000E20E0">
            <w:pPr>
              <w:jc w:val="center"/>
              <w:rPr>
                <w:rFonts w:ascii="Arial" w:hAnsi="Arial" w:cs="Arial"/>
                <w:sz w:val="20"/>
                <w:szCs w:val="20"/>
              </w:rPr>
            </w:pPr>
            <w:r>
              <w:rPr>
                <w:rFonts w:ascii="Arial" w:hAnsi="Arial" w:cs="Arial"/>
                <w:sz w:val="20"/>
                <w:szCs w:val="20"/>
              </w:rPr>
              <w:t>L</w:t>
            </w:r>
            <w:r>
              <w:rPr>
                <w:rFonts w:ascii="Arial" w:hAnsi="Arial" w:cs="Arial"/>
                <w:sz w:val="20"/>
                <w:szCs w:val="20"/>
                <w:vertAlign w:val="subscript"/>
              </w:rPr>
              <w:t>Aeq N</w:t>
            </w:r>
          </w:p>
        </w:tc>
      </w:tr>
      <w:tr w:rsidR="00D86136" w:rsidTr="000F590B">
        <w:trPr>
          <w:cantSplit/>
          <w:trHeight w:val="235"/>
          <w:tblHeader/>
        </w:trPr>
        <w:tc>
          <w:tcPr>
            <w:tcW w:w="1063" w:type="dxa"/>
            <w:shd w:val="clear" w:color="auto" w:fill="D9D9D9"/>
            <w:vAlign w:val="center"/>
          </w:tcPr>
          <w:p w:rsidR="00D86136" w:rsidRDefault="00D86136" w:rsidP="000E20E0">
            <w:pPr>
              <w:jc w:val="center"/>
              <w:rPr>
                <w:rFonts w:ascii="Arial" w:hAnsi="Arial" w:cs="Arial"/>
                <w:sz w:val="16"/>
                <w:szCs w:val="16"/>
              </w:rPr>
            </w:pPr>
            <w:r>
              <w:rPr>
                <w:rFonts w:ascii="Arial" w:hAnsi="Arial" w:cs="Arial"/>
                <w:sz w:val="16"/>
                <w:szCs w:val="16"/>
              </w:rPr>
              <w:t>1</w:t>
            </w:r>
          </w:p>
        </w:tc>
        <w:tc>
          <w:tcPr>
            <w:tcW w:w="5670" w:type="dxa"/>
            <w:shd w:val="clear" w:color="auto" w:fill="D9D9D9"/>
            <w:vAlign w:val="center"/>
          </w:tcPr>
          <w:p w:rsidR="00D86136" w:rsidRDefault="00D86136" w:rsidP="00D86136">
            <w:pPr>
              <w:jc w:val="center"/>
              <w:rPr>
                <w:rFonts w:ascii="Arial" w:hAnsi="Arial" w:cs="Arial"/>
                <w:sz w:val="16"/>
                <w:szCs w:val="16"/>
              </w:rPr>
            </w:pPr>
            <w:r>
              <w:rPr>
                <w:rFonts w:ascii="Arial" w:hAnsi="Arial" w:cs="Arial"/>
                <w:sz w:val="16"/>
                <w:szCs w:val="16"/>
              </w:rPr>
              <w:t>2</w:t>
            </w:r>
          </w:p>
        </w:tc>
        <w:tc>
          <w:tcPr>
            <w:tcW w:w="1559" w:type="dxa"/>
            <w:shd w:val="clear" w:color="auto" w:fill="D9D9D9"/>
            <w:vAlign w:val="center"/>
          </w:tcPr>
          <w:p w:rsidR="00D86136" w:rsidRDefault="00D86136" w:rsidP="00D86136">
            <w:pPr>
              <w:jc w:val="center"/>
              <w:rPr>
                <w:rFonts w:ascii="Arial" w:hAnsi="Arial" w:cs="Arial"/>
                <w:sz w:val="16"/>
                <w:szCs w:val="16"/>
              </w:rPr>
            </w:pPr>
            <w:r>
              <w:rPr>
                <w:rFonts w:ascii="Arial" w:hAnsi="Arial" w:cs="Arial"/>
                <w:sz w:val="16"/>
                <w:szCs w:val="16"/>
              </w:rPr>
              <w:t>3</w:t>
            </w:r>
          </w:p>
        </w:tc>
        <w:tc>
          <w:tcPr>
            <w:tcW w:w="1417" w:type="dxa"/>
            <w:shd w:val="clear" w:color="auto" w:fill="D9D9D9"/>
            <w:vAlign w:val="center"/>
          </w:tcPr>
          <w:p w:rsidR="00D86136" w:rsidRDefault="00D86136" w:rsidP="00D86136">
            <w:pPr>
              <w:jc w:val="center"/>
              <w:rPr>
                <w:rFonts w:ascii="Arial" w:hAnsi="Arial" w:cs="Arial"/>
                <w:sz w:val="16"/>
                <w:szCs w:val="16"/>
              </w:rPr>
            </w:pPr>
            <w:r>
              <w:rPr>
                <w:rFonts w:ascii="Arial" w:hAnsi="Arial" w:cs="Arial"/>
                <w:sz w:val="16"/>
                <w:szCs w:val="16"/>
              </w:rPr>
              <w:t>4</w:t>
            </w:r>
          </w:p>
        </w:tc>
      </w:tr>
      <w:tr w:rsidR="00D86136" w:rsidTr="000F590B">
        <w:trPr>
          <w:cantSplit/>
        </w:trPr>
        <w:tc>
          <w:tcPr>
            <w:tcW w:w="1063" w:type="dxa"/>
          </w:tcPr>
          <w:p w:rsidR="00D86136" w:rsidRDefault="00D86136" w:rsidP="000E20E0">
            <w:pPr>
              <w:rPr>
                <w:rFonts w:ascii="Arial" w:hAnsi="Arial" w:cs="Arial"/>
                <w:sz w:val="20"/>
                <w:szCs w:val="20"/>
              </w:rPr>
            </w:pPr>
          </w:p>
        </w:tc>
        <w:tc>
          <w:tcPr>
            <w:tcW w:w="5670" w:type="dxa"/>
          </w:tcPr>
          <w:p w:rsidR="00D86136" w:rsidRDefault="00D86136" w:rsidP="000E20E0">
            <w:pPr>
              <w:rPr>
                <w:rFonts w:ascii="Arial" w:hAnsi="Arial" w:cs="Arial"/>
                <w:sz w:val="20"/>
                <w:szCs w:val="20"/>
              </w:rPr>
            </w:pPr>
          </w:p>
        </w:tc>
        <w:tc>
          <w:tcPr>
            <w:tcW w:w="1559" w:type="dxa"/>
          </w:tcPr>
          <w:p w:rsidR="00D86136" w:rsidRDefault="00D86136" w:rsidP="000E20E0">
            <w:pPr>
              <w:rPr>
                <w:rFonts w:ascii="Arial" w:hAnsi="Arial" w:cs="Arial"/>
                <w:sz w:val="20"/>
                <w:szCs w:val="20"/>
              </w:rPr>
            </w:pPr>
          </w:p>
        </w:tc>
        <w:tc>
          <w:tcPr>
            <w:tcW w:w="1417" w:type="dxa"/>
          </w:tcPr>
          <w:p w:rsidR="00D86136" w:rsidRDefault="00D86136" w:rsidP="000E20E0">
            <w:pPr>
              <w:rPr>
                <w:rFonts w:ascii="Arial" w:hAnsi="Arial" w:cs="Arial"/>
                <w:sz w:val="20"/>
                <w:szCs w:val="20"/>
              </w:rPr>
            </w:pPr>
          </w:p>
        </w:tc>
      </w:tr>
      <w:tr w:rsidR="00D86136" w:rsidTr="000F590B">
        <w:trPr>
          <w:cantSplit/>
        </w:trPr>
        <w:tc>
          <w:tcPr>
            <w:tcW w:w="1063" w:type="dxa"/>
          </w:tcPr>
          <w:p w:rsidR="00D86136" w:rsidRDefault="00D86136" w:rsidP="000E20E0">
            <w:pPr>
              <w:rPr>
                <w:rFonts w:ascii="Arial" w:hAnsi="Arial" w:cs="Arial"/>
                <w:i/>
                <w:iCs/>
                <w:sz w:val="20"/>
                <w:szCs w:val="20"/>
              </w:rPr>
            </w:pPr>
          </w:p>
        </w:tc>
        <w:tc>
          <w:tcPr>
            <w:tcW w:w="5670" w:type="dxa"/>
          </w:tcPr>
          <w:p w:rsidR="00D86136" w:rsidRDefault="00D86136" w:rsidP="000E20E0">
            <w:pPr>
              <w:rPr>
                <w:rFonts w:ascii="Arial" w:hAnsi="Arial" w:cs="Arial"/>
                <w:sz w:val="20"/>
                <w:szCs w:val="20"/>
              </w:rPr>
            </w:pPr>
          </w:p>
        </w:tc>
        <w:tc>
          <w:tcPr>
            <w:tcW w:w="1559" w:type="dxa"/>
          </w:tcPr>
          <w:p w:rsidR="00D86136" w:rsidRDefault="00D86136" w:rsidP="000E20E0">
            <w:pPr>
              <w:rPr>
                <w:rFonts w:ascii="Arial" w:hAnsi="Arial" w:cs="Arial"/>
                <w:i/>
                <w:iCs/>
                <w:sz w:val="20"/>
                <w:szCs w:val="20"/>
              </w:rPr>
            </w:pPr>
          </w:p>
        </w:tc>
        <w:tc>
          <w:tcPr>
            <w:tcW w:w="1417" w:type="dxa"/>
          </w:tcPr>
          <w:p w:rsidR="00D86136" w:rsidRDefault="00D86136" w:rsidP="000E20E0">
            <w:pPr>
              <w:rPr>
                <w:rFonts w:ascii="Arial" w:hAnsi="Arial" w:cs="Arial"/>
                <w:i/>
                <w:iCs/>
                <w:sz w:val="20"/>
                <w:szCs w:val="20"/>
              </w:rPr>
            </w:pPr>
          </w:p>
        </w:tc>
      </w:tr>
      <w:tr w:rsidR="00D86136" w:rsidTr="000F590B">
        <w:trPr>
          <w:cantSplit/>
        </w:trPr>
        <w:tc>
          <w:tcPr>
            <w:tcW w:w="1063" w:type="dxa"/>
          </w:tcPr>
          <w:p w:rsidR="00D86136" w:rsidRDefault="00D86136" w:rsidP="000E20E0">
            <w:pPr>
              <w:rPr>
                <w:rFonts w:ascii="Arial" w:hAnsi="Arial" w:cs="Arial"/>
                <w:i/>
                <w:iCs/>
                <w:sz w:val="20"/>
                <w:szCs w:val="20"/>
              </w:rPr>
            </w:pPr>
          </w:p>
        </w:tc>
        <w:tc>
          <w:tcPr>
            <w:tcW w:w="5670" w:type="dxa"/>
          </w:tcPr>
          <w:p w:rsidR="00D86136" w:rsidRDefault="00D86136" w:rsidP="000E20E0">
            <w:pPr>
              <w:rPr>
                <w:rFonts w:ascii="Arial" w:hAnsi="Arial" w:cs="Arial"/>
                <w:sz w:val="20"/>
                <w:szCs w:val="20"/>
              </w:rPr>
            </w:pPr>
            <w:r>
              <w:rPr>
                <w:rFonts w:ascii="Arial" w:hAnsi="Arial" w:cs="Arial"/>
                <w:sz w:val="20"/>
                <w:szCs w:val="20"/>
              </w:rPr>
              <w:t>inne</w:t>
            </w:r>
          </w:p>
        </w:tc>
        <w:tc>
          <w:tcPr>
            <w:tcW w:w="1559" w:type="dxa"/>
            <w:shd w:val="clear" w:color="auto" w:fill="E6E6E6"/>
          </w:tcPr>
          <w:p w:rsidR="00D86136" w:rsidRDefault="00D86136" w:rsidP="000E20E0">
            <w:pPr>
              <w:rPr>
                <w:rFonts w:ascii="Arial" w:hAnsi="Arial" w:cs="Arial"/>
                <w:i/>
                <w:iCs/>
                <w:sz w:val="20"/>
                <w:szCs w:val="20"/>
              </w:rPr>
            </w:pPr>
          </w:p>
        </w:tc>
        <w:tc>
          <w:tcPr>
            <w:tcW w:w="1417" w:type="dxa"/>
            <w:shd w:val="clear" w:color="auto" w:fill="E6E6E6"/>
          </w:tcPr>
          <w:p w:rsidR="00D86136" w:rsidRDefault="00D86136" w:rsidP="000E20E0">
            <w:pPr>
              <w:rPr>
                <w:rFonts w:ascii="Arial" w:hAnsi="Arial" w:cs="Arial"/>
                <w:i/>
                <w:iCs/>
                <w:sz w:val="20"/>
                <w:szCs w:val="20"/>
              </w:rPr>
            </w:pPr>
          </w:p>
        </w:tc>
      </w:tr>
    </w:tbl>
    <w:p w:rsidR="0084749A" w:rsidRDefault="0084749A">
      <w:pPr>
        <w:jc w:val="both"/>
        <w:rPr>
          <w:i/>
          <w:iCs/>
          <w:color w:val="0000FF"/>
          <w:sz w:val="18"/>
          <w:szCs w:val="18"/>
        </w:rPr>
      </w:pPr>
    </w:p>
    <w:p w:rsidR="00D86136" w:rsidRDefault="00D86136" w:rsidP="00D86136">
      <w:pPr>
        <w:jc w:val="both"/>
        <w:rPr>
          <w:rFonts w:ascii="Arial" w:hAnsi="Arial" w:cs="Arial"/>
          <w:sz w:val="20"/>
          <w:szCs w:val="20"/>
        </w:rPr>
      </w:pPr>
      <w:r>
        <w:rPr>
          <w:rFonts w:ascii="Arial" w:hAnsi="Arial" w:cs="Arial"/>
          <w:sz w:val="20"/>
          <w:szCs w:val="20"/>
        </w:rPr>
        <w:t xml:space="preserve">Inne warunki </w:t>
      </w:r>
    </w:p>
    <w:p w:rsidR="00D86136" w:rsidRPr="000A5C71" w:rsidRDefault="00D86136" w:rsidP="00D86136">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D86136" w:rsidRPr="000A5C71" w:rsidTr="000E20E0">
        <w:tc>
          <w:tcPr>
            <w:tcW w:w="9779" w:type="dxa"/>
          </w:tcPr>
          <w:p w:rsidR="00D86136" w:rsidRPr="000A5C71" w:rsidRDefault="00D86136" w:rsidP="000E20E0">
            <w:pPr>
              <w:jc w:val="both"/>
              <w:rPr>
                <w:rFonts w:ascii="Arial" w:hAnsi="Arial" w:cs="Arial"/>
                <w:sz w:val="20"/>
                <w:szCs w:val="20"/>
                <w:highlight w:val="yellow"/>
              </w:rPr>
            </w:pPr>
          </w:p>
          <w:p w:rsidR="00D86136" w:rsidRPr="000A5C71" w:rsidRDefault="00D86136" w:rsidP="000E20E0">
            <w:pPr>
              <w:jc w:val="both"/>
              <w:rPr>
                <w:rFonts w:ascii="Arial" w:hAnsi="Arial" w:cs="Arial"/>
                <w:sz w:val="20"/>
                <w:szCs w:val="20"/>
                <w:highlight w:val="yellow"/>
              </w:rPr>
            </w:pPr>
          </w:p>
          <w:p w:rsidR="00D86136" w:rsidRPr="000A5C71" w:rsidRDefault="00D86136" w:rsidP="000E20E0">
            <w:pPr>
              <w:jc w:val="both"/>
              <w:rPr>
                <w:rFonts w:ascii="Arial" w:hAnsi="Arial" w:cs="Arial"/>
                <w:sz w:val="20"/>
                <w:szCs w:val="20"/>
                <w:highlight w:val="yellow"/>
              </w:rPr>
            </w:pPr>
          </w:p>
        </w:tc>
      </w:tr>
    </w:tbl>
    <w:p w:rsidR="00A165F6" w:rsidRDefault="00A165F6" w:rsidP="00D86136">
      <w:pPr>
        <w:jc w:val="both"/>
        <w:rPr>
          <w:rFonts w:ascii="Arial" w:hAnsi="Arial" w:cs="Arial"/>
          <w:sz w:val="20"/>
          <w:szCs w:val="20"/>
        </w:rPr>
        <w:sectPr w:rsidR="00A165F6">
          <w:headerReference w:type="default" r:id="rId31"/>
          <w:pgSz w:w="11906" w:h="16838"/>
          <w:pgMar w:top="1134" w:right="1134" w:bottom="1134" w:left="1134" w:header="567" w:footer="567" w:gutter="0"/>
          <w:cols w:space="708"/>
          <w:docGrid w:linePitch="360"/>
        </w:sectPr>
      </w:pPr>
    </w:p>
    <w:p w:rsidR="000A5C71" w:rsidRPr="000A5C71" w:rsidRDefault="00926264" w:rsidP="00025C6C">
      <w:pPr>
        <w:pStyle w:val="Nagwek2"/>
      </w:pPr>
      <w:bookmarkStart w:id="451" w:name="_Toc404286561"/>
      <w:bookmarkStart w:id="452" w:name="_Toc410983232"/>
      <w:r>
        <w:t>Z</w:t>
      </w:r>
      <w:r w:rsidR="000A5C71" w:rsidRPr="000A5C71">
        <w:t>apobieganie występowaniu i ograniczanie skutków awarii</w:t>
      </w:r>
      <w:bookmarkEnd w:id="451"/>
      <w:bookmarkEnd w:id="452"/>
    </w:p>
    <w:p w:rsidR="000A5C71" w:rsidRPr="000A5C71" w:rsidRDefault="000A5C71" w:rsidP="000A5C71">
      <w:pPr>
        <w:jc w:val="both"/>
        <w:rPr>
          <w:i/>
          <w:iCs/>
          <w:color w:val="0000FF"/>
          <w:sz w:val="20"/>
          <w:szCs w:val="20"/>
        </w:rPr>
      </w:pPr>
      <w:r w:rsidRPr="000A5C71">
        <w:rPr>
          <w:i/>
          <w:iCs/>
          <w:color w:val="0000FF"/>
          <w:sz w:val="20"/>
          <w:szCs w:val="20"/>
        </w:rPr>
        <w:t xml:space="preserve">Komentarz: </w:t>
      </w:r>
    </w:p>
    <w:p w:rsidR="000A5C71" w:rsidRPr="000A5C71" w:rsidRDefault="000A5C71" w:rsidP="000A5C71">
      <w:pPr>
        <w:jc w:val="both"/>
        <w:rPr>
          <w:i/>
          <w:iCs/>
          <w:color w:val="0000FF"/>
          <w:sz w:val="20"/>
          <w:szCs w:val="20"/>
        </w:rPr>
      </w:pPr>
      <w:r w:rsidRPr="000A5C71">
        <w:rPr>
          <w:i/>
          <w:iCs/>
          <w:color w:val="0000FF"/>
          <w:sz w:val="20"/>
          <w:szCs w:val="20"/>
        </w:rPr>
        <w:t xml:space="preserve">Podrozdział </w:t>
      </w:r>
      <w:r w:rsidR="00E7490D">
        <w:rPr>
          <w:i/>
          <w:iCs/>
          <w:color w:val="0000FF"/>
          <w:sz w:val="20"/>
          <w:szCs w:val="20"/>
        </w:rPr>
        <w:t>3.6.1.</w:t>
      </w:r>
      <w:r w:rsidRPr="000A5C71">
        <w:rPr>
          <w:i/>
          <w:iCs/>
          <w:color w:val="0000FF"/>
          <w:sz w:val="20"/>
          <w:szCs w:val="20"/>
        </w:rPr>
        <w:t xml:space="preserve"> dotyczy poważnych awarii przemysłowych rozumianych jako zdarzenie, w szczególności emisj</w:t>
      </w:r>
      <w:r w:rsidR="000B32BB">
        <w:rPr>
          <w:i/>
          <w:iCs/>
          <w:color w:val="0000FF"/>
          <w:sz w:val="20"/>
          <w:szCs w:val="20"/>
        </w:rPr>
        <w:t>a</w:t>
      </w:r>
      <w:r w:rsidRPr="000A5C71">
        <w:rPr>
          <w:i/>
          <w:iCs/>
          <w:color w:val="0000FF"/>
          <w:sz w:val="20"/>
          <w:szCs w:val="20"/>
        </w:rPr>
        <w:t>, pożar lub eksplozj</w:t>
      </w:r>
      <w:r w:rsidR="000B32BB">
        <w:rPr>
          <w:i/>
          <w:iCs/>
          <w:color w:val="0000FF"/>
          <w:sz w:val="20"/>
          <w:szCs w:val="20"/>
        </w:rPr>
        <w:t>a</w:t>
      </w:r>
      <w:r w:rsidRPr="000A5C71">
        <w:rPr>
          <w:i/>
          <w:iCs/>
          <w:color w:val="0000FF"/>
          <w:sz w:val="20"/>
          <w:szCs w:val="20"/>
        </w:rPr>
        <w:t>, powstałe w trakcie procesu przemysłowego, magazynowania lub transportu, w których występuje jedna lub więcej niebezpiecznych substancji, prowadzące do natychmiastowego powstania zagrożenia życia lub zdrowia ludzi lub środowiska lub powstania takiego zagrożenia z opóźnieniem, które mogą wystąpić w zakładzie</w:t>
      </w:r>
      <w:r w:rsidRPr="000A5C71">
        <w:rPr>
          <w:i/>
          <w:iCs/>
          <w:color w:val="0000FF"/>
          <w:sz w:val="20"/>
          <w:szCs w:val="20"/>
          <w:vertAlign w:val="superscript"/>
        </w:rPr>
        <w:footnoteReference w:id="184"/>
      </w:r>
      <w:r w:rsidR="00AC3A32">
        <w:rPr>
          <w:i/>
          <w:iCs/>
          <w:color w:val="0000FF"/>
          <w:sz w:val="20"/>
          <w:szCs w:val="20"/>
        </w:rPr>
        <w:t>.N</w:t>
      </w:r>
      <w:r w:rsidRPr="000A5C71">
        <w:rPr>
          <w:i/>
          <w:iCs/>
          <w:color w:val="0000FF"/>
          <w:sz w:val="20"/>
          <w:szCs w:val="20"/>
        </w:rPr>
        <w:t xml:space="preserve">atomiast podrozdział 7.2. dotyczy </w:t>
      </w:r>
      <w:r w:rsidR="005D2455">
        <w:rPr>
          <w:i/>
          <w:iCs/>
          <w:color w:val="0000FF"/>
          <w:sz w:val="20"/>
          <w:szCs w:val="20"/>
        </w:rPr>
        <w:t xml:space="preserve">innych sytuacji </w:t>
      </w:r>
      <w:r w:rsidRPr="004158E4">
        <w:rPr>
          <w:i/>
          <w:iCs/>
          <w:color w:val="0000FF"/>
          <w:sz w:val="20"/>
          <w:szCs w:val="20"/>
        </w:rPr>
        <w:t>awar</w:t>
      </w:r>
      <w:r w:rsidR="005D2455" w:rsidRPr="004158E4">
        <w:rPr>
          <w:i/>
          <w:iCs/>
          <w:color w:val="0000FF"/>
          <w:sz w:val="20"/>
          <w:szCs w:val="20"/>
        </w:rPr>
        <w:t xml:space="preserve">yjnych </w:t>
      </w:r>
      <w:r w:rsidR="008D6238" w:rsidRPr="004158E4">
        <w:rPr>
          <w:i/>
          <w:iCs/>
          <w:color w:val="0000FF"/>
          <w:sz w:val="20"/>
          <w:szCs w:val="20"/>
        </w:rPr>
        <w:t>(rozumianych jako zdarzenie niezamierzone i niepożądane)</w:t>
      </w:r>
      <w:r w:rsidRPr="000A5C71">
        <w:rPr>
          <w:i/>
          <w:iCs/>
          <w:color w:val="0000FF"/>
          <w:sz w:val="20"/>
          <w:szCs w:val="20"/>
        </w:rPr>
        <w:t xml:space="preserve">mogących wystąpić w związku z eksploatacją instalacji </w:t>
      </w:r>
      <w:r w:rsidR="00DE2A7C">
        <w:rPr>
          <w:i/>
          <w:iCs/>
          <w:color w:val="0000FF"/>
          <w:sz w:val="20"/>
          <w:szCs w:val="20"/>
        </w:rPr>
        <w:t>PZ</w:t>
      </w:r>
      <w:r w:rsidRPr="000A5C71">
        <w:rPr>
          <w:i/>
          <w:iCs/>
          <w:color w:val="0000FF"/>
          <w:sz w:val="20"/>
          <w:szCs w:val="20"/>
        </w:rPr>
        <w:t xml:space="preserve">, które mogą skutkować zanieczyszczeniem środowiska. Zaleca się również, aby podrozdział </w:t>
      </w:r>
      <w:r w:rsidR="00E7490D">
        <w:rPr>
          <w:i/>
          <w:iCs/>
          <w:color w:val="0000FF"/>
          <w:sz w:val="20"/>
          <w:szCs w:val="20"/>
        </w:rPr>
        <w:t>3.6.2</w:t>
      </w:r>
      <w:r w:rsidRPr="000A5C71">
        <w:rPr>
          <w:i/>
          <w:iCs/>
          <w:color w:val="0000FF"/>
          <w:sz w:val="20"/>
          <w:szCs w:val="20"/>
        </w:rPr>
        <w:t xml:space="preserve">został uwzględniony przez zakład o dużym lub zwiększonym ryzyku wystąpienia </w:t>
      </w:r>
      <w:r w:rsidR="00CE0E5D">
        <w:rPr>
          <w:i/>
          <w:iCs/>
          <w:color w:val="0000FF"/>
          <w:sz w:val="20"/>
          <w:szCs w:val="20"/>
        </w:rPr>
        <w:t xml:space="preserve">poważnej </w:t>
      </w:r>
      <w:r w:rsidRPr="000A5C71">
        <w:rPr>
          <w:i/>
          <w:iCs/>
          <w:color w:val="0000FF"/>
          <w:sz w:val="20"/>
          <w:szCs w:val="20"/>
        </w:rPr>
        <w:t>awarii</w:t>
      </w:r>
      <w:r w:rsidR="00CE0E5D">
        <w:rPr>
          <w:i/>
          <w:iCs/>
          <w:color w:val="0000FF"/>
          <w:sz w:val="20"/>
          <w:szCs w:val="20"/>
        </w:rPr>
        <w:t xml:space="preserve"> przemysłowej</w:t>
      </w:r>
      <w:r w:rsidRPr="000A5C71">
        <w:rPr>
          <w:i/>
          <w:iCs/>
          <w:color w:val="0000FF"/>
          <w:sz w:val="20"/>
          <w:szCs w:val="20"/>
        </w:rPr>
        <w:t xml:space="preserve">. Szczególnie, jeżeli awarie </w:t>
      </w:r>
      <w:r w:rsidR="00AC3A32" w:rsidRPr="000A5C71">
        <w:rPr>
          <w:i/>
          <w:iCs/>
          <w:color w:val="0000FF"/>
          <w:sz w:val="20"/>
          <w:szCs w:val="20"/>
        </w:rPr>
        <w:t xml:space="preserve">inne niż poważne awarie przemysłowe </w:t>
      </w:r>
      <w:r w:rsidR="008D6238">
        <w:rPr>
          <w:i/>
          <w:iCs/>
          <w:color w:val="0000FF"/>
          <w:sz w:val="20"/>
          <w:szCs w:val="20"/>
        </w:rPr>
        <w:t xml:space="preserve">(w rozumieniu ustawy POŚ) </w:t>
      </w:r>
      <w:r w:rsidRPr="000A5C71">
        <w:rPr>
          <w:i/>
          <w:iCs/>
          <w:color w:val="0000FF"/>
          <w:sz w:val="20"/>
          <w:szCs w:val="20"/>
        </w:rPr>
        <w:t xml:space="preserve">mogące oddziaływać na środowisko nie zostały ujęte w programach zapobiegania i reagowania przygotowanych w związku z przepisami o poważnych awariach. </w:t>
      </w:r>
    </w:p>
    <w:p w:rsidR="000A5C71" w:rsidRPr="000A5C71" w:rsidRDefault="000A5C71" w:rsidP="000A6F17">
      <w:pPr>
        <w:pStyle w:val="Nagwek3"/>
      </w:pPr>
      <w:bookmarkStart w:id="453" w:name="_Toc404286562"/>
      <w:bookmarkStart w:id="454" w:name="_Toc410983233"/>
      <w:r w:rsidRPr="000A5C71">
        <w:t>Poważne awarie przemysłowe</w:t>
      </w:r>
      <w:bookmarkEnd w:id="453"/>
      <w:bookmarkEnd w:id="454"/>
    </w:p>
    <w:p w:rsidR="000A5C71" w:rsidRPr="000A5C71" w:rsidRDefault="000A5C71" w:rsidP="00F60604">
      <w:pPr>
        <w:pStyle w:val="Nagwek4"/>
      </w:pPr>
      <w:bookmarkStart w:id="455" w:name="_Toc404286563"/>
      <w:bookmarkStart w:id="456" w:name="_Toc410983234"/>
      <w:r w:rsidRPr="000A5C71">
        <w:t>Substancje niebezpieczne występujące na terenie zakładu</w:t>
      </w:r>
      <w:bookmarkEnd w:id="455"/>
      <w:bookmarkEnd w:id="456"/>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Komentarz:</w:t>
      </w:r>
    </w:p>
    <w:p w:rsidR="000A5C71" w:rsidRPr="000A5C71" w:rsidRDefault="000A5C71" w:rsidP="000A5C71">
      <w:pPr>
        <w:jc w:val="both"/>
        <w:rPr>
          <w:i/>
          <w:iCs/>
          <w:color w:val="0000FF"/>
          <w:sz w:val="20"/>
          <w:szCs w:val="20"/>
        </w:rPr>
      </w:pPr>
      <w:r w:rsidRPr="000A5C71">
        <w:rPr>
          <w:i/>
          <w:iCs/>
          <w:color w:val="0000FF"/>
          <w:sz w:val="20"/>
          <w:szCs w:val="20"/>
        </w:rPr>
        <w:t xml:space="preserve">W </w:t>
      </w:r>
      <w:r w:rsidR="00570E74">
        <w:rPr>
          <w:i/>
          <w:iCs/>
          <w:color w:val="0000FF"/>
          <w:sz w:val="20"/>
          <w:szCs w:val="20"/>
        </w:rPr>
        <w:t>tym pod</w:t>
      </w:r>
      <w:r w:rsidRPr="000A5C71">
        <w:rPr>
          <w:i/>
          <w:iCs/>
          <w:color w:val="0000FF"/>
          <w:sz w:val="20"/>
          <w:szCs w:val="20"/>
        </w:rPr>
        <w:t xml:space="preserve">rozdziale należy przedstawić informacje o wszystkich substancjach </w:t>
      </w:r>
      <w:r w:rsidR="00AC3A32">
        <w:rPr>
          <w:i/>
          <w:iCs/>
          <w:color w:val="0000FF"/>
          <w:sz w:val="20"/>
          <w:szCs w:val="20"/>
        </w:rPr>
        <w:t>niebezpiecznych występujących na terenie zakładu. Jako substancje niebezpieczne należy rozumieć</w:t>
      </w:r>
      <w:r w:rsidR="00AC3A32" w:rsidRPr="00AC3A32">
        <w:rPr>
          <w:i/>
          <w:iCs/>
          <w:color w:val="0000FF"/>
          <w:sz w:val="20"/>
          <w:szCs w:val="20"/>
        </w:rPr>
        <w:t xml:space="preserve"> jedną lub więcej substancji albo mieszaniny substancji, które ze względu na swoje właściwości chemiczne, biologiczne lub promieniotwórcze mogą, w razie nieprawidłowego obchodzenia się z nimi, spowodować zagrożenie życia lub zdrowia ludzi lub środowiska</w:t>
      </w:r>
      <w:r w:rsidR="008D6238" w:rsidRPr="00570E74">
        <w:rPr>
          <w:i/>
          <w:iCs/>
          <w:color w:val="0000FF"/>
          <w:sz w:val="20"/>
          <w:szCs w:val="20"/>
        </w:rPr>
        <w:t>. S</w:t>
      </w:r>
      <w:r w:rsidR="00AC3A32" w:rsidRPr="00570E74">
        <w:rPr>
          <w:i/>
          <w:iCs/>
          <w:color w:val="0000FF"/>
          <w:sz w:val="20"/>
          <w:szCs w:val="20"/>
        </w:rPr>
        <w:t>ubstancją niebezpieczną może być surowiec, produkt, półprodukt, odpad, a także substancja powstała w wyniku awarii</w:t>
      </w:r>
      <w:r w:rsidR="00AC3A32" w:rsidRPr="00570E74">
        <w:rPr>
          <w:rStyle w:val="Odwoanieprzypisudolnego"/>
          <w:i/>
          <w:iCs/>
          <w:color w:val="0000FF"/>
          <w:sz w:val="20"/>
          <w:szCs w:val="20"/>
        </w:rPr>
        <w:footnoteReference w:id="185"/>
      </w:r>
      <w:r w:rsidR="00AC3A32" w:rsidRPr="00570E74">
        <w:rPr>
          <w:i/>
          <w:iCs/>
          <w:color w:val="0000FF"/>
          <w:sz w:val="20"/>
          <w:szCs w:val="20"/>
        </w:rPr>
        <w:t>.</w:t>
      </w:r>
    </w:p>
    <w:p w:rsidR="000A5C71" w:rsidRDefault="00AC3A32" w:rsidP="000A5C71">
      <w:pPr>
        <w:jc w:val="both"/>
        <w:rPr>
          <w:i/>
          <w:iCs/>
          <w:color w:val="0000FF"/>
          <w:sz w:val="20"/>
          <w:szCs w:val="20"/>
        </w:rPr>
      </w:pPr>
      <w:r>
        <w:rPr>
          <w:i/>
          <w:iCs/>
          <w:color w:val="0000FF"/>
          <w:sz w:val="20"/>
          <w:szCs w:val="20"/>
        </w:rPr>
        <w:t>Przedstawiając substancje niebezpieczne występujące na terenie zakładu należy uwzględnić:</w:t>
      </w:r>
    </w:p>
    <w:p w:rsidR="0040394A" w:rsidRDefault="00AC3A32" w:rsidP="00AF0E5E">
      <w:pPr>
        <w:numPr>
          <w:ilvl w:val="0"/>
          <w:numId w:val="52"/>
        </w:numPr>
        <w:jc w:val="both"/>
        <w:rPr>
          <w:i/>
          <w:iCs/>
          <w:color w:val="0000FF"/>
          <w:sz w:val="20"/>
          <w:szCs w:val="20"/>
        </w:rPr>
      </w:pPr>
      <w:r>
        <w:rPr>
          <w:i/>
          <w:iCs/>
          <w:color w:val="0000FF"/>
          <w:sz w:val="20"/>
          <w:szCs w:val="20"/>
        </w:rPr>
        <w:t xml:space="preserve">substancje </w:t>
      </w:r>
      <w:r w:rsidR="0040394A">
        <w:rPr>
          <w:i/>
          <w:iCs/>
          <w:color w:val="0000FF"/>
          <w:sz w:val="20"/>
          <w:szCs w:val="20"/>
        </w:rPr>
        <w:t>i mieszanin</w:t>
      </w:r>
      <w:r>
        <w:rPr>
          <w:i/>
          <w:iCs/>
          <w:color w:val="0000FF"/>
          <w:sz w:val="20"/>
          <w:szCs w:val="20"/>
        </w:rPr>
        <w:t>y</w:t>
      </w:r>
      <w:r w:rsidR="0040394A">
        <w:rPr>
          <w:i/>
          <w:iCs/>
          <w:color w:val="0000FF"/>
          <w:sz w:val="20"/>
          <w:szCs w:val="20"/>
        </w:rPr>
        <w:t xml:space="preserve"> chemiczne klasyfikowane jako niebezpieczne zgodnie z przepisami o klasyfikacji substancji chemicznych</w:t>
      </w:r>
      <w:r w:rsidR="004158E4">
        <w:rPr>
          <w:rStyle w:val="Odwoanieprzypisudolnego"/>
          <w:i/>
          <w:iCs/>
          <w:color w:val="0000FF"/>
          <w:sz w:val="20"/>
          <w:szCs w:val="20"/>
        </w:rPr>
        <w:footnoteReference w:id="186"/>
      </w:r>
      <w:r w:rsidR="0040394A">
        <w:rPr>
          <w:i/>
          <w:iCs/>
          <w:color w:val="0000FF"/>
          <w:sz w:val="20"/>
          <w:szCs w:val="20"/>
        </w:rPr>
        <w:t>,</w:t>
      </w:r>
    </w:p>
    <w:p w:rsidR="0040394A" w:rsidRDefault="0040394A" w:rsidP="00AF0E5E">
      <w:pPr>
        <w:numPr>
          <w:ilvl w:val="0"/>
          <w:numId w:val="52"/>
        </w:numPr>
        <w:jc w:val="both"/>
        <w:rPr>
          <w:i/>
          <w:iCs/>
          <w:color w:val="0000FF"/>
          <w:sz w:val="20"/>
          <w:szCs w:val="20"/>
        </w:rPr>
      </w:pPr>
      <w:r>
        <w:rPr>
          <w:i/>
          <w:iCs/>
          <w:color w:val="0000FF"/>
          <w:sz w:val="20"/>
          <w:szCs w:val="20"/>
        </w:rPr>
        <w:t xml:space="preserve">substancje i mieszaniny </w:t>
      </w:r>
      <w:r w:rsidR="00CE0E5D">
        <w:rPr>
          <w:i/>
          <w:iCs/>
          <w:color w:val="0000FF"/>
          <w:sz w:val="20"/>
          <w:szCs w:val="20"/>
        </w:rPr>
        <w:t>stwarzające zagrożenie</w:t>
      </w:r>
      <w:r>
        <w:rPr>
          <w:i/>
          <w:iCs/>
          <w:color w:val="0000FF"/>
          <w:sz w:val="20"/>
          <w:szCs w:val="20"/>
        </w:rPr>
        <w:t xml:space="preserve"> biologiczn</w:t>
      </w:r>
      <w:r w:rsidR="00CE0E5D">
        <w:rPr>
          <w:i/>
          <w:iCs/>
          <w:color w:val="0000FF"/>
          <w:sz w:val="20"/>
          <w:szCs w:val="20"/>
        </w:rPr>
        <w:t>e</w:t>
      </w:r>
      <w:r>
        <w:rPr>
          <w:i/>
          <w:iCs/>
          <w:color w:val="0000FF"/>
          <w:sz w:val="20"/>
          <w:szCs w:val="20"/>
        </w:rPr>
        <w:t>,</w:t>
      </w:r>
    </w:p>
    <w:p w:rsidR="0040394A" w:rsidRDefault="0040394A" w:rsidP="00AF0E5E">
      <w:pPr>
        <w:numPr>
          <w:ilvl w:val="0"/>
          <w:numId w:val="52"/>
        </w:numPr>
        <w:jc w:val="both"/>
        <w:rPr>
          <w:i/>
          <w:iCs/>
          <w:color w:val="0000FF"/>
          <w:sz w:val="20"/>
          <w:szCs w:val="20"/>
        </w:rPr>
      </w:pPr>
      <w:r>
        <w:rPr>
          <w:i/>
          <w:iCs/>
          <w:color w:val="0000FF"/>
          <w:sz w:val="20"/>
          <w:szCs w:val="20"/>
        </w:rPr>
        <w:t>substancje i mieszaniny o właściwościach promieniotwórczych,</w:t>
      </w:r>
    </w:p>
    <w:p w:rsidR="00AC3A32" w:rsidRDefault="0040394A" w:rsidP="00AF0E5E">
      <w:pPr>
        <w:numPr>
          <w:ilvl w:val="0"/>
          <w:numId w:val="52"/>
        </w:numPr>
        <w:jc w:val="both"/>
        <w:rPr>
          <w:i/>
          <w:iCs/>
          <w:color w:val="0000FF"/>
          <w:sz w:val="20"/>
          <w:szCs w:val="20"/>
        </w:rPr>
      </w:pPr>
      <w:r>
        <w:rPr>
          <w:i/>
          <w:iCs/>
          <w:color w:val="0000FF"/>
          <w:sz w:val="20"/>
          <w:szCs w:val="20"/>
        </w:rPr>
        <w:t>magazynowane odpady niebezpieczne,</w:t>
      </w:r>
    </w:p>
    <w:p w:rsidR="0040394A" w:rsidRDefault="0040394A" w:rsidP="00AF0E5E">
      <w:pPr>
        <w:numPr>
          <w:ilvl w:val="0"/>
          <w:numId w:val="52"/>
        </w:numPr>
        <w:jc w:val="both"/>
        <w:rPr>
          <w:i/>
          <w:iCs/>
          <w:color w:val="0000FF"/>
          <w:sz w:val="20"/>
          <w:szCs w:val="20"/>
        </w:rPr>
      </w:pPr>
      <w:r>
        <w:rPr>
          <w:i/>
          <w:iCs/>
          <w:color w:val="0000FF"/>
          <w:sz w:val="20"/>
          <w:szCs w:val="20"/>
        </w:rPr>
        <w:t>substancje niebezpieczne, któ</w:t>
      </w:r>
      <w:r w:rsidR="00CE0E5D">
        <w:rPr>
          <w:i/>
          <w:iCs/>
          <w:color w:val="0000FF"/>
          <w:sz w:val="20"/>
          <w:szCs w:val="20"/>
        </w:rPr>
        <w:t>re mogą powstać w wyniku awarii</w:t>
      </w:r>
      <w:r>
        <w:rPr>
          <w:i/>
          <w:iCs/>
          <w:color w:val="0000FF"/>
          <w:sz w:val="20"/>
          <w:szCs w:val="20"/>
        </w:rPr>
        <w:t>.</w:t>
      </w:r>
    </w:p>
    <w:p w:rsidR="00AC3A32" w:rsidRPr="000A5C71" w:rsidRDefault="00AC3A32" w:rsidP="000A5C71">
      <w:pPr>
        <w:jc w:val="both"/>
        <w:rPr>
          <w:i/>
          <w:iCs/>
          <w:color w:val="0000FF"/>
          <w:sz w:val="20"/>
          <w:szCs w:val="20"/>
        </w:rPr>
      </w:pPr>
    </w:p>
    <w:p w:rsidR="000A5C71" w:rsidRPr="000A5C71" w:rsidRDefault="00565F50" w:rsidP="000A5C71">
      <w:pPr>
        <w:jc w:val="both"/>
        <w:rPr>
          <w:i/>
          <w:iCs/>
          <w:color w:val="0000FF"/>
          <w:sz w:val="20"/>
          <w:szCs w:val="20"/>
        </w:rPr>
      </w:pPr>
      <w:r>
        <w:rPr>
          <w:i/>
          <w:iCs/>
          <w:color w:val="0000FF"/>
          <w:sz w:val="20"/>
          <w:szCs w:val="20"/>
        </w:rPr>
        <w:t>Poniżej należy wskazać wszystkie substancje niebezpieczne występujące na terenie zakładu, s</w:t>
      </w:r>
      <w:r w:rsidR="0040394A">
        <w:rPr>
          <w:i/>
          <w:iCs/>
          <w:color w:val="0000FF"/>
          <w:sz w:val="20"/>
          <w:szCs w:val="20"/>
        </w:rPr>
        <w:t xml:space="preserve">pośród </w:t>
      </w:r>
      <w:r>
        <w:rPr>
          <w:i/>
          <w:iCs/>
          <w:color w:val="0000FF"/>
          <w:sz w:val="20"/>
          <w:szCs w:val="20"/>
        </w:rPr>
        <w:t xml:space="preserve">nich  </w:t>
      </w:r>
      <w:r w:rsidR="00DE2A7C">
        <w:rPr>
          <w:i/>
          <w:iCs/>
          <w:color w:val="0000FF"/>
          <w:sz w:val="20"/>
          <w:szCs w:val="20"/>
        </w:rPr>
        <w:t>należy</w:t>
      </w:r>
      <w:r w:rsidR="0050474E">
        <w:rPr>
          <w:i/>
          <w:iCs/>
          <w:color w:val="0000FF"/>
          <w:sz w:val="20"/>
          <w:szCs w:val="20"/>
        </w:rPr>
        <w:t xml:space="preserve"> </w:t>
      </w:r>
      <w:r>
        <w:rPr>
          <w:i/>
          <w:iCs/>
          <w:color w:val="0000FF"/>
          <w:sz w:val="20"/>
          <w:szCs w:val="20"/>
        </w:rPr>
        <w:t xml:space="preserve">wyróżnić </w:t>
      </w:r>
      <w:r w:rsidR="0040394A">
        <w:rPr>
          <w:i/>
          <w:iCs/>
          <w:color w:val="0000FF"/>
          <w:sz w:val="20"/>
          <w:szCs w:val="20"/>
        </w:rPr>
        <w:t>te</w:t>
      </w:r>
      <w:r w:rsidR="000A5C71" w:rsidRPr="000A5C71">
        <w:rPr>
          <w:i/>
          <w:iCs/>
          <w:color w:val="0000FF"/>
          <w:sz w:val="20"/>
          <w:szCs w:val="20"/>
        </w:rPr>
        <w:t xml:space="preserve"> rodzaje oraz kategorie substancji niebezpiecznych, których znajdowanie się w zakładzie decyduje o zaliczeniu go do zakładu o zwiększonym ryzyku lub zakładu o dużym ryzyku </w:t>
      </w:r>
      <w:r w:rsidR="00570E74">
        <w:rPr>
          <w:i/>
          <w:iCs/>
          <w:color w:val="0000FF"/>
          <w:sz w:val="20"/>
          <w:szCs w:val="20"/>
        </w:rPr>
        <w:t>(zwane dale</w:t>
      </w:r>
      <w:r w:rsidR="004F35DF">
        <w:rPr>
          <w:i/>
          <w:iCs/>
          <w:color w:val="0000FF"/>
          <w:sz w:val="20"/>
          <w:szCs w:val="20"/>
        </w:rPr>
        <w:t>j</w:t>
      </w:r>
      <w:r w:rsidR="00570E74">
        <w:rPr>
          <w:i/>
          <w:iCs/>
          <w:color w:val="0000FF"/>
          <w:sz w:val="20"/>
          <w:szCs w:val="20"/>
        </w:rPr>
        <w:t xml:space="preserve"> „substancjami SEVESO”)</w:t>
      </w:r>
      <w:r>
        <w:rPr>
          <w:rStyle w:val="Odwoanieprzypisudolnego"/>
          <w:i/>
          <w:iCs/>
          <w:color w:val="0000FF"/>
          <w:sz w:val="20"/>
          <w:szCs w:val="20"/>
        </w:rPr>
        <w:footnoteReference w:id="187"/>
      </w:r>
      <w:r w:rsidR="000A5C71" w:rsidRPr="000A5C71">
        <w:rPr>
          <w:i/>
          <w:iCs/>
          <w:color w:val="0000FF"/>
          <w:sz w:val="20"/>
          <w:szCs w:val="20"/>
        </w:rPr>
        <w:t xml:space="preserve">. </w:t>
      </w:r>
    </w:p>
    <w:p w:rsidR="000A5C71" w:rsidRPr="000A5C71" w:rsidRDefault="000A5C71" w:rsidP="000A5C71">
      <w:pPr>
        <w:jc w:val="both"/>
        <w:rPr>
          <w:i/>
          <w:iCs/>
          <w:color w:val="0000FF"/>
          <w:sz w:val="20"/>
          <w:szCs w:val="20"/>
        </w:rPr>
      </w:pPr>
    </w:p>
    <w:p w:rsidR="0040394A" w:rsidRDefault="000A5C71" w:rsidP="000A5C71">
      <w:pPr>
        <w:jc w:val="both"/>
        <w:rPr>
          <w:i/>
          <w:iCs/>
          <w:color w:val="0000FF"/>
          <w:sz w:val="20"/>
          <w:szCs w:val="20"/>
        </w:rPr>
      </w:pPr>
      <w:r w:rsidRPr="000A5C71">
        <w:rPr>
          <w:i/>
          <w:iCs/>
          <w:color w:val="0000FF"/>
          <w:sz w:val="20"/>
          <w:szCs w:val="20"/>
        </w:rPr>
        <w:t xml:space="preserve">W przypadku </w:t>
      </w:r>
      <w:r w:rsidR="00570E74">
        <w:rPr>
          <w:i/>
          <w:iCs/>
          <w:color w:val="0000FF"/>
          <w:sz w:val="20"/>
          <w:szCs w:val="20"/>
        </w:rPr>
        <w:t xml:space="preserve"> „substancji SEVESO”</w:t>
      </w:r>
      <w:r w:rsidR="0050474E">
        <w:rPr>
          <w:i/>
          <w:iCs/>
          <w:color w:val="0000FF"/>
          <w:sz w:val="20"/>
          <w:szCs w:val="20"/>
        </w:rPr>
        <w:t xml:space="preserve"> </w:t>
      </w:r>
      <w:r w:rsidRPr="000A5C71">
        <w:rPr>
          <w:i/>
          <w:iCs/>
          <w:color w:val="0000FF"/>
          <w:sz w:val="20"/>
          <w:szCs w:val="20"/>
        </w:rPr>
        <w:t>należy podać maksymalne ilości substancji</w:t>
      </w:r>
      <w:r w:rsidR="00570E74">
        <w:rPr>
          <w:i/>
          <w:iCs/>
          <w:color w:val="0000FF"/>
          <w:sz w:val="20"/>
          <w:szCs w:val="20"/>
        </w:rPr>
        <w:t>, w tym odpadów niebezpiecznych,</w:t>
      </w:r>
      <w:r w:rsidRPr="000A5C71">
        <w:rPr>
          <w:i/>
          <w:iCs/>
          <w:color w:val="0000FF"/>
          <w:sz w:val="20"/>
          <w:szCs w:val="20"/>
        </w:rPr>
        <w:t xml:space="preserve"> jakie mogą znajdować się w zakładzie. Nie należy przedstawiać średnich lub aktualnych ilości </w:t>
      </w:r>
      <w:r w:rsidR="004F35DF">
        <w:rPr>
          <w:i/>
          <w:iCs/>
          <w:color w:val="0000FF"/>
          <w:sz w:val="20"/>
          <w:szCs w:val="20"/>
        </w:rPr>
        <w:t xml:space="preserve">tych </w:t>
      </w:r>
      <w:r w:rsidRPr="000A5C71">
        <w:rPr>
          <w:i/>
          <w:iCs/>
          <w:color w:val="0000FF"/>
          <w:sz w:val="20"/>
          <w:szCs w:val="20"/>
        </w:rPr>
        <w:t xml:space="preserve">substancji znajdujących się w zakładzie, lecz największe ilości, jakie mogą się znaleźć na terenie zakładu, np. ilości odpowiadające pojemności zbiornika, magazynu, urządzeń. </w:t>
      </w:r>
    </w:p>
    <w:p w:rsidR="0040394A" w:rsidRPr="000A5C71" w:rsidRDefault="0040394A" w:rsidP="000A5C71">
      <w:pPr>
        <w:jc w:val="both"/>
        <w:rPr>
          <w:rFonts w:ascii="Arial" w:hAnsi="Arial" w:cs="Arial"/>
          <w:sz w:val="20"/>
          <w:szCs w:val="20"/>
        </w:rPr>
      </w:pPr>
      <w:r>
        <w:rPr>
          <w:i/>
          <w:iCs/>
          <w:color w:val="0000FF"/>
          <w:sz w:val="20"/>
          <w:szCs w:val="20"/>
        </w:rPr>
        <w:t xml:space="preserve">Informacje o substancjach niebezpiecznych znajdujących się na terenie zakładu </w:t>
      </w:r>
      <w:r w:rsidR="00CE0E5D">
        <w:rPr>
          <w:i/>
          <w:iCs/>
          <w:color w:val="0000FF"/>
          <w:sz w:val="20"/>
          <w:szCs w:val="20"/>
        </w:rPr>
        <w:t xml:space="preserve">zaleca się </w:t>
      </w:r>
      <w:r>
        <w:rPr>
          <w:i/>
          <w:iCs/>
          <w:color w:val="0000FF"/>
          <w:sz w:val="20"/>
          <w:szCs w:val="20"/>
        </w:rPr>
        <w:t xml:space="preserve">przedstawić w formie tabeli zaprezentowanej poniżej. </w:t>
      </w:r>
    </w:p>
    <w:p w:rsidR="000A5C71" w:rsidRPr="000A5C71" w:rsidRDefault="000A5C71" w:rsidP="000A5C71">
      <w:pPr>
        <w:jc w:val="both"/>
        <w:rPr>
          <w:i/>
          <w:iCs/>
          <w:color w:val="0000FF"/>
          <w:sz w:val="20"/>
          <w:szCs w:val="20"/>
        </w:rPr>
      </w:pPr>
    </w:p>
    <w:p w:rsidR="000A5C71" w:rsidRPr="000A5C71" w:rsidRDefault="000A5C71" w:rsidP="000A5C71">
      <w:pPr>
        <w:jc w:val="both"/>
        <w:rPr>
          <w:rFonts w:ascii="Arial" w:hAnsi="Arial" w:cs="Arial"/>
          <w:sz w:val="20"/>
          <w:szCs w:val="20"/>
        </w:rPr>
        <w:sectPr w:rsidR="000A5C71" w:rsidRPr="000A5C71">
          <w:pgSz w:w="11906" w:h="16838"/>
          <w:pgMar w:top="1134" w:right="1134" w:bottom="1134" w:left="1134" w:header="567" w:footer="567" w:gutter="0"/>
          <w:cols w:space="708"/>
          <w:docGrid w:linePitch="360"/>
        </w:sectPr>
      </w:pPr>
    </w:p>
    <w:p w:rsidR="000A5C71" w:rsidRPr="000A5C71" w:rsidRDefault="000A5C71" w:rsidP="000A5C71">
      <w:pPr>
        <w:jc w:val="both"/>
        <w:rPr>
          <w:rFonts w:ascii="Arial" w:hAnsi="Arial" w:cs="Arial"/>
          <w:sz w:val="20"/>
          <w:szCs w:val="20"/>
        </w:rPr>
      </w:pPr>
    </w:p>
    <w:p w:rsidR="000A5C71" w:rsidRPr="000A5C71" w:rsidRDefault="000A5C71" w:rsidP="000A5C71">
      <w:pPr>
        <w:jc w:val="both"/>
        <w:rPr>
          <w:i/>
          <w:iCs/>
          <w:color w:val="0000FF"/>
          <w:sz w:val="20"/>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3119"/>
        <w:gridCol w:w="2551"/>
        <w:gridCol w:w="3544"/>
        <w:gridCol w:w="2552"/>
      </w:tblGrid>
      <w:tr w:rsidR="000A5C71" w:rsidRPr="000A5C71" w:rsidTr="00150D39">
        <w:trPr>
          <w:cantSplit/>
          <w:tblHeader/>
        </w:trPr>
        <w:tc>
          <w:tcPr>
            <w:tcW w:w="14743" w:type="dxa"/>
            <w:gridSpan w:val="6"/>
            <w:tcBorders>
              <w:bottom w:val="nil"/>
            </w:tcBorders>
            <w:shd w:val="clear" w:color="auto" w:fill="E0E0E0"/>
          </w:tcPr>
          <w:p w:rsidR="000A5C71" w:rsidRPr="00A165F6" w:rsidRDefault="00D354AB" w:rsidP="00D354AB">
            <w:pPr>
              <w:jc w:val="center"/>
              <w:rPr>
                <w:rFonts w:ascii="Arial" w:hAnsi="Arial" w:cs="Arial"/>
                <w:b/>
                <w:sz w:val="20"/>
                <w:szCs w:val="20"/>
              </w:rPr>
            </w:pPr>
            <w:bookmarkStart w:id="457" w:name="_Toc405551232"/>
            <w:r w:rsidRPr="00A165F6">
              <w:rPr>
                <w:rFonts w:ascii="Arial" w:hAnsi="Arial" w:cs="Arial"/>
                <w:b/>
                <w:sz w:val="20"/>
                <w:szCs w:val="20"/>
              </w:rPr>
              <w:t xml:space="preserve">Tabela </w:t>
            </w:r>
            <w:r w:rsidR="00C42CB6" w:rsidRPr="00A165F6">
              <w:rPr>
                <w:rFonts w:ascii="Arial" w:hAnsi="Arial" w:cs="Arial"/>
                <w:b/>
                <w:sz w:val="20"/>
                <w:szCs w:val="20"/>
              </w:rPr>
              <w:fldChar w:fldCharType="begin"/>
            </w:r>
            <w:r w:rsidR="00FC289B" w:rsidRPr="00A165F6">
              <w:rPr>
                <w:rFonts w:ascii="Arial" w:hAnsi="Arial" w:cs="Arial"/>
                <w:b/>
                <w:sz w:val="20"/>
                <w:szCs w:val="20"/>
              </w:rPr>
              <w:instrText xml:space="preserve"> STYLEREF 2 \s </w:instrText>
            </w:r>
            <w:r w:rsidR="00C42CB6" w:rsidRPr="00A165F6">
              <w:rPr>
                <w:rFonts w:ascii="Arial" w:hAnsi="Arial" w:cs="Arial"/>
                <w:b/>
                <w:sz w:val="20"/>
                <w:szCs w:val="20"/>
              </w:rPr>
              <w:fldChar w:fldCharType="separate"/>
            </w:r>
            <w:r w:rsidR="00DF0E97">
              <w:rPr>
                <w:rFonts w:ascii="Arial" w:hAnsi="Arial" w:cs="Arial"/>
                <w:b/>
                <w:noProof/>
                <w:sz w:val="20"/>
                <w:szCs w:val="20"/>
              </w:rPr>
              <w:t>3.9</w:t>
            </w:r>
            <w:r w:rsidR="00C42CB6" w:rsidRPr="00A165F6">
              <w:rPr>
                <w:rFonts w:ascii="Arial" w:hAnsi="Arial" w:cs="Arial"/>
                <w:b/>
                <w:noProof/>
                <w:sz w:val="20"/>
                <w:szCs w:val="20"/>
              </w:rPr>
              <w:fldChar w:fldCharType="end"/>
            </w:r>
            <w:r w:rsidRPr="00A165F6">
              <w:rPr>
                <w:rFonts w:ascii="Arial" w:hAnsi="Arial" w:cs="Arial"/>
                <w:b/>
                <w:sz w:val="20"/>
                <w:szCs w:val="20"/>
              </w:rPr>
              <w:noBreakHyphen/>
            </w:r>
            <w:r w:rsidR="00C42CB6" w:rsidRPr="00A165F6">
              <w:rPr>
                <w:rFonts w:ascii="Arial" w:hAnsi="Arial" w:cs="Arial"/>
                <w:b/>
                <w:sz w:val="20"/>
                <w:szCs w:val="20"/>
              </w:rPr>
              <w:fldChar w:fldCharType="begin"/>
            </w:r>
            <w:r w:rsidR="00FC289B" w:rsidRPr="00A165F6">
              <w:rPr>
                <w:rFonts w:ascii="Arial" w:hAnsi="Arial" w:cs="Arial"/>
                <w:b/>
                <w:sz w:val="20"/>
                <w:szCs w:val="20"/>
              </w:rPr>
              <w:instrText xml:space="preserve"> SEQ Tabela \* ARABIC \s 2 </w:instrText>
            </w:r>
            <w:r w:rsidR="00C42CB6" w:rsidRPr="00A165F6">
              <w:rPr>
                <w:rFonts w:ascii="Arial" w:hAnsi="Arial" w:cs="Arial"/>
                <w:b/>
                <w:sz w:val="20"/>
                <w:szCs w:val="20"/>
              </w:rPr>
              <w:fldChar w:fldCharType="separate"/>
            </w:r>
            <w:r w:rsidR="00DF0E97">
              <w:rPr>
                <w:rFonts w:ascii="Arial" w:hAnsi="Arial" w:cs="Arial"/>
                <w:b/>
                <w:noProof/>
                <w:sz w:val="20"/>
                <w:szCs w:val="20"/>
              </w:rPr>
              <w:t>1</w:t>
            </w:r>
            <w:r w:rsidR="00C42CB6" w:rsidRPr="00A165F6">
              <w:rPr>
                <w:rFonts w:ascii="Arial" w:hAnsi="Arial" w:cs="Arial"/>
                <w:b/>
                <w:noProof/>
                <w:sz w:val="20"/>
                <w:szCs w:val="20"/>
              </w:rPr>
              <w:fldChar w:fldCharType="end"/>
            </w:r>
            <w:r w:rsidRPr="00A165F6">
              <w:rPr>
                <w:rFonts w:ascii="Arial" w:hAnsi="Arial" w:cs="Arial"/>
                <w:b/>
                <w:sz w:val="20"/>
                <w:szCs w:val="20"/>
              </w:rPr>
              <w:t xml:space="preserve">: </w:t>
            </w:r>
            <w:r w:rsidR="000A5C71" w:rsidRPr="00A165F6">
              <w:rPr>
                <w:rFonts w:ascii="Arial" w:hAnsi="Arial" w:cs="Arial"/>
                <w:b/>
                <w:sz w:val="20"/>
                <w:szCs w:val="20"/>
              </w:rPr>
              <w:t>Substancje niebezpieczne występujące na terenie zakładu</w:t>
            </w:r>
            <w:bookmarkEnd w:id="457"/>
          </w:p>
        </w:tc>
      </w:tr>
      <w:tr w:rsidR="000A5C71" w:rsidRPr="000A5C71" w:rsidTr="00150D39">
        <w:trPr>
          <w:cantSplit/>
          <w:trHeight w:val="750"/>
          <w:tblHeader/>
        </w:trPr>
        <w:tc>
          <w:tcPr>
            <w:tcW w:w="568" w:type="dxa"/>
            <w:tcBorders>
              <w:bottom w:val="nil"/>
            </w:tcBorders>
            <w:shd w:val="clear" w:color="auto" w:fill="E0E0E0"/>
            <w:vAlign w:val="center"/>
          </w:tcPr>
          <w:p w:rsidR="000A5C71" w:rsidRPr="000A5C71" w:rsidRDefault="000A5C71" w:rsidP="000A5C71">
            <w:pPr>
              <w:jc w:val="center"/>
              <w:rPr>
                <w:rFonts w:ascii="Arial" w:hAnsi="Arial" w:cs="Arial"/>
                <w:sz w:val="20"/>
                <w:szCs w:val="20"/>
              </w:rPr>
            </w:pPr>
            <w:r w:rsidRPr="000A5C71">
              <w:rPr>
                <w:rFonts w:ascii="Arial" w:hAnsi="Arial" w:cs="Arial"/>
                <w:sz w:val="20"/>
                <w:szCs w:val="20"/>
              </w:rPr>
              <w:t>L.p.</w:t>
            </w:r>
          </w:p>
        </w:tc>
        <w:tc>
          <w:tcPr>
            <w:tcW w:w="2409" w:type="dxa"/>
            <w:tcBorders>
              <w:bottom w:val="nil"/>
            </w:tcBorders>
            <w:shd w:val="clear" w:color="auto" w:fill="E0E0E0"/>
            <w:vAlign w:val="center"/>
          </w:tcPr>
          <w:p w:rsidR="000A5C71" w:rsidRPr="000A5C71" w:rsidRDefault="000A5C71" w:rsidP="000A5C71">
            <w:pPr>
              <w:jc w:val="center"/>
              <w:rPr>
                <w:rFonts w:ascii="Arial" w:hAnsi="Arial" w:cs="Arial"/>
                <w:sz w:val="20"/>
                <w:szCs w:val="20"/>
              </w:rPr>
            </w:pPr>
            <w:r w:rsidRPr="000A5C71">
              <w:rPr>
                <w:rFonts w:ascii="Arial" w:hAnsi="Arial" w:cs="Arial"/>
                <w:sz w:val="20"/>
                <w:szCs w:val="20"/>
              </w:rPr>
              <w:t>Nazwa substancji niebezpiecznej</w:t>
            </w:r>
          </w:p>
        </w:tc>
        <w:tc>
          <w:tcPr>
            <w:tcW w:w="3119" w:type="dxa"/>
            <w:tcBorders>
              <w:bottom w:val="nil"/>
            </w:tcBorders>
            <w:shd w:val="clear" w:color="auto" w:fill="E0E0E0"/>
            <w:vAlign w:val="center"/>
          </w:tcPr>
          <w:p w:rsidR="000A5C71" w:rsidRPr="000A5C71" w:rsidRDefault="000A5C71" w:rsidP="000A5C71">
            <w:pPr>
              <w:jc w:val="center"/>
              <w:rPr>
                <w:rFonts w:ascii="Arial" w:hAnsi="Arial" w:cs="Arial"/>
                <w:sz w:val="20"/>
                <w:szCs w:val="20"/>
              </w:rPr>
            </w:pPr>
            <w:r w:rsidRPr="000A5C71">
              <w:rPr>
                <w:rFonts w:ascii="Arial" w:hAnsi="Arial" w:cs="Arial"/>
                <w:sz w:val="20"/>
                <w:szCs w:val="20"/>
              </w:rPr>
              <w:t>Klasyfikacja substancji/mieszaniny</w:t>
            </w:r>
          </w:p>
        </w:tc>
        <w:tc>
          <w:tcPr>
            <w:tcW w:w="2551" w:type="dxa"/>
            <w:tcBorders>
              <w:bottom w:val="nil"/>
            </w:tcBorders>
            <w:shd w:val="clear" w:color="auto" w:fill="E0E0E0"/>
            <w:vAlign w:val="center"/>
          </w:tcPr>
          <w:p w:rsidR="000A5C71" w:rsidRPr="000A5C71" w:rsidRDefault="00E7490D" w:rsidP="000A5C71">
            <w:pPr>
              <w:jc w:val="center"/>
              <w:rPr>
                <w:rFonts w:ascii="Arial" w:hAnsi="Arial" w:cs="Arial"/>
                <w:sz w:val="20"/>
                <w:szCs w:val="20"/>
              </w:rPr>
            </w:pPr>
            <w:r>
              <w:rPr>
                <w:rFonts w:ascii="Arial" w:hAnsi="Arial" w:cs="Arial"/>
                <w:sz w:val="20"/>
                <w:szCs w:val="20"/>
              </w:rPr>
              <w:t>I</w:t>
            </w:r>
            <w:r w:rsidR="000A5C71" w:rsidRPr="000A5C71">
              <w:rPr>
                <w:rFonts w:ascii="Arial" w:hAnsi="Arial" w:cs="Arial"/>
                <w:sz w:val="20"/>
                <w:szCs w:val="20"/>
              </w:rPr>
              <w:t>lość, która może znajdować się na terenie zakładu [Mg]</w:t>
            </w:r>
          </w:p>
        </w:tc>
        <w:tc>
          <w:tcPr>
            <w:tcW w:w="3544" w:type="dxa"/>
            <w:shd w:val="clear" w:color="auto" w:fill="E0E0E0"/>
            <w:vAlign w:val="center"/>
          </w:tcPr>
          <w:p w:rsidR="000A5C71" w:rsidRPr="000A5C71" w:rsidRDefault="000A5C71" w:rsidP="000A5C71">
            <w:pPr>
              <w:jc w:val="center"/>
              <w:rPr>
                <w:rFonts w:ascii="Arial" w:hAnsi="Arial" w:cs="Arial"/>
                <w:sz w:val="20"/>
                <w:szCs w:val="20"/>
              </w:rPr>
            </w:pPr>
            <w:r w:rsidRPr="000A5C71">
              <w:rPr>
                <w:rFonts w:ascii="Arial" w:hAnsi="Arial" w:cs="Arial"/>
                <w:sz w:val="20"/>
                <w:szCs w:val="20"/>
              </w:rPr>
              <w:t xml:space="preserve">Zastosowanie substancji niebezpiecznej/ </w:t>
            </w:r>
          </w:p>
          <w:p w:rsidR="000A5C71" w:rsidRPr="000A5C71" w:rsidRDefault="000A5C71" w:rsidP="00EE1124">
            <w:pPr>
              <w:jc w:val="center"/>
              <w:rPr>
                <w:rFonts w:ascii="Arial" w:hAnsi="Arial" w:cs="Arial"/>
                <w:sz w:val="20"/>
                <w:szCs w:val="20"/>
              </w:rPr>
            </w:pPr>
            <w:r w:rsidRPr="000A5C71">
              <w:rPr>
                <w:rFonts w:ascii="Arial" w:hAnsi="Arial" w:cs="Arial"/>
                <w:sz w:val="20"/>
                <w:szCs w:val="20"/>
              </w:rPr>
              <w:t>źródło powstawania substancji niebezpiecznej</w:t>
            </w:r>
          </w:p>
        </w:tc>
        <w:tc>
          <w:tcPr>
            <w:tcW w:w="2552" w:type="dxa"/>
            <w:shd w:val="clear" w:color="auto" w:fill="E0E0E0"/>
            <w:vAlign w:val="center"/>
          </w:tcPr>
          <w:p w:rsidR="000A5C71" w:rsidRPr="000A5C71" w:rsidRDefault="000A5C71" w:rsidP="000A5C71">
            <w:pPr>
              <w:jc w:val="center"/>
              <w:rPr>
                <w:rFonts w:ascii="Arial" w:hAnsi="Arial" w:cs="Arial"/>
                <w:sz w:val="20"/>
                <w:szCs w:val="20"/>
              </w:rPr>
            </w:pPr>
            <w:r w:rsidRPr="000A5C71">
              <w:rPr>
                <w:rFonts w:ascii="Arial" w:hAnsi="Arial" w:cs="Arial"/>
                <w:sz w:val="20"/>
                <w:szCs w:val="20"/>
              </w:rPr>
              <w:t>Sposób magazynowania</w:t>
            </w:r>
          </w:p>
        </w:tc>
      </w:tr>
      <w:tr w:rsidR="000A5C71" w:rsidRPr="000A5C71" w:rsidTr="00150D39">
        <w:trPr>
          <w:cantSplit/>
          <w:tblHeader/>
        </w:trPr>
        <w:tc>
          <w:tcPr>
            <w:tcW w:w="568" w:type="dxa"/>
            <w:shd w:val="clear" w:color="auto" w:fill="E0E0E0"/>
          </w:tcPr>
          <w:p w:rsidR="000A5C71" w:rsidRPr="000A5C71" w:rsidRDefault="000A5C71" w:rsidP="000A5C71">
            <w:pPr>
              <w:jc w:val="center"/>
              <w:rPr>
                <w:rFonts w:ascii="Arial" w:hAnsi="Arial" w:cs="Arial"/>
                <w:sz w:val="16"/>
                <w:szCs w:val="16"/>
              </w:rPr>
            </w:pPr>
            <w:r w:rsidRPr="000A5C71">
              <w:rPr>
                <w:rFonts w:ascii="Arial" w:hAnsi="Arial" w:cs="Arial"/>
                <w:sz w:val="16"/>
                <w:szCs w:val="16"/>
              </w:rPr>
              <w:t>1</w:t>
            </w:r>
          </w:p>
        </w:tc>
        <w:tc>
          <w:tcPr>
            <w:tcW w:w="2409" w:type="dxa"/>
            <w:shd w:val="clear" w:color="auto" w:fill="E0E0E0"/>
          </w:tcPr>
          <w:p w:rsidR="000A5C71" w:rsidRPr="000A5C71" w:rsidRDefault="000A5C71" w:rsidP="000A5C71">
            <w:pPr>
              <w:jc w:val="center"/>
              <w:rPr>
                <w:rFonts w:ascii="Arial" w:hAnsi="Arial" w:cs="Arial"/>
                <w:sz w:val="16"/>
                <w:szCs w:val="16"/>
              </w:rPr>
            </w:pPr>
            <w:r w:rsidRPr="000A5C71">
              <w:rPr>
                <w:rFonts w:ascii="Arial" w:hAnsi="Arial" w:cs="Arial"/>
                <w:sz w:val="16"/>
                <w:szCs w:val="16"/>
              </w:rPr>
              <w:t>2</w:t>
            </w:r>
          </w:p>
        </w:tc>
        <w:tc>
          <w:tcPr>
            <w:tcW w:w="3119" w:type="dxa"/>
            <w:shd w:val="clear" w:color="auto" w:fill="E0E0E0"/>
          </w:tcPr>
          <w:p w:rsidR="000A5C71" w:rsidRPr="000A5C71" w:rsidRDefault="000A5C71" w:rsidP="000A5C71">
            <w:pPr>
              <w:jc w:val="center"/>
              <w:rPr>
                <w:rFonts w:ascii="Arial" w:hAnsi="Arial" w:cs="Arial"/>
                <w:sz w:val="16"/>
                <w:szCs w:val="16"/>
              </w:rPr>
            </w:pPr>
            <w:r w:rsidRPr="000A5C71">
              <w:rPr>
                <w:rFonts w:ascii="Arial" w:hAnsi="Arial" w:cs="Arial"/>
                <w:sz w:val="16"/>
                <w:szCs w:val="16"/>
              </w:rPr>
              <w:t>3</w:t>
            </w:r>
          </w:p>
        </w:tc>
        <w:tc>
          <w:tcPr>
            <w:tcW w:w="2551" w:type="dxa"/>
            <w:shd w:val="clear" w:color="auto" w:fill="E0E0E0"/>
          </w:tcPr>
          <w:p w:rsidR="000A5C71" w:rsidRPr="000A5C71" w:rsidRDefault="000A5C71" w:rsidP="000A5C71">
            <w:pPr>
              <w:jc w:val="center"/>
              <w:rPr>
                <w:rFonts w:ascii="Arial" w:hAnsi="Arial" w:cs="Arial"/>
                <w:sz w:val="16"/>
                <w:szCs w:val="16"/>
              </w:rPr>
            </w:pPr>
            <w:r w:rsidRPr="000A5C71">
              <w:rPr>
                <w:rFonts w:ascii="Arial" w:hAnsi="Arial" w:cs="Arial"/>
                <w:sz w:val="16"/>
                <w:szCs w:val="16"/>
              </w:rPr>
              <w:t>4</w:t>
            </w:r>
          </w:p>
        </w:tc>
        <w:tc>
          <w:tcPr>
            <w:tcW w:w="3544" w:type="dxa"/>
            <w:shd w:val="clear" w:color="auto" w:fill="E0E0E0"/>
          </w:tcPr>
          <w:p w:rsidR="000A5C71" w:rsidRPr="000A5C71" w:rsidRDefault="000A5C71" w:rsidP="000A5C71">
            <w:pPr>
              <w:jc w:val="center"/>
              <w:rPr>
                <w:rFonts w:ascii="Arial" w:hAnsi="Arial" w:cs="Arial"/>
                <w:sz w:val="16"/>
                <w:szCs w:val="16"/>
              </w:rPr>
            </w:pPr>
            <w:r w:rsidRPr="000A5C71">
              <w:rPr>
                <w:rFonts w:ascii="Arial" w:hAnsi="Arial" w:cs="Arial"/>
                <w:sz w:val="16"/>
                <w:szCs w:val="16"/>
              </w:rPr>
              <w:t>5</w:t>
            </w:r>
          </w:p>
        </w:tc>
        <w:tc>
          <w:tcPr>
            <w:tcW w:w="2552" w:type="dxa"/>
            <w:shd w:val="clear" w:color="auto" w:fill="E0E0E0"/>
          </w:tcPr>
          <w:p w:rsidR="000A5C71" w:rsidRPr="000A5C71" w:rsidRDefault="000A5C71" w:rsidP="000A5C71">
            <w:pPr>
              <w:jc w:val="center"/>
              <w:rPr>
                <w:rFonts w:ascii="Arial" w:hAnsi="Arial" w:cs="Arial"/>
                <w:sz w:val="16"/>
                <w:szCs w:val="16"/>
              </w:rPr>
            </w:pPr>
            <w:r w:rsidRPr="000A5C71">
              <w:rPr>
                <w:rFonts w:ascii="Arial" w:hAnsi="Arial" w:cs="Arial"/>
                <w:sz w:val="16"/>
                <w:szCs w:val="16"/>
              </w:rPr>
              <w:t>6</w:t>
            </w:r>
          </w:p>
        </w:tc>
      </w:tr>
      <w:tr w:rsidR="000A5C71" w:rsidRPr="000A5C71" w:rsidTr="00150D39">
        <w:trPr>
          <w:cantSplit/>
        </w:trPr>
        <w:tc>
          <w:tcPr>
            <w:tcW w:w="568" w:type="dxa"/>
          </w:tcPr>
          <w:p w:rsidR="000A5C71" w:rsidRPr="000A5C71" w:rsidRDefault="000A5C71" w:rsidP="000A5C71">
            <w:pPr>
              <w:jc w:val="both"/>
            </w:pPr>
          </w:p>
        </w:tc>
        <w:tc>
          <w:tcPr>
            <w:tcW w:w="2409" w:type="dxa"/>
          </w:tcPr>
          <w:p w:rsidR="000A5C71" w:rsidRPr="000A5C71" w:rsidRDefault="000A5C71" w:rsidP="000A5C71">
            <w:pPr>
              <w:jc w:val="both"/>
            </w:pPr>
          </w:p>
        </w:tc>
        <w:tc>
          <w:tcPr>
            <w:tcW w:w="3119" w:type="dxa"/>
          </w:tcPr>
          <w:p w:rsidR="000A5C71" w:rsidRPr="000A5C71" w:rsidRDefault="000A5C71" w:rsidP="000A5C71">
            <w:pPr>
              <w:jc w:val="both"/>
            </w:pPr>
          </w:p>
        </w:tc>
        <w:tc>
          <w:tcPr>
            <w:tcW w:w="2551" w:type="dxa"/>
          </w:tcPr>
          <w:p w:rsidR="000A5C71" w:rsidRPr="00A302AA" w:rsidRDefault="000A5C71" w:rsidP="000A5C71">
            <w:pPr>
              <w:jc w:val="both"/>
              <w:rPr>
                <w:b/>
              </w:rPr>
            </w:pPr>
          </w:p>
        </w:tc>
        <w:tc>
          <w:tcPr>
            <w:tcW w:w="3544" w:type="dxa"/>
          </w:tcPr>
          <w:p w:rsidR="000A5C71" w:rsidRPr="000A5C71" w:rsidRDefault="000A5C71" w:rsidP="000A5C71">
            <w:pPr>
              <w:jc w:val="both"/>
            </w:pPr>
          </w:p>
        </w:tc>
        <w:tc>
          <w:tcPr>
            <w:tcW w:w="2552" w:type="dxa"/>
          </w:tcPr>
          <w:p w:rsidR="000A5C71" w:rsidRPr="000A5C71" w:rsidRDefault="000A5C71" w:rsidP="000A5C71">
            <w:pPr>
              <w:jc w:val="both"/>
            </w:pPr>
          </w:p>
        </w:tc>
      </w:tr>
      <w:tr w:rsidR="000A5C71" w:rsidRPr="000A5C71" w:rsidTr="00150D39">
        <w:trPr>
          <w:cantSplit/>
        </w:trPr>
        <w:tc>
          <w:tcPr>
            <w:tcW w:w="568" w:type="dxa"/>
          </w:tcPr>
          <w:p w:rsidR="000A5C71" w:rsidRPr="000A5C71" w:rsidRDefault="000A5C71" w:rsidP="000A5C71">
            <w:pPr>
              <w:jc w:val="both"/>
            </w:pPr>
          </w:p>
        </w:tc>
        <w:tc>
          <w:tcPr>
            <w:tcW w:w="2409" w:type="dxa"/>
          </w:tcPr>
          <w:p w:rsidR="000A5C71" w:rsidRPr="000A5C71" w:rsidRDefault="000A5C71" w:rsidP="000A5C71">
            <w:pPr>
              <w:jc w:val="both"/>
            </w:pPr>
          </w:p>
        </w:tc>
        <w:tc>
          <w:tcPr>
            <w:tcW w:w="3119" w:type="dxa"/>
          </w:tcPr>
          <w:p w:rsidR="000A5C71" w:rsidRPr="000A5C71" w:rsidRDefault="000A5C71" w:rsidP="000A5C71">
            <w:pPr>
              <w:jc w:val="both"/>
            </w:pPr>
          </w:p>
        </w:tc>
        <w:tc>
          <w:tcPr>
            <w:tcW w:w="2551" w:type="dxa"/>
          </w:tcPr>
          <w:p w:rsidR="000A5C71" w:rsidRPr="00A302AA" w:rsidRDefault="000A5C71" w:rsidP="000A5C71">
            <w:pPr>
              <w:jc w:val="both"/>
              <w:rPr>
                <w:b/>
              </w:rPr>
            </w:pPr>
          </w:p>
        </w:tc>
        <w:tc>
          <w:tcPr>
            <w:tcW w:w="3544" w:type="dxa"/>
          </w:tcPr>
          <w:p w:rsidR="000A5C71" w:rsidRPr="000A5C71" w:rsidRDefault="000A5C71" w:rsidP="000A5C71">
            <w:pPr>
              <w:jc w:val="both"/>
            </w:pPr>
          </w:p>
        </w:tc>
        <w:tc>
          <w:tcPr>
            <w:tcW w:w="2552" w:type="dxa"/>
          </w:tcPr>
          <w:p w:rsidR="000A5C71" w:rsidRPr="000A5C71" w:rsidRDefault="000A5C71" w:rsidP="000A5C71">
            <w:pPr>
              <w:jc w:val="both"/>
            </w:pPr>
          </w:p>
        </w:tc>
      </w:tr>
      <w:tr w:rsidR="000A5C71" w:rsidRPr="000A5C71" w:rsidTr="00150D39">
        <w:trPr>
          <w:cantSplit/>
        </w:trPr>
        <w:tc>
          <w:tcPr>
            <w:tcW w:w="568" w:type="dxa"/>
          </w:tcPr>
          <w:p w:rsidR="000A5C71" w:rsidRPr="000A5C71" w:rsidRDefault="000A5C71" w:rsidP="000A5C71">
            <w:pPr>
              <w:jc w:val="both"/>
            </w:pPr>
          </w:p>
        </w:tc>
        <w:tc>
          <w:tcPr>
            <w:tcW w:w="2409" w:type="dxa"/>
          </w:tcPr>
          <w:p w:rsidR="000A5C71" w:rsidRPr="000A5C71" w:rsidRDefault="000A5C71" w:rsidP="000A5C71">
            <w:pPr>
              <w:jc w:val="both"/>
            </w:pPr>
          </w:p>
        </w:tc>
        <w:tc>
          <w:tcPr>
            <w:tcW w:w="3119" w:type="dxa"/>
          </w:tcPr>
          <w:p w:rsidR="000A5C71" w:rsidRPr="000A5C71" w:rsidRDefault="000A5C71" w:rsidP="000A5C71">
            <w:pPr>
              <w:jc w:val="both"/>
            </w:pPr>
          </w:p>
        </w:tc>
        <w:tc>
          <w:tcPr>
            <w:tcW w:w="2551" w:type="dxa"/>
          </w:tcPr>
          <w:p w:rsidR="000A5C71" w:rsidRPr="00A302AA" w:rsidRDefault="000A5C71" w:rsidP="000A5C71">
            <w:pPr>
              <w:jc w:val="both"/>
              <w:rPr>
                <w:b/>
              </w:rPr>
            </w:pPr>
          </w:p>
        </w:tc>
        <w:tc>
          <w:tcPr>
            <w:tcW w:w="3544" w:type="dxa"/>
          </w:tcPr>
          <w:p w:rsidR="000A5C71" w:rsidRPr="000A5C71" w:rsidRDefault="000A5C71" w:rsidP="000A5C71">
            <w:pPr>
              <w:jc w:val="both"/>
            </w:pPr>
          </w:p>
        </w:tc>
        <w:tc>
          <w:tcPr>
            <w:tcW w:w="2552" w:type="dxa"/>
          </w:tcPr>
          <w:p w:rsidR="000A5C71" w:rsidRPr="000A5C71" w:rsidRDefault="000A5C71" w:rsidP="000A5C71">
            <w:pPr>
              <w:jc w:val="both"/>
            </w:pPr>
          </w:p>
        </w:tc>
      </w:tr>
    </w:tbl>
    <w:p w:rsidR="000A5C71" w:rsidRPr="000A5C71" w:rsidRDefault="000A5C71" w:rsidP="000A5C71">
      <w:pPr>
        <w:jc w:val="both"/>
        <w:rPr>
          <w:i/>
          <w:iCs/>
          <w:color w:val="0000FF"/>
          <w:sz w:val="18"/>
          <w:szCs w:val="18"/>
        </w:rPr>
      </w:pPr>
    </w:p>
    <w:p w:rsidR="000A5C71" w:rsidRPr="000A5C71" w:rsidRDefault="000A5C71" w:rsidP="000A5C71">
      <w:pPr>
        <w:jc w:val="both"/>
        <w:rPr>
          <w:i/>
          <w:iCs/>
          <w:color w:val="0000FF"/>
          <w:sz w:val="18"/>
          <w:szCs w:val="18"/>
        </w:rPr>
      </w:pPr>
      <w:r w:rsidRPr="000A5C71">
        <w:rPr>
          <w:i/>
          <w:iCs/>
          <w:color w:val="0000FF"/>
          <w:sz w:val="18"/>
          <w:szCs w:val="18"/>
        </w:rPr>
        <w:t>Objaśnienia do kolumn tabeli:</w:t>
      </w:r>
    </w:p>
    <w:p w:rsidR="000A5C71" w:rsidRPr="00865F58" w:rsidRDefault="00DE2A7C" w:rsidP="000A5C71">
      <w:pPr>
        <w:jc w:val="both"/>
        <w:rPr>
          <w:i/>
          <w:iCs/>
          <w:color w:val="0000FF"/>
          <w:sz w:val="18"/>
          <w:szCs w:val="18"/>
        </w:rPr>
      </w:pPr>
      <w:r w:rsidRPr="00865F58">
        <w:rPr>
          <w:i/>
          <w:iCs/>
          <w:color w:val="0000FF"/>
          <w:sz w:val="18"/>
          <w:szCs w:val="18"/>
        </w:rPr>
        <w:t>(</w:t>
      </w:r>
      <w:r w:rsidR="000A5C71" w:rsidRPr="00865F58">
        <w:rPr>
          <w:i/>
          <w:iCs/>
          <w:color w:val="0000FF"/>
          <w:sz w:val="18"/>
          <w:szCs w:val="18"/>
        </w:rPr>
        <w:t>2</w:t>
      </w:r>
      <w:r w:rsidRPr="00865F58">
        <w:rPr>
          <w:i/>
          <w:iCs/>
          <w:color w:val="0000FF"/>
          <w:sz w:val="18"/>
          <w:szCs w:val="18"/>
        </w:rPr>
        <w:t>)</w:t>
      </w:r>
      <w:r w:rsidR="000A5C71" w:rsidRPr="00865F58">
        <w:rPr>
          <w:i/>
          <w:iCs/>
          <w:color w:val="0000FF"/>
          <w:sz w:val="18"/>
          <w:szCs w:val="18"/>
        </w:rPr>
        <w:t xml:space="preserve"> – należy podać nazwę substancji niebezpiecz</w:t>
      </w:r>
      <w:r w:rsidR="0040394A" w:rsidRPr="00865F58">
        <w:rPr>
          <w:i/>
          <w:iCs/>
          <w:color w:val="0000FF"/>
          <w:sz w:val="18"/>
          <w:szCs w:val="18"/>
        </w:rPr>
        <w:t>nej lub mieszaniny niebezpiecznej; w przypadku substancji i mieszanin niebezpiecznych</w:t>
      </w:r>
      <w:r w:rsidR="00865F58" w:rsidRPr="00865F58">
        <w:rPr>
          <w:i/>
          <w:iCs/>
          <w:color w:val="0000FF"/>
          <w:sz w:val="18"/>
          <w:szCs w:val="18"/>
        </w:rPr>
        <w:t xml:space="preserve"> w rozumieniu rozporządzenia REACH</w:t>
      </w:r>
      <w:r w:rsidR="0040394A" w:rsidRPr="00865F58">
        <w:rPr>
          <w:i/>
          <w:iCs/>
          <w:color w:val="0000FF"/>
          <w:sz w:val="18"/>
          <w:szCs w:val="18"/>
        </w:rPr>
        <w:t xml:space="preserve"> informacje te powinny być</w:t>
      </w:r>
      <w:r w:rsidR="000A5C71" w:rsidRPr="00865F58">
        <w:rPr>
          <w:i/>
          <w:iCs/>
          <w:color w:val="0000FF"/>
          <w:sz w:val="18"/>
          <w:szCs w:val="18"/>
        </w:rPr>
        <w:t xml:space="preserve"> zgodne z kartą charakterystyki</w:t>
      </w:r>
    </w:p>
    <w:p w:rsidR="000A5C71" w:rsidRPr="00865F58" w:rsidRDefault="00DE2A7C" w:rsidP="000A5C71">
      <w:pPr>
        <w:jc w:val="both"/>
        <w:rPr>
          <w:i/>
          <w:iCs/>
          <w:color w:val="0000FF"/>
          <w:sz w:val="18"/>
          <w:szCs w:val="18"/>
        </w:rPr>
      </w:pPr>
      <w:r w:rsidRPr="00865F58">
        <w:rPr>
          <w:i/>
          <w:iCs/>
          <w:color w:val="0000FF"/>
          <w:sz w:val="18"/>
          <w:szCs w:val="18"/>
        </w:rPr>
        <w:t>(</w:t>
      </w:r>
      <w:r w:rsidR="000A5C71" w:rsidRPr="00865F58">
        <w:rPr>
          <w:i/>
          <w:iCs/>
          <w:color w:val="0000FF"/>
          <w:sz w:val="18"/>
          <w:szCs w:val="18"/>
        </w:rPr>
        <w:t>3</w:t>
      </w:r>
      <w:r w:rsidRPr="00865F58">
        <w:rPr>
          <w:i/>
          <w:iCs/>
          <w:color w:val="0000FF"/>
          <w:sz w:val="18"/>
          <w:szCs w:val="18"/>
        </w:rPr>
        <w:t>)</w:t>
      </w:r>
      <w:r w:rsidR="000A5C71" w:rsidRPr="00865F58">
        <w:rPr>
          <w:i/>
          <w:iCs/>
          <w:color w:val="0000FF"/>
          <w:sz w:val="18"/>
          <w:szCs w:val="18"/>
        </w:rPr>
        <w:t xml:space="preserve"> – należy podać klasyfikację substancji niebezpiecznej lub mieszaniny niebezpiecznej</w:t>
      </w:r>
      <w:r w:rsidR="00093921" w:rsidRPr="00865F58">
        <w:rPr>
          <w:i/>
          <w:iCs/>
          <w:color w:val="0000FF"/>
          <w:sz w:val="18"/>
          <w:szCs w:val="18"/>
        </w:rPr>
        <w:t xml:space="preserve">; w przypadku substancji i mieszanin niebezpiecznych </w:t>
      </w:r>
      <w:r w:rsidR="00865F58" w:rsidRPr="00865F58">
        <w:rPr>
          <w:i/>
          <w:iCs/>
          <w:color w:val="0000FF"/>
          <w:sz w:val="18"/>
          <w:szCs w:val="18"/>
        </w:rPr>
        <w:t xml:space="preserve">w rozumieniu rozporządzenia REACH </w:t>
      </w:r>
      <w:r w:rsidR="00093921" w:rsidRPr="00865F58">
        <w:rPr>
          <w:i/>
          <w:iCs/>
          <w:color w:val="0000FF"/>
          <w:sz w:val="18"/>
          <w:szCs w:val="18"/>
        </w:rPr>
        <w:t>informacje te powinny być zgodne z kartą charakterystyki</w:t>
      </w:r>
      <w:r w:rsidR="000A5C71" w:rsidRPr="00865F58">
        <w:rPr>
          <w:i/>
          <w:iCs/>
          <w:color w:val="0000FF"/>
          <w:sz w:val="18"/>
          <w:szCs w:val="18"/>
        </w:rPr>
        <w:t xml:space="preserve">. Zaleca się wyróżnienie np. czcionką pogrubioną </w:t>
      </w:r>
      <w:r w:rsidR="00865F58" w:rsidRPr="00865F58">
        <w:rPr>
          <w:i/>
          <w:iCs/>
          <w:color w:val="0000FF"/>
          <w:sz w:val="18"/>
          <w:szCs w:val="18"/>
        </w:rPr>
        <w:t>„substancji SEVESO”</w:t>
      </w:r>
      <w:r w:rsidR="00093921" w:rsidRPr="00865F58">
        <w:rPr>
          <w:i/>
          <w:iCs/>
          <w:color w:val="0000FF"/>
          <w:sz w:val="18"/>
          <w:szCs w:val="18"/>
        </w:rPr>
        <w:t>.</w:t>
      </w:r>
    </w:p>
    <w:p w:rsidR="000A5C71" w:rsidRPr="00865F58" w:rsidRDefault="00DE2A7C" w:rsidP="000A5C71">
      <w:pPr>
        <w:jc w:val="both"/>
        <w:rPr>
          <w:i/>
          <w:iCs/>
          <w:color w:val="0000FF"/>
          <w:sz w:val="18"/>
          <w:szCs w:val="18"/>
        </w:rPr>
      </w:pPr>
      <w:r w:rsidRPr="00865F58">
        <w:rPr>
          <w:i/>
          <w:iCs/>
          <w:color w:val="0000FF"/>
          <w:sz w:val="18"/>
          <w:szCs w:val="18"/>
        </w:rPr>
        <w:t>(</w:t>
      </w:r>
      <w:r w:rsidR="000A5C71" w:rsidRPr="00865F58">
        <w:rPr>
          <w:i/>
          <w:iCs/>
          <w:color w:val="0000FF"/>
          <w:sz w:val="18"/>
          <w:szCs w:val="18"/>
        </w:rPr>
        <w:t>4</w:t>
      </w:r>
      <w:r w:rsidRPr="00865F58">
        <w:rPr>
          <w:i/>
          <w:iCs/>
          <w:color w:val="0000FF"/>
          <w:sz w:val="18"/>
          <w:szCs w:val="18"/>
        </w:rPr>
        <w:t>)</w:t>
      </w:r>
      <w:r w:rsidR="000A5C71" w:rsidRPr="00865F58">
        <w:rPr>
          <w:i/>
          <w:iCs/>
          <w:color w:val="0000FF"/>
          <w:sz w:val="18"/>
          <w:szCs w:val="18"/>
        </w:rPr>
        <w:t xml:space="preserve"> – </w:t>
      </w:r>
      <w:r w:rsidR="00E7490D" w:rsidRPr="00865F58">
        <w:rPr>
          <w:i/>
          <w:iCs/>
          <w:color w:val="0000FF"/>
          <w:sz w:val="18"/>
          <w:szCs w:val="18"/>
        </w:rPr>
        <w:t xml:space="preserve">w przypadku „substancji SEVESO” </w:t>
      </w:r>
      <w:r w:rsidR="000A5C71" w:rsidRPr="00865F58">
        <w:rPr>
          <w:i/>
          <w:iCs/>
          <w:color w:val="0000FF"/>
          <w:sz w:val="18"/>
          <w:szCs w:val="18"/>
        </w:rPr>
        <w:t>należy podać maksymalną ilość substancji niebezpiecznej znajdującej się na terenie zakładu</w:t>
      </w:r>
      <w:r w:rsidR="00E7490D" w:rsidRPr="00865F58">
        <w:rPr>
          <w:i/>
          <w:iCs/>
          <w:color w:val="0000FF"/>
          <w:sz w:val="18"/>
          <w:szCs w:val="18"/>
        </w:rPr>
        <w:t xml:space="preserve"> - n</w:t>
      </w:r>
      <w:r w:rsidR="000A5C71" w:rsidRPr="00865F58">
        <w:rPr>
          <w:i/>
          <w:iCs/>
          <w:color w:val="0000FF"/>
          <w:sz w:val="18"/>
          <w:szCs w:val="18"/>
        </w:rPr>
        <w:t>ależy podać największe ilości, jakie mogą się znaleźć na terenie zakładu, np. ilości odpowiadające pojemności zbiornika, magazynu, urządzeń. Należy również uwzględnić ilości substancji niebezpiecznych, które mogą powstać w przypa</w:t>
      </w:r>
      <w:r w:rsidR="00CE0E5D" w:rsidRPr="00865F58">
        <w:rPr>
          <w:i/>
          <w:iCs/>
          <w:color w:val="0000FF"/>
          <w:sz w:val="18"/>
          <w:szCs w:val="18"/>
        </w:rPr>
        <w:t xml:space="preserve">dku awarii </w:t>
      </w:r>
      <w:r w:rsidR="00093921" w:rsidRPr="00865F58">
        <w:rPr>
          <w:i/>
          <w:iCs/>
          <w:color w:val="0000FF"/>
          <w:sz w:val="18"/>
          <w:szCs w:val="18"/>
        </w:rPr>
        <w:t xml:space="preserve">a także ilości magazynowanych </w:t>
      </w:r>
      <w:r w:rsidR="000A5C71" w:rsidRPr="00865F58">
        <w:rPr>
          <w:i/>
          <w:iCs/>
          <w:color w:val="0000FF"/>
          <w:sz w:val="18"/>
          <w:szCs w:val="18"/>
        </w:rPr>
        <w:t>odpad</w:t>
      </w:r>
      <w:r w:rsidR="00093921" w:rsidRPr="00865F58">
        <w:rPr>
          <w:i/>
          <w:iCs/>
          <w:color w:val="0000FF"/>
          <w:sz w:val="18"/>
          <w:szCs w:val="18"/>
        </w:rPr>
        <w:t>ów</w:t>
      </w:r>
      <w:r w:rsidR="000A5C71" w:rsidRPr="00865F58">
        <w:rPr>
          <w:i/>
          <w:iCs/>
          <w:color w:val="0000FF"/>
          <w:sz w:val="18"/>
          <w:szCs w:val="18"/>
        </w:rPr>
        <w:t xml:space="preserve"> niebezpieczn</w:t>
      </w:r>
      <w:r w:rsidR="00093921" w:rsidRPr="00865F58">
        <w:rPr>
          <w:i/>
          <w:iCs/>
          <w:color w:val="0000FF"/>
          <w:sz w:val="18"/>
          <w:szCs w:val="18"/>
        </w:rPr>
        <w:t xml:space="preserve">ych zaliczanych do zaliczanych do </w:t>
      </w:r>
      <w:r w:rsidR="00865F58" w:rsidRPr="00865F58">
        <w:rPr>
          <w:i/>
          <w:iCs/>
          <w:color w:val="0000FF"/>
          <w:sz w:val="18"/>
          <w:szCs w:val="18"/>
        </w:rPr>
        <w:t>„substancji SEVESO”</w:t>
      </w:r>
      <w:r w:rsidR="0050474E">
        <w:rPr>
          <w:i/>
          <w:iCs/>
          <w:color w:val="0000FF"/>
          <w:sz w:val="18"/>
          <w:szCs w:val="18"/>
        </w:rPr>
        <w:t xml:space="preserve"> </w:t>
      </w:r>
      <w:r w:rsidR="00E7490D" w:rsidRPr="00865F58">
        <w:rPr>
          <w:i/>
          <w:iCs/>
          <w:color w:val="0000FF"/>
          <w:sz w:val="18"/>
          <w:szCs w:val="18"/>
        </w:rPr>
        <w:t xml:space="preserve">itp. </w:t>
      </w:r>
      <w:r w:rsidR="000A5C71" w:rsidRPr="00865F58">
        <w:rPr>
          <w:i/>
          <w:iCs/>
          <w:color w:val="0000FF"/>
          <w:sz w:val="18"/>
          <w:szCs w:val="18"/>
        </w:rPr>
        <w:t>.</w:t>
      </w:r>
      <w:r w:rsidR="00E7490D" w:rsidRPr="00865F58">
        <w:rPr>
          <w:i/>
          <w:iCs/>
          <w:color w:val="0000FF"/>
          <w:sz w:val="18"/>
          <w:szCs w:val="18"/>
        </w:rPr>
        <w:t>W przypadku pozostałych substancji można podać ilości uśrednione, zaleca się jednak, również  tym przypadku, podanie ilości maksymalnych</w:t>
      </w:r>
    </w:p>
    <w:p w:rsidR="000A5C71" w:rsidRPr="000A5C71" w:rsidRDefault="00DE2A7C" w:rsidP="000A5C71">
      <w:pPr>
        <w:jc w:val="both"/>
        <w:rPr>
          <w:i/>
          <w:iCs/>
          <w:color w:val="0000FF"/>
          <w:sz w:val="18"/>
          <w:szCs w:val="18"/>
        </w:rPr>
      </w:pPr>
      <w:r w:rsidRPr="00865F58">
        <w:rPr>
          <w:i/>
          <w:iCs/>
          <w:color w:val="0000FF"/>
          <w:sz w:val="18"/>
          <w:szCs w:val="18"/>
        </w:rPr>
        <w:t>(</w:t>
      </w:r>
      <w:r w:rsidR="000A5C71" w:rsidRPr="00865F58">
        <w:rPr>
          <w:i/>
          <w:iCs/>
          <w:color w:val="0000FF"/>
          <w:sz w:val="18"/>
          <w:szCs w:val="18"/>
        </w:rPr>
        <w:t>5</w:t>
      </w:r>
      <w:r w:rsidRPr="00865F58">
        <w:rPr>
          <w:i/>
          <w:iCs/>
          <w:color w:val="0000FF"/>
          <w:sz w:val="18"/>
          <w:szCs w:val="18"/>
        </w:rPr>
        <w:t>)</w:t>
      </w:r>
      <w:r w:rsidR="000A5C71" w:rsidRPr="00865F58">
        <w:rPr>
          <w:i/>
          <w:iCs/>
          <w:color w:val="0000FF"/>
          <w:sz w:val="18"/>
          <w:szCs w:val="18"/>
        </w:rPr>
        <w:t xml:space="preserve"> – w przypadku substancji niebezpiecznych będących surowcami lub półproduktami należy wskazać zastosowanie substancji niebezpiecznej, w przypadku substancji niebezpiecznych będących</w:t>
      </w:r>
      <w:r w:rsidR="000A5C71" w:rsidRPr="000A5C71">
        <w:rPr>
          <w:i/>
          <w:iCs/>
          <w:color w:val="0000FF"/>
          <w:sz w:val="18"/>
          <w:szCs w:val="18"/>
        </w:rPr>
        <w:t xml:space="preserve"> odpadami lub powstającymi w wyniku awarii należy wskazać źródło</w:t>
      </w:r>
    </w:p>
    <w:p w:rsidR="00DD2167" w:rsidRDefault="00DE2A7C" w:rsidP="000A5C71">
      <w:pPr>
        <w:jc w:val="both"/>
        <w:rPr>
          <w:i/>
          <w:iCs/>
          <w:color w:val="0000FF"/>
          <w:sz w:val="18"/>
          <w:szCs w:val="18"/>
        </w:rPr>
      </w:pPr>
      <w:r>
        <w:rPr>
          <w:i/>
          <w:iCs/>
          <w:color w:val="0000FF"/>
          <w:sz w:val="18"/>
          <w:szCs w:val="18"/>
        </w:rPr>
        <w:t>(</w:t>
      </w:r>
      <w:r w:rsidR="000A5C71" w:rsidRPr="000A5C71">
        <w:rPr>
          <w:i/>
          <w:iCs/>
          <w:color w:val="0000FF"/>
          <w:sz w:val="18"/>
          <w:szCs w:val="18"/>
        </w:rPr>
        <w:t>6</w:t>
      </w:r>
      <w:r>
        <w:rPr>
          <w:i/>
          <w:iCs/>
          <w:color w:val="0000FF"/>
          <w:sz w:val="18"/>
          <w:szCs w:val="18"/>
        </w:rPr>
        <w:t>)</w:t>
      </w:r>
      <w:r w:rsidR="000A5C71" w:rsidRPr="000A5C71">
        <w:rPr>
          <w:i/>
          <w:iCs/>
          <w:color w:val="0000FF"/>
          <w:sz w:val="18"/>
          <w:szCs w:val="18"/>
        </w:rPr>
        <w:t xml:space="preserve"> – należy przedstawić sposób magazynowania substancji niebezpiecznych</w:t>
      </w:r>
      <w:r w:rsidR="00093921">
        <w:rPr>
          <w:i/>
          <w:iCs/>
          <w:color w:val="0000FF"/>
          <w:sz w:val="18"/>
          <w:szCs w:val="18"/>
        </w:rPr>
        <w:t xml:space="preserve">. W przypadku substancji niebezpiecznych </w:t>
      </w:r>
      <w:r w:rsidR="00093921" w:rsidRPr="00093921">
        <w:rPr>
          <w:i/>
          <w:iCs/>
          <w:color w:val="0000FF"/>
          <w:sz w:val="18"/>
          <w:szCs w:val="18"/>
        </w:rPr>
        <w:t>należą</w:t>
      </w:r>
      <w:r w:rsidR="00093921">
        <w:rPr>
          <w:i/>
          <w:iCs/>
          <w:color w:val="0000FF"/>
          <w:sz w:val="18"/>
          <w:szCs w:val="18"/>
        </w:rPr>
        <w:t>cych</w:t>
      </w:r>
      <w:r w:rsidR="00093921" w:rsidRPr="00093921">
        <w:rPr>
          <w:i/>
          <w:iCs/>
          <w:color w:val="0000FF"/>
          <w:sz w:val="18"/>
          <w:szCs w:val="18"/>
        </w:rPr>
        <w:t xml:space="preserve"> do rodzajów substancji oraz kategorii zagrożeń, które decydują o tym, że substancję lub mieszaninę zalicza się do substancji niebezpiecznych, których znajdowanie się w zakładzie decyduje o zaliczeniu go do zakładu o zwiększonym </w:t>
      </w:r>
      <w:r w:rsidR="00A96594">
        <w:rPr>
          <w:i/>
          <w:iCs/>
          <w:color w:val="0000FF"/>
          <w:sz w:val="18"/>
          <w:szCs w:val="18"/>
        </w:rPr>
        <w:t xml:space="preserve">ryzyku </w:t>
      </w:r>
      <w:r w:rsidR="00093921" w:rsidRPr="00093921">
        <w:rPr>
          <w:i/>
          <w:iCs/>
          <w:color w:val="0000FF"/>
          <w:sz w:val="18"/>
          <w:szCs w:val="18"/>
        </w:rPr>
        <w:t>lub</w:t>
      </w:r>
      <w:r w:rsidR="00A96594">
        <w:rPr>
          <w:i/>
          <w:iCs/>
          <w:color w:val="0000FF"/>
          <w:sz w:val="18"/>
          <w:szCs w:val="18"/>
        </w:rPr>
        <w:t xml:space="preserve"> zakładu o  dużym ryzyku</w:t>
      </w:r>
    </w:p>
    <w:p w:rsidR="000A5C71" w:rsidRPr="000A5C71" w:rsidRDefault="00093921" w:rsidP="000A5C71">
      <w:pPr>
        <w:jc w:val="both"/>
        <w:rPr>
          <w:i/>
          <w:iCs/>
          <w:color w:val="0000FF"/>
          <w:sz w:val="18"/>
          <w:szCs w:val="18"/>
        </w:rPr>
      </w:pPr>
      <w:r>
        <w:rPr>
          <w:i/>
          <w:iCs/>
          <w:color w:val="0000FF"/>
          <w:sz w:val="18"/>
          <w:szCs w:val="18"/>
        </w:rPr>
        <w:t>, które w</w:t>
      </w:r>
      <w:r w:rsidRPr="00093921">
        <w:rPr>
          <w:i/>
          <w:iCs/>
          <w:color w:val="0000FF"/>
          <w:sz w:val="18"/>
          <w:szCs w:val="18"/>
        </w:rPr>
        <w:t xml:space="preserve">ystępują </w:t>
      </w:r>
      <w:r w:rsidR="000A5C71" w:rsidRPr="00093921">
        <w:rPr>
          <w:i/>
          <w:iCs/>
          <w:color w:val="0000FF"/>
          <w:sz w:val="18"/>
          <w:szCs w:val="18"/>
        </w:rPr>
        <w:t>w ilości nieprzekraczającej 2% wartości progowych</w:t>
      </w:r>
      <w:r w:rsidRPr="00093921">
        <w:rPr>
          <w:rStyle w:val="Odwoanieprzypisudolnego"/>
          <w:i/>
          <w:iCs/>
          <w:color w:val="0000FF"/>
          <w:sz w:val="18"/>
          <w:szCs w:val="18"/>
        </w:rPr>
        <w:footnoteReference w:id="188"/>
      </w:r>
      <w:r w:rsidR="000A5C71" w:rsidRPr="00093921">
        <w:rPr>
          <w:i/>
          <w:iCs/>
          <w:color w:val="0000FF"/>
          <w:sz w:val="18"/>
          <w:szCs w:val="18"/>
        </w:rPr>
        <w:t xml:space="preserve"> należy dodatkowo opisać, że lokalizacja zapewnia, że nie staną się one przyczyną poważnej awarii</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p>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sectPr w:rsidR="000A5C71" w:rsidRPr="000A5C71">
          <w:pgSz w:w="16838" w:h="11906" w:orient="landscape"/>
          <w:pgMar w:top="1134" w:right="1134" w:bottom="1134" w:left="1134" w:header="567" w:footer="567" w:gutter="0"/>
          <w:cols w:space="708"/>
          <w:docGrid w:linePitch="360"/>
        </w:sectPr>
      </w:pPr>
    </w:p>
    <w:p w:rsidR="000A5C71" w:rsidRPr="000A5C71" w:rsidRDefault="000A5C71" w:rsidP="000A5C71">
      <w:pPr>
        <w:jc w:val="both"/>
        <w:rPr>
          <w:rFonts w:ascii="Arial" w:hAnsi="Arial" w:cs="Arial"/>
          <w:sz w:val="20"/>
          <w:szCs w:val="20"/>
        </w:rPr>
      </w:pPr>
    </w:p>
    <w:p w:rsidR="000A5C71" w:rsidRPr="000A5C71" w:rsidRDefault="000A5C71" w:rsidP="00F60604">
      <w:pPr>
        <w:pStyle w:val="Nagwek4"/>
      </w:pPr>
      <w:bookmarkStart w:id="458" w:name="_Toc404286564"/>
      <w:bookmarkStart w:id="459" w:name="_Toc410983235"/>
      <w:r w:rsidRPr="000A5C71">
        <w:t>Klasyfikacja zakładu jako zakładu stwarzającego zagrożenie wystąpienia poważnej awarii przemysłowej</w:t>
      </w:r>
      <w:bookmarkEnd w:id="458"/>
      <w:bookmarkEnd w:id="459"/>
    </w:p>
    <w:p w:rsidR="006C6F5E" w:rsidRDefault="006C6F5E"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Komentarz</w:t>
      </w:r>
    </w:p>
    <w:p w:rsidR="000A5C71" w:rsidRPr="000A5C71" w:rsidRDefault="000A5C71" w:rsidP="000A5C71">
      <w:pPr>
        <w:jc w:val="both"/>
        <w:rPr>
          <w:i/>
          <w:iCs/>
          <w:color w:val="0000FF"/>
          <w:sz w:val="20"/>
          <w:szCs w:val="20"/>
        </w:rPr>
      </w:pPr>
      <w:r w:rsidRPr="000A5C71">
        <w:rPr>
          <w:i/>
          <w:iCs/>
          <w:color w:val="0000FF"/>
          <w:sz w:val="20"/>
          <w:szCs w:val="20"/>
        </w:rPr>
        <w:t xml:space="preserve">W tym podrozdziale należy przedstawić klasyfikację zakładu jako stwarzającego zagrożenie wystąpienia poważniej awarii przemysłowej. Podrozdział ten powinien zostać wypełniony niezależnie od tego czy zakład, na terenie którego znajduje się instalacja </w:t>
      </w:r>
      <w:r w:rsidR="00DE2A7C">
        <w:rPr>
          <w:i/>
          <w:iCs/>
          <w:color w:val="0000FF"/>
          <w:sz w:val="20"/>
          <w:szCs w:val="20"/>
        </w:rPr>
        <w:t>PZ</w:t>
      </w:r>
      <w:r w:rsidRPr="000A5C71">
        <w:rPr>
          <w:i/>
          <w:iCs/>
          <w:color w:val="0000FF"/>
          <w:sz w:val="20"/>
          <w:szCs w:val="20"/>
        </w:rPr>
        <w:t xml:space="preserve">, kwalifikuje się jako zakład o zwiększonym </w:t>
      </w:r>
      <w:r w:rsidR="00DD2167">
        <w:rPr>
          <w:i/>
          <w:iCs/>
          <w:color w:val="0000FF"/>
          <w:sz w:val="20"/>
          <w:szCs w:val="20"/>
        </w:rPr>
        <w:t xml:space="preserve">ryzyku </w:t>
      </w:r>
      <w:r w:rsidRPr="000A5C71">
        <w:rPr>
          <w:i/>
          <w:iCs/>
          <w:color w:val="0000FF"/>
          <w:sz w:val="20"/>
          <w:szCs w:val="20"/>
        </w:rPr>
        <w:t xml:space="preserve">lub </w:t>
      </w:r>
      <w:r w:rsidR="00DD2167">
        <w:rPr>
          <w:i/>
          <w:iCs/>
          <w:color w:val="0000FF"/>
          <w:sz w:val="20"/>
          <w:szCs w:val="20"/>
        </w:rPr>
        <w:t xml:space="preserve">zakładu o </w:t>
      </w:r>
      <w:r w:rsidRPr="000A5C71">
        <w:rPr>
          <w:i/>
          <w:iCs/>
          <w:color w:val="0000FF"/>
          <w:sz w:val="20"/>
          <w:szCs w:val="20"/>
        </w:rPr>
        <w:t>dużym ryzyku czy też nie.</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Uznanie zakładu za zakład o zwiększonym </w:t>
      </w:r>
      <w:r w:rsidR="00DD2167">
        <w:rPr>
          <w:i/>
          <w:iCs/>
          <w:color w:val="0000FF"/>
          <w:sz w:val="20"/>
          <w:szCs w:val="20"/>
        </w:rPr>
        <w:t xml:space="preserve">ryzyku </w:t>
      </w:r>
      <w:r w:rsidR="004F35DF">
        <w:rPr>
          <w:i/>
          <w:iCs/>
          <w:color w:val="0000FF"/>
          <w:sz w:val="20"/>
          <w:szCs w:val="20"/>
        </w:rPr>
        <w:t>lub</w:t>
      </w:r>
      <w:r w:rsidR="00DD2167">
        <w:rPr>
          <w:i/>
          <w:iCs/>
          <w:color w:val="0000FF"/>
          <w:sz w:val="20"/>
          <w:szCs w:val="20"/>
        </w:rPr>
        <w:t xml:space="preserve"> zakład</w:t>
      </w:r>
      <w:r w:rsidR="005468F6">
        <w:rPr>
          <w:i/>
          <w:iCs/>
          <w:color w:val="0000FF"/>
          <w:sz w:val="20"/>
          <w:szCs w:val="20"/>
        </w:rPr>
        <w:t xml:space="preserve"> </w:t>
      </w:r>
      <w:r w:rsidR="00DD2167">
        <w:rPr>
          <w:i/>
          <w:iCs/>
          <w:color w:val="0000FF"/>
          <w:sz w:val="20"/>
          <w:szCs w:val="20"/>
        </w:rPr>
        <w:t xml:space="preserve">o </w:t>
      </w:r>
      <w:r w:rsidR="004F35DF">
        <w:rPr>
          <w:i/>
          <w:iCs/>
          <w:color w:val="0000FF"/>
          <w:sz w:val="20"/>
          <w:szCs w:val="20"/>
        </w:rPr>
        <w:t xml:space="preserve">dużym </w:t>
      </w:r>
      <w:r w:rsidRPr="000A5C71">
        <w:rPr>
          <w:i/>
          <w:iCs/>
          <w:color w:val="0000FF"/>
          <w:sz w:val="20"/>
          <w:szCs w:val="20"/>
        </w:rPr>
        <w:t xml:space="preserve">ryzyku zależy od </w:t>
      </w:r>
      <w:r w:rsidR="00570E74">
        <w:rPr>
          <w:i/>
          <w:iCs/>
          <w:color w:val="0000FF"/>
          <w:sz w:val="20"/>
          <w:szCs w:val="20"/>
        </w:rPr>
        <w:t>kryteriów określonych w rozporządzeniu Ministra Gospodarki</w:t>
      </w:r>
      <w:r w:rsidR="00570E74">
        <w:rPr>
          <w:rStyle w:val="Odwoanieprzypisudolnego"/>
          <w:i/>
          <w:iCs/>
          <w:color w:val="0000FF"/>
          <w:sz w:val="20"/>
          <w:szCs w:val="20"/>
        </w:rPr>
        <w:footnoteReference w:id="189"/>
      </w:r>
      <w:r w:rsidR="00570E74">
        <w:rPr>
          <w:i/>
          <w:iCs/>
          <w:color w:val="0000FF"/>
          <w:sz w:val="20"/>
          <w:szCs w:val="20"/>
        </w:rPr>
        <w:t xml:space="preserve">. </w:t>
      </w:r>
      <w:r w:rsidRPr="000A5C71">
        <w:rPr>
          <w:i/>
          <w:iCs/>
          <w:color w:val="0000FF"/>
          <w:sz w:val="20"/>
          <w:szCs w:val="20"/>
        </w:rPr>
        <w:t>W rozporządzeniu przedstawiona została również metodyka oceny czy zakład kwalifikuje się do zakładów o zwiększonym lub dużym ryzyku wystąpienia poważnej awarii przemysłowej.</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Poniżej należy przedstawić </w:t>
      </w:r>
      <w:r w:rsidR="00093921">
        <w:rPr>
          <w:i/>
          <w:iCs/>
          <w:color w:val="0000FF"/>
          <w:sz w:val="20"/>
          <w:szCs w:val="20"/>
        </w:rPr>
        <w:t xml:space="preserve">wyniki oceny czy zakład </w:t>
      </w:r>
      <w:r w:rsidR="004F35DF">
        <w:rPr>
          <w:i/>
          <w:iCs/>
          <w:color w:val="0000FF"/>
          <w:sz w:val="20"/>
          <w:szCs w:val="20"/>
        </w:rPr>
        <w:t xml:space="preserve">kwalifikuje się jako zakład o zwiększonym </w:t>
      </w:r>
      <w:r w:rsidR="00DD2167">
        <w:rPr>
          <w:i/>
          <w:iCs/>
          <w:color w:val="0000FF"/>
          <w:sz w:val="20"/>
          <w:szCs w:val="20"/>
        </w:rPr>
        <w:t xml:space="preserve">ryzyku </w:t>
      </w:r>
      <w:r w:rsidR="004F35DF">
        <w:rPr>
          <w:i/>
          <w:iCs/>
          <w:color w:val="0000FF"/>
          <w:sz w:val="20"/>
          <w:szCs w:val="20"/>
        </w:rPr>
        <w:t xml:space="preserve">lub </w:t>
      </w:r>
      <w:r w:rsidR="00DD2167">
        <w:rPr>
          <w:i/>
          <w:iCs/>
          <w:color w:val="0000FF"/>
          <w:sz w:val="20"/>
          <w:szCs w:val="20"/>
        </w:rPr>
        <w:t>zakład o dużym ryzyku</w:t>
      </w:r>
      <w:r w:rsidR="004F35DF">
        <w:rPr>
          <w:i/>
          <w:iCs/>
          <w:color w:val="0000FF"/>
          <w:sz w:val="20"/>
          <w:szCs w:val="20"/>
        </w:rPr>
        <w:t xml:space="preserve">. </w:t>
      </w:r>
      <w:r w:rsidRPr="000A5C71">
        <w:rPr>
          <w:i/>
          <w:iCs/>
          <w:color w:val="0000FF"/>
          <w:sz w:val="20"/>
          <w:szCs w:val="20"/>
        </w:rPr>
        <w:t xml:space="preserve">W przypadku, jeżeli </w:t>
      </w:r>
      <w:r w:rsidR="004F35DF">
        <w:rPr>
          <w:i/>
          <w:iCs/>
          <w:color w:val="0000FF"/>
          <w:sz w:val="20"/>
          <w:szCs w:val="20"/>
        </w:rPr>
        <w:t>wyniki oceny</w:t>
      </w:r>
      <w:r w:rsidRPr="000A5C71">
        <w:rPr>
          <w:i/>
          <w:iCs/>
          <w:color w:val="0000FF"/>
          <w:sz w:val="20"/>
          <w:szCs w:val="20"/>
        </w:rPr>
        <w:t xml:space="preserve"> wykażą, że zakład kwalifikuje się jako zakład o zwiększonym </w:t>
      </w:r>
      <w:r w:rsidR="00DD2167">
        <w:rPr>
          <w:i/>
          <w:iCs/>
          <w:color w:val="0000FF"/>
          <w:sz w:val="20"/>
          <w:szCs w:val="20"/>
        </w:rPr>
        <w:t xml:space="preserve">ryzyku </w:t>
      </w:r>
      <w:r w:rsidRPr="000A5C71">
        <w:rPr>
          <w:i/>
          <w:iCs/>
          <w:color w:val="0000FF"/>
          <w:sz w:val="20"/>
          <w:szCs w:val="20"/>
        </w:rPr>
        <w:t xml:space="preserve">lub </w:t>
      </w:r>
      <w:r w:rsidR="00DD2167">
        <w:rPr>
          <w:i/>
          <w:iCs/>
          <w:color w:val="0000FF"/>
          <w:sz w:val="20"/>
          <w:szCs w:val="20"/>
        </w:rPr>
        <w:t xml:space="preserve">zakład o </w:t>
      </w:r>
      <w:r w:rsidRPr="000A5C71">
        <w:rPr>
          <w:i/>
          <w:iCs/>
          <w:color w:val="0000FF"/>
          <w:sz w:val="20"/>
          <w:szCs w:val="20"/>
        </w:rPr>
        <w:t>dużym ryzyku należy wskazać</w:t>
      </w:r>
      <w:r w:rsidR="004F35DF">
        <w:rPr>
          <w:i/>
          <w:iCs/>
          <w:color w:val="0000FF"/>
          <w:sz w:val="20"/>
          <w:szCs w:val="20"/>
        </w:rPr>
        <w:t>,</w:t>
      </w:r>
      <w:r w:rsidRPr="000A5C71">
        <w:rPr>
          <w:i/>
          <w:iCs/>
          <w:color w:val="0000FF"/>
          <w:sz w:val="20"/>
          <w:szCs w:val="20"/>
        </w:rPr>
        <w:t xml:space="preserve"> do której kategorii zakład się zalicza. </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Jeżeli zakład kwalifikuje się jako zakład o zwiększonym ryzyku do wniosku należy dołączyć kopię programu zapobiegania awariom. Jeżeli zakład kwalifikuje</w:t>
      </w:r>
      <w:r w:rsidR="00DD2167">
        <w:rPr>
          <w:i/>
          <w:iCs/>
          <w:color w:val="0000FF"/>
          <w:sz w:val="20"/>
          <w:szCs w:val="20"/>
        </w:rPr>
        <w:t xml:space="preserve"> się jako zakład o dużym ryzyku</w:t>
      </w:r>
      <w:r w:rsidRPr="000A5C71">
        <w:rPr>
          <w:i/>
          <w:iCs/>
          <w:color w:val="0000FF"/>
          <w:sz w:val="20"/>
          <w:szCs w:val="20"/>
        </w:rPr>
        <w:t>, do wniosku należy dołączyć kopię raportu o bezpieczeństwie.</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rPr>
          <w:rFonts w:ascii="Arial" w:hAnsi="Arial" w:cs="Arial"/>
        </w:rPr>
      </w:pPr>
    </w:p>
    <w:p w:rsidR="000A5C71" w:rsidRPr="006C6F5E" w:rsidRDefault="000A5C71" w:rsidP="00F60604">
      <w:pPr>
        <w:pStyle w:val="Nagwek4"/>
      </w:pPr>
      <w:bookmarkStart w:id="460" w:name="_Toc410983236"/>
      <w:r w:rsidRPr="006C6F5E">
        <w:t>Zidentyfikowane potencjalne poważne awarie przemysłowe</w:t>
      </w:r>
      <w:bookmarkEnd w:id="460"/>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Komentarz:</w:t>
      </w:r>
    </w:p>
    <w:p w:rsidR="004F35DF" w:rsidRPr="005D2455" w:rsidRDefault="004E03E2" w:rsidP="007F0DAF">
      <w:pPr>
        <w:jc w:val="both"/>
        <w:rPr>
          <w:i/>
          <w:iCs/>
          <w:color w:val="0000FF"/>
          <w:sz w:val="20"/>
          <w:szCs w:val="20"/>
          <w:u w:val="single"/>
        </w:rPr>
      </w:pPr>
      <w:r>
        <w:rPr>
          <w:i/>
          <w:iCs/>
          <w:color w:val="0000FF"/>
          <w:sz w:val="20"/>
          <w:szCs w:val="20"/>
        </w:rPr>
        <w:t>Podr</w:t>
      </w:r>
      <w:r w:rsidR="004F35DF">
        <w:rPr>
          <w:i/>
          <w:iCs/>
          <w:color w:val="0000FF"/>
          <w:sz w:val="20"/>
          <w:szCs w:val="20"/>
        </w:rPr>
        <w:t xml:space="preserve">ozdział ten powinien zostać wypełniony przez zakłady, które </w:t>
      </w:r>
      <w:r w:rsidR="007F0DAF">
        <w:rPr>
          <w:i/>
          <w:iCs/>
          <w:color w:val="0000FF"/>
          <w:sz w:val="20"/>
          <w:szCs w:val="20"/>
        </w:rPr>
        <w:t xml:space="preserve">NIE </w:t>
      </w:r>
      <w:r w:rsidR="004F35DF">
        <w:rPr>
          <w:i/>
          <w:iCs/>
          <w:color w:val="0000FF"/>
          <w:sz w:val="20"/>
          <w:szCs w:val="20"/>
        </w:rPr>
        <w:t xml:space="preserve">kwalifikują się jako zakłady o zwiększonym </w:t>
      </w:r>
      <w:r w:rsidR="00DD2167">
        <w:rPr>
          <w:i/>
          <w:iCs/>
          <w:color w:val="0000FF"/>
          <w:sz w:val="20"/>
          <w:szCs w:val="20"/>
        </w:rPr>
        <w:t xml:space="preserve">ryzyku </w:t>
      </w:r>
      <w:r w:rsidR="004F35DF">
        <w:rPr>
          <w:i/>
          <w:iCs/>
          <w:color w:val="0000FF"/>
          <w:sz w:val="20"/>
          <w:szCs w:val="20"/>
        </w:rPr>
        <w:t xml:space="preserve">lub </w:t>
      </w:r>
      <w:r w:rsidR="00DD2167">
        <w:rPr>
          <w:i/>
          <w:iCs/>
          <w:color w:val="0000FF"/>
          <w:sz w:val="20"/>
          <w:szCs w:val="20"/>
        </w:rPr>
        <w:t xml:space="preserve">zakłady o </w:t>
      </w:r>
      <w:r w:rsidR="004F35DF">
        <w:rPr>
          <w:i/>
          <w:iCs/>
          <w:color w:val="0000FF"/>
          <w:sz w:val="20"/>
          <w:szCs w:val="20"/>
        </w:rPr>
        <w:t xml:space="preserve">dużym ryzyku wystąpienia poważnej awarii przemysłowej. </w:t>
      </w:r>
      <w:r w:rsidR="007F0DAF">
        <w:rPr>
          <w:i/>
          <w:iCs/>
          <w:color w:val="0000FF"/>
          <w:sz w:val="20"/>
          <w:szCs w:val="20"/>
        </w:rPr>
        <w:t xml:space="preserve">W pozostałych przypadkach </w:t>
      </w:r>
      <w:r w:rsidR="00E7490D">
        <w:rPr>
          <w:i/>
          <w:iCs/>
          <w:color w:val="0000FF"/>
          <w:sz w:val="20"/>
          <w:szCs w:val="20"/>
        </w:rPr>
        <w:t xml:space="preserve">niniejszy </w:t>
      </w:r>
      <w:r w:rsidR="004F35DF" w:rsidRPr="00E7490D">
        <w:rPr>
          <w:i/>
          <w:iCs/>
          <w:color w:val="0000FF"/>
          <w:sz w:val="20"/>
          <w:szCs w:val="20"/>
        </w:rPr>
        <w:t>podrozdział oraz</w:t>
      </w:r>
      <w:r w:rsidR="00E7490D" w:rsidRPr="00E7490D">
        <w:rPr>
          <w:i/>
          <w:iCs/>
          <w:color w:val="0000FF"/>
          <w:sz w:val="20"/>
          <w:szCs w:val="20"/>
        </w:rPr>
        <w:t xml:space="preserve"> p</w:t>
      </w:r>
      <w:r w:rsidR="004F35DF" w:rsidRPr="00E7490D">
        <w:rPr>
          <w:i/>
          <w:iCs/>
          <w:color w:val="0000FF"/>
          <w:sz w:val="20"/>
          <w:szCs w:val="20"/>
        </w:rPr>
        <w:t>odrozdział</w:t>
      </w:r>
      <w:r w:rsidR="00E7490D">
        <w:rPr>
          <w:i/>
          <w:iCs/>
          <w:color w:val="0000FF"/>
          <w:sz w:val="20"/>
          <w:szCs w:val="20"/>
        </w:rPr>
        <w:t xml:space="preserve"> 3.6.1.4, </w:t>
      </w:r>
      <w:r w:rsidR="004F35DF" w:rsidRPr="00E7490D">
        <w:rPr>
          <w:i/>
          <w:iCs/>
          <w:color w:val="0000FF"/>
          <w:sz w:val="20"/>
          <w:szCs w:val="20"/>
        </w:rPr>
        <w:t xml:space="preserve"> należy usunąć.</w:t>
      </w:r>
    </w:p>
    <w:p w:rsidR="004E03E2" w:rsidRDefault="004E03E2" w:rsidP="005E7C78">
      <w:pPr>
        <w:jc w:val="both"/>
        <w:rPr>
          <w:i/>
          <w:iCs/>
          <w:color w:val="0000FF"/>
          <w:sz w:val="20"/>
          <w:szCs w:val="20"/>
        </w:rPr>
      </w:pPr>
    </w:p>
    <w:p w:rsidR="000A5C71" w:rsidRPr="000A5C71" w:rsidRDefault="000A5C71" w:rsidP="005E7C78">
      <w:pPr>
        <w:jc w:val="both"/>
        <w:rPr>
          <w:i/>
          <w:iCs/>
          <w:color w:val="0000FF"/>
          <w:sz w:val="20"/>
          <w:szCs w:val="20"/>
        </w:rPr>
      </w:pPr>
      <w:r w:rsidRPr="00327215">
        <w:rPr>
          <w:i/>
          <w:iCs/>
          <w:color w:val="0000FF"/>
          <w:sz w:val="20"/>
          <w:szCs w:val="20"/>
        </w:rPr>
        <w:t xml:space="preserve">W tym </w:t>
      </w:r>
      <w:r w:rsidR="005E7C78">
        <w:rPr>
          <w:i/>
          <w:iCs/>
          <w:color w:val="0000FF"/>
          <w:sz w:val="20"/>
          <w:szCs w:val="20"/>
        </w:rPr>
        <w:t>pod</w:t>
      </w:r>
      <w:r w:rsidRPr="00327215">
        <w:rPr>
          <w:i/>
          <w:iCs/>
          <w:color w:val="0000FF"/>
          <w:sz w:val="20"/>
          <w:szCs w:val="20"/>
        </w:rPr>
        <w:t xml:space="preserve">rozdziale należy </w:t>
      </w:r>
      <w:r w:rsidR="005E7C78">
        <w:rPr>
          <w:i/>
          <w:iCs/>
          <w:color w:val="0000FF"/>
          <w:sz w:val="20"/>
          <w:szCs w:val="20"/>
        </w:rPr>
        <w:t>wskazać</w:t>
      </w:r>
      <w:r w:rsidR="005468F6">
        <w:rPr>
          <w:i/>
          <w:iCs/>
          <w:color w:val="0000FF"/>
          <w:sz w:val="20"/>
          <w:szCs w:val="20"/>
        </w:rPr>
        <w:t xml:space="preserve"> </w:t>
      </w:r>
      <w:r w:rsidRPr="00327215">
        <w:rPr>
          <w:i/>
          <w:iCs/>
          <w:color w:val="0000FF"/>
          <w:sz w:val="20"/>
          <w:szCs w:val="20"/>
        </w:rPr>
        <w:t xml:space="preserve">potencjalne poważne awarie przemysłowe mogące mieć miejsce w zakładzie w związku z prowadzeniem instalacji </w:t>
      </w:r>
      <w:r w:rsidR="00DE2A7C">
        <w:rPr>
          <w:i/>
          <w:iCs/>
          <w:color w:val="0000FF"/>
          <w:sz w:val="20"/>
          <w:szCs w:val="20"/>
        </w:rPr>
        <w:t>PZ</w:t>
      </w:r>
      <w:r w:rsidRPr="00327215">
        <w:rPr>
          <w:i/>
          <w:iCs/>
          <w:color w:val="0000FF"/>
          <w:sz w:val="20"/>
          <w:szCs w:val="20"/>
        </w:rPr>
        <w:t xml:space="preserve">. </w:t>
      </w:r>
    </w:p>
    <w:p w:rsidR="000A5C71" w:rsidRPr="000A5C71" w:rsidRDefault="000A5C71" w:rsidP="000A5C71">
      <w:pPr>
        <w:jc w:val="both"/>
        <w:rPr>
          <w:i/>
          <w:iCs/>
          <w:color w:val="0000FF"/>
          <w:sz w:val="20"/>
          <w:szCs w:val="20"/>
        </w:rPr>
      </w:pPr>
    </w:p>
    <w:p w:rsidR="000A5C71" w:rsidRPr="000A5C71" w:rsidRDefault="004F35DF" w:rsidP="000A5C71">
      <w:pPr>
        <w:jc w:val="both"/>
        <w:rPr>
          <w:i/>
          <w:iCs/>
          <w:color w:val="0000FF"/>
          <w:sz w:val="20"/>
          <w:szCs w:val="20"/>
        </w:rPr>
      </w:pPr>
      <w:r>
        <w:rPr>
          <w:i/>
          <w:iCs/>
          <w:color w:val="0000FF"/>
          <w:sz w:val="20"/>
          <w:szCs w:val="20"/>
        </w:rPr>
        <w:t xml:space="preserve">Zaleca się </w:t>
      </w:r>
      <w:r w:rsidR="000A5C71" w:rsidRPr="000A5C71">
        <w:rPr>
          <w:i/>
          <w:iCs/>
          <w:color w:val="0000FF"/>
          <w:sz w:val="20"/>
          <w:szCs w:val="20"/>
        </w:rPr>
        <w:t>przedstawi</w:t>
      </w:r>
      <w:r>
        <w:rPr>
          <w:i/>
          <w:iCs/>
          <w:color w:val="0000FF"/>
          <w:sz w:val="20"/>
          <w:szCs w:val="20"/>
        </w:rPr>
        <w:t>enie</w:t>
      </w:r>
      <w:r w:rsidR="000A5C71" w:rsidRPr="000A5C71">
        <w:rPr>
          <w:i/>
          <w:iCs/>
          <w:color w:val="0000FF"/>
          <w:sz w:val="20"/>
          <w:szCs w:val="20"/>
        </w:rPr>
        <w:t xml:space="preserve"> list</w:t>
      </w:r>
      <w:r>
        <w:rPr>
          <w:i/>
          <w:iCs/>
          <w:color w:val="0000FF"/>
          <w:sz w:val="20"/>
          <w:szCs w:val="20"/>
        </w:rPr>
        <w:t>y</w:t>
      </w:r>
      <w:r w:rsidR="005468F6">
        <w:rPr>
          <w:i/>
          <w:iCs/>
          <w:color w:val="0000FF"/>
          <w:sz w:val="20"/>
          <w:szCs w:val="20"/>
        </w:rPr>
        <w:t xml:space="preserve"> </w:t>
      </w:r>
      <w:r>
        <w:rPr>
          <w:i/>
          <w:iCs/>
          <w:color w:val="0000FF"/>
          <w:sz w:val="20"/>
          <w:szCs w:val="20"/>
        </w:rPr>
        <w:t xml:space="preserve">zidentyfikowanych potencjalnych </w:t>
      </w:r>
      <w:r w:rsidR="000A5C71" w:rsidRPr="000A5C71">
        <w:rPr>
          <w:i/>
          <w:iCs/>
          <w:color w:val="0000FF"/>
          <w:sz w:val="20"/>
          <w:szCs w:val="20"/>
        </w:rPr>
        <w:t xml:space="preserve">poważnych awarii przemysłowych, które mogą się wydarzyć w związku z eksploatacją instalacji </w:t>
      </w:r>
      <w:r w:rsidR="00DE2A7C">
        <w:rPr>
          <w:i/>
          <w:iCs/>
          <w:color w:val="0000FF"/>
          <w:sz w:val="20"/>
          <w:szCs w:val="20"/>
        </w:rPr>
        <w:t xml:space="preserve">PZ </w:t>
      </w:r>
      <w:r>
        <w:rPr>
          <w:i/>
          <w:iCs/>
          <w:color w:val="0000FF"/>
          <w:sz w:val="20"/>
          <w:szCs w:val="20"/>
        </w:rPr>
        <w:t>w poniższej tabeli</w:t>
      </w:r>
      <w:r w:rsidR="000A5C71" w:rsidRPr="000A5C71">
        <w:rPr>
          <w:i/>
          <w:iCs/>
          <w:color w:val="0000FF"/>
          <w:sz w:val="20"/>
          <w:szCs w:val="20"/>
        </w:rPr>
        <w:t xml:space="preserve">. Opis niektórych awarii związanych z poszczególnymi komponentami mógł zostać ujęty w innych rozdziałach poświęconych tym poszczególnym komponentom. Jeśli tak jest to w tym rozdziale należy zamieścić odniesienia do wszystkich awarii ujętych w tamtych rozdziałach. </w:t>
      </w:r>
    </w:p>
    <w:p w:rsidR="000A5C71" w:rsidRPr="000A5C71" w:rsidRDefault="000A5C71" w:rsidP="000A5C71">
      <w:pPr>
        <w:jc w:val="both"/>
        <w:rPr>
          <w:i/>
          <w:iCs/>
          <w:color w:val="0000FF"/>
          <w:sz w:val="20"/>
          <w:szCs w:val="20"/>
        </w:rPr>
      </w:pPr>
    </w:p>
    <w:p w:rsidR="000A5C71" w:rsidRPr="000A5C71" w:rsidRDefault="000A5C71" w:rsidP="000A5C71">
      <w:pPr>
        <w:keepNext/>
        <w:keepLines/>
        <w:jc w:val="both"/>
        <w:rPr>
          <w:rFonts w:ascii="Arial" w:hAnsi="Arial" w:cs="Arial"/>
          <w:sz w:val="20"/>
          <w:szCs w:val="20"/>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1"/>
        <w:gridCol w:w="4434"/>
        <w:gridCol w:w="1831"/>
        <w:gridCol w:w="1765"/>
        <w:gridCol w:w="1192"/>
      </w:tblGrid>
      <w:tr w:rsidR="000A5C71" w:rsidRPr="000A5C71" w:rsidTr="00150D39">
        <w:trPr>
          <w:tblHeader/>
          <w:jc w:val="center"/>
        </w:trPr>
        <w:tc>
          <w:tcPr>
            <w:tcW w:w="9843" w:type="dxa"/>
            <w:gridSpan w:val="5"/>
            <w:shd w:val="clear" w:color="auto" w:fill="D9D9D9"/>
          </w:tcPr>
          <w:p w:rsidR="000A5C71" w:rsidRPr="000A5C71" w:rsidRDefault="000A5C71" w:rsidP="00A165F6">
            <w:pPr>
              <w:keepNext/>
              <w:keepLines/>
              <w:jc w:val="center"/>
              <w:rPr>
                <w:rFonts w:ascii="Arial" w:hAnsi="Arial" w:cs="Arial"/>
                <w:b/>
                <w:bCs/>
                <w:sz w:val="20"/>
                <w:szCs w:val="20"/>
              </w:rPr>
            </w:pPr>
            <w:r w:rsidRPr="000A5C71">
              <w:rPr>
                <w:rFonts w:ascii="Arial" w:hAnsi="Arial" w:cs="Arial"/>
                <w:b/>
                <w:bCs/>
                <w:sz w:val="20"/>
                <w:szCs w:val="20"/>
              </w:rPr>
              <w:t xml:space="preserve">Tabela </w:t>
            </w:r>
            <w:r w:rsidR="00A165F6">
              <w:rPr>
                <w:rFonts w:ascii="Arial" w:hAnsi="Arial" w:cs="Arial"/>
                <w:b/>
                <w:bCs/>
                <w:sz w:val="20"/>
                <w:szCs w:val="20"/>
              </w:rPr>
              <w:t>3.9-2:</w:t>
            </w:r>
            <w:r w:rsidRPr="000A5C71">
              <w:rPr>
                <w:rFonts w:ascii="Arial" w:hAnsi="Arial" w:cs="Arial"/>
                <w:b/>
                <w:bCs/>
                <w:sz w:val="20"/>
                <w:szCs w:val="20"/>
              </w:rPr>
              <w:t xml:space="preserve"> Zestawienie zidentyfikowanych potencjalnych poważnych awarii przemysłowych</w:t>
            </w:r>
          </w:p>
        </w:tc>
      </w:tr>
      <w:tr w:rsidR="000A5C71" w:rsidRPr="000A5C71" w:rsidTr="00150D39">
        <w:trPr>
          <w:tblHeader/>
          <w:jc w:val="center"/>
        </w:trPr>
        <w:tc>
          <w:tcPr>
            <w:tcW w:w="621" w:type="dxa"/>
            <w:shd w:val="clear" w:color="auto" w:fill="D9D9D9"/>
            <w:vAlign w:val="center"/>
          </w:tcPr>
          <w:p w:rsidR="000A5C71" w:rsidRPr="000A5C71" w:rsidRDefault="000A5C71" w:rsidP="000A5C71">
            <w:pPr>
              <w:keepNext/>
              <w:keepLines/>
              <w:jc w:val="center"/>
              <w:rPr>
                <w:rFonts w:ascii="Arial" w:hAnsi="Arial" w:cs="Arial"/>
                <w:sz w:val="20"/>
                <w:szCs w:val="20"/>
              </w:rPr>
            </w:pPr>
            <w:r w:rsidRPr="000A5C71">
              <w:rPr>
                <w:rFonts w:ascii="Arial" w:hAnsi="Arial" w:cs="Arial"/>
                <w:sz w:val="20"/>
                <w:szCs w:val="20"/>
              </w:rPr>
              <w:t>L.p.</w:t>
            </w:r>
          </w:p>
        </w:tc>
        <w:tc>
          <w:tcPr>
            <w:tcW w:w="4434" w:type="dxa"/>
            <w:shd w:val="clear" w:color="auto" w:fill="D9D9D9"/>
            <w:vAlign w:val="center"/>
          </w:tcPr>
          <w:p w:rsidR="000A5C71" w:rsidRPr="000A5C71" w:rsidRDefault="000A5C71" w:rsidP="000A5C71">
            <w:pPr>
              <w:keepNext/>
              <w:keepLines/>
              <w:jc w:val="center"/>
              <w:rPr>
                <w:rFonts w:ascii="Arial" w:hAnsi="Arial" w:cs="Arial"/>
                <w:sz w:val="20"/>
                <w:szCs w:val="20"/>
              </w:rPr>
            </w:pPr>
            <w:r w:rsidRPr="000A5C71">
              <w:rPr>
                <w:rFonts w:ascii="Arial" w:hAnsi="Arial" w:cs="Arial"/>
                <w:sz w:val="20"/>
                <w:szCs w:val="20"/>
              </w:rPr>
              <w:t>Nazwa awarii</w:t>
            </w:r>
          </w:p>
        </w:tc>
        <w:tc>
          <w:tcPr>
            <w:tcW w:w="1831" w:type="dxa"/>
            <w:shd w:val="clear" w:color="auto" w:fill="D9D9D9"/>
            <w:vAlign w:val="center"/>
          </w:tcPr>
          <w:p w:rsidR="000A5C71" w:rsidRPr="000A5C71" w:rsidRDefault="000A5C71" w:rsidP="000A5C71">
            <w:pPr>
              <w:keepNext/>
              <w:keepLines/>
              <w:jc w:val="center"/>
              <w:rPr>
                <w:rFonts w:ascii="Arial" w:hAnsi="Arial" w:cs="Arial"/>
                <w:sz w:val="20"/>
                <w:szCs w:val="20"/>
              </w:rPr>
            </w:pPr>
            <w:r w:rsidRPr="000A5C71">
              <w:rPr>
                <w:rFonts w:ascii="Arial" w:hAnsi="Arial" w:cs="Arial"/>
                <w:sz w:val="20"/>
                <w:szCs w:val="20"/>
              </w:rPr>
              <w:t>Ujęta w innych rozdziałach niniejszego wniosku</w:t>
            </w:r>
          </w:p>
        </w:tc>
        <w:tc>
          <w:tcPr>
            <w:tcW w:w="1765" w:type="dxa"/>
            <w:shd w:val="clear" w:color="auto" w:fill="D9D9D9"/>
            <w:vAlign w:val="center"/>
          </w:tcPr>
          <w:p w:rsidR="000A5C71" w:rsidRPr="000A5C71" w:rsidRDefault="000A5C71" w:rsidP="00E7490D">
            <w:pPr>
              <w:keepNext/>
              <w:keepLines/>
              <w:jc w:val="center"/>
              <w:rPr>
                <w:rFonts w:ascii="Arial" w:hAnsi="Arial" w:cs="Arial"/>
                <w:sz w:val="20"/>
                <w:szCs w:val="20"/>
              </w:rPr>
            </w:pPr>
            <w:r w:rsidRPr="000A5C71">
              <w:rPr>
                <w:rFonts w:ascii="Arial" w:hAnsi="Arial" w:cs="Arial"/>
                <w:sz w:val="20"/>
                <w:szCs w:val="20"/>
              </w:rPr>
              <w:t xml:space="preserve">Ujęta w </w:t>
            </w:r>
            <w:r w:rsidR="00E7490D">
              <w:rPr>
                <w:rFonts w:ascii="Arial" w:hAnsi="Arial" w:cs="Arial"/>
                <w:sz w:val="20"/>
                <w:szCs w:val="20"/>
              </w:rPr>
              <w:t xml:space="preserve">niniejszym </w:t>
            </w:r>
            <w:r w:rsidRPr="000A5C71">
              <w:rPr>
                <w:rFonts w:ascii="Arial" w:hAnsi="Arial" w:cs="Arial"/>
                <w:sz w:val="20"/>
                <w:szCs w:val="20"/>
              </w:rPr>
              <w:t>podrozdziale niniejszego wniosku</w:t>
            </w:r>
          </w:p>
        </w:tc>
        <w:tc>
          <w:tcPr>
            <w:tcW w:w="1192" w:type="dxa"/>
            <w:shd w:val="clear" w:color="auto" w:fill="D9D9D9"/>
            <w:vAlign w:val="center"/>
          </w:tcPr>
          <w:p w:rsidR="000A5C71" w:rsidRPr="000A5C71" w:rsidRDefault="000A5C71" w:rsidP="000A5C71">
            <w:pPr>
              <w:keepNext/>
              <w:keepLines/>
              <w:jc w:val="center"/>
              <w:rPr>
                <w:rFonts w:ascii="Arial" w:hAnsi="Arial" w:cs="Arial"/>
                <w:sz w:val="20"/>
                <w:szCs w:val="20"/>
              </w:rPr>
            </w:pPr>
            <w:r w:rsidRPr="000A5C71">
              <w:rPr>
                <w:rFonts w:ascii="Arial" w:hAnsi="Arial" w:cs="Arial"/>
                <w:sz w:val="20"/>
                <w:szCs w:val="20"/>
              </w:rPr>
              <w:t>Uwagi</w:t>
            </w:r>
          </w:p>
          <w:p w:rsidR="000A5C71" w:rsidRPr="000A5C71" w:rsidRDefault="000A5C71" w:rsidP="000A5C71">
            <w:pPr>
              <w:keepNext/>
              <w:keepLines/>
              <w:jc w:val="center"/>
              <w:rPr>
                <w:rFonts w:ascii="Arial" w:hAnsi="Arial" w:cs="Arial"/>
                <w:sz w:val="20"/>
                <w:szCs w:val="20"/>
              </w:rPr>
            </w:pPr>
          </w:p>
        </w:tc>
      </w:tr>
      <w:tr w:rsidR="000A5C71" w:rsidRPr="000A5C71" w:rsidTr="00150D39">
        <w:trPr>
          <w:tblHeader/>
          <w:jc w:val="center"/>
        </w:trPr>
        <w:tc>
          <w:tcPr>
            <w:tcW w:w="621" w:type="dxa"/>
            <w:shd w:val="clear" w:color="auto" w:fill="D9D9D9"/>
            <w:vAlign w:val="center"/>
          </w:tcPr>
          <w:p w:rsidR="000A5C71" w:rsidRPr="000A5C71" w:rsidRDefault="000A5C71" w:rsidP="000A5C71">
            <w:pPr>
              <w:keepNext/>
              <w:keepLines/>
              <w:jc w:val="center"/>
              <w:rPr>
                <w:rFonts w:ascii="Arial" w:hAnsi="Arial" w:cs="Arial"/>
                <w:sz w:val="16"/>
                <w:szCs w:val="16"/>
              </w:rPr>
            </w:pPr>
            <w:r w:rsidRPr="000A5C71">
              <w:rPr>
                <w:rFonts w:ascii="Arial" w:hAnsi="Arial" w:cs="Arial"/>
                <w:sz w:val="16"/>
                <w:szCs w:val="16"/>
              </w:rPr>
              <w:t>1</w:t>
            </w:r>
          </w:p>
        </w:tc>
        <w:tc>
          <w:tcPr>
            <w:tcW w:w="4434" w:type="dxa"/>
            <w:shd w:val="clear" w:color="auto" w:fill="D9D9D9"/>
            <w:vAlign w:val="center"/>
          </w:tcPr>
          <w:p w:rsidR="000A5C71" w:rsidRPr="000A5C71" w:rsidRDefault="000A5C71" w:rsidP="000A5C71">
            <w:pPr>
              <w:keepNext/>
              <w:keepLines/>
              <w:jc w:val="center"/>
              <w:rPr>
                <w:rFonts w:ascii="Arial" w:hAnsi="Arial" w:cs="Arial"/>
                <w:sz w:val="16"/>
                <w:szCs w:val="16"/>
              </w:rPr>
            </w:pPr>
            <w:r w:rsidRPr="000A5C71">
              <w:rPr>
                <w:rFonts w:ascii="Arial" w:hAnsi="Arial" w:cs="Arial"/>
                <w:sz w:val="16"/>
                <w:szCs w:val="16"/>
              </w:rPr>
              <w:t>2</w:t>
            </w:r>
          </w:p>
        </w:tc>
        <w:tc>
          <w:tcPr>
            <w:tcW w:w="1831" w:type="dxa"/>
            <w:shd w:val="clear" w:color="auto" w:fill="D9D9D9"/>
            <w:vAlign w:val="center"/>
          </w:tcPr>
          <w:p w:rsidR="000A5C71" w:rsidRPr="000A5C71" w:rsidRDefault="000A5C71" w:rsidP="000A5C71">
            <w:pPr>
              <w:keepNext/>
              <w:keepLines/>
              <w:jc w:val="center"/>
              <w:rPr>
                <w:rFonts w:ascii="Arial" w:hAnsi="Arial" w:cs="Arial"/>
                <w:sz w:val="16"/>
                <w:szCs w:val="16"/>
              </w:rPr>
            </w:pPr>
            <w:r w:rsidRPr="000A5C71">
              <w:rPr>
                <w:rFonts w:ascii="Arial" w:hAnsi="Arial" w:cs="Arial"/>
                <w:sz w:val="16"/>
                <w:szCs w:val="16"/>
              </w:rPr>
              <w:t>3</w:t>
            </w:r>
          </w:p>
        </w:tc>
        <w:tc>
          <w:tcPr>
            <w:tcW w:w="1765" w:type="dxa"/>
            <w:shd w:val="clear" w:color="auto" w:fill="D9D9D9"/>
            <w:vAlign w:val="center"/>
          </w:tcPr>
          <w:p w:rsidR="000A5C71" w:rsidRPr="000A5C71" w:rsidRDefault="000A5C71" w:rsidP="000A5C71">
            <w:pPr>
              <w:keepNext/>
              <w:keepLines/>
              <w:jc w:val="center"/>
              <w:rPr>
                <w:rFonts w:ascii="Arial" w:hAnsi="Arial" w:cs="Arial"/>
                <w:sz w:val="16"/>
                <w:szCs w:val="16"/>
              </w:rPr>
            </w:pPr>
            <w:r w:rsidRPr="000A5C71">
              <w:rPr>
                <w:rFonts w:ascii="Arial" w:hAnsi="Arial" w:cs="Arial"/>
                <w:sz w:val="16"/>
                <w:szCs w:val="16"/>
              </w:rPr>
              <w:t>4</w:t>
            </w:r>
          </w:p>
        </w:tc>
        <w:tc>
          <w:tcPr>
            <w:tcW w:w="1192" w:type="dxa"/>
            <w:shd w:val="clear" w:color="auto" w:fill="D9D9D9"/>
            <w:vAlign w:val="center"/>
          </w:tcPr>
          <w:p w:rsidR="000A5C71" w:rsidRPr="000A5C71" w:rsidRDefault="000A5C71" w:rsidP="000A5C71">
            <w:pPr>
              <w:keepNext/>
              <w:keepLines/>
              <w:jc w:val="center"/>
              <w:rPr>
                <w:rFonts w:ascii="Arial" w:hAnsi="Arial" w:cs="Arial"/>
                <w:sz w:val="16"/>
                <w:szCs w:val="16"/>
              </w:rPr>
            </w:pPr>
            <w:r w:rsidRPr="000A5C71">
              <w:rPr>
                <w:rFonts w:ascii="Arial" w:hAnsi="Arial" w:cs="Arial"/>
                <w:sz w:val="16"/>
                <w:szCs w:val="16"/>
              </w:rPr>
              <w:t>5</w:t>
            </w:r>
          </w:p>
        </w:tc>
      </w:tr>
      <w:tr w:rsidR="000A5C71" w:rsidRPr="000A5C71" w:rsidTr="00150D39">
        <w:trPr>
          <w:jc w:val="center"/>
        </w:trPr>
        <w:tc>
          <w:tcPr>
            <w:tcW w:w="621" w:type="dxa"/>
          </w:tcPr>
          <w:p w:rsidR="000A5C71" w:rsidRPr="000A5C71" w:rsidRDefault="000A5C71" w:rsidP="000A5C71">
            <w:pPr>
              <w:keepNext/>
              <w:keepLines/>
              <w:jc w:val="both"/>
              <w:rPr>
                <w:rFonts w:ascii="Arial" w:hAnsi="Arial" w:cs="Arial"/>
                <w:sz w:val="20"/>
                <w:szCs w:val="20"/>
              </w:rPr>
            </w:pPr>
          </w:p>
        </w:tc>
        <w:tc>
          <w:tcPr>
            <w:tcW w:w="4434" w:type="dxa"/>
          </w:tcPr>
          <w:p w:rsidR="000A5C71" w:rsidRPr="000A5C71" w:rsidRDefault="000A5C71" w:rsidP="000A5C71">
            <w:pPr>
              <w:keepNext/>
              <w:keepLines/>
              <w:jc w:val="both"/>
              <w:rPr>
                <w:rFonts w:ascii="Arial" w:hAnsi="Arial" w:cs="Arial"/>
                <w:sz w:val="20"/>
                <w:szCs w:val="20"/>
              </w:rPr>
            </w:pPr>
          </w:p>
        </w:tc>
        <w:tc>
          <w:tcPr>
            <w:tcW w:w="1831" w:type="dxa"/>
          </w:tcPr>
          <w:p w:rsidR="000A5C71" w:rsidRPr="000A5C71" w:rsidRDefault="000A5C71" w:rsidP="000A5C71">
            <w:pPr>
              <w:keepNext/>
              <w:keepLines/>
              <w:jc w:val="both"/>
              <w:rPr>
                <w:rFonts w:ascii="Arial" w:hAnsi="Arial" w:cs="Arial"/>
                <w:sz w:val="20"/>
                <w:szCs w:val="20"/>
              </w:rPr>
            </w:pPr>
          </w:p>
        </w:tc>
        <w:tc>
          <w:tcPr>
            <w:tcW w:w="1765" w:type="dxa"/>
          </w:tcPr>
          <w:p w:rsidR="000A5C71" w:rsidRPr="000A5C71" w:rsidRDefault="000A5C71" w:rsidP="000A5C71">
            <w:pPr>
              <w:keepNext/>
              <w:keepLines/>
              <w:jc w:val="both"/>
              <w:rPr>
                <w:rFonts w:ascii="Arial" w:hAnsi="Arial" w:cs="Arial"/>
                <w:sz w:val="20"/>
                <w:szCs w:val="20"/>
              </w:rPr>
            </w:pPr>
          </w:p>
        </w:tc>
        <w:tc>
          <w:tcPr>
            <w:tcW w:w="1192" w:type="dxa"/>
          </w:tcPr>
          <w:p w:rsidR="000A5C71" w:rsidRPr="000A5C71" w:rsidRDefault="000A5C71" w:rsidP="000A5C71">
            <w:pPr>
              <w:keepNext/>
              <w:keepLines/>
              <w:jc w:val="both"/>
              <w:rPr>
                <w:rFonts w:ascii="Arial" w:hAnsi="Arial" w:cs="Arial"/>
                <w:sz w:val="20"/>
                <w:szCs w:val="20"/>
              </w:rPr>
            </w:pPr>
          </w:p>
        </w:tc>
      </w:tr>
      <w:tr w:rsidR="000A5C71" w:rsidRPr="000A5C71" w:rsidTr="00150D39">
        <w:trPr>
          <w:jc w:val="center"/>
        </w:trPr>
        <w:tc>
          <w:tcPr>
            <w:tcW w:w="621" w:type="dxa"/>
          </w:tcPr>
          <w:p w:rsidR="000A5C71" w:rsidRPr="000A5C71" w:rsidRDefault="000A5C71" w:rsidP="000A5C71">
            <w:pPr>
              <w:jc w:val="both"/>
              <w:rPr>
                <w:rFonts w:ascii="Arial" w:hAnsi="Arial" w:cs="Arial"/>
                <w:sz w:val="20"/>
                <w:szCs w:val="20"/>
              </w:rPr>
            </w:pPr>
          </w:p>
        </w:tc>
        <w:tc>
          <w:tcPr>
            <w:tcW w:w="4434" w:type="dxa"/>
          </w:tcPr>
          <w:p w:rsidR="000A5C71" w:rsidRPr="000A5C71" w:rsidRDefault="000A5C71" w:rsidP="000A5C71">
            <w:pPr>
              <w:jc w:val="both"/>
              <w:rPr>
                <w:rFonts w:ascii="Arial" w:hAnsi="Arial" w:cs="Arial"/>
                <w:sz w:val="20"/>
                <w:szCs w:val="20"/>
              </w:rPr>
            </w:pPr>
          </w:p>
        </w:tc>
        <w:tc>
          <w:tcPr>
            <w:tcW w:w="1831" w:type="dxa"/>
          </w:tcPr>
          <w:p w:rsidR="000A5C71" w:rsidRPr="000A5C71" w:rsidRDefault="000A5C71" w:rsidP="000A5C71">
            <w:pPr>
              <w:jc w:val="both"/>
              <w:rPr>
                <w:rFonts w:ascii="Arial" w:hAnsi="Arial" w:cs="Arial"/>
                <w:sz w:val="20"/>
                <w:szCs w:val="20"/>
              </w:rPr>
            </w:pPr>
          </w:p>
        </w:tc>
        <w:tc>
          <w:tcPr>
            <w:tcW w:w="1765" w:type="dxa"/>
          </w:tcPr>
          <w:p w:rsidR="000A5C71" w:rsidRPr="000A5C71" w:rsidRDefault="000A5C71" w:rsidP="000A5C71">
            <w:pPr>
              <w:jc w:val="both"/>
              <w:rPr>
                <w:rFonts w:ascii="Arial" w:hAnsi="Arial" w:cs="Arial"/>
                <w:sz w:val="20"/>
                <w:szCs w:val="20"/>
              </w:rPr>
            </w:pPr>
          </w:p>
        </w:tc>
        <w:tc>
          <w:tcPr>
            <w:tcW w:w="1192" w:type="dxa"/>
          </w:tcPr>
          <w:p w:rsidR="000A5C71" w:rsidRPr="000A5C71" w:rsidRDefault="000A5C71" w:rsidP="000A5C71">
            <w:pPr>
              <w:jc w:val="both"/>
              <w:rPr>
                <w:rFonts w:ascii="Arial" w:hAnsi="Arial" w:cs="Arial"/>
                <w:sz w:val="20"/>
                <w:szCs w:val="20"/>
              </w:rPr>
            </w:pPr>
          </w:p>
        </w:tc>
      </w:tr>
      <w:tr w:rsidR="000A5C71" w:rsidRPr="000A5C71" w:rsidTr="00150D39">
        <w:trPr>
          <w:jc w:val="center"/>
        </w:trPr>
        <w:tc>
          <w:tcPr>
            <w:tcW w:w="621" w:type="dxa"/>
          </w:tcPr>
          <w:p w:rsidR="000A5C71" w:rsidRPr="000A5C71" w:rsidRDefault="000A5C71" w:rsidP="000A5C71">
            <w:pPr>
              <w:jc w:val="both"/>
              <w:rPr>
                <w:rFonts w:ascii="Arial" w:hAnsi="Arial" w:cs="Arial"/>
                <w:sz w:val="20"/>
                <w:szCs w:val="20"/>
              </w:rPr>
            </w:pPr>
          </w:p>
        </w:tc>
        <w:tc>
          <w:tcPr>
            <w:tcW w:w="4434" w:type="dxa"/>
          </w:tcPr>
          <w:p w:rsidR="000A5C71" w:rsidRPr="000A5C71" w:rsidRDefault="000A5C71" w:rsidP="000A5C71">
            <w:pPr>
              <w:jc w:val="both"/>
              <w:rPr>
                <w:rFonts w:ascii="Arial" w:hAnsi="Arial" w:cs="Arial"/>
                <w:sz w:val="20"/>
                <w:szCs w:val="20"/>
              </w:rPr>
            </w:pPr>
          </w:p>
        </w:tc>
        <w:tc>
          <w:tcPr>
            <w:tcW w:w="1831" w:type="dxa"/>
          </w:tcPr>
          <w:p w:rsidR="000A5C71" w:rsidRPr="000A5C71" w:rsidRDefault="000A5C71" w:rsidP="000A5C71">
            <w:pPr>
              <w:jc w:val="both"/>
              <w:rPr>
                <w:rFonts w:ascii="Arial" w:hAnsi="Arial" w:cs="Arial"/>
                <w:sz w:val="20"/>
                <w:szCs w:val="20"/>
              </w:rPr>
            </w:pPr>
          </w:p>
        </w:tc>
        <w:tc>
          <w:tcPr>
            <w:tcW w:w="1765" w:type="dxa"/>
          </w:tcPr>
          <w:p w:rsidR="000A5C71" w:rsidRPr="000A5C71" w:rsidRDefault="000A5C71" w:rsidP="000A5C71">
            <w:pPr>
              <w:jc w:val="both"/>
              <w:rPr>
                <w:rFonts w:ascii="Arial" w:hAnsi="Arial" w:cs="Arial"/>
                <w:sz w:val="20"/>
                <w:szCs w:val="20"/>
              </w:rPr>
            </w:pPr>
          </w:p>
        </w:tc>
        <w:tc>
          <w:tcPr>
            <w:tcW w:w="1192" w:type="dxa"/>
          </w:tcPr>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i/>
          <w:iCs/>
          <w:color w:val="0000FF"/>
          <w:sz w:val="18"/>
          <w:szCs w:val="18"/>
        </w:rPr>
      </w:pPr>
      <w:r w:rsidRPr="000A5C71">
        <w:rPr>
          <w:i/>
          <w:iCs/>
          <w:color w:val="0000FF"/>
          <w:sz w:val="18"/>
          <w:szCs w:val="18"/>
        </w:rPr>
        <w:t xml:space="preserve">Objaśnienia do kolumn tabeli: </w:t>
      </w:r>
    </w:p>
    <w:p w:rsidR="000A5C71" w:rsidRPr="000A5C71" w:rsidRDefault="000A5C71" w:rsidP="000A5C71">
      <w:pPr>
        <w:jc w:val="both"/>
        <w:rPr>
          <w:i/>
          <w:iCs/>
          <w:color w:val="0000FF"/>
          <w:sz w:val="18"/>
          <w:szCs w:val="18"/>
        </w:rPr>
      </w:pPr>
      <w:r w:rsidRPr="000A5C71">
        <w:rPr>
          <w:i/>
          <w:iCs/>
          <w:color w:val="0000FF"/>
          <w:sz w:val="18"/>
          <w:szCs w:val="18"/>
        </w:rPr>
        <w:t>(3) należy podać numer rozdziału, podr</w:t>
      </w:r>
      <w:r w:rsidR="00E7490D">
        <w:rPr>
          <w:i/>
          <w:iCs/>
          <w:color w:val="0000FF"/>
          <w:sz w:val="18"/>
          <w:szCs w:val="18"/>
        </w:rPr>
        <w:t>ozdziału lub punktu, np. 3</w:t>
      </w:r>
      <w:r w:rsidR="00676650">
        <w:rPr>
          <w:i/>
          <w:iCs/>
          <w:color w:val="0000FF"/>
          <w:sz w:val="18"/>
          <w:szCs w:val="18"/>
        </w:rPr>
        <w:t>.2.2.3</w:t>
      </w:r>
    </w:p>
    <w:p w:rsidR="000A5C71" w:rsidRPr="000A5C71" w:rsidRDefault="000A5C71" w:rsidP="000A5C71">
      <w:pPr>
        <w:jc w:val="both"/>
        <w:rPr>
          <w:i/>
          <w:iCs/>
          <w:color w:val="0000FF"/>
          <w:sz w:val="18"/>
          <w:szCs w:val="18"/>
        </w:rPr>
      </w:pPr>
      <w:r w:rsidRPr="000A5C71">
        <w:rPr>
          <w:i/>
          <w:iCs/>
          <w:color w:val="0000FF"/>
          <w:sz w:val="18"/>
          <w:szCs w:val="18"/>
        </w:rPr>
        <w:t xml:space="preserve">(4) należy podać numer punktu,  np. punkt </w:t>
      </w:r>
      <w:r w:rsidR="00E7490D">
        <w:rPr>
          <w:i/>
          <w:iCs/>
          <w:color w:val="0000FF"/>
          <w:sz w:val="18"/>
          <w:szCs w:val="18"/>
        </w:rPr>
        <w:t>3.6.1.4.1</w:t>
      </w:r>
    </w:p>
    <w:p w:rsidR="000A5C71" w:rsidRPr="000A5C71" w:rsidRDefault="000A5C71" w:rsidP="000A5C71">
      <w:pPr>
        <w:jc w:val="both"/>
        <w:rPr>
          <w:rFonts w:ascii="Arial" w:hAnsi="Arial" w:cs="Arial"/>
          <w:sz w:val="20"/>
          <w:szCs w:val="20"/>
        </w:rPr>
      </w:pPr>
    </w:p>
    <w:p w:rsidR="000A5C71" w:rsidRPr="006C6F5E" w:rsidRDefault="000A5C71" w:rsidP="00F60604">
      <w:pPr>
        <w:pStyle w:val="Nagwek4"/>
      </w:pPr>
      <w:bookmarkStart w:id="461" w:name="_Toc410983237"/>
      <w:r w:rsidRPr="006C6F5E">
        <w:t>Proponowane sposoby zapobiegania występowaniu i ograniczania skutków awarii</w:t>
      </w:r>
      <w:bookmarkEnd w:id="461"/>
    </w:p>
    <w:p w:rsidR="005E7C78" w:rsidRPr="000A5C71" w:rsidRDefault="005E7C78"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Komentarz:</w:t>
      </w:r>
    </w:p>
    <w:p w:rsidR="000A5C71" w:rsidRPr="000A5C71" w:rsidRDefault="000A5C71" w:rsidP="000A5C71">
      <w:pPr>
        <w:jc w:val="both"/>
        <w:rPr>
          <w:i/>
          <w:iCs/>
          <w:color w:val="0000FF"/>
          <w:sz w:val="20"/>
          <w:szCs w:val="20"/>
        </w:rPr>
      </w:pPr>
      <w:r w:rsidRPr="000A5C71">
        <w:rPr>
          <w:i/>
          <w:iCs/>
          <w:color w:val="0000FF"/>
          <w:sz w:val="20"/>
          <w:szCs w:val="20"/>
        </w:rPr>
        <w:t xml:space="preserve">W niniejszym podrozdziale – w zależności od zidentyfikowanych zagrożeń –  należy zamieścić następujące informacje  (które mogą odwoływać się do innych rozdziałów wniosku lub do załączników): </w:t>
      </w:r>
    </w:p>
    <w:p w:rsidR="000A5C71" w:rsidRPr="000A5C71" w:rsidRDefault="000A5C71" w:rsidP="00AF0E5E">
      <w:pPr>
        <w:numPr>
          <w:ilvl w:val="0"/>
          <w:numId w:val="37"/>
        </w:numPr>
        <w:jc w:val="both"/>
        <w:rPr>
          <w:i/>
          <w:iCs/>
          <w:color w:val="0000FF"/>
          <w:sz w:val="20"/>
          <w:szCs w:val="20"/>
        </w:rPr>
      </w:pPr>
      <w:r w:rsidRPr="000A5C71">
        <w:rPr>
          <w:i/>
          <w:iCs/>
          <w:color w:val="0000FF"/>
          <w:sz w:val="20"/>
          <w:szCs w:val="20"/>
        </w:rPr>
        <w:t xml:space="preserve">Informacje na temat sposobów zatrzymywania ewentualnych wycieków w bezpiecznej dla środowiska przestrzeni. Jakie instalacje lub procedury sprawiają, że wskutek wycieku – nie dojdzie zanieczyszczenia środowiska. </w:t>
      </w:r>
    </w:p>
    <w:p w:rsidR="000A5C71" w:rsidRPr="000A5C71" w:rsidRDefault="000A5C71" w:rsidP="00AF0E5E">
      <w:pPr>
        <w:numPr>
          <w:ilvl w:val="0"/>
          <w:numId w:val="37"/>
        </w:numPr>
        <w:jc w:val="both"/>
        <w:rPr>
          <w:i/>
          <w:iCs/>
          <w:color w:val="0000FF"/>
          <w:sz w:val="20"/>
          <w:szCs w:val="20"/>
        </w:rPr>
      </w:pPr>
      <w:r w:rsidRPr="000A5C71">
        <w:rPr>
          <w:i/>
          <w:iCs/>
          <w:color w:val="0000FF"/>
          <w:sz w:val="20"/>
          <w:szCs w:val="20"/>
        </w:rPr>
        <w:t xml:space="preserve">Informacje na temat mycia i czyszczenia </w:t>
      </w:r>
      <w:r w:rsidR="007F0DAF">
        <w:rPr>
          <w:i/>
          <w:iCs/>
          <w:color w:val="0000FF"/>
          <w:sz w:val="20"/>
          <w:szCs w:val="20"/>
        </w:rPr>
        <w:t>posadzek</w:t>
      </w:r>
      <w:r w:rsidRPr="000A5C71">
        <w:rPr>
          <w:i/>
          <w:iCs/>
          <w:color w:val="0000FF"/>
          <w:sz w:val="20"/>
          <w:szCs w:val="20"/>
        </w:rPr>
        <w:t xml:space="preserve">, dróg i innych powierzchni w zakładzie – jak są prowadzone, co się dzieje z odpadami, co się dzieje ze ściekami z mycia. </w:t>
      </w:r>
    </w:p>
    <w:p w:rsidR="000A5C71" w:rsidRPr="000A5C71" w:rsidRDefault="000A5C71" w:rsidP="00AF0E5E">
      <w:pPr>
        <w:numPr>
          <w:ilvl w:val="0"/>
          <w:numId w:val="37"/>
        </w:numPr>
        <w:jc w:val="both"/>
        <w:rPr>
          <w:i/>
          <w:iCs/>
          <w:color w:val="0000FF"/>
          <w:sz w:val="20"/>
          <w:szCs w:val="20"/>
        </w:rPr>
      </w:pPr>
      <w:r w:rsidRPr="000A5C71">
        <w:rPr>
          <w:i/>
          <w:iCs/>
          <w:color w:val="0000FF"/>
          <w:sz w:val="20"/>
          <w:szCs w:val="20"/>
        </w:rPr>
        <w:t xml:space="preserve">Rysunki (zaleca się w formacie nie większym niż A3) pokazujące przebieg oraz rzędne wszelkich kanałów, kanalizacji, wodociągów i innych rurociągów, które przebiegają przez teren zakładu lub wiążą się z jego działalnością. Na rysunkach tych należy również umieścić informacje o wszelkich włazach, studzienkach i innych obiektach towarzyszących ww. kanałom, kanalizacjom i rurociągom. Należy przedstawić informację o stanie tych instalacji i obiektów, o materiale, z jakiego są zrobione, o wytrzymałości, o ich wieku, o testach szczelności i innych sprawdzeniach, które uwiarygodniają niezawodność ich działania. </w:t>
      </w:r>
    </w:p>
    <w:p w:rsidR="000A5C71" w:rsidRPr="000A5C71" w:rsidRDefault="000A5C71" w:rsidP="00AF0E5E">
      <w:pPr>
        <w:numPr>
          <w:ilvl w:val="0"/>
          <w:numId w:val="37"/>
        </w:numPr>
        <w:jc w:val="both"/>
        <w:rPr>
          <w:i/>
          <w:iCs/>
          <w:color w:val="0000FF"/>
          <w:sz w:val="20"/>
          <w:szCs w:val="20"/>
        </w:rPr>
      </w:pPr>
      <w:r w:rsidRPr="000A5C71">
        <w:rPr>
          <w:i/>
          <w:iCs/>
          <w:color w:val="0000FF"/>
          <w:sz w:val="20"/>
          <w:szCs w:val="20"/>
        </w:rPr>
        <w:t xml:space="preserve">Analogiczne informacje, jak powyżej, ale dotyczące wszelkich zbiorników podziemnych i naziemnych, w szczególności tych, które zawierają substancje niebezpieczne, znajdują się pod ciśnieniem itp. </w:t>
      </w:r>
    </w:p>
    <w:p w:rsidR="000A5C71" w:rsidRPr="000A5C71" w:rsidRDefault="000A5C71" w:rsidP="00AF0E5E">
      <w:pPr>
        <w:numPr>
          <w:ilvl w:val="0"/>
          <w:numId w:val="37"/>
        </w:numPr>
        <w:jc w:val="both"/>
        <w:rPr>
          <w:i/>
          <w:iCs/>
          <w:color w:val="0000FF"/>
          <w:sz w:val="20"/>
          <w:szCs w:val="20"/>
        </w:rPr>
      </w:pPr>
      <w:r w:rsidRPr="000A5C71">
        <w:rPr>
          <w:i/>
          <w:iCs/>
          <w:color w:val="0000FF"/>
          <w:sz w:val="20"/>
          <w:szCs w:val="20"/>
        </w:rPr>
        <w:t xml:space="preserve">Informacja nt. zlewni dla poszczególnych ewentualnych wycieków oraz nt. zlewni spływu wód opadowych. Informacje te należy przedstawić w formie opisowej oraz graficznej – zaleca się plany w formacie nie większym niż A3. </w:t>
      </w:r>
    </w:p>
    <w:p w:rsidR="000A5C71" w:rsidRPr="000A5C71" w:rsidRDefault="000A5C71" w:rsidP="00AF0E5E">
      <w:pPr>
        <w:numPr>
          <w:ilvl w:val="0"/>
          <w:numId w:val="37"/>
        </w:numPr>
        <w:jc w:val="both"/>
        <w:rPr>
          <w:i/>
          <w:iCs/>
          <w:color w:val="0000FF"/>
          <w:sz w:val="20"/>
          <w:szCs w:val="20"/>
        </w:rPr>
      </w:pPr>
      <w:r w:rsidRPr="000A5C71">
        <w:rPr>
          <w:i/>
          <w:iCs/>
          <w:color w:val="0000FF"/>
          <w:sz w:val="20"/>
          <w:szCs w:val="20"/>
        </w:rPr>
        <w:t xml:space="preserve">Informacje na temat możliwego zanieczyszczenia gruntu, wód podziemnych lub powierzchniowych przez wody pogaśnicze, które powstaną w zakładzie w przypadku gaszenia pożaru. Należy przedstawić informację o przygotowaniu zakładu do zapobieżenia powstaniu tego zanieczyszczenia. </w:t>
      </w:r>
    </w:p>
    <w:p w:rsidR="000A5C71" w:rsidRPr="000A5C71" w:rsidRDefault="000A5C71" w:rsidP="00AF0E5E">
      <w:pPr>
        <w:numPr>
          <w:ilvl w:val="0"/>
          <w:numId w:val="37"/>
        </w:numPr>
        <w:jc w:val="both"/>
        <w:rPr>
          <w:i/>
          <w:iCs/>
          <w:color w:val="0000FF"/>
          <w:sz w:val="20"/>
          <w:szCs w:val="20"/>
        </w:rPr>
      </w:pPr>
      <w:r w:rsidRPr="000A5C71">
        <w:rPr>
          <w:i/>
          <w:iCs/>
          <w:color w:val="0000FF"/>
          <w:sz w:val="20"/>
          <w:szCs w:val="20"/>
        </w:rPr>
        <w:t xml:space="preserve">Szczegółowe informacje o transporcie materiałów (w szczególności materiałów niebezpiecznych) na terenie zakładu. W szczególności o transporcie materiałów ciekłych lub osadów, z uwzględnieniem transportu za  pomocą rurociągów, pojazdów, przenośników czy taśmociągów. </w:t>
      </w:r>
    </w:p>
    <w:p w:rsidR="000A5C71" w:rsidRDefault="000A5C71" w:rsidP="000A5C71">
      <w:pPr>
        <w:jc w:val="both"/>
        <w:rPr>
          <w:i/>
          <w:iCs/>
          <w:color w:val="0000FF"/>
          <w:sz w:val="20"/>
          <w:szCs w:val="20"/>
        </w:rPr>
      </w:pPr>
    </w:p>
    <w:p w:rsidR="00163936" w:rsidRPr="000A5C71" w:rsidRDefault="00163936" w:rsidP="00163936">
      <w:pPr>
        <w:jc w:val="both"/>
        <w:rPr>
          <w:i/>
          <w:iCs/>
          <w:color w:val="0000FF"/>
          <w:sz w:val="20"/>
          <w:szCs w:val="20"/>
        </w:rPr>
      </w:pPr>
      <w:r w:rsidRPr="00327215">
        <w:rPr>
          <w:i/>
          <w:iCs/>
          <w:color w:val="0000FF"/>
          <w:sz w:val="20"/>
          <w:szCs w:val="20"/>
        </w:rPr>
        <w:t>Opisując scenariusze awarii, należy uwzględnić i przedstawić informacje, które pozwolą na ocenę adekwatności i wiarygodności proponowanych sposobów zapobiegania występowaniu i ograniczania skutków awarii. Scenariusze te powinny uwzględniać</w:t>
      </w:r>
      <w:r w:rsidR="005468F6">
        <w:rPr>
          <w:i/>
          <w:iCs/>
          <w:color w:val="0000FF"/>
          <w:sz w:val="20"/>
          <w:szCs w:val="20"/>
        </w:rPr>
        <w:t xml:space="preserve"> </w:t>
      </w:r>
      <w:r w:rsidRPr="00327215">
        <w:rPr>
          <w:i/>
          <w:iCs/>
          <w:color w:val="0000FF"/>
          <w:sz w:val="20"/>
          <w:szCs w:val="20"/>
        </w:rPr>
        <w:t>skalę produkcji i innych działań, które mogą być miejscem lub źródłem awarii:</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ilość substancji/mieszanin,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właściwości fizykochemiczne stosowanych substancji i mieszanin,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liczbę urządzeń i instalacji,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wielkość urządzeń i instalacji,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typy operacji, w tym operacji chemicznych,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warunki procesowe,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złożoność procesu,</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wiek instalacji, jej zużycie (dane niezawodnościowe),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rozmieszczenie instalacji i urządzeń – bezpieczne odległości,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lokalizację (względem obiektów wrażliwych: zabudowania mieszkalne, zbiorniki wód podziemnych, siedliska roślin i zwierząt, cieki wodne itd.)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zastosowane systemy bezpieczeństwa (zapobiegawcze i ochronne),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zgodność projektu z normami,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warunki geologiczne i hydrogeologiczne,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błędy ludzkie,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skuteczne zarządzanie bezpieczeństwem. </w:t>
      </w:r>
    </w:p>
    <w:p w:rsidR="00163936" w:rsidRPr="000A5C71" w:rsidRDefault="00163936" w:rsidP="00163936">
      <w:pPr>
        <w:jc w:val="both"/>
        <w:rPr>
          <w:i/>
          <w:iCs/>
          <w:color w:val="0000FF"/>
          <w:sz w:val="20"/>
          <w:szCs w:val="20"/>
        </w:rPr>
      </w:pPr>
      <w:r w:rsidRPr="000A5C71">
        <w:rPr>
          <w:i/>
          <w:iCs/>
          <w:color w:val="0000FF"/>
          <w:sz w:val="20"/>
          <w:szCs w:val="20"/>
        </w:rPr>
        <w:t>Elementami technicznymi, które szczególnie mogą być źródłem awarii są:</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rurociągi, kanały, kanalizacje,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zbiorniki magazynowe nadziemne i podziemne,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obszary magazynowania materiałów i odpadów,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procesy transportu materiałów wewnątrz zakładu,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instalacje produkcyjne,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zbiorniki ciśnieniowe,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spawy,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zawory,  </w:t>
      </w:r>
    </w:p>
    <w:p w:rsidR="00163936" w:rsidRPr="000A5C71" w:rsidRDefault="00163936" w:rsidP="00AF0E5E">
      <w:pPr>
        <w:numPr>
          <w:ilvl w:val="0"/>
          <w:numId w:val="37"/>
        </w:numPr>
        <w:jc w:val="both"/>
        <w:rPr>
          <w:i/>
          <w:iCs/>
          <w:color w:val="0000FF"/>
          <w:sz w:val="20"/>
          <w:szCs w:val="20"/>
        </w:rPr>
      </w:pPr>
      <w:r w:rsidRPr="000A5C71">
        <w:rPr>
          <w:i/>
          <w:iCs/>
          <w:color w:val="0000FF"/>
          <w:sz w:val="20"/>
          <w:szCs w:val="20"/>
        </w:rPr>
        <w:t xml:space="preserve">zawory bezpieczeństwa. </w:t>
      </w:r>
    </w:p>
    <w:p w:rsidR="00163936" w:rsidRDefault="00163936" w:rsidP="000A5C71">
      <w:pPr>
        <w:jc w:val="both"/>
        <w:rPr>
          <w:i/>
          <w:iCs/>
          <w:color w:val="0000FF"/>
          <w:sz w:val="20"/>
          <w:szCs w:val="20"/>
        </w:rPr>
      </w:pPr>
    </w:p>
    <w:p w:rsidR="00163936" w:rsidRDefault="00163936" w:rsidP="00163936">
      <w:pPr>
        <w:jc w:val="both"/>
        <w:rPr>
          <w:i/>
          <w:iCs/>
          <w:color w:val="0000FF"/>
          <w:sz w:val="20"/>
          <w:szCs w:val="20"/>
        </w:rPr>
      </w:pPr>
      <w:r w:rsidRPr="00163936">
        <w:rPr>
          <w:i/>
          <w:iCs/>
          <w:color w:val="0000FF"/>
          <w:sz w:val="20"/>
          <w:szCs w:val="20"/>
        </w:rPr>
        <w:t>W podrozdziale tym należy zawrzeć informację o wdrożonych procedurach zapobiegania awariom i reagowania na nie. Należy również załączyć istniejące plany postępowania w przypadku zidentyfikowanych awarii</w:t>
      </w:r>
      <w:r>
        <w:rPr>
          <w:rStyle w:val="Odwoanieprzypisudolnego"/>
          <w:i/>
          <w:iCs/>
          <w:color w:val="0000FF"/>
          <w:sz w:val="20"/>
          <w:szCs w:val="20"/>
        </w:rPr>
        <w:footnoteReference w:id="190"/>
      </w:r>
      <w:r w:rsidR="006C6F5E">
        <w:rPr>
          <w:i/>
          <w:iCs/>
          <w:color w:val="0000FF"/>
          <w:sz w:val="20"/>
          <w:szCs w:val="20"/>
        </w:rPr>
        <w:t xml:space="preserve"> .</w:t>
      </w:r>
    </w:p>
    <w:p w:rsidR="00163936" w:rsidRPr="000A5C71" w:rsidRDefault="00163936" w:rsidP="00163936">
      <w:pPr>
        <w:jc w:val="both"/>
        <w:rPr>
          <w:i/>
          <w:iCs/>
          <w:color w:val="0000FF"/>
          <w:sz w:val="20"/>
          <w:szCs w:val="20"/>
        </w:rPr>
      </w:pPr>
      <w:r w:rsidRPr="000A5C71">
        <w:rPr>
          <w:i/>
          <w:iCs/>
          <w:color w:val="0000FF"/>
          <w:sz w:val="20"/>
          <w:szCs w:val="20"/>
        </w:rPr>
        <w:t xml:space="preserve">Opisując sposoby reagowania na awarie, należy w szczególny sposób odnieść się do tych aspektów działań, które przyczyniają się do minimalizacji oddziaływania na środowisko w związku z awaryjną emisją, wyciekiem itp. Jednym z opisywanych sposobów zapobiegania i gotowości mogą być odpowiednie procedury dotyczące sytuacji awaryjnych. </w:t>
      </w:r>
    </w:p>
    <w:p w:rsidR="00163936" w:rsidRPr="000A5C71" w:rsidRDefault="00163936" w:rsidP="00163936">
      <w:pPr>
        <w:jc w:val="both"/>
        <w:rPr>
          <w:i/>
          <w:iCs/>
          <w:color w:val="0000FF"/>
          <w:sz w:val="20"/>
          <w:szCs w:val="20"/>
        </w:rPr>
      </w:pPr>
      <w:r w:rsidRPr="000A5C71">
        <w:rPr>
          <w:i/>
          <w:iCs/>
          <w:color w:val="0000FF"/>
          <w:sz w:val="20"/>
          <w:szCs w:val="20"/>
        </w:rPr>
        <w:t>W sposób wyraźny należy opisać, jak sposoby reagowania na awarie dostosowane są do awarii, które mogą wydarzyć się poza normalnymi okresami działalności zakładu, tzn. np. w nocy czy dni wolne od pracy.</w:t>
      </w:r>
    </w:p>
    <w:p w:rsidR="00163936" w:rsidRPr="000A5C71" w:rsidRDefault="00163936" w:rsidP="00163936">
      <w:pPr>
        <w:jc w:val="both"/>
        <w:rPr>
          <w:i/>
          <w:iCs/>
          <w:color w:val="0000FF"/>
          <w:sz w:val="20"/>
          <w:szCs w:val="20"/>
        </w:rPr>
      </w:pPr>
      <w:r w:rsidRPr="000A5C71">
        <w:rPr>
          <w:i/>
          <w:iCs/>
          <w:color w:val="0000FF"/>
          <w:sz w:val="20"/>
          <w:szCs w:val="20"/>
        </w:rPr>
        <w:t xml:space="preserve">Podobnie precyzyjnie należy opisać, jak uwzględniono zagadnienia środowiskowe w kontekście awarii w związku z nietypowymi warunkami funkcjonowania instalacji, jak np. w przypadku rozruchu instalacji, planowego zatrzymania ruchu instalacji, wycieku z instalacji, zakłócenia w pracy instalacji, gwałtownego i nieplanowanego zatrzymania ruchu instalacji. </w:t>
      </w:r>
    </w:p>
    <w:p w:rsidR="00163936" w:rsidRPr="000A5C71" w:rsidRDefault="00163936" w:rsidP="00163936">
      <w:pPr>
        <w:jc w:val="both"/>
        <w:rPr>
          <w:i/>
          <w:iCs/>
          <w:color w:val="0000FF"/>
          <w:sz w:val="20"/>
          <w:szCs w:val="20"/>
        </w:rPr>
      </w:pPr>
      <w:r w:rsidRPr="000A5C71">
        <w:rPr>
          <w:i/>
          <w:iCs/>
          <w:color w:val="0000FF"/>
          <w:sz w:val="20"/>
          <w:szCs w:val="20"/>
        </w:rPr>
        <w:t xml:space="preserve">Należy w sposób wyraźny określić, które sytuacje awaryjne mają charakter bezpośredniego zagrożenia szkodą </w:t>
      </w:r>
      <w:r>
        <w:rPr>
          <w:i/>
          <w:iCs/>
          <w:color w:val="0000FF"/>
          <w:sz w:val="20"/>
          <w:szCs w:val="20"/>
        </w:rPr>
        <w:t>w środowisku</w:t>
      </w:r>
      <w:r w:rsidRPr="000A5C71">
        <w:rPr>
          <w:i/>
          <w:iCs/>
          <w:color w:val="0000FF"/>
          <w:sz w:val="20"/>
          <w:szCs w:val="20"/>
        </w:rPr>
        <w:t xml:space="preserve"> i które działania mają status odpowiadających im działaniom zapobiegawczym. </w:t>
      </w:r>
    </w:p>
    <w:p w:rsidR="00163936" w:rsidRDefault="00163936"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Należy również określić zasady informowania o awariach organów ochrony środowiska (organ wydający pozwolenie oraz wojewódzki inspektor ochrony środowiska oraz ewentualnie komendant powiatowy Państwowej Straży Pożarnej). We wniosku należy zaproponować, które awarie podlegają informowaniu, a które nie. Należy również zaproponować zakres i procedury powiadamiania. Zakres informacji podawanej organom ochrony środowiska powinien obejmować: okoliczności awarii, niebezpieczne substancje związane z awarią, dodatkowe emisje spowodowane awarią, inne informacje umożliwiające dokonanie oceny skutków awarii dla ludzi i środowiska, podjęte działania ratunkowe, a także działania mające na celu ograniczenie skutków awarii i zapobieżenie jej powtórzeniu się. </w:t>
      </w:r>
    </w:p>
    <w:p w:rsidR="000A5C71" w:rsidRPr="000A5C71" w:rsidRDefault="000A5C71" w:rsidP="000A5C71">
      <w:pPr>
        <w:jc w:val="both"/>
        <w:rPr>
          <w:i/>
          <w:iCs/>
          <w:color w:val="0000FF"/>
          <w:sz w:val="20"/>
          <w:szCs w:val="20"/>
        </w:rPr>
      </w:pPr>
      <w:r w:rsidRPr="000A5C71">
        <w:rPr>
          <w:i/>
          <w:iCs/>
          <w:color w:val="0000FF"/>
          <w:sz w:val="20"/>
          <w:szCs w:val="20"/>
        </w:rPr>
        <w:t xml:space="preserve">Procedury powiadamiania powinny obejmować: poinformowanie za pośrednictwem publicznych sieci telekomunikacyjnych, poinformowanie w formie pisemnej. </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Pewne aspekty postępowania w sytuacjach awaryjnych – w tym powiadamiania m.in. organów ochrony środowiska – zawarte są w przepisach. Należy je uwzględnić w tym rozdziale lub odnieść się do innych rozdziałów, w których odniesienia do tych wymagań prawnych zostały we wniosku zamieszczone. Do sytuacji opisanych w przepisach należą m.in.: </w:t>
      </w:r>
    </w:p>
    <w:p w:rsidR="000A5C71" w:rsidRPr="000A5C71" w:rsidRDefault="000A5C71" w:rsidP="00AF0E5E">
      <w:pPr>
        <w:numPr>
          <w:ilvl w:val="0"/>
          <w:numId w:val="38"/>
        </w:numPr>
        <w:jc w:val="both"/>
        <w:rPr>
          <w:i/>
          <w:iCs/>
          <w:color w:val="0000FF"/>
          <w:sz w:val="20"/>
          <w:szCs w:val="20"/>
        </w:rPr>
      </w:pPr>
      <w:r w:rsidRPr="000A5C71">
        <w:rPr>
          <w:i/>
          <w:iCs/>
          <w:color w:val="0000FF"/>
          <w:sz w:val="20"/>
          <w:szCs w:val="20"/>
        </w:rPr>
        <w:t xml:space="preserve">zakłócenia w pracy urządzeń ochronnych ograniczających wprowadzanie substancji do powietrza z instalacji spalania paliw; </w:t>
      </w:r>
    </w:p>
    <w:p w:rsidR="000A5C71" w:rsidRPr="000A5C71" w:rsidRDefault="000A5C71" w:rsidP="00AF0E5E">
      <w:pPr>
        <w:numPr>
          <w:ilvl w:val="0"/>
          <w:numId w:val="38"/>
        </w:numPr>
        <w:jc w:val="both"/>
        <w:rPr>
          <w:i/>
          <w:iCs/>
          <w:color w:val="0000FF"/>
          <w:sz w:val="20"/>
          <w:szCs w:val="20"/>
        </w:rPr>
      </w:pPr>
      <w:r w:rsidRPr="000A5C71">
        <w:rPr>
          <w:i/>
          <w:iCs/>
          <w:color w:val="0000FF"/>
          <w:sz w:val="20"/>
          <w:szCs w:val="20"/>
        </w:rPr>
        <w:t xml:space="preserve">zakłócenia w pracy urządzeń ochronnych ograniczających wprowadzanie substancji do powietrza z turbin gazowych; </w:t>
      </w:r>
    </w:p>
    <w:p w:rsidR="000A5C71" w:rsidRPr="000A5C71" w:rsidRDefault="000A5C71" w:rsidP="00AF0E5E">
      <w:pPr>
        <w:numPr>
          <w:ilvl w:val="0"/>
          <w:numId w:val="38"/>
        </w:numPr>
        <w:jc w:val="both"/>
        <w:rPr>
          <w:i/>
          <w:iCs/>
          <w:color w:val="0000FF"/>
          <w:sz w:val="20"/>
          <w:szCs w:val="20"/>
        </w:rPr>
      </w:pPr>
      <w:r w:rsidRPr="000A5C71">
        <w:rPr>
          <w:i/>
          <w:iCs/>
          <w:color w:val="0000FF"/>
          <w:sz w:val="20"/>
          <w:szCs w:val="20"/>
        </w:rPr>
        <w:t xml:space="preserve">niedotrzymania określonych warunków w instalacjach spalania i współspalania odpadów. </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Konkludując – w tym podrozdziale, w kolejnych podpunktach   należy umieścić informację o proponowanych sposobach zapobiegania występowaniu i ograniczania skutków awarii. Informacje te należy przedstawić w następującej sekwencji: </w:t>
      </w:r>
    </w:p>
    <w:p w:rsidR="000A5C71" w:rsidRPr="000A5C71" w:rsidRDefault="000A5C71" w:rsidP="00AF0E5E">
      <w:pPr>
        <w:numPr>
          <w:ilvl w:val="0"/>
          <w:numId w:val="39"/>
        </w:numPr>
        <w:jc w:val="both"/>
        <w:rPr>
          <w:i/>
          <w:iCs/>
          <w:color w:val="0000FF"/>
          <w:sz w:val="20"/>
          <w:szCs w:val="20"/>
        </w:rPr>
      </w:pPr>
      <w:r w:rsidRPr="000A5C71">
        <w:rPr>
          <w:i/>
          <w:iCs/>
          <w:color w:val="0000FF"/>
          <w:sz w:val="20"/>
          <w:szCs w:val="20"/>
        </w:rPr>
        <w:t xml:space="preserve">zidentyfikowana sytuacja awaryjna, </w:t>
      </w:r>
    </w:p>
    <w:p w:rsidR="000A5C71" w:rsidRPr="000A5C71" w:rsidRDefault="000A5C71" w:rsidP="00AF0E5E">
      <w:pPr>
        <w:numPr>
          <w:ilvl w:val="0"/>
          <w:numId w:val="39"/>
        </w:numPr>
        <w:jc w:val="both"/>
        <w:rPr>
          <w:i/>
          <w:iCs/>
          <w:color w:val="0000FF"/>
          <w:sz w:val="20"/>
          <w:szCs w:val="20"/>
        </w:rPr>
      </w:pPr>
      <w:r w:rsidRPr="000A5C71">
        <w:rPr>
          <w:i/>
          <w:iCs/>
          <w:color w:val="0000FF"/>
          <w:sz w:val="20"/>
          <w:szCs w:val="20"/>
        </w:rPr>
        <w:t xml:space="preserve">scenariusz przebiegu sytuacji awaryjnej (przyczyny, sekwencja zdarzeń poprzedzających awarię i następujących po jej wystąpieniu), </w:t>
      </w:r>
    </w:p>
    <w:p w:rsidR="000A5C71" w:rsidRPr="000A5C71" w:rsidRDefault="000A5C71" w:rsidP="00AF0E5E">
      <w:pPr>
        <w:numPr>
          <w:ilvl w:val="0"/>
          <w:numId w:val="39"/>
        </w:numPr>
        <w:jc w:val="both"/>
        <w:rPr>
          <w:i/>
          <w:iCs/>
          <w:color w:val="0000FF"/>
          <w:sz w:val="20"/>
          <w:szCs w:val="20"/>
        </w:rPr>
      </w:pPr>
      <w:r w:rsidRPr="000A5C71">
        <w:rPr>
          <w:i/>
          <w:iCs/>
          <w:color w:val="0000FF"/>
          <w:sz w:val="20"/>
          <w:szCs w:val="20"/>
        </w:rPr>
        <w:t xml:space="preserve">proponowane sposoby zapobiegania awarii, </w:t>
      </w:r>
    </w:p>
    <w:p w:rsidR="000A5C71" w:rsidRPr="000A5C71" w:rsidRDefault="000A5C71" w:rsidP="00AF0E5E">
      <w:pPr>
        <w:numPr>
          <w:ilvl w:val="0"/>
          <w:numId w:val="39"/>
        </w:numPr>
        <w:jc w:val="both"/>
        <w:rPr>
          <w:i/>
          <w:iCs/>
          <w:color w:val="0000FF"/>
          <w:sz w:val="20"/>
          <w:szCs w:val="20"/>
        </w:rPr>
      </w:pPr>
      <w:r w:rsidRPr="000A5C71">
        <w:rPr>
          <w:i/>
          <w:iCs/>
          <w:color w:val="0000FF"/>
          <w:sz w:val="20"/>
          <w:szCs w:val="20"/>
        </w:rPr>
        <w:t xml:space="preserve">proponowane sposoby ograniczania skutków awarii. </w:t>
      </w:r>
    </w:p>
    <w:p w:rsidR="000A5C71" w:rsidRPr="000A5C71" w:rsidRDefault="000A5C71" w:rsidP="000A5C71">
      <w:pPr>
        <w:jc w:val="both"/>
        <w:rPr>
          <w:i/>
          <w:iCs/>
          <w:color w:val="0000FF"/>
          <w:sz w:val="20"/>
          <w:szCs w:val="20"/>
        </w:rPr>
      </w:pPr>
      <w:r w:rsidRPr="000A5C71">
        <w:rPr>
          <w:i/>
          <w:iCs/>
          <w:color w:val="0000FF"/>
          <w:sz w:val="20"/>
          <w:szCs w:val="20"/>
        </w:rPr>
        <w:t xml:space="preserve">Można tej prezentacji nadać formę tabeli.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EB68F3" w:rsidRDefault="000A5C71" w:rsidP="00EB68F3">
      <w:pPr>
        <w:pStyle w:val="Nagwek5"/>
        <w:ind w:left="1009" w:hanging="1009"/>
      </w:pPr>
      <w:r w:rsidRPr="00EB68F3">
        <w:t xml:space="preserve">Awaria 1 </w:t>
      </w:r>
    </w:p>
    <w:p w:rsidR="000A5C71" w:rsidRPr="000A5C71" w:rsidRDefault="000A5C71" w:rsidP="000A5C71">
      <w:pPr>
        <w:jc w:val="both"/>
        <w:rPr>
          <w:rFonts w:ascii="Arial" w:hAnsi="Arial" w:cs="Arial"/>
          <w:sz w:val="20"/>
          <w:szCs w:val="20"/>
        </w:rPr>
      </w:pPr>
    </w:p>
    <w:p w:rsidR="000A5C71" w:rsidRPr="00EB68F3" w:rsidRDefault="000A5C71" w:rsidP="00EB68F3">
      <w:pPr>
        <w:pStyle w:val="Nagwek6"/>
        <w:ind w:left="1151" w:hanging="1151"/>
      </w:pPr>
      <w:r w:rsidRPr="00EB68F3">
        <w:t xml:space="preserve">Zidentyfikowana sytuacja awaryjna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EB68F3" w:rsidRDefault="000A5C71" w:rsidP="00EB68F3">
      <w:pPr>
        <w:pStyle w:val="Nagwek6"/>
        <w:ind w:left="1151" w:hanging="1151"/>
      </w:pPr>
      <w:r w:rsidRPr="00EB68F3">
        <w:t xml:space="preserve">Scenariusz przebiegu sytuacji awaryjnej (przyczyny, sekwencja zdarzeń poprzedzających awarię i następujących po jej wystąpieniu)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EB68F3" w:rsidRDefault="000A5C71" w:rsidP="00EB68F3">
      <w:pPr>
        <w:pStyle w:val="Nagwek6"/>
        <w:ind w:left="1151" w:hanging="1151"/>
      </w:pPr>
      <w:r w:rsidRPr="00EB68F3">
        <w:t xml:space="preserve">Proponowane sposoby zapobiegania awarii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EB68F3" w:rsidRDefault="000A5C71" w:rsidP="00EB68F3">
      <w:pPr>
        <w:pStyle w:val="Nagwek6"/>
        <w:ind w:left="1151" w:hanging="1151"/>
      </w:pPr>
      <w:r w:rsidRPr="00EB68F3">
        <w:t xml:space="preserve">Proponowane sposoby ograniczania skutków awarii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Uwaga: Dla kolejnych awarii podać opis kierując się sekwencją przedstawioną powyżej. </w:t>
      </w:r>
    </w:p>
    <w:p w:rsidR="000A5C71" w:rsidRPr="000A5C71" w:rsidRDefault="005D2455" w:rsidP="000A6F17">
      <w:pPr>
        <w:pStyle w:val="Nagwek3"/>
      </w:pPr>
      <w:bookmarkStart w:id="462" w:name="_Toc404286565"/>
      <w:bookmarkStart w:id="463" w:name="_Toc410983238"/>
      <w:r>
        <w:t>Inne s</w:t>
      </w:r>
      <w:r w:rsidR="00C4059F">
        <w:t xml:space="preserve">ytuacje </w:t>
      </w:r>
      <w:r w:rsidR="000A5C71" w:rsidRPr="000A5C71">
        <w:t>awar</w:t>
      </w:r>
      <w:r w:rsidR="00C4059F">
        <w:t>yjne</w:t>
      </w:r>
      <w:r w:rsidR="000A5C71" w:rsidRPr="000A5C71">
        <w:t xml:space="preserve"> mogące skutkować zanieczyszczeniem środowiska</w:t>
      </w:r>
      <w:bookmarkEnd w:id="462"/>
      <w:bookmarkEnd w:id="463"/>
    </w:p>
    <w:p w:rsidR="000A5C71" w:rsidRPr="000A5C71" w:rsidRDefault="000A5C71" w:rsidP="000A5C71">
      <w:pPr>
        <w:jc w:val="both"/>
        <w:rPr>
          <w:i/>
          <w:iCs/>
          <w:color w:val="0000FF"/>
          <w:sz w:val="20"/>
          <w:szCs w:val="20"/>
        </w:rPr>
      </w:pPr>
      <w:r w:rsidRPr="000A5C71">
        <w:rPr>
          <w:i/>
          <w:iCs/>
          <w:color w:val="0000FF"/>
          <w:sz w:val="20"/>
          <w:szCs w:val="20"/>
        </w:rPr>
        <w:t>Komentarz:</w:t>
      </w:r>
    </w:p>
    <w:p w:rsidR="004E03E2" w:rsidRDefault="000A5C71" w:rsidP="000A5C71">
      <w:pPr>
        <w:jc w:val="both"/>
        <w:rPr>
          <w:i/>
          <w:iCs/>
          <w:color w:val="0000FF"/>
          <w:sz w:val="20"/>
          <w:szCs w:val="20"/>
        </w:rPr>
      </w:pPr>
      <w:r w:rsidRPr="000A5C71">
        <w:rPr>
          <w:i/>
          <w:iCs/>
          <w:color w:val="0000FF"/>
          <w:sz w:val="20"/>
          <w:szCs w:val="20"/>
        </w:rPr>
        <w:t>W tym podrozdziale należy opisać inne</w:t>
      </w:r>
      <w:r w:rsidR="00C4059F">
        <w:rPr>
          <w:i/>
          <w:iCs/>
          <w:color w:val="0000FF"/>
          <w:sz w:val="20"/>
          <w:szCs w:val="20"/>
        </w:rPr>
        <w:t xml:space="preserve"> niż poważne awarie przemysłowe</w:t>
      </w:r>
      <w:r w:rsidR="007F0DAF">
        <w:rPr>
          <w:i/>
          <w:iCs/>
          <w:color w:val="0000FF"/>
          <w:sz w:val="20"/>
          <w:szCs w:val="20"/>
        </w:rPr>
        <w:t xml:space="preserve"> (w rozumieniu ustawy POŚ)</w:t>
      </w:r>
      <w:r w:rsidR="00C4059F">
        <w:rPr>
          <w:i/>
          <w:iCs/>
          <w:color w:val="0000FF"/>
          <w:sz w:val="20"/>
          <w:szCs w:val="20"/>
        </w:rPr>
        <w:t>,</w:t>
      </w:r>
      <w:r w:rsidRPr="000A5C71">
        <w:rPr>
          <w:i/>
          <w:iCs/>
          <w:color w:val="0000FF"/>
          <w:sz w:val="20"/>
          <w:szCs w:val="20"/>
        </w:rPr>
        <w:t xml:space="preserve"> potencjalne sytuacje awaryjne mogące mieć miejsce w zakładzie w związku z prowadzeniem instalacji </w:t>
      </w:r>
      <w:r w:rsidR="00DE2A7C">
        <w:rPr>
          <w:i/>
          <w:iCs/>
          <w:color w:val="0000FF"/>
          <w:sz w:val="20"/>
          <w:szCs w:val="20"/>
        </w:rPr>
        <w:t>PZ</w:t>
      </w:r>
      <w:r w:rsidRPr="000A5C71">
        <w:rPr>
          <w:i/>
          <w:iCs/>
          <w:color w:val="0000FF"/>
          <w:sz w:val="20"/>
          <w:szCs w:val="20"/>
        </w:rPr>
        <w:t xml:space="preserve">, które mogą skutkować zanieczyszczeniem środowiska. </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Rozdział niniejszy powinien zostać wypełniony również w przypadku zakładów o zwiększonym lub dużym ryzyku wystąpienia awarii. W przypadku tych zakładów, należy opisać awarie nie objęte programem zapobiegania poważnym awariom przemysłowym.</w:t>
      </w:r>
    </w:p>
    <w:p w:rsidR="000A5C71" w:rsidRPr="006C6F5E" w:rsidRDefault="000A5C71" w:rsidP="00F60604">
      <w:pPr>
        <w:pStyle w:val="Nagwek4"/>
      </w:pPr>
      <w:bookmarkStart w:id="464" w:name="_Toc410983239"/>
      <w:r w:rsidRPr="006C6F5E">
        <w:t>Zidentyfikowane potencjalne sytuacje awaryjne</w:t>
      </w:r>
      <w:bookmarkEnd w:id="464"/>
    </w:p>
    <w:p w:rsidR="000A5C71" w:rsidRPr="000A5C71" w:rsidRDefault="000A5C71" w:rsidP="000A5C71">
      <w:pPr>
        <w:jc w:val="both"/>
        <w:rPr>
          <w:i/>
          <w:iCs/>
          <w:color w:val="0000FF"/>
          <w:sz w:val="20"/>
          <w:szCs w:val="20"/>
        </w:rPr>
      </w:pPr>
      <w:r w:rsidRPr="000A5C71">
        <w:rPr>
          <w:i/>
          <w:iCs/>
          <w:color w:val="0000FF"/>
          <w:sz w:val="20"/>
          <w:szCs w:val="20"/>
        </w:rPr>
        <w:t>Komentarz:</w:t>
      </w:r>
    </w:p>
    <w:p w:rsidR="000A5C71" w:rsidRPr="000A5C71" w:rsidRDefault="00163936" w:rsidP="000A5C71">
      <w:pPr>
        <w:jc w:val="both"/>
        <w:rPr>
          <w:i/>
          <w:iCs/>
          <w:color w:val="0000FF"/>
          <w:sz w:val="20"/>
          <w:szCs w:val="20"/>
        </w:rPr>
      </w:pPr>
      <w:r>
        <w:rPr>
          <w:i/>
          <w:iCs/>
          <w:color w:val="0000FF"/>
          <w:sz w:val="20"/>
          <w:szCs w:val="20"/>
        </w:rPr>
        <w:t>Zaleca się przedstawienie l</w:t>
      </w:r>
      <w:r w:rsidR="00C4059F">
        <w:rPr>
          <w:i/>
          <w:iCs/>
          <w:color w:val="0000FF"/>
          <w:sz w:val="20"/>
          <w:szCs w:val="20"/>
        </w:rPr>
        <w:t>ist</w:t>
      </w:r>
      <w:r>
        <w:rPr>
          <w:i/>
          <w:iCs/>
          <w:color w:val="0000FF"/>
          <w:sz w:val="20"/>
          <w:szCs w:val="20"/>
        </w:rPr>
        <w:t>y</w:t>
      </w:r>
      <w:r w:rsidR="00C4059F">
        <w:rPr>
          <w:i/>
          <w:iCs/>
          <w:color w:val="0000FF"/>
          <w:sz w:val="20"/>
          <w:szCs w:val="20"/>
        </w:rPr>
        <w:t xml:space="preserve"> zidentyfikowanych sytuacji awaryjnych, </w:t>
      </w:r>
      <w:r w:rsidR="00C4059F" w:rsidRPr="000A5C71">
        <w:rPr>
          <w:i/>
          <w:iCs/>
          <w:color w:val="0000FF"/>
          <w:sz w:val="20"/>
          <w:szCs w:val="20"/>
        </w:rPr>
        <w:t xml:space="preserve">które mogą się wydarzyć w związku z eksploatacją instalacji </w:t>
      </w:r>
      <w:r w:rsidR="00DE2A7C">
        <w:rPr>
          <w:i/>
          <w:iCs/>
          <w:color w:val="0000FF"/>
          <w:sz w:val="20"/>
          <w:szCs w:val="20"/>
        </w:rPr>
        <w:t xml:space="preserve">PZ </w:t>
      </w:r>
      <w:r w:rsidR="00C4059F">
        <w:rPr>
          <w:i/>
          <w:iCs/>
          <w:color w:val="0000FF"/>
          <w:sz w:val="20"/>
          <w:szCs w:val="20"/>
        </w:rPr>
        <w:t xml:space="preserve">w poniższej tabeli. </w:t>
      </w:r>
      <w:r w:rsidR="000A5C71" w:rsidRPr="000A5C71">
        <w:rPr>
          <w:i/>
          <w:iCs/>
          <w:color w:val="0000FF"/>
          <w:sz w:val="20"/>
          <w:szCs w:val="20"/>
        </w:rPr>
        <w:t xml:space="preserve">Opis niektórych awarii związanych z poszczególnymi komponentami mógł zostać ujęty w innych rozdziałach poświęconych tym poszczególnym komponentom. Jeśli tak jest to w tym rozdziale należy zamieścić odniesienia do wszystkich awarii ujętych w tamtych rozdziałach. </w:t>
      </w:r>
    </w:p>
    <w:p w:rsidR="000A5C71" w:rsidRPr="000A5C71" w:rsidRDefault="000A5C71" w:rsidP="000A5C71">
      <w:pPr>
        <w:keepNext/>
        <w:keepLines/>
        <w:jc w:val="both"/>
        <w:rPr>
          <w:rFonts w:ascii="Arial" w:hAnsi="Arial" w:cs="Arial"/>
          <w:sz w:val="20"/>
          <w:szCs w:val="20"/>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1"/>
        <w:gridCol w:w="4434"/>
        <w:gridCol w:w="1831"/>
        <w:gridCol w:w="1765"/>
        <w:gridCol w:w="1192"/>
      </w:tblGrid>
      <w:tr w:rsidR="000A5C71" w:rsidRPr="000A5C71" w:rsidTr="00150D39">
        <w:trPr>
          <w:tblHeader/>
          <w:jc w:val="center"/>
        </w:trPr>
        <w:tc>
          <w:tcPr>
            <w:tcW w:w="9843" w:type="dxa"/>
            <w:gridSpan w:val="5"/>
            <w:shd w:val="clear" w:color="auto" w:fill="D9D9D9"/>
          </w:tcPr>
          <w:p w:rsidR="000A5C71" w:rsidRPr="000A5C71" w:rsidRDefault="000A5C71" w:rsidP="00A165F6">
            <w:pPr>
              <w:keepNext/>
              <w:keepLines/>
              <w:jc w:val="center"/>
              <w:rPr>
                <w:rFonts w:ascii="Arial" w:hAnsi="Arial" w:cs="Arial"/>
                <w:b/>
                <w:bCs/>
                <w:sz w:val="20"/>
                <w:szCs w:val="20"/>
              </w:rPr>
            </w:pPr>
            <w:r w:rsidRPr="00A165F6">
              <w:rPr>
                <w:rFonts w:ascii="Arial" w:hAnsi="Arial" w:cs="Arial"/>
                <w:b/>
                <w:bCs/>
                <w:sz w:val="20"/>
                <w:szCs w:val="20"/>
              </w:rPr>
              <w:t xml:space="preserve">Tabela </w:t>
            </w:r>
            <w:r w:rsidR="00A165F6" w:rsidRPr="00A165F6">
              <w:rPr>
                <w:rFonts w:ascii="Arial" w:hAnsi="Arial" w:cs="Arial"/>
                <w:b/>
                <w:bCs/>
                <w:sz w:val="20"/>
                <w:szCs w:val="20"/>
              </w:rPr>
              <w:t>3.9-3</w:t>
            </w:r>
            <w:r w:rsidRPr="00A165F6">
              <w:rPr>
                <w:rFonts w:ascii="Arial" w:hAnsi="Arial" w:cs="Arial"/>
                <w:b/>
                <w:bCs/>
                <w:sz w:val="20"/>
                <w:szCs w:val="20"/>
              </w:rPr>
              <w:t xml:space="preserve"> Zestawienie zidentyfikowanych potencjalnych sytuacji awaryjnych</w:t>
            </w:r>
          </w:p>
        </w:tc>
      </w:tr>
      <w:tr w:rsidR="000A5C71" w:rsidRPr="000A5C71" w:rsidTr="00150D39">
        <w:trPr>
          <w:tblHeader/>
          <w:jc w:val="center"/>
        </w:trPr>
        <w:tc>
          <w:tcPr>
            <w:tcW w:w="621" w:type="dxa"/>
            <w:shd w:val="clear" w:color="auto" w:fill="D9D9D9"/>
            <w:vAlign w:val="center"/>
          </w:tcPr>
          <w:p w:rsidR="000A5C71" w:rsidRPr="000A5C71" w:rsidRDefault="000A5C71" w:rsidP="000A5C71">
            <w:pPr>
              <w:keepNext/>
              <w:keepLines/>
              <w:jc w:val="center"/>
              <w:rPr>
                <w:rFonts w:ascii="Arial" w:hAnsi="Arial" w:cs="Arial"/>
                <w:sz w:val="20"/>
                <w:szCs w:val="20"/>
              </w:rPr>
            </w:pPr>
            <w:r w:rsidRPr="000A5C71">
              <w:rPr>
                <w:rFonts w:ascii="Arial" w:hAnsi="Arial" w:cs="Arial"/>
                <w:sz w:val="20"/>
                <w:szCs w:val="20"/>
              </w:rPr>
              <w:t>L.p.</w:t>
            </w:r>
          </w:p>
        </w:tc>
        <w:tc>
          <w:tcPr>
            <w:tcW w:w="4434" w:type="dxa"/>
            <w:shd w:val="clear" w:color="auto" w:fill="D9D9D9"/>
            <w:vAlign w:val="center"/>
          </w:tcPr>
          <w:p w:rsidR="000A5C71" w:rsidRPr="000A5C71" w:rsidRDefault="000A5C71" w:rsidP="000A5C71">
            <w:pPr>
              <w:keepNext/>
              <w:keepLines/>
              <w:jc w:val="center"/>
              <w:rPr>
                <w:rFonts w:ascii="Arial" w:hAnsi="Arial" w:cs="Arial"/>
                <w:sz w:val="20"/>
                <w:szCs w:val="20"/>
              </w:rPr>
            </w:pPr>
            <w:r w:rsidRPr="000A5C71">
              <w:rPr>
                <w:rFonts w:ascii="Arial" w:hAnsi="Arial" w:cs="Arial"/>
                <w:sz w:val="20"/>
                <w:szCs w:val="20"/>
              </w:rPr>
              <w:t>Nazwa awarii</w:t>
            </w:r>
          </w:p>
        </w:tc>
        <w:tc>
          <w:tcPr>
            <w:tcW w:w="1831" w:type="dxa"/>
            <w:shd w:val="clear" w:color="auto" w:fill="D9D9D9"/>
            <w:vAlign w:val="center"/>
          </w:tcPr>
          <w:p w:rsidR="000A5C71" w:rsidRPr="000A5C71" w:rsidRDefault="000A5C71" w:rsidP="000A5C71">
            <w:pPr>
              <w:keepNext/>
              <w:keepLines/>
              <w:jc w:val="center"/>
              <w:rPr>
                <w:rFonts w:ascii="Arial" w:hAnsi="Arial" w:cs="Arial"/>
                <w:sz w:val="20"/>
                <w:szCs w:val="20"/>
              </w:rPr>
            </w:pPr>
            <w:r w:rsidRPr="000A5C71">
              <w:rPr>
                <w:rFonts w:ascii="Arial" w:hAnsi="Arial" w:cs="Arial"/>
                <w:sz w:val="20"/>
                <w:szCs w:val="20"/>
              </w:rPr>
              <w:t>Ujęta w innych rozdziałach niniejszego wniosku</w:t>
            </w:r>
          </w:p>
        </w:tc>
        <w:tc>
          <w:tcPr>
            <w:tcW w:w="1765" w:type="dxa"/>
            <w:shd w:val="clear" w:color="auto" w:fill="D9D9D9"/>
            <w:vAlign w:val="center"/>
          </w:tcPr>
          <w:p w:rsidR="000A5C71" w:rsidRPr="000A5C71" w:rsidRDefault="000A5C71" w:rsidP="000A5C71">
            <w:pPr>
              <w:keepNext/>
              <w:keepLines/>
              <w:jc w:val="center"/>
              <w:rPr>
                <w:rFonts w:ascii="Arial" w:hAnsi="Arial" w:cs="Arial"/>
                <w:sz w:val="20"/>
                <w:szCs w:val="20"/>
              </w:rPr>
            </w:pPr>
            <w:r w:rsidRPr="000A5C71">
              <w:rPr>
                <w:rFonts w:ascii="Arial" w:hAnsi="Arial" w:cs="Arial"/>
                <w:sz w:val="20"/>
                <w:szCs w:val="20"/>
              </w:rPr>
              <w:t>Ujęta w podrozdziale 7.2.2 niniejszego wniosku</w:t>
            </w:r>
          </w:p>
        </w:tc>
        <w:tc>
          <w:tcPr>
            <w:tcW w:w="1192" w:type="dxa"/>
            <w:shd w:val="clear" w:color="auto" w:fill="D9D9D9"/>
            <w:vAlign w:val="center"/>
          </w:tcPr>
          <w:p w:rsidR="000A5C71" w:rsidRPr="000A5C71" w:rsidRDefault="000A5C71" w:rsidP="000A5C71">
            <w:pPr>
              <w:keepNext/>
              <w:keepLines/>
              <w:jc w:val="center"/>
              <w:rPr>
                <w:rFonts w:ascii="Arial" w:hAnsi="Arial" w:cs="Arial"/>
                <w:sz w:val="20"/>
                <w:szCs w:val="20"/>
              </w:rPr>
            </w:pPr>
            <w:r w:rsidRPr="000A5C71">
              <w:rPr>
                <w:rFonts w:ascii="Arial" w:hAnsi="Arial" w:cs="Arial"/>
                <w:sz w:val="20"/>
                <w:szCs w:val="20"/>
              </w:rPr>
              <w:t>Uwagi</w:t>
            </w:r>
          </w:p>
          <w:p w:rsidR="000A5C71" w:rsidRPr="000A5C71" w:rsidRDefault="000A5C71" w:rsidP="000A5C71">
            <w:pPr>
              <w:keepNext/>
              <w:keepLines/>
              <w:jc w:val="center"/>
              <w:rPr>
                <w:rFonts w:ascii="Arial" w:hAnsi="Arial" w:cs="Arial"/>
                <w:sz w:val="20"/>
                <w:szCs w:val="20"/>
              </w:rPr>
            </w:pPr>
          </w:p>
        </w:tc>
      </w:tr>
      <w:tr w:rsidR="000A5C71" w:rsidRPr="000A5C71" w:rsidTr="00150D39">
        <w:trPr>
          <w:tblHeader/>
          <w:jc w:val="center"/>
        </w:trPr>
        <w:tc>
          <w:tcPr>
            <w:tcW w:w="621" w:type="dxa"/>
            <w:shd w:val="clear" w:color="auto" w:fill="D9D9D9"/>
            <w:vAlign w:val="center"/>
          </w:tcPr>
          <w:p w:rsidR="000A5C71" w:rsidRPr="000A5C71" w:rsidRDefault="000A5C71" w:rsidP="000A5C71">
            <w:pPr>
              <w:keepNext/>
              <w:keepLines/>
              <w:jc w:val="center"/>
              <w:rPr>
                <w:rFonts w:ascii="Arial" w:hAnsi="Arial" w:cs="Arial"/>
                <w:sz w:val="16"/>
                <w:szCs w:val="16"/>
              </w:rPr>
            </w:pPr>
            <w:r w:rsidRPr="000A5C71">
              <w:rPr>
                <w:rFonts w:ascii="Arial" w:hAnsi="Arial" w:cs="Arial"/>
                <w:sz w:val="16"/>
                <w:szCs w:val="16"/>
              </w:rPr>
              <w:t>1</w:t>
            </w:r>
          </w:p>
        </w:tc>
        <w:tc>
          <w:tcPr>
            <w:tcW w:w="4434" w:type="dxa"/>
            <w:shd w:val="clear" w:color="auto" w:fill="D9D9D9"/>
            <w:vAlign w:val="center"/>
          </w:tcPr>
          <w:p w:rsidR="000A5C71" w:rsidRPr="000A5C71" w:rsidRDefault="000A5C71" w:rsidP="000A5C71">
            <w:pPr>
              <w:keepNext/>
              <w:keepLines/>
              <w:jc w:val="center"/>
              <w:rPr>
                <w:rFonts w:ascii="Arial" w:hAnsi="Arial" w:cs="Arial"/>
                <w:sz w:val="16"/>
                <w:szCs w:val="16"/>
              </w:rPr>
            </w:pPr>
            <w:r w:rsidRPr="000A5C71">
              <w:rPr>
                <w:rFonts w:ascii="Arial" w:hAnsi="Arial" w:cs="Arial"/>
                <w:sz w:val="16"/>
                <w:szCs w:val="16"/>
              </w:rPr>
              <w:t>2</w:t>
            </w:r>
          </w:p>
        </w:tc>
        <w:tc>
          <w:tcPr>
            <w:tcW w:w="1831" w:type="dxa"/>
            <w:shd w:val="clear" w:color="auto" w:fill="D9D9D9"/>
            <w:vAlign w:val="center"/>
          </w:tcPr>
          <w:p w:rsidR="000A5C71" w:rsidRPr="000A5C71" w:rsidRDefault="000A5C71" w:rsidP="000A5C71">
            <w:pPr>
              <w:keepNext/>
              <w:keepLines/>
              <w:jc w:val="center"/>
              <w:rPr>
                <w:rFonts w:ascii="Arial" w:hAnsi="Arial" w:cs="Arial"/>
                <w:sz w:val="16"/>
                <w:szCs w:val="16"/>
              </w:rPr>
            </w:pPr>
            <w:r w:rsidRPr="000A5C71">
              <w:rPr>
                <w:rFonts w:ascii="Arial" w:hAnsi="Arial" w:cs="Arial"/>
                <w:sz w:val="16"/>
                <w:szCs w:val="16"/>
              </w:rPr>
              <w:t>3</w:t>
            </w:r>
          </w:p>
        </w:tc>
        <w:tc>
          <w:tcPr>
            <w:tcW w:w="1765" w:type="dxa"/>
            <w:shd w:val="clear" w:color="auto" w:fill="D9D9D9"/>
            <w:vAlign w:val="center"/>
          </w:tcPr>
          <w:p w:rsidR="000A5C71" w:rsidRPr="000A5C71" w:rsidRDefault="000A5C71" w:rsidP="000A5C71">
            <w:pPr>
              <w:keepNext/>
              <w:keepLines/>
              <w:jc w:val="center"/>
              <w:rPr>
                <w:rFonts w:ascii="Arial" w:hAnsi="Arial" w:cs="Arial"/>
                <w:sz w:val="16"/>
                <w:szCs w:val="16"/>
              </w:rPr>
            </w:pPr>
            <w:r w:rsidRPr="000A5C71">
              <w:rPr>
                <w:rFonts w:ascii="Arial" w:hAnsi="Arial" w:cs="Arial"/>
                <w:sz w:val="16"/>
                <w:szCs w:val="16"/>
              </w:rPr>
              <w:t>4</w:t>
            </w:r>
          </w:p>
        </w:tc>
        <w:tc>
          <w:tcPr>
            <w:tcW w:w="1192" w:type="dxa"/>
            <w:shd w:val="clear" w:color="auto" w:fill="D9D9D9"/>
            <w:vAlign w:val="center"/>
          </w:tcPr>
          <w:p w:rsidR="000A5C71" w:rsidRPr="000A5C71" w:rsidRDefault="000A5C71" w:rsidP="000A5C71">
            <w:pPr>
              <w:keepNext/>
              <w:keepLines/>
              <w:jc w:val="center"/>
              <w:rPr>
                <w:rFonts w:ascii="Arial" w:hAnsi="Arial" w:cs="Arial"/>
                <w:sz w:val="16"/>
                <w:szCs w:val="16"/>
              </w:rPr>
            </w:pPr>
            <w:r w:rsidRPr="000A5C71">
              <w:rPr>
                <w:rFonts w:ascii="Arial" w:hAnsi="Arial" w:cs="Arial"/>
                <w:sz w:val="16"/>
                <w:szCs w:val="16"/>
              </w:rPr>
              <w:t>5</w:t>
            </w:r>
          </w:p>
        </w:tc>
      </w:tr>
      <w:tr w:rsidR="000A5C71" w:rsidRPr="000A5C71" w:rsidTr="00150D39">
        <w:trPr>
          <w:jc w:val="center"/>
        </w:trPr>
        <w:tc>
          <w:tcPr>
            <w:tcW w:w="621" w:type="dxa"/>
          </w:tcPr>
          <w:p w:rsidR="000A5C71" w:rsidRPr="000A5C71" w:rsidRDefault="000A5C71" w:rsidP="000A5C71">
            <w:pPr>
              <w:keepNext/>
              <w:keepLines/>
              <w:jc w:val="both"/>
              <w:rPr>
                <w:rFonts w:ascii="Arial" w:hAnsi="Arial" w:cs="Arial"/>
                <w:sz w:val="20"/>
                <w:szCs w:val="20"/>
              </w:rPr>
            </w:pPr>
          </w:p>
        </w:tc>
        <w:tc>
          <w:tcPr>
            <w:tcW w:w="4434" w:type="dxa"/>
          </w:tcPr>
          <w:p w:rsidR="000A5C71" w:rsidRPr="000A5C71" w:rsidRDefault="000A5C71" w:rsidP="000A5C71">
            <w:pPr>
              <w:keepNext/>
              <w:keepLines/>
              <w:jc w:val="both"/>
              <w:rPr>
                <w:rFonts w:ascii="Arial" w:hAnsi="Arial" w:cs="Arial"/>
                <w:sz w:val="20"/>
                <w:szCs w:val="20"/>
              </w:rPr>
            </w:pPr>
          </w:p>
        </w:tc>
        <w:tc>
          <w:tcPr>
            <w:tcW w:w="1831" w:type="dxa"/>
          </w:tcPr>
          <w:p w:rsidR="000A5C71" w:rsidRPr="000A5C71" w:rsidRDefault="000A5C71" w:rsidP="000A5C71">
            <w:pPr>
              <w:keepNext/>
              <w:keepLines/>
              <w:jc w:val="both"/>
              <w:rPr>
                <w:rFonts w:ascii="Arial" w:hAnsi="Arial" w:cs="Arial"/>
                <w:sz w:val="20"/>
                <w:szCs w:val="20"/>
              </w:rPr>
            </w:pPr>
          </w:p>
        </w:tc>
        <w:tc>
          <w:tcPr>
            <w:tcW w:w="1765" w:type="dxa"/>
          </w:tcPr>
          <w:p w:rsidR="000A5C71" w:rsidRPr="000A5C71" w:rsidRDefault="000A5C71" w:rsidP="000A5C71">
            <w:pPr>
              <w:keepNext/>
              <w:keepLines/>
              <w:jc w:val="both"/>
              <w:rPr>
                <w:rFonts w:ascii="Arial" w:hAnsi="Arial" w:cs="Arial"/>
                <w:sz w:val="20"/>
                <w:szCs w:val="20"/>
              </w:rPr>
            </w:pPr>
          </w:p>
        </w:tc>
        <w:tc>
          <w:tcPr>
            <w:tcW w:w="1192" w:type="dxa"/>
          </w:tcPr>
          <w:p w:rsidR="000A5C71" w:rsidRPr="000A5C71" w:rsidRDefault="000A5C71" w:rsidP="000A5C71">
            <w:pPr>
              <w:keepNext/>
              <w:keepLines/>
              <w:jc w:val="both"/>
              <w:rPr>
                <w:rFonts w:ascii="Arial" w:hAnsi="Arial" w:cs="Arial"/>
                <w:sz w:val="20"/>
                <w:szCs w:val="20"/>
              </w:rPr>
            </w:pPr>
          </w:p>
        </w:tc>
      </w:tr>
      <w:tr w:rsidR="000A5C71" w:rsidRPr="000A5C71" w:rsidTr="00150D39">
        <w:trPr>
          <w:jc w:val="center"/>
        </w:trPr>
        <w:tc>
          <w:tcPr>
            <w:tcW w:w="621" w:type="dxa"/>
          </w:tcPr>
          <w:p w:rsidR="000A5C71" w:rsidRPr="000A5C71" w:rsidRDefault="000A5C71" w:rsidP="000A5C71">
            <w:pPr>
              <w:jc w:val="both"/>
              <w:rPr>
                <w:rFonts w:ascii="Arial" w:hAnsi="Arial" w:cs="Arial"/>
                <w:sz w:val="20"/>
                <w:szCs w:val="20"/>
              </w:rPr>
            </w:pPr>
          </w:p>
        </w:tc>
        <w:tc>
          <w:tcPr>
            <w:tcW w:w="4434" w:type="dxa"/>
          </w:tcPr>
          <w:p w:rsidR="000A5C71" w:rsidRPr="000A5C71" w:rsidRDefault="000A5C71" w:rsidP="000A5C71">
            <w:pPr>
              <w:jc w:val="both"/>
              <w:rPr>
                <w:rFonts w:ascii="Arial" w:hAnsi="Arial" w:cs="Arial"/>
                <w:sz w:val="20"/>
                <w:szCs w:val="20"/>
              </w:rPr>
            </w:pPr>
          </w:p>
        </w:tc>
        <w:tc>
          <w:tcPr>
            <w:tcW w:w="1831" w:type="dxa"/>
          </w:tcPr>
          <w:p w:rsidR="000A5C71" w:rsidRPr="000A5C71" w:rsidRDefault="000A5C71" w:rsidP="000A5C71">
            <w:pPr>
              <w:jc w:val="both"/>
              <w:rPr>
                <w:rFonts w:ascii="Arial" w:hAnsi="Arial" w:cs="Arial"/>
                <w:sz w:val="20"/>
                <w:szCs w:val="20"/>
              </w:rPr>
            </w:pPr>
          </w:p>
        </w:tc>
        <w:tc>
          <w:tcPr>
            <w:tcW w:w="1765" w:type="dxa"/>
          </w:tcPr>
          <w:p w:rsidR="000A5C71" w:rsidRPr="000A5C71" w:rsidRDefault="000A5C71" w:rsidP="000A5C71">
            <w:pPr>
              <w:jc w:val="both"/>
              <w:rPr>
                <w:rFonts w:ascii="Arial" w:hAnsi="Arial" w:cs="Arial"/>
                <w:sz w:val="20"/>
                <w:szCs w:val="20"/>
              </w:rPr>
            </w:pPr>
          </w:p>
        </w:tc>
        <w:tc>
          <w:tcPr>
            <w:tcW w:w="1192" w:type="dxa"/>
          </w:tcPr>
          <w:p w:rsidR="000A5C71" w:rsidRPr="000A5C71" w:rsidRDefault="000A5C71" w:rsidP="000A5C71">
            <w:pPr>
              <w:jc w:val="both"/>
              <w:rPr>
                <w:rFonts w:ascii="Arial" w:hAnsi="Arial" w:cs="Arial"/>
                <w:sz w:val="20"/>
                <w:szCs w:val="20"/>
              </w:rPr>
            </w:pPr>
          </w:p>
        </w:tc>
      </w:tr>
      <w:tr w:rsidR="000A5C71" w:rsidRPr="000A5C71" w:rsidTr="00150D39">
        <w:trPr>
          <w:jc w:val="center"/>
        </w:trPr>
        <w:tc>
          <w:tcPr>
            <w:tcW w:w="621" w:type="dxa"/>
          </w:tcPr>
          <w:p w:rsidR="000A5C71" w:rsidRPr="000A5C71" w:rsidRDefault="000A5C71" w:rsidP="000A5C71">
            <w:pPr>
              <w:jc w:val="both"/>
              <w:rPr>
                <w:rFonts w:ascii="Arial" w:hAnsi="Arial" w:cs="Arial"/>
                <w:sz w:val="20"/>
                <w:szCs w:val="20"/>
              </w:rPr>
            </w:pPr>
          </w:p>
        </w:tc>
        <w:tc>
          <w:tcPr>
            <w:tcW w:w="4434" w:type="dxa"/>
          </w:tcPr>
          <w:p w:rsidR="000A5C71" w:rsidRPr="000A5C71" w:rsidRDefault="000A5C71" w:rsidP="000A5C71">
            <w:pPr>
              <w:jc w:val="both"/>
              <w:rPr>
                <w:rFonts w:ascii="Arial" w:hAnsi="Arial" w:cs="Arial"/>
                <w:sz w:val="20"/>
                <w:szCs w:val="20"/>
              </w:rPr>
            </w:pPr>
          </w:p>
        </w:tc>
        <w:tc>
          <w:tcPr>
            <w:tcW w:w="1831" w:type="dxa"/>
          </w:tcPr>
          <w:p w:rsidR="000A5C71" w:rsidRPr="000A5C71" w:rsidRDefault="000A5C71" w:rsidP="000A5C71">
            <w:pPr>
              <w:jc w:val="both"/>
              <w:rPr>
                <w:rFonts w:ascii="Arial" w:hAnsi="Arial" w:cs="Arial"/>
                <w:sz w:val="20"/>
                <w:szCs w:val="20"/>
              </w:rPr>
            </w:pPr>
          </w:p>
        </w:tc>
        <w:tc>
          <w:tcPr>
            <w:tcW w:w="1765" w:type="dxa"/>
          </w:tcPr>
          <w:p w:rsidR="000A5C71" w:rsidRPr="000A5C71" w:rsidRDefault="000A5C71" w:rsidP="000A5C71">
            <w:pPr>
              <w:jc w:val="both"/>
              <w:rPr>
                <w:rFonts w:ascii="Arial" w:hAnsi="Arial" w:cs="Arial"/>
                <w:sz w:val="20"/>
                <w:szCs w:val="20"/>
              </w:rPr>
            </w:pPr>
          </w:p>
        </w:tc>
        <w:tc>
          <w:tcPr>
            <w:tcW w:w="1192" w:type="dxa"/>
          </w:tcPr>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i/>
          <w:iCs/>
          <w:color w:val="0000FF"/>
          <w:sz w:val="18"/>
          <w:szCs w:val="18"/>
        </w:rPr>
      </w:pPr>
      <w:r w:rsidRPr="000A5C71">
        <w:rPr>
          <w:i/>
          <w:iCs/>
          <w:color w:val="0000FF"/>
          <w:sz w:val="18"/>
          <w:szCs w:val="18"/>
        </w:rPr>
        <w:t xml:space="preserve">Objaśnienia do kolumn tabeli: </w:t>
      </w:r>
    </w:p>
    <w:p w:rsidR="000A5C71" w:rsidRPr="000A5C71" w:rsidRDefault="000A5C71" w:rsidP="000A5C71">
      <w:pPr>
        <w:jc w:val="both"/>
        <w:rPr>
          <w:i/>
          <w:iCs/>
          <w:color w:val="0000FF"/>
          <w:sz w:val="18"/>
          <w:szCs w:val="18"/>
        </w:rPr>
      </w:pPr>
      <w:r w:rsidRPr="000A5C71">
        <w:rPr>
          <w:i/>
          <w:iCs/>
          <w:color w:val="0000FF"/>
          <w:sz w:val="18"/>
          <w:szCs w:val="18"/>
        </w:rPr>
        <w:t xml:space="preserve">(3) należy podać numer rozdziału, podrozdziału lub punktu, np. 4.2.1. </w:t>
      </w:r>
    </w:p>
    <w:p w:rsidR="000A5C71" w:rsidRPr="000A5C71" w:rsidRDefault="000A5C71" w:rsidP="000A5C71">
      <w:pPr>
        <w:jc w:val="both"/>
        <w:rPr>
          <w:i/>
          <w:iCs/>
          <w:color w:val="0000FF"/>
          <w:sz w:val="18"/>
          <w:szCs w:val="18"/>
        </w:rPr>
      </w:pPr>
      <w:r w:rsidRPr="000A5C71">
        <w:rPr>
          <w:i/>
          <w:iCs/>
          <w:color w:val="0000FF"/>
          <w:sz w:val="18"/>
          <w:szCs w:val="18"/>
        </w:rPr>
        <w:t xml:space="preserve">(4) należy podać numer punktu,  np. punkt 7.3.1. albo 7.3.4 </w:t>
      </w:r>
    </w:p>
    <w:p w:rsidR="000A5C71" w:rsidRPr="006C6F5E" w:rsidRDefault="000A5C71" w:rsidP="00F60604">
      <w:pPr>
        <w:pStyle w:val="Nagwek4"/>
      </w:pPr>
      <w:bookmarkStart w:id="465" w:name="_Toc410983240"/>
      <w:r w:rsidRPr="006C6F5E">
        <w:t>Proponowane sposoby zapobiegania występowaniu i ograniczania skutków awarii</w:t>
      </w:r>
      <w:bookmarkEnd w:id="465"/>
    </w:p>
    <w:p w:rsidR="000A5C71" w:rsidRPr="000A5C71" w:rsidRDefault="000A5C71" w:rsidP="000A5C71">
      <w:pPr>
        <w:jc w:val="both"/>
        <w:rPr>
          <w:i/>
          <w:iCs/>
          <w:color w:val="0000FF"/>
          <w:sz w:val="20"/>
          <w:szCs w:val="20"/>
        </w:rPr>
      </w:pPr>
      <w:r w:rsidRPr="000A5C71">
        <w:rPr>
          <w:i/>
          <w:iCs/>
          <w:color w:val="0000FF"/>
          <w:sz w:val="20"/>
          <w:szCs w:val="20"/>
        </w:rPr>
        <w:t>Komentarz:</w:t>
      </w:r>
    </w:p>
    <w:p w:rsidR="000A5C71" w:rsidRPr="000A5C71" w:rsidRDefault="000A5C71" w:rsidP="000A5C71">
      <w:pPr>
        <w:jc w:val="both"/>
        <w:rPr>
          <w:i/>
          <w:iCs/>
          <w:color w:val="0000FF"/>
          <w:sz w:val="20"/>
          <w:szCs w:val="20"/>
        </w:rPr>
      </w:pPr>
      <w:r w:rsidRPr="000A5C71">
        <w:rPr>
          <w:i/>
          <w:iCs/>
          <w:color w:val="0000FF"/>
          <w:sz w:val="20"/>
          <w:szCs w:val="20"/>
        </w:rPr>
        <w:t xml:space="preserve">W niniejszym podrozdziale – w zależności od zidentyfikowanych zagrożeń –  należy zamieścić następujące informacje  (które mogą odwoływać się do innych rozdziałów wniosku lub do załączników): </w:t>
      </w:r>
    </w:p>
    <w:p w:rsidR="000A5C71" w:rsidRPr="000A5C71" w:rsidRDefault="000A5C71" w:rsidP="00AF0E5E">
      <w:pPr>
        <w:numPr>
          <w:ilvl w:val="0"/>
          <w:numId w:val="38"/>
        </w:numPr>
        <w:jc w:val="both"/>
        <w:rPr>
          <w:i/>
          <w:iCs/>
          <w:color w:val="0000FF"/>
          <w:sz w:val="20"/>
          <w:szCs w:val="20"/>
        </w:rPr>
      </w:pPr>
      <w:r w:rsidRPr="000A5C71">
        <w:rPr>
          <w:i/>
          <w:iCs/>
          <w:color w:val="0000FF"/>
          <w:sz w:val="20"/>
          <w:szCs w:val="20"/>
        </w:rPr>
        <w:t xml:space="preserve">Informacje na temat sposobów ograniczania skutków awarii </w:t>
      </w:r>
    </w:p>
    <w:p w:rsidR="000A5C71" w:rsidRPr="000A5C71" w:rsidRDefault="000A5C71" w:rsidP="00AF0E5E">
      <w:pPr>
        <w:numPr>
          <w:ilvl w:val="0"/>
          <w:numId w:val="38"/>
        </w:numPr>
        <w:jc w:val="both"/>
        <w:rPr>
          <w:i/>
          <w:iCs/>
          <w:color w:val="0000FF"/>
          <w:sz w:val="20"/>
          <w:szCs w:val="20"/>
        </w:rPr>
      </w:pPr>
      <w:r w:rsidRPr="000A5C71">
        <w:rPr>
          <w:i/>
          <w:iCs/>
          <w:color w:val="0000FF"/>
          <w:sz w:val="20"/>
          <w:szCs w:val="20"/>
        </w:rPr>
        <w:t xml:space="preserve">Opis instalacji lub procedur sprawiających, że wskutek awarii  nie dojdzie do zanieczyszczenia środowiska. </w:t>
      </w:r>
    </w:p>
    <w:p w:rsidR="000A5C71" w:rsidRDefault="000A5C71" w:rsidP="000A5C71">
      <w:pPr>
        <w:jc w:val="both"/>
        <w:rPr>
          <w:i/>
          <w:iCs/>
          <w:color w:val="0000FF"/>
          <w:sz w:val="20"/>
          <w:szCs w:val="20"/>
        </w:rPr>
      </w:pPr>
    </w:p>
    <w:p w:rsidR="006C6F5E" w:rsidRPr="004E03E2" w:rsidRDefault="006C6F5E" w:rsidP="006C6F5E">
      <w:pPr>
        <w:jc w:val="both"/>
        <w:rPr>
          <w:i/>
          <w:iCs/>
          <w:color w:val="0000FF"/>
          <w:sz w:val="20"/>
          <w:szCs w:val="20"/>
        </w:rPr>
      </w:pPr>
      <w:r w:rsidRPr="004E03E2">
        <w:rPr>
          <w:i/>
          <w:iCs/>
          <w:color w:val="0000FF"/>
          <w:sz w:val="20"/>
          <w:szCs w:val="20"/>
        </w:rPr>
        <w:t>Opisując scenariusze awarii, należy uwzględnić i przedstawić informacje, które pozwolą na ocenę adekwatności i wiarygodności proponowanych sposobów zapobiegania występowaniu i ograniczania skutków awarii</w:t>
      </w:r>
      <w:r w:rsidRPr="004E03E2">
        <w:rPr>
          <w:i/>
          <w:iCs/>
          <w:color w:val="0000FF"/>
          <w:sz w:val="20"/>
          <w:szCs w:val="20"/>
          <w:vertAlign w:val="superscript"/>
        </w:rPr>
        <w:footnoteReference w:id="191"/>
      </w:r>
      <w:r w:rsidRPr="004E03E2">
        <w:rPr>
          <w:i/>
          <w:iCs/>
          <w:color w:val="0000FF"/>
          <w:sz w:val="20"/>
          <w:szCs w:val="20"/>
        </w:rPr>
        <w:t xml:space="preserve">. Scenariusze te powinny uwzględniać: skalę produkcji i innych działań, które mogą być miejscem lub źródłem awarii: </w:t>
      </w:r>
    </w:p>
    <w:p w:rsidR="006C6F5E" w:rsidRPr="004E03E2" w:rsidRDefault="006C6F5E" w:rsidP="00AF0E5E">
      <w:pPr>
        <w:numPr>
          <w:ilvl w:val="0"/>
          <w:numId w:val="36"/>
        </w:numPr>
        <w:jc w:val="both"/>
        <w:rPr>
          <w:i/>
          <w:iCs/>
          <w:color w:val="0000FF"/>
          <w:sz w:val="20"/>
          <w:szCs w:val="20"/>
        </w:rPr>
      </w:pPr>
      <w:r w:rsidRPr="004E03E2">
        <w:rPr>
          <w:i/>
          <w:iCs/>
          <w:color w:val="0000FF"/>
          <w:sz w:val="20"/>
          <w:szCs w:val="20"/>
        </w:rPr>
        <w:t xml:space="preserve">liczbę urządzeń i instalacji, </w:t>
      </w:r>
    </w:p>
    <w:p w:rsidR="006C6F5E" w:rsidRPr="004E03E2" w:rsidRDefault="006C6F5E" w:rsidP="00AF0E5E">
      <w:pPr>
        <w:numPr>
          <w:ilvl w:val="0"/>
          <w:numId w:val="36"/>
        </w:numPr>
        <w:jc w:val="both"/>
        <w:rPr>
          <w:i/>
          <w:iCs/>
          <w:color w:val="0000FF"/>
          <w:sz w:val="20"/>
          <w:szCs w:val="20"/>
        </w:rPr>
      </w:pPr>
      <w:r w:rsidRPr="004E03E2">
        <w:rPr>
          <w:i/>
          <w:iCs/>
          <w:color w:val="0000FF"/>
          <w:sz w:val="20"/>
          <w:szCs w:val="20"/>
        </w:rPr>
        <w:t xml:space="preserve">wielkość urządzeń i instalacji, </w:t>
      </w:r>
    </w:p>
    <w:p w:rsidR="006C6F5E" w:rsidRPr="004E03E2" w:rsidRDefault="006C6F5E" w:rsidP="00AF0E5E">
      <w:pPr>
        <w:numPr>
          <w:ilvl w:val="0"/>
          <w:numId w:val="36"/>
        </w:numPr>
        <w:jc w:val="both"/>
        <w:rPr>
          <w:i/>
          <w:iCs/>
          <w:color w:val="0000FF"/>
          <w:sz w:val="20"/>
          <w:szCs w:val="20"/>
        </w:rPr>
      </w:pPr>
      <w:r w:rsidRPr="004E03E2">
        <w:rPr>
          <w:i/>
          <w:iCs/>
          <w:color w:val="0000FF"/>
          <w:sz w:val="20"/>
          <w:szCs w:val="20"/>
        </w:rPr>
        <w:t>typy operacji,</w:t>
      </w:r>
    </w:p>
    <w:p w:rsidR="006C6F5E" w:rsidRPr="004E03E2" w:rsidRDefault="006C6F5E" w:rsidP="00AF0E5E">
      <w:pPr>
        <w:numPr>
          <w:ilvl w:val="0"/>
          <w:numId w:val="36"/>
        </w:numPr>
        <w:jc w:val="both"/>
        <w:rPr>
          <w:i/>
          <w:iCs/>
          <w:color w:val="0000FF"/>
          <w:sz w:val="20"/>
          <w:szCs w:val="20"/>
        </w:rPr>
      </w:pPr>
      <w:r w:rsidRPr="004E03E2">
        <w:rPr>
          <w:i/>
          <w:iCs/>
          <w:color w:val="0000FF"/>
          <w:sz w:val="20"/>
          <w:szCs w:val="20"/>
        </w:rPr>
        <w:t xml:space="preserve">warunki procesowe, </w:t>
      </w:r>
    </w:p>
    <w:p w:rsidR="006C6F5E" w:rsidRPr="004E03E2" w:rsidRDefault="006C6F5E" w:rsidP="00AF0E5E">
      <w:pPr>
        <w:numPr>
          <w:ilvl w:val="0"/>
          <w:numId w:val="36"/>
        </w:numPr>
        <w:jc w:val="both"/>
        <w:rPr>
          <w:i/>
          <w:iCs/>
          <w:color w:val="0000FF"/>
          <w:sz w:val="20"/>
          <w:szCs w:val="20"/>
        </w:rPr>
      </w:pPr>
      <w:r w:rsidRPr="004E03E2">
        <w:rPr>
          <w:i/>
          <w:iCs/>
          <w:color w:val="0000FF"/>
          <w:sz w:val="20"/>
          <w:szCs w:val="20"/>
        </w:rPr>
        <w:t>złożoność procesu,</w:t>
      </w:r>
    </w:p>
    <w:p w:rsidR="006C6F5E" w:rsidRPr="004E03E2" w:rsidRDefault="006C6F5E" w:rsidP="00AF0E5E">
      <w:pPr>
        <w:numPr>
          <w:ilvl w:val="0"/>
          <w:numId w:val="36"/>
        </w:numPr>
        <w:jc w:val="both"/>
        <w:rPr>
          <w:i/>
          <w:iCs/>
          <w:color w:val="0000FF"/>
          <w:sz w:val="20"/>
          <w:szCs w:val="20"/>
        </w:rPr>
      </w:pPr>
      <w:r w:rsidRPr="004E03E2">
        <w:rPr>
          <w:i/>
          <w:iCs/>
          <w:color w:val="0000FF"/>
          <w:sz w:val="20"/>
          <w:szCs w:val="20"/>
        </w:rPr>
        <w:t xml:space="preserve">wiek instalacji, jej zużycie (dane niezawodnościowe), </w:t>
      </w:r>
    </w:p>
    <w:p w:rsidR="006C6F5E" w:rsidRPr="004E03E2" w:rsidRDefault="006C6F5E" w:rsidP="00AF0E5E">
      <w:pPr>
        <w:numPr>
          <w:ilvl w:val="0"/>
          <w:numId w:val="36"/>
        </w:numPr>
        <w:jc w:val="both"/>
        <w:rPr>
          <w:i/>
          <w:iCs/>
          <w:color w:val="0000FF"/>
          <w:sz w:val="20"/>
          <w:szCs w:val="20"/>
        </w:rPr>
      </w:pPr>
      <w:r w:rsidRPr="004E03E2">
        <w:rPr>
          <w:i/>
          <w:iCs/>
          <w:color w:val="0000FF"/>
          <w:sz w:val="20"/>
          <w:szCs w:val="20"/>
        </w:rPr>
        <w:t xml:space="preserve">rozmieszczenie instalacji i urządzeń – bezpieczne odległości, </w:t>
      </w:r>
    </w:p>
    <w:p w:rsidR="006C6F5E" w:rsidRPr="004E03E2" w:rsidRDefault="006C6F5E" w:rsidP="00AF0E5E">
      <w:pPr>
        <w:numPr>
          <w:ilvl w:val="0"/>
          <w:numId w:val="36"/>
        </w:numPr>
        <w:jc w:val="both"/>
        <w:rPr>
          <w:i/>
          <w:iCs/>
          <w:color w:val="0000FF"/>
          <w:sz w:val="20"/>
          <w:szCs w:val="20"/>
        </w:rPr>
      </w:pPr>
      <w:r w:rsidRPr="004E03E2">
        <w:rPr>
          <w:i/>
          <w:iCs/>
          <w:color w:val="0000FF"/>
          <w:sz w:val="20"/>
          <w:szCs w:val="20"/>
        </w:rPr>
        <w:t xml:space="preserve">lokalizację (względem obiektów wrażliwych: zabudowania mieszkalne, zbiorniki wód podziemnych, siedliska roślin i zwierząt, cieki wodne itd.) </w:t>
      </w:r>
    </w:p>
    <w:p w:rsidR="006C6F5E" w:rsidRPr="004E03E2" w:rsidRDefault="006C6F5E" w:rsidP="00AF0E5E">
      <w:pPr>
        <w:numPr>
          <w:ilvl w:val="0"/>
          <w:numId w:val="36"/>
        </w:numPr>
        <w:jc w:val="both"/>
        <w:rPr>
          <w:i/>
          <w:iCs/>
          <w:color w:val="0000FF"/>
          <w:sz w:val="20"/>
          <w:szCs w:val="20"/>
        </w:rPr>
      </w:pPr>
      <w:r w:rsidRPr="004E03E2">
        <w:rPr>
          <w:i/>
          <w:iCs/>
          <w:color w:val="0000FF"/>
          <w:sz w:val="20"/>
          <w:szCs w:val="20"/>
        </w:rPr>
        <w:t xml:space="preserve">zastosowane systemy bezpieczeństwa (zapobiegawcze i ochronne), </w:t>
      </w:r>
    </w:p>
    <w:p w:rsidR="006C6F5E" w:rsidRPr="004E03E2" w:rsidRDefault="006C6F5E" w:rsidP="00AF0E5E">
      <w:pPr>
        <w:numPr>
          <w:ilvl w:val="0"/>
          <w:numId w:val="36"/>
        </w:numPr>
        <w:jc w:val="both"/>
        <w:rPr>
          <w:i/>
          <w:iCs/>
          <w:color w:val="0000FF"/>
          <w:sz w:val="20"/>
          <w:szCs w:val="20"/>
        </w:rPr>
      </w:pPr>
      <w:r w:rsidRPr="004E03E2">
        <w:rPr>
          <w:i/>
          <w:iCs/>
          <w:color w:val="0000FF"/>
          <w:sz w:val="20"/>
          <w:szCs w:val="20"/>
        </w:rPr>
        <w:t xml:space="preserve">błędy ludzkie, </w:t>
      </w:r>
    </w:p>
    <w:p w:rsidR="006C6F5E" w:rsidRPr="004E03E2" w:rsidRDefault="006C6F5E" w:rsidP="00AF0E5E">
      <w:pPr>
        <w:numPr>
          <w:ilvl w:val="0"/>
          <w:numId w:val="36"/>
        </w:numPr>
        <w:jc w:val="both"/>
        <w:rPr>
          <w:i/>
          <w:iCs/>
          <w:color w:val="0000FF"/>
          <w:sz w:val="20"/>
          <w:szCs w:val="20"/>
        </w:rPr>
      </w:pPr>
      <w:r w:rsidRPr="004E03E2">
        <w:rPr>
          <w:i/>
          <w:iCs/>
          <w:color w:val="0000FF"/>
          <w:sz w:val="20"/>
          <w:szCs w:val="20"/>
        </w:rPr>
        <w:t xml:space="preserve">skuteczne zarządzanie bezpieczeństwem. </w:t>
      </w:r>
    </w:p>
    <w:p w:rsidR="006C6F5E" w:rsidRDefault="006C6F5E"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W rozdziale tym należy zawrzeć informację o wdrożonych procedurach zapobiegania awariom i reagowania na nie. Należy również załączyć istniejące plany postępowania w przypadku zidentyfikowanych awarii .</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W rozdziale tym należy zawrzeć informację o wdrożonych procedurach zapobiegania awariom i reagowania na nie. Należy również załączyć plany postępowania w przypadku zidentyfikowanych awarii</w:t>
      </w:r>
      <w:r w:rsidRPr="000A5C71">
        <w:rPr>
          <w:i/>
          <w:iCs/>
          <w:color w:val="0000FF"/>
          <w:sz w:val="20"/>
          <w:szCs w:val="20"/>
          <w:vertAlign w:val="superscript"/>
        </w:rPr>
        <w:footnoteReference w:id="192"/>
      </w:r>
      <w:r w:rsidRPr="000A5C71">
        <w:rPr>
          <w:i/>
          <w:iCs/>
          <w:color w:val="0000FF"/>
          <w:sz w:val="20"/>
          <w:szCs w:val="20"/>
        </w:rPr>
        <w:t xml:space="preserve">. </w:t>
      </w:r>
    </w:p>
    <w:p w:rsidR="006C6F5E" w:rsidRPr="004E03E2" w:rsidRDefault="006C6F5E" w:rsidP="006C6F5E">
      <w:pPr>
        <w:jc w:val="both"/>
        <w:rPr>
          <w:i/>
          <w:iCs/>
          <w:color w:val="0000FF"/>
          <w:sz w:val="20"/>
          <w:szCs w:val="20"/>
        </w:rPr>
      </w:pPr>
      <w:r w:rsidRPr="004E03E2">
        <w:rPr>
          <w:i/>
          <w:iCs/>
          <w:color w:val="0000FF"/>
          <w:sz w:val="20"/>
          <w:szCs w:val="20"/>
        </w:rPr>
        <w:t xml:space="preserve">Opisując sposoby reagowania na awarie, należy w szczególny sposób odnieść się do tych aspektów działań, które przyczyniają się do minimalizacji oddziaływania na środowisko w związku z awaryjną emisją, wyciekiem itp. Jednym z opisywanych sposobów zapobiegania i gotowości mogą być odpowiednie procedury dotyczące sytuacji awaryjnych. </w:t>
      </w:r>
    </w:p>
    <w:p w:rsidR="006C6F5E" w:rsidRPr="004E03E2" w:rsidRDefault="006C6F5E" w:rsidP="006C6F5E">
      <w:pPr>
        <w:jc w:val="both"/>
        <w:rPr>
          <w:i/>
          <w:iCs/>
          <w:color w:val="0000FF"/>
          <w:sz w:val="20"/>
          <w:szCs w:val="20"/>
        </w:rPr>
      </w:pPr>
      <w:r w:rsidRPr="004E03E2">
        <w:rPr>
          <w:i/>
          <w:iCs/>
          <w:color w:val="0000FF"/>
          <w:sz w:val="20"/>
          <w:szCs w:val="20"/>
        </w:rPr>
        <w:t>W sposób wyraźny należy opisać, jak sposoby reagowania na awarie dostosowane są do awarii, które mogą wydarzyć się poza normalnymi okresami działalności zakładu, tzn. np. w nocy czy dni wolne od pracy.</w:t>
      </w:r>
    </w:p>
    <w:p w:rsidR="006C6F5E" w:rsidRPr="004E03E2" w:rsidRDefault="006C6F5E" w:rsidP="006C6F5E">
      <w:pPr>
        <w:jc w:val="both"/>
        <w:rPr>
          <w:i/>
          <w:iCs/>
          <w:color w:val="0000FF"/>
          <w:sz w:val="20"/>
          <w:szCs w:val="20"/>
        </w:rPr>
      </w:pPr>
      <w:r w:rsidRPr="004E03E2">
        <w:rPr>
          <w:i/>
          <w:iCs/>
          <w:color w:val="0000FF"/>
          <w:sz w:val="20"/>
          <w:szCs w:val="20"/>
        </w:rPr>
        <w:t xml:space="preserve">Podobnie precyzyjnie należy opisać, jak uwzględniono zagadnienia środowiskowe w kontekście awarii w związku z nietypowymi warunkami funkcjonowania instalacji, jak np. w przypadku rozruchu instalacji, planowego zatrzymania ruchu instalacji, wycieku z instalacji, zakłócenia w pracy instalacji, gwałtownego i nieplanowanego zatrzymania ruchu instalacji. </w:t>
      </w:r>
    </w:p>
    <w:p w:rsidR="006C6F5E" w:rsidRPr="004E03E2" w:rsidRDefault="006C6F5E" w:rsidP="006C6F5E">
      <w:pPr>
        <w:jc w:val="both"/>
        <w:rPr>
          <w:i/>
          <w:iCs/>
          <w:color w:val="0000FF"/>
          <w:sz w:val="20"/>
          <w:szCs w:val="20"/>
        </w:rPr>
      </w:pPr>
      <w:r w:rsidRPr="004E03E2">
        <w:rPr>
          <w:i/>
          <w:iCs/>
          <w:color w:val="0000FF"/>
          <w:sz w:val="20"/>
          <w:szCs w:val="20"/>
        </w:rPr>
        <w:t>Należy w sposób wyraźny określić, które sytuacje awaryjne mają charakter bezpośredniego zagrożenia szkodą</w:t>
      </w:r>
      <w:r w:rsidRPr="004E03E2">
        <w:rPr>
          <w:i/>
          <w:iCs/>
          <w:color w:val="0000FF"/>
          <w:sz w:val="20"/>
          <w:szCs w:val="20"/>
          <w:vertAlign w:val="superscript"/>
        </w:rPr>
        <w:footnoteReference w:id="193"/>
      </w:r>
      <w:r w:rsidRPr="004E03E2">
        <w:rPr>
          <w:i/>
          <w:iCs/>
          <w:color w:val="0000FF"/>
          <w:sz w:val="20"/>
          <w:szCs w:val="20"/>
        </w:rPr>
        <w:t xml:space="preserve"> i które działania mają status odpowiadających im działaniom zapobiegawczym. </w:t>
      </w:r>
    </w:p>
    <w:p w:rsidR="006C6F5E" w:rsidRPr="004E03E2" w:rsidRDefault="006C6F5E" w:rsidP="006C6F5E">
      <w:pPr>
        <w:jc w:val="both"/>
        <w:rPr>
          <w:i/>
          <w:iCs/>
          <w:color w:val="0000FF"/>
          <w:sz w:val="20"/>
          <w:szCs w:val="20"/>
        </w:rPr>
      </w:pPr>
    </w:p>
    <w:p w:rsidR="000A5C71" w:rsidRPr="000A5C71" w:rsidRDefault="006C6F5E" w:rsidP="006C6F5E">
      <w:pPr>
        <w:jc w:val="both"/>
        <w:rPr>
          <w:i/>
          <w:iCs/>
          <w:color w:val="0000FF"/>
          <w:sz w:val="20"/>
          <w:szCs w:val="20"/>
        </w:rPr>
      </w:pPr>
      <w:r w:rsidRPr="004E03E2">
        <w:rPr>
          <w:i/>
          <w:iCs/>
          <w:color w:val="0000FF"/>
          <w:sz w:val="20"/>
          <w:szCs w:val="20"/>
        </w:rPr>
        <w:t>Opis niektórych awarii związanych z poszczególnymi komponentami mógł zostać ujęty w innych rozdziałach poświęconych tym poszczególnym komponentom. Jeśli tak jest to w tym rozdziale należy zamieścić odniesienia do wszystkich awarii ujętych w tamtych rozdziałach.</w:t>
      </w:r>
    </w:p>
    <w:p w:rsidR="000A5C71" w:rsidRPr="000A5C71" w:rsidRDefault="000A5C71" w:rsidP="000A5C71">
      <w:pPr>
        <w:jc w:val="both"/>
        <w:rPr>
          <w:i/>
          <w:iCs/>
          <w:color w:val="0000FF"/>
          <w:sz w:val="20"/>
          <w:szCs w:val="20"/>
        </w:rPr>
      </w:pPr>
      <w:r w:rsidRPr="000A5C71">
        <w:rPr>
          <w:i/>
          <w:iCs/>
          <w:color w:val="0000FF"/>
          <w:sz w:val="20"/>
          <w:szCs w:val="20"/>
        </w:rPr>
        <w:t xml:space="preserve">Należy również określić zasady informowania o awariach organów ochrony środowiska (organ wydający pozwolenie oraz wojewódzki inspektor ochrony środowiska oraz ewentualnie komendant powiatowy Państwowej Straży Pożarnej). We wniosku należy zaproponować, które awarie podlegają informowaniu, a które nie. Należy również zaproponować zakres i procedury powiadamiania. Zakres informacji podawanej organom ochrony środowiska powinien obejmować: okoliczności awarii, niebezpieczne substancje związane z awarią, dodatkowe emisje spowodowane awarią, inne informacje umożliwiające dokonanie oceny skutków awarii dla ludzi i środowiska, podjęte działania ratunkowe, a także działania mające na celu ograniczenie skutków awarii i zapobieżenie jej powtórzeniu się. </w:t>
      </w:r>
    </w:p>
    <w:p w:rsidR="000A5C71" w:rsidRPr="000A5C71" w:rsidRDefault="000A5C71" w:rsidP="000A5C71">
      <w:pPr>
        <w:jc w:val="both"/>
        <w:rPr>
          <w:i/>
          <w:iCs/>
          <w:color w:val="0000FF"/>
          <w:sz w:val="20"/>
          <w:szCs w:val="20"/>
        </w:rPr>
      </w:pPr>
      <w:r w:rsidRPr="000A5C71">
        <w:rPr>
          <w:i/>
          <w:iCs/>
          <w:color w:val="0000FF"/>
          <w:sz w:val="20"/>
          <w:szCs w:val="20"/>
        </w:rPr>
        <w:t xml:space="preserve">Procedury powiadamiania powinny obejmować: poinformowanie za pośrednictwem publicznych sieci telekomunikacyjnych, poinformowanie w formie pisemnej. </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Pewne aspekty postępowania w sytuacjach awaryjnych – w tym powiadamiania m.in. organów ochrony środowiska – zawarte są w przepisach. Należy je uwzględnić w tym rozdziale lub odnieść się do innych rozdziałów, w których odniesienia do tych wymagań prawnych zostały we wniosku zamieszczone. Do sytuacji opisanych w przepisach należą m.in.: </w:t>
      </w:r>
    </w:p>
    <w:p w:rsidR="000A5C71" w:rsidRPr="000A5C71" w:rsidRDefault="000A5C71" w:rsidP="00AF0E5E">
      <w:pPr>
        <w:numPr>
          <w:ilvl w:val="0"/>
          <w:numId w:val="38"/>
        </w:numPr>
        <w:jc w:val="both"/>
        <w:rPr>
          <w:i/>
          <w:iCs/>
          <w:color w:val="0000FF"/>
          <w:sz w:val="20"/>
          <w:szCs w:val="20"/>
        </w:rPr>
      </w:pPr>
      <w:r w:rsidRPr="000A5C71">
        <w:rPr>
          <w:i/>
          <w:iCs/>
          <w:color w:val="0000FF"/>
          <w:sz w:val="20"/>
          <w:szCs w:val="20"/>
        </w:rPr>
        <w:t xml:space="preserve">zakłócenia w pracy urządzeń ochronnych ograniczających wprowadzanie substancji do powietrza z instalacji spalania paliw; </w:t>
      </w:r>
    </w:p>
    <w:p w:rsidR="000A5C71" w:rsidRPr="000A5C71" w:rsidRDefault="000A5C71" w:rsidP="00AF0E5E">
      <w:pPr>
        <w:numPr>
          <w:ilvl w:val="0"/>
          <w:numId w:val="38"/>
        </w:numPr>
        <w:jc w:val="both"/>
        <w:rPr>
          <w:i/>
          <w:iCs/>
          <w:color w:val="0000FF"/>
          <w:sz w:val="20"/>
          <w:szCs w:val="20"/>
        </w:rPr>
      </w:pPr>
      <w:r w:rsidRPr="000A5C71">
        <w:rPr>
          <w:i/>
          <w:iCs/>
          <w:color w:val="0000FF"/>
          <w:sz w:val="20"/>
          <w:szCs w:val="20"/>
        </w:rPr>
        <w:t xml:space="preserve">zakłócenia w pracy urządzeń ochronnych ograniczających wprowadzanie substancji do powietrza z turbin gazowych; </w:t>
      </w:r>
    </w:p>
    <w:p w:rsidR="000A5C71" w:rsidRPr="000A5C71" w:rsidRDefault="000A5C71" w:rsidP="00AF0E5E">
      <w:pPr>
        <w:numPr>
          <w:ilvl w:val="0"/>
          <w:numId w:val="38"/>
        </w:numPr>
        <w:jc w:val="both"/>
        <w:rPr>
          <w:i/>
          <w:iCs/>
          <w:color w:val="0000FF"/>
          <w:sz w:val="20"/>
          <w:szCs w:val="20"/>
        </w:rPr>
      </w:pPr>
      <w:r w:rsidRPr="000A5C71">
        <w:rPr>
          <w:i/>
          <w:iCs/>
          <w:color w:val="0000FF"/>
          <w:sz w:val="20"/>
          <w:szCs w:val="20"/>
        </w:rPr>
        <w:t xml:space="preserve">niedotrzymania określonych warunków w instalacjach spalania i współspalania odpadów. </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676650">
        <w:rPr>
          <w:i/>
          <w:iCs/>
          <w:color w:val="0000FF"/>
          <w:sz w:val="20"/>
          <w:szCs w:val="20"/>
        </w:rPr>
        <w:t xml:space="preserve">Konkludując – w tym podrozdziale, w punktach  od </w:t>
      </w:r>
      <w:r w:rsidR="00676650" w:rsidRPr="00676650">
        <w:rPr>
          <w:i/>
          <w:iCs/>
          <w:color w:val="0000FF"/>
          <w:sz w:val="20"/>
          <w:szCs w:val="20"/>
        </w:rPr>
        <w:t xml:space="preserve">3.6.2.2.1 </w:t>
      </w:r>
      <w:r w:rsidRPr="00676650">
        <w:rPr>
          <w:i/>
          <w:iCs/>
          <w:color w:val="0000FF"/>
          <w:sz w:val="20"/>
          <w:szCs w:val="20"/>
        </w:rPr>
        <w:t xml:space="preserve"> do </w:t>
      </w:r>
      <w:r w:rsidR="00676650" w:rsidRPr="00676650">
        <w:rPr>
          <w:i/>
          <w:iCs/>
          <w:color w:val="0000FF"/>
          <w:sz w:val="20"/>
          <w:szCs w:val="20"/>
        </w:rPr>
        <w:t>3.6.2.2.</w:t>
      </w:r>
      <w:r w:rsidR="00DE2A7C" w:rsidRPr="00676650">
        <w:rPr>
          <w:i/>
          <w:iCs/>
          <w:color w:val="0000FF"/>
          <w:sz w:val="20"/>
          <w:szCs w:val="20"/>
        </w:rPr>
        <w:t xml:space="preserve">N </w:t>
      </w:r>
      <w:r w:rsidRPr="00676650">
        <w:rPr>
          <w:i/>
          <w:iCs/>
          <w:color w:val="0000FF"/>
          <w:sz w:val="20"/>
          <w:szCs w:val="20"/>
        </w:rPr>
        <w:t>(gdzie N określa liczbę zidentyfikowanych</w:t>
      </w:r>
      <w:r w:rsidRPr="000A5C71">
        <w:rPr>
          <w:i/>
          <w:iCs/>
          <w:color w:val="0000FF"/>
          <w:sz w:val="20"/>
          <w:szCs w:val="20"/>
        </w:rPr>
        <w:t xml:space="preserve"> sytuacji awaryjnych) należy umieścić informację o proponowanych sposobach zapobiegania występowaniu i ograniczania skutków awarii. Informacje te należy przedstawić w następującej sekwencji: </w:t>
      </w:r>
    </w:p>
    <w:p w:rsidR="000A5C71" w:rsidRPr="000A5C71" w:rsidRDefault="000A5C71" w:rsidP="00AF0E5E">
      <w:pPr>
        <w:numPr>
          <w:ilvl w:val="0"/>
          <w:numId w:val="39"/>
        </w:numPr>
        <w:jc w:val="both"/>
        <w:rPr>
          <w:i/>
          <w:iCs/>
          <w:color w:val="0000FF"/>
          <w:sz w:val="20"/>
          <w:szCs w:val="20"/>
        </w:rPr>
      </w:pPr>
      <w:r w:rsidRPr="000A5C71">
        <w:rPr>
          <w:i/>
          <w:iCs/>
          <w:color w:val="0000FF"/>
          <w:sz w:val="20"/>
          <w:szCs w:val="20"/>
        </w:rPr>
        <w:t xml:space="preserve">zidentyfikowana sytuacja awaryjna, </w:t>
      </w:r>
    </w:p>
    <w:p w:rsidR="000A5C71" w:rsidRPr="000A5C71" w:rsidRDefault="000A5C71" w:rsidP="00AF0E5E">
      <w:pPr>
        <w:numPr>
          <w:ilvl w:val="0"/>
          <w:numId w:val="39"/>
        </w:numPr>
        <w:jc w:val="both"/>
        <w:rPr>
          <w:i/>
          <w:iCs/>
          <w:color w:val="0000FF"/>
          <w:sz w:val="20"/>
          <w:szCs w:val="20"/>
        </w:rPr>
      </w:pPr>
      <w:r w:rsidRPr="000A5C71">
        <w:rPr>
          <w:i/>
          <w:iCs/>
          <w:color w:val="0000FF"/>
          <w:sz w:val="20"/>
          <w:szCs w:val="20"/>
        </w:rPr>
        <w:t xml:space="preserve">scenariusz przebiegu sytuacji awaryjnej (przyczyny, sekwencja zdarzeń poprzedzających awarię i następujących po jej wystąpieniu), </w:t>
      </w:r>
    </w:p>
    <w:p w:rsidR="000A5C71" w:rsidRPr="000A5C71" w:rsidRDefault="000A5C71" w:rsidP="00AF0E5E">
      <w:pPr>
        <w:numPr>
          <w:ilvl w:val="0"/>
          <w:numId w:val="39"/>
        </w:numPr>
        <w:jc w:val="both"/>
        <w:rPr>
          <w:i/>
          <w:iCs/>
          <w:color w:val="0000FF"/>
          <w:sz w:val="20"/>
          <w:szCs w:val="20"/>
        </w:rPr>
      </w:pPr>
      <w:r w:rsidRPr="000A5C71">
        <w:rPr>
          <w:i/>
          <w:iCs/>
          <w:color w:val="0000FF"/>
          <w:sz w:val="20"/>
          <w:szCs w:val="20"/>
        </w:rPr>
        <w:t xml:space="preserve">proponowane sposoby zapobiegania awarii, </w:t>
      </w:r>
    </w:p>
    <w:p w:rsidR="000A5C71" w:rsidRPr="000A5C71" w:rsidRDefault="000A5C71" w:rsidP="00AF0E5E">
      <w:pPr>
        <w:numPr>
          <w:ilvl w:val="0"/>
          <w:numId w:val="39"/>
        </w:numPr>
        <w:jc w:val="both"/>
        <w:rPr>
          <w:i/>
          <w:iCs/>
          <w:color w:val="0000FF"/>
          <w:sz w:val="20"/>
          <w:szCs w:val="20"/>
        </w:rPr>
      </w:pPr>
      <w:r w:rsidRPr="000A5C71">
        <w:rPr>
          <w:i/>
          <w:iCs/>
          <w:color w:val="0000FF"/>
          <w:sz w:val="20"/>
          <w:szCs w:val="20"/>
        </w:rPr>
        <w:t xml:space="preserve">proponowane sposoby ograniczania skutków awarii. </w:t>
      </w:r>
    </w:p>
    <w:p w:rsidR="000A5C71" w:rsidRPr="000A5C71" w:rsidRDefault="000A5C71" w:rsidP="000A5C71">
      <w:pPr>
        <w:jc w:val="both"/>
        <w:rPr>
          <w:i/>
          <w:iCs/>
          <w:color w:val="0000FF"/>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Można tej prezentacji nadać formę tabeli.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EB68F3" w:rsidRDefault="000A5C71" w:rsidP="00EB68F3">
      <w:pPr>
        <w:pStyle w:val="Nagwek5"/>
        <w:ind w:left="1009" w:hanging="1009"/>
      </w:pPr>
      <w:r w:rsidRPr="00EB68F3">
        <w:t xml:space="preserve">Awaria 1 </w:t>
      </w:r>
    </w:p>
    <w:p w:rsidR="000A5C71" w:rsidRPr="000A5C71" w:rsidRDefault="000A5C71" w:rsidP="000A5C71">
      <w:pPr>
        <w:jc w:val="both"/>
        <w:rPr>
          <w:rFonts w:ascii="Arial" w:hAnsi="Arial" w:cs="Arial"/>
          <w:sz w:val="20"/>
          <w:szCs w:val="20"/>
        </w:rPr>
      </w:pPr>
    </w:p>
    <w:p w:rsidR="000A5C71" w:rsidRPr="00EB68F3" w:rsidRDefault="000A5C71" w:rsidP="00EB68F3">
      <w:pPr>
        <w:pStyle w:val="Nagwek6"/>
        <w:ind w:left="1151" w:hanging="1151"/>
      </w:pPr>
      <w:r w:rsidRPr="00EB68F3">
        <w:t xml:space="preserve">Zidentyfikowana sytuacja awaryjna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EB68F3" w:rsidRDefault="000A5C71" w:rsidP="00EB68F3">
      <w:pPr>
        <w:pStyle w:val="Nagwek6"/>
        <w:ind w:left="1151" w:hanging="1151"/>
      </w:pPr>
      <w:r w:rsidRPr="00EB68F3">
        <w:t xml:space="preserve">Scenariusz przebiegu sytuacji awaryjnej (przyczyny, sekwencja zdarzeń poprzedzających awarię i następujących po jej wystąpieniu)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0A5C71" w:rsidRDefault="000A5C71" w:rsidP="00EB68F3">
      <w:pPr>
        <w:pStyle w:val="Nagwek6"/>
        <w:ind w:left="1151" w:hanging="1151"/>
        <w:rPr>
          <w:sz w:val="20"/>
          <w:szCs w:val="20"/>
        </w:rPr>
      </w:pPr>
      <w:r w:rsidRPr="00EB68F3">
        <w:t xml:space="preserve">Proponowane sposoby zapobiegania awarii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EB68F3" w:rsidRDefault="000A5C71" w:rsidP="00EB68F3">
      <w:pPr>
        <w:pStyle w:val="Nagwek6"/>
        <w:ind w:left="1151" w:hanging="1151"/>
      </w:pPr>
      <w:r w:rsidRPr="00EB68F3">
        <w:t xml:space="preserve">Proponowane sposoby ograniczania skutków awarii </w:t>
      </w:r>
    </w:p>
    <w:p w:rsidR="000A5C71" w:rsidRPr="000A5C71" w:rsidRDefault="000A5C71" w:rsidP="000A5C71">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0A5C71" w:rsidRPr="000A5C71" w:rsidTr="00150D39">
        <w:tc>
          <w:tcPr>
            <w:tcW w:w="9779" w:type="dxa"/>
          </w:tcPr>
          <w:p w:rsidR="000A5C71" w:rsidRPr="000A5C71" w:rsidRDefault="000A5C71" w:rsidP="000A5C71">
            <w:pPr>
              <w:jc w:val="both"/>
              <w:rPr>
                <w:rFonts w:ascii="Arial" w:hAnsi="Arial" w:cs="Arial"/>
                <w:sz w:val="20"/>
                <w:szCs w:val="20"/>
              </w:rPr>
            </w:pPr>
          </w:p>
          <w:p w:rsidR="000A5C71" w:rsidRPr="000A5C71" w:rsidRDefault="000A5C71" w:rsidP="000A5C71">
            <w:pPr>
              <w:jc w:val="both"/>
              <w:rPr>
                <w:rFonts w:ascii="Arial" w:hAnsi="Arial" w:cs="Arial"/>
                <w:sz w:val="20"/>
                <w:szCs w:val="20"/>
              </w:rPr>
            </w:pPr>
          </w:p>
        </w:tc>
      </w:tr>
    </w:tbl>
    <w:p w:rsidR="000A5C71" w:rsidRPr="000A5C71" w:rsidRDefault="000A5C71" w:rsidP="000A5C71">
      <w:pPr>
        <w:jc w:val="both"/>
        <w:rPr>
          <w:rFonts w:ascii="Arial" w:hAnsi="Arial" w:cs="Arial"/>
          <w:sz w:val="20"/>
          <w:szCs w:val="20"/>
        </w:rPr>
      </w:pPr>
    </w:p>
    <w:p w:rsidR="000A5C71" w:rsidRPr="000A5C71" w:rsidRDefault="000A5C71" w:rsidP="000A5C71">
      <w:pPr>
        <w:jc w:val="both"/>
        <w:rPr>
          <w:i/>
          <w:iCs/>
          <w:color w:val="0000FF"/>
          <w:sz w:val="20"/>
          <w:szCs w:val="20"/>
        </w:rPr>
      </w:pPr>
      <w:r w:rsidRPr="000A5C71">
        <w:rPr>
          <w:i/>
          <w:iCs/>
          <w:color w:val="0000FF"/>
          <w:sz w:val="20"/>
          <w:szCs w:val="20"/>
        </w:rPr>
        <w:t xml:space="preserve">Uwaga: Dla kolejnych awarii podać opis kierując się sekwencją przedstawioną powyżej. </w:t>
      </w:r>
    </w:p>
    <w:p w:rsidR="00E353B8" w:rsidRPr="00F4363F" w:rsidRDefault="00E353B8" w:rsidP="00E353B8">
      <w:pPr>
        <w:pStyle w:val="Nagwek3"/>
      </w:pPr>
      <w:bookmarkStart w:id="466" w:name="_Toc410983241"/>
      <w:bookmarkStart w:id="467" w:name="_Toc190920944"/>
      <w:bookmarkStart w:id="468" w:name="_Toc190922011"/>
      <w:bookmarkStart w:id="469" w:name="_Toc190922682"/>
      <w:bookmarkStart w:id="470" w:name="_Toc191116952"/>
      <w:bookmarkStart w:id="471" w:name="_Toc176249024"/>
      <w:r w:rsidRPr="00F4363F">
        <w:t>Najlepsze dostępne techniki</w:t>
      </w:r>
      <w:bookmarkEnd w:id="466"/>
    </w:p>
    <w:p w:rsidR="00E353B8" w:rsidRPr="00926264" w:rsidRDefault="00E353B8" w:rsidP="00E353B8">
      <w:pPr>
        <w:jc w:val="both"/>
        <w:rPr>
          <w:i/>
          <w:iCs/>
          <w:color w:val="0000FF"/>
          <w:sz w:val="20"/>
          <w:szCs w:val="20"/>
        </w:rPr>
      </w:pPr>
      <w:r>
        <w:rPr>
          <w:i/>
          <w:iCs/>
          <w:color w:val="0000FF"/>
          <w:sz w:val="20"/>
          <w:szCs w:val="20"/>
        </w:rPr>
        <w:t xml:space="preserve">Jeżeli konkluzje BAT (lub BREFy w przypadku braku konkluzji BAT) zawierają inne parametry lub opisy rozwiązań technicznych pozwalających na ograniczenie ryzyka wystąpienia awarii, w tym miejscu wniosku należy się do nich odnieść. Należy przyjąć, że parametry i opisy rozwiązań zawarte w konkluzjach BAT i BREFach stanowią doprecyzowanie zasad opisanych w art. 143 ustawy POŚ, m.in. </w:t>
      </w:r>
      <w:r w:rsidRPr="00926264">
        <w:rPr>
          <w:i/>
          <w:iCs/>
          <w:color w:val="0000FF"/>
          <w:sz w:val="20"/>
          <w:szCs w:val="20"/>
        </w:rPr>
        <w:t>stosowanie substancji o małym potencjale zagrożeń; wykorzystywanie procesów i metod, które zostały skutecznie zastosowane w skali przemysłowej; postęp naukowo-techniczny</w:t>
      </w:r>
      <w:r>
        <w:rPr>
          <w:i/>
          <w:iCs/>
          <w:color w:val="0000FF"/>
          <w:sz w:val="20"/>
          <w:szCs w:val="20"/>
        </w:rPr>
        <w:t xml:space="preserve">. </w:t>
      </w:r>
    </w:p>
    <w:p w:rsidR="00E353B8" w:rsidRPr="00A165F6" w:rsidRDefault="00A165F6" w:rsidP="00F60604">
      <w:pPr>
        <w:pStyle w:val="Nagwek4"/>
      </w:pPr>
      <w:bookmarkStart w:id="472" w:name="_Toc410983242"/>
      <w:r>
        <w:t>Odniesienie do</w:t>
      </w:r>
      <w:r w:rsidR="00E353B8" w:rsidRPr="00A165F6">
        <w:t xml:space="preserve"> konkluzji BAT / dokumentów BREF</w:t>
      </w:r>
      <w:bookmarkEnd w:id="472"/>
    </w:p>
    <w:p w:rsidR="00E353B8" w:rsidRPr="00926264" w:rsidRDefault="00E353B8" w:rsidP="00E353B8">
      <w:pPr>
        <w:jc w:val="both"/>
        <w:rPr>
          <w:i/>
          <w:iCs/>
          <w:color w:val="0000FF"/>
          <w:sz w:val="20"/>
          <w:szCs w:val="20"/>
        </w:rPr>
      </w:pPr>
      <w:r w:rsidRPr="00926264">
        <w:rPr>
          <w:i/>
          <w:iCs/>
          <w:color w:val="0000FF"/>
          <w:sz w:val="20"/>
          <w:szCs w:val="20"/>
        </w:rPr>
        <w:t xml:space="preserve">Komentarz: </w:t>
      </w:r>
    </w:p>
    <w:p w:rsidR="00E353B8" w:rsidRPr="00926264" w:rsidRDefault="00E353B8" w:rsidP="00E353B8">
      <w:pPr>
        <w:jc w:val="both"/>
        <w:rPr>
          <w:i/>
          <w:iCs/>
          <w:color w:val="0000FF"/>
          <w:sz w:val="20"/>
          <w:szCs w:val="20"/>
        </w:rPr>
      </w:pPr>
      <w:r w:rsidRPr="00926264">
        <w:rPr>
          <w:i/>
          <w:iCs/>
          <w:color w:val="0000FF"/>
          <w:sz w:val="20"/>
          <w:szCs w:val="20"/>
        </w:rPr>
        <w:t xml:space="preserve">W tabelach poniżej należy porównać </w:t>
      </w:r>
      <w:r>
        <w:rPr>
          <w:i/>
          <w:iCs/>
          <w:color w:val="0000FF"/>
          <w:sz w:val="20"/>
          <w:szCs w:val="20"/>
        </w:rPr>
        <w:t xml:space="preserve">proponowany </w:t>
      </w:r>
      <w:r w:rsidRPr="00926264">
        <w:rPr>
          <w:i/>
          <w:iCs/>
          <w:color w:val="0000FF"/>
          <w:sz w:val="20"/>
          <w:szCs w:val="20"/>
        </w:rPr>
        <w:t xml:space="preserve">sposób </w:t>
      </w:r>
      <w:r>
        <w:rPr>
          <w:i/>
          <w:iCs/>
          <w:color w:val="0000FF"/>
          <w:sz w:val="20"/>
          <w:szCs w:val="20"/>
        </w:rPr>
        <w:t xml:space="preserve">zapobiegania awariom </w:t>
      </w:r>
      <w:r w:rsidRPr="00926264">
        <w:rPr>
          <w:i/>
          <w:iCs/>
          <w:color w:val="0000FF"/>
          <w:sz w:val="20"/>
          <w:szCs w:val="20"/>
        </w:rPr>
        <w:t>z zaleceniami zawartymi w konkluzjach BAT</w:t>
      </w:r>
      <w:r w:rsidRPr="00926264">
        <w:rPr>
          <w:i/>
          <w:iCs/>
          <w:color w:val="0000FF"/>
          <w:sz w:val="20"/>
          <w:szCs w:val="20"/>
          <w:vertAlign w:val="superscript"/>
        </w:rPr>
        <w:footnoteReference w:id="194"/>
      </w:r>
      <w:r w:rsidRPr="00926264">
        <w:rPr>
          <w:i/>
          <w:iCs/>
          <w:color w:val="0000FF"/>
          <w:sz w:val="20"/>
          <w:szCs w:val="20"/>
        </w:rPr>
        <w:t xml:space="preserve"> lub BREFach w rozdziałach zatytułowanych „Najlepsze dostępne techniki”</w:t>
      </w:r>
      <w:r w:rsidRPr="00926264">
        <w:rPr>
          <w:i/>
          <w:iCs/>
          <w:color w:val="0000FF"/>
          <w:sz w:val="20"/>
          <w:szCs w:val="20"/>
          <w:vertAlign w:val="superscript"/>
        </w:rPr>
        <w:footnoteReference w:id="195"/>
      </w:r>
      <w:r w:rsidRPr="00926264">
        <w:rPr>
          <w:i/>
          <w:iCs/>
          <w:color w:val="0000FF"/>
          <w:sz w:val="20"/>
          <w:szCs w:val="20"/>
        </w:rPr>
        <w:t xml:space="preserve">. </w:t>
      </w:r>
    </w:p>
    <w:p w:rsidR="00E353B8" w:rsidRPr="00926264" w:rsidRDefault="00E353B8" w:rsidP="00E353B8">
      <w:pPr>
        <w:jc w:val="both"/>
        <w:rPr>
          <w:i/>
          <w:iCs/>
          <w:color w:val="0000FF"/>
          <w:sz w:val="20"/>
          <w:szCs w:val="20"/>
        </w:rPr>
      </w:pPr>
    </w:p>
    <w:p w:rsidR="00E353B8" w:rsidRPr="00926264" w:rsidRDefault="00E353B8" w:rsidP="00E353B8">
      <w:pPr>
        <w:jc w:val="both"/>
        <w:rPr>
          <w:rFonts w:ascii="Arial" w:hAnsi="Arial" w:cs="Arial"/>
          <w:sz w:val="20"/>
          <w:szCs w:val="20"/>
        </w:rPr>
      </w:pPr>
      <w:r w:rsidRPr="00A165F6">
        <w:rPr>
          <w:rFonts w:ascii="Arial" w:hAnsi="Arial" w:cs="Arial"/>
          <w:sz w:val="20"/>
          <w:szCs w:val="20"/>
        </w:rPr>
        <w:t xml:space="preserve">Do instalacji opisanych w niniejszym wniosku zastosowanie mają konkluzje BAT / BREFy wymienione w Tabeli </w:t>
      </w:r>
      <w:r w:rsidR="00A165F6" w:rsidRPr="00A165F6">
        <w:rPr>
          <w:rFonts w:ascii="Arial" w:hAnsi="Arial" w:cs="Arial"/>
          <w:sz w:val="20"/>
          <w:szCs w:val="20"/>
        </w:rPr>
        <w:t>2</w:t>
      </w:r>
      <w:r w:rsidRPr="00A165F6">
        <w:rPr>
          <w:rFonts w:ascii="Arial" w:hAnsi="Arial" w:cs="Arial"/>
          <w:sz w:val="20"/>
          <w:szCs w:val="20"/>
        </w:rPr>
        <w:t>.4-4.</w:t>
      </w:r>
    </w:p>
    <w:p w:rsidR="00E353B8" w:rsidRPr="00926264" w:rsidRDefault="00E353B8" w:rsidP="00E353B8">
      <w:pPr>
        <w:jc w:val="both"/>
        <w:rPr>
          <w:rFonts w:ascii="Arial" w:hAnsi="Arial" w:cs="Arial"/>
          <w:sz w:val="20"/>
          <w:szCs w:val="20"/>
        </w:rPr>
      </w:pPr>
    </w:p>
    <w:p w:rsidR="00E353B8" w:rsidRPr="00926264" w:rsidRDefault="00E353B8" w:rsidP="00E353B8">
      <w:pPr>
        <w:jc w:val="both"/>
        <w:rPr>
          <w:rFonts w:ascii="Arial" w:hAnsi="Arial" w:cs="Arial"/>
          <w:sz w:val="20"/>
          <w:szCs w:val="20"/>
        </w:rPr>
      </w:pPr>
      <w:r w:rsidRPr="00926264">
        <w:rPr>
          <w:rFonts w:ascii="Arial" w:hAnsi="Arial" w:cs="Arial"/>
          <w:sz w:val="20"/>
          <w:szCs w:val="20"/>
        </w:rPr>
        <w:t>Dla każdego z tych dokumentów dokonano zestawienia umożliwiającego porównanie stanu istniejącego z zapisami zawartymi w tych dokumentach</w:t>
      </w:r>
      <w:r w:rsidRPr="00926264">
        <w:rPr>
          <w:rFonts w:ascii="Arial" w:hAnsi="Arial" w:cs="Arial"/>
          <w:sz w:val="20"/>
          <w:szCs w:val="20"/>
          <w:vertAlign w:val="superscript"/>
        </w:rPr>
        <w:footnoteReference w:id="196"/>
      </w:r>
      <w:r w:rsidRPr="00926264">
        <w:rPr>
          <w:rFonts w:ascii="Arial" w:hAnsi="Arial" w:cs="Arial"/>
          <w:sz w:val="20"/>
          <w:szCs w:val="20"/>
        </w:rPr>
        <w:t xml:space="preserve">. . </w:t>
      </w:r>
    </w:p>
    <w:p w:rsidR="00E353B8" w:rsidRPr="00926264" w:rsidRDefault="00E353B8" w:rsidP="00E353B8">
      <w:pPr>
        <w:jc w:val="both"/>
        <w:rPr>
          <w:rFonts w:ascii="Arial" w:hAnsi="Arial" w:cs="Arial"/>
          <w:sz w:val="20"/>
          <w:szCs w:val="20"/>
        </w:rPr>
      </w:pPr>
    </w:p>
    <w:p w:rsidR="00E353B8" w:rsidRPr="00926264" w:rsidRDefault="00E353B8" w:rsidP="00E353B8">
      <w:pPr>
        <w:jc w:val="both"/>
        <w:rPr>
          <w:rFonts w:ascii="Arial" w:hAnsi="Arial" w:cs="Arial"/>
          <w:sz w:val="20"/>
          <w:szCs w:val="20"/>
        </w:rPr>
      </w:pPr>
      <w:r w:rsidRPr="00926264">
        <w:rPr>
          <w:rFonts w:ascii="Arial" w:hAnsi="Arial" w:cs="Arial"/>
          <w:sz w:val="20"/>
          <w:szCs w:val="20"/>
        </w:rPr>
        <w:t xml:space="preserve">Dokument 1. </w:t>
      </w:r>
      <w:r w:rsidRPr="00926264">
        <w:rPr>
          <w:i/>
          <w:iCs/>
          <w:color w:val="0000FF"/>
          <w:sz w:val="20"/>
          <w:szCs w:val="20"/>
        </w:rPr>
        <w:t>(podać tytuł)</w:t>
      </w:r>
    </w:p>
    <w:p w:rsidR="00E353B8" w:rsidRPr="00926264" w:rsidRDefault="00E353B8" w:rsidP="00E353B8">
      <w:pPr>
        <w:keepNext/>
        <w:jc w:val="both"/>
        <w:rPr>
          <w:rFonts w:ascii="Arial" w:hAnsi="Arial" w:cs="Arial"/>
          <w:b/>
          <w:sz w:val="20"/>
          <w:szCs w:val="20"/>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
        <w:gridCol w:w="3684"/>
        <w:gridCol w:w="5108"/>
      </w:tblGrid>
      <w:tr w:rsidR="00A165F6" w:rsidRPr="00926264" w:rsidTr="001854E1">
        <w:trPr>
          <w:cantSplit/>
          <w:tblHeader/>
          <w:jc w:val="center"/>
        </w:trPr>
        <w:tc>
          <w:tcPr>
            <w:tcW w:w="9651" w:type="dxa"/>
            <w:gridSpan w:val="3"/>
            <w:shd w:val="clear" w:color="auto" w:fill="E0E0E0"/>
          </w:tcPr>
          <w:p w:rsidR="00A165F6" w:rsidRPr="00926264" w:rsidRDefault="00A165F6" w:rsidP="00A165F6">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A165F6">
              <w:rPr>
                <w:rFonts w:ascii="Arial" w:hAnsi="Arial" w:cs="Arial"/>
                <w:b/>
                <w:sz w:val="20"/>
              </w:rPr>
              <w:t xml:space="preserve">Tabela </w:t>
            </w:r>
            <w:r w:rsidR="00C42CB6" w:rsidRPr="00A165F6">
              <w:rPr>
                <w:rFonts w:ascii="Arial" w:hAnsi="Arial" w:cs="Arial"/>
                <w:b/>
                <w:sz w:val="20"/>
              </w:rPr>
              <w:fldChar w:fldCharType="begin"/>
            </w:r>
            <w:r w:rsidRPr="00A165F6">
              <w:rPr>
                <w:rFonts w:ascii="Arial" w:hAnsi="Arial" w:cs="Arial"/>
                <w:b/>
                <w:sz w:val="20"/>
              </w:rPr>
              <w:instrText xml:space="preserve"> STYLEREF 2 \s </w:instrText>
            </w:r>
            <w:r w:rsidR="00C42CB6" w:rsidRPr="00A165F6">
              <w:rPr>
                <w:rFonts w:ascii="Arial" w:hAnsi="Arial" w:cs="Arial"/>
                <w:b/>
                <w:sz w:val="20"/>
              </w:rPr>
              <w:fldChar w:fldCharType="separate"/>
            </w:r>
            <w:r w:rsidR="00DF0E97">
              <w:rPr>
                <w:rFonts w:ascii="Arial" w:hAnsi="Arial" w:cs="Arial"/>
                <w:b/>
                <w:noProof/>
                <w:sz w:val="20"/>
              </w:rPr>
              <w:t>3.9</w:t>
            </w:r>
            <w:r w:rsidR="00C42CB6" w:rsidRPr="00A165F6">
              <w:rPr>
                <w:rFonts w:ascii="Arial" w:hAnsi="Arial" w:cs="Arial"/>
                <w:b/>
                <w:sz w:val="20"/>
              </w:rPr>
              <w:fldChar w:fldCharType="end"/>
            </w:r>
            <w:r w:rsidRPr="00A165F6">
              <w:rPr>
                <w:rFonts w:ascii="Arial" w:hAnsi="Arial" w:cs="Arial"/>
                <w:b/>
                <w:sz w:val="20"/>
              </w:rPr>
              <w:t>9</w:t>
            </w:r>
            <w:r w:rsidRPr="00A165F6">
              <w:rPr>
                <w:rFonts w:ascii="Arial" w:hAnsi="Arial" w:cs="Arial"/>
                <w:b/>
                <w:sz w:val="20"/>
              </w:rPr>
              <w:noBreakHyphen/>
              <w:t xml:space="preserve">4: </w:t>
            </w:r>
            <w:r w:rsidRPr="00A165F6">
              <w:rPr>
                <w:rFonts w:ascii="Arial" w:hAnsi="Arial" w:cs="Arial"/>
                <w:b/>
                <w:sz w:val="20"/>
                <w:szCs w:val="20"/>
              </w:rPr>
              <w:t>Najlepsze dostępne techniki w zakresie zapobiegania awariom</w:t>
            </w:r>
          </w:p>
        </w:tc>
      </w:tr>
      <w:tr w:rsidR="00E353B8" w:rsidRPr="00926264" w:rsidTr="00FC289B">
        <w:trPr>
          <w:cantSplit/>
          <w:tblHeader/>
          <w:jc w:val="center"/>
        </w:trPr>
        <w:tc>
          <w:tcPr>
            <w:tcW w:w="859" w:type="dxa"/>
            <w:shd w:val="clear" w:color="auto" w:fill="E0E0E0"/>
          </w:tcPr>
          <w:p w:rsidR="00E353B8" w:rsidRPr="00926264" w:rsidRDefault="00E353B8" w:rsidP="00FC289B">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p>
        </w:tc>
        <w:tc>
          <w:tcPr>
            <w:tcW w:w="3684" w:type="dxa"/>
            <w:shd w:val="clear" w:color="auto" w:fill="E0E0E0"/>
          </w:tcPr>
          <w:p w:rsidR="00E353B8" w:rsidRPr="00926264" w:rsidRDefault="00E353B8" w:rsidP="00FC289B">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sz w:val="20"/>
                <w:szCs w:val="20"/>
              </w:rPr>
              <w:t>Zapis konkluzji BAT/ dokumentu BREF</w:t>
            </w:r>
          </w:p>
        </w:tc>
        <w:tc>
          <w:tcPr>
            <w:tcW w:w="5108" w:type="dxa"/>
            <w:shd w:val="clear" w:color="auto" w:fill="E0E0E0"/>
          </w:tcPr>
          <w:p w:rsidR="00E353B8" w:rsidRPr="00926264" w:rsidRDefault="00E353B8" w:rsidP="00FC289B">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926264">
              <w:rPr>
                <w:rFonts w:ascii="Arial" w:hAnsi="Arial" w:cs="Arial"/>
                <w:sz w:val="20"/>
                <w:szCs w:val="20"/>
              </w:rPr>
              <w:t>Stan istniejący</w:t>
            </w:r>
          </w:p>
        </w:tc>
      </w:tr>
      <w:tr w:rsidR="00E353B8" w:rsidRPr="00926264" w:rsidTr="00FC289B">
        <w:trPr>
          <w:cantSplit/>
          <w:tblHeader/>
          <w:jc w:val="center"/>
        </w:trPr>
        <w:tc>
          <w:tcPr>
            <w:tcW w:w="859" w:type="dxa"/>
            <w:shd w:val="clear" w:color="auto" w:fill="E0E0E0"/>
          </w:tcPr>
          <w:p w:rsidR="00E353B8" w:rsidRPr="00926264" w:rsidRDefault="00E353B8" w:rsidP="00FC289B">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1</w:t>
            </w:r>
          </w:p>
        </w:tc>
        <w:tc>
          <w:tcPr>
            <w:tcW w:w="3684" w:type="dxa"/>
            <w:shd w:val="clear" w:color="auto" w:fill="E0E0E0"/>
          </w:tcPr>
          <w:p w:rsidR="00E353B8" w:rsidRPr="00926264" w:rsidRDefault="00E353B8" w:rsidP="00FC289B">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2</w:t>
            </w:r>
          </w:p>
        </w:tc>
        <w:tc>
          <w:tcPr>
            <w:tcW w:w="5108" w:type="dxa"/>
            <w:shd w:val="clear" w:color="auto" w:fill="E0E0E0"/>
          </w:tcPr>
          <w:p w:rsidR="00E353B8" w:rsidRPr="00926264" w:rsidRDefault="00E353B8" w:rsidP="00FC289B">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926264">
              <w:rPr>
                <w:rFonts w:ascii="Arial" w:hAnsi="Arial" w:cs="Arial"/>
                <w:sz w:val="16"/>
                <w:szCs w:val="16"/>
              </w:rPr>
              <w:t>3</w:t>
            </w:r>
          </w:p>
        </w:tc>
      </w:tr>
      <w:tr w:rsidR="00E353B8" w:rsidRPr="00926264" w:rsidTr="00FC289B">
        <w:trPr>
          <w:cantSplit/>
          <w:jc w:val="center"/>
        </w:trPr>
        <w:tc>
          <w:tcPr>
            <w:tcW w:w="859" w:type="dxa"/>
          </w:tcPr>
          <w:p w:rsidR="00E353B8" w:rsidRPr="00926264" w:rsidRDefault="00E353B8" w:rsidP="00FC289B">
            <w:pPr>
              <w:jc w:val="both"/>
              <w:rPr>
                <w:rFonts w:ascii="Arial" w:hAnsi="Arial" w:cs="Arial"/>
                <w:color w:val="000000"/>
                <w:sz w:val="20"/>
                <w:szCs w:val="20"/>
              </w:rPr>
            </w:pPr>
          </w:p>
        </w:tc>
        <w:tc>
          <w:tcPr>
            <w:tcW w:w="3684" w:type="dxa"/>
          </w:tcPr>
          <w:p w:rsidR="00E353B8" w:rsidRPr="00926264" w:rsidRDefault="00E353B8" w:rsidP="00FC289B">
            <w:pPr>
              <w:jc w:val="both"/>
              <w:rPr>
                <w:rFonts w:ascii="Arial" w:hAnsi="Arial" w:cs="Arial"/>
                <w:color w:val="000000"/>
                <w:sz w:val="20"/>
                <w:szCs w:val="20"/>
              </w:rPr>
            </w:pPr>
          </w:p>
        </w:tc>
        <w:tc>
          <w:tcPr>
            <w:tcW w:w="5108" w:type="dxa"/>
          </w:tcPr>
          <w:p w:rsidR="00E353B8" w:rsidRPr="00926264" w:rsidRDefault="00E353B8" w:rsidP="00FC289B">
            <w:pPr>
              <w:jc w:val="both"/>
              <w:rPr>
                <w:rFonts w:ascii="Arial" w:hAnsi="Arial" w:cs="Arial"/>
                <w:color w:val="000000"/>
                <w:sz w:val="20"/>
                <w:szCs w:val="20"/>
              </w:rPr>
            </w:pPr>
          </w:p>
        </w:tc>
      </w:tr>
      <w:tr w:rsidR="00E353B8" w:rsidRPr="00926264" w:rsidTr="00FC289B">
        <w:trPr>
          <w:cantSplit/>
          <w:jc w:val="center"/>
        </w:trPr>
        <w:tc>
          <w:tcPr>
            <w:tcW w:w="859" w:type="dxa"/>
          </w:tcPr>
          <w:p w:rsidR="00E353B8" w:rsidRPr="00926264" w:rsidRDefault="00E353B8" w:rsidP="00FC289B">
            <w:pPr>
              <w:jc w:val="both"/>
              <w:rPr>
                <w:rFonts w:ascii="Arial" w:hAnsi="Arial" w:cs="Arial"/>
                <w:color w:val="000000"/>
                <w:sz w:val="20"/>
                <w:szCs w:val="20"/>
              </w:rPr>
            </w:pPr>
          </w:p>
        </w:tc>
        <w:tc>
          <w:tcPr>
            <w:tcW w:w="3684" w:type="dxa"/>
          </w:tcPr>
          <w:p w:rsidR="00E353B8" w:rsidRPr="00926264" w:rsidRDefault="00E353B8" w:rsidP="00FC289B">
            <w:pPr>
              <w:jc w:val="both"/>
              <w:rPr>
                <w:rFonts w:ascii="Arial" w:hAnsi="Arial" w:cs="Arial"/>
                <w:color w:val="000000"/>
                <w:sz w:val="20"/>
                <w:szCs w:val="20"/>
              </w:rPr>
            </w:pPr>
          </w:p>
        </w:tc>
        <w:tc>
          <w:tcPr>
            <w:tcW w:w="5108" w:type="dxa"/>
          </w:tcPr>
          <w:p w:rsidR="00E353B8" w:rsidRPr="00926264" w:rsidRDefault="00E353B8" w:rsidP="00FC289B">
            <w:pPr>
              <w:jc w:val="both"/>
              <w:rPr>
                <w:rFonts w:ascii="Arial" w:hAnsi="Arial" w:cs="Arial"/>
                <w:color w:val="000000"/>
                <w:sz w:val="20"/>
                <w:szCs w:val="20"/>
              </w:rPr>
            </w:pPr>
          </w:p>
        </w:tc>
      </w:tr>
      <w:tr w:rsidR="00E353B8" w:rsidRPr="00926264" w:rsidTr="00FC289B">
        <w:trPr>
          <w:cantSplit/>
          <w:jc w:val="center"/>
        </w:trPr>
        <w:tc>
          <w:tcPr>
            <w:tcW w:w="859" w:type="dxa"/>
          </w:tcPr>
          <w:p w:rsidR="00E353B8" w:rsidRPr="00926264" w:rsidRDefault="00E353B8" w:rsidP="00FC289B">
            <w:pPr>
              <w:keepNext/>
              <w:jc w:val="both"/>
              <w:rPr>
                <w:rFonts w:ascii="Arial" w:hAnsi="Arial" w:cs="Arial"/>
                <w:color w:val="000000"/>
                <w:sz w:val="20"/>
                <w:szCs w:val="20"/>
              </w:rPr>
            </w:pPr>
          </w:p>
        </w:tc>
        <w:tc>
          <w:tcPr>
            <w:tcW w:w="3684" w:type="dxa"/>
          </w:tcPr>
          <w:p w:rsidR="00E353B8" w:rsidRPr="00926264" w:rsidRDefault="00E353B8" w:rsidP="00FC289B">
            <w:pPr>
              <w:keepNext/>
              <w:jc w:val="both"/>
              <w:rPr>
                <w:rFonts w:ascii="Arial" w:hAnsi="Arial" w:cs="Arial"/>
                <w:color w:val="000000"/>
                <w:sz w:val="20"/>
                <w:szCs w:val="20"/>
              </w:rPr>
            </w:pPr>
          </w:p>
        </w:tc>
        <w:tc>
          <w:tcPr>
            <w:tcW w:w="5108" w:type="dxa"/>
          </w:tcPr>
          <w:p w:rsidR="00E353B8" w:rsidRPr="00926264" w:rsidRDefault="00E353B8" w:rsidP="00FC289B">
            <w:pPr>
              <w:keepNext/>
              <w:jc w:val="both"/>
              <w:rPr>
                <w:rFonts w:ascii="Arial" w:hAnsi="Arial" w:cs="Arial"/>
                <w:color w:val="000000"/>
                <w:sz w:val="20"/>
                <w:szCs w:val="20"/>
              </w:rPr>
            </w:pPr>
          </w:p>
        </w:tc>
      </w:tr>
    </w:tbl>
    <w:p w:rsidR="00E353B8" w:rsidRPr="00926264" w:rsidRDefault="00E353B8" w:rsidP="00E353B8">
      <w:pPr>
        <w:keepNext/>
        <w:jc w:val="both"/>
        <w:rPr>
          <w:i/>
          <w:iCs/>
          <w:color w:val="0000FF"/>
          <w:sz w:val="18"/>
          <w:szCs w:val="18"/>
        </w:rPr>
      </w:pPr>
      <w:r w:rsidRPr="00926264">
        <w:rPr>
          <w:i/>
          <w:iCs/>
          <w:color w:val="0000FF"/>
          <w:sz w:val="18"/>
          <w:szCs w:val="18"/>
        </w:rPr>
        <w:t xml:space="preserve">Objaśnienie do kolumn tabeli: </w:t>
      </w:r>
    </w:p>
    <w:p w:rsidR="00E353B8" w:rsidRPr="00926264" w:rsidRDefault="00E353B8" w:rsidP="00E353B8">
      <w:pPr>
        <w:jc w:val="both"/>
        <w:rPr>
          <w:i/>
          <w:iCs/>
          <w:color w:val="0000FF"/>
          <w:sz w:val="18"/>
          <w:szCs w:val="18"/>
        </w:rPr>
      </w:pPr>
      <w:r w:rsidRPr="00926264">
        <w:rPr>
          <w:i/>
          <w:iCs/>
          <w:color w:val="0000FF"/>
          <w:sz w:val="18"/>
          <w:szCs w:val="18"/>
        </w:rPr>
        <w:t xml:space="preserve">(2) - kolejne techniki w zakresie </w:t>
      </w:r>
      <w:r>
        <w:rPr>
          <w:i/>
          <w:iCs/>
          <w:color w:val="0000FF"/>
          <w:sz w:val="18"/>
          <w:szCs w:val="18"/>
        </w:rPr>
        <w:t xml:space="preserve">zapobiegania awariom </w:t>
      </w:r>
      <w:r w:rsidRPr="00926264">
        <w:rPr>
          <w:i/>
          <w:iCs/>
          <w:color w:val="0000FF"/>
          <w:sz w:val="18"/>
          <w:szCs w:val="18"/>
        </w:rPr>
        <w:t>opisane w konkluzjach BAT lub rozdziale „najlepsze dostępne techniki” w dokumencie BREF</w:t>
      </w:r>
    </w:p>
    <w:p w:rsidR="00E353B8" w:rsidRPr="00926264" w:rsidRDefault="00E353B8" w:rsidP="00E353B8">
      <w:pPr>
        <w:ind w:left="993" w:hanging="992"/>
        <w:jc w:val="both"/>
        <w:rPr>
          <w:i/>
          <w:iCs/>
          <w:color w:val="0000FF"/>
          <w:sz w:val="18"/>
          <w:szCs w:val="18"/>
        </w:rPr>
      </w:pPr>
      <w:r w:rsidRPr="00926264">
        <w:rPr>
          <w:i/>
          <w:iCs/>
          <w:color w:val="0000FF"/>
          <w:sz w:val="18"/>
          <w:szCs w:val="18"/>
        </w:rPr>
        <w:t xml:space="preserve">(3) - Należy odnieść się do kolejnych zapisów konkluzji BAT lub rozdziału „najlepsze dostępne techniki” w dokumencie BREF. </w:t>
      </w:r>
    </w:p>
    <w:p w:rsidR="00E353B8" w:rsidRPr="00926264" w:rsidRDefault="00E353B8" w:rsidP="00E353B8">
      <w:pPr>
        <w:jc w:val="both"/>
        <w:rPr>
          <w:rFonts w:ascii="Arial" w:hAnsi="Arial" w:cs="Arial"/>
          <w:sz w:val="20"/>
          <w:szCs w:val="20"/>
          <w:highlight w:val="yellow"/>
        </w:rPr>
      </w:pPr>
    </w:p>
    <w:p w:rsidR="00E353B8" w:rsidRPr="00926264" w:rsidRDefault="00E353B8" w:rsidP="00E353B8">
      <w:pPr>
        <w:jc w:val="both"/>
        <w:rPr>
          <w:i/>
          <w:iCs/>
          <w:color w:val="0000FF"/>
          <w:sz w:val="20"/>
          <w:szCs w:val="20"/>
        </w:rPr>
      </w:pPr>
      <w:r w:rsidRPr="00926264">
        <w:rPr>
          <w:i/>
          <w:iCs/>
          <w:color w:val="0000FF"/>
          <w:sz w:val="20"/>
          <w:szCs w:val="20"/>
        </w:rPr>
        <w:t>W analogiczny sposób należy odnieść się do zaleceń wszystkich stoso</w:t>
      </w:r>
      <w:r w:rsidR="00A165F6">
        <w:rPr>
          <w:i/>
          <w:iCs/>
          <w:color w:val="0000FF"/>
          <w:sz w:val="20"/>
          <w:szCs w:val="20"/>
        </w:rPr>
        <w:t>wnych konkluzji BAT lub BREFów.</w:t>
      </w:r>
    </w:p>
    <w:p w:rsidR="00E353B8" w:rsidRPr="000D4671" w:rsidRDefault="00E353B8" w:rsidP="00F60604">
      <w:pPr>
        <w:pStyle w:val="Nagwek4"/>
      </w:pPr>
      <w:bookmarkStart w:id="473" w:name="_Toc410983243"/>
      <w:r w:rsidRPr="00A165F6">
        <w:t>Uza</w:t>
      </w:r>
      <w:r w:rsidRPr="000D4671">
        <w:t>sadnienie dla wybranych rozwiązań</w:t>
      </w:r>
      <w:bookmarkEnd w:id="473"/>
    </w:p>
    <w:p w:rsidR="00E353B8" w:rsidRPr="00926264" w:rsidRDefault="00E353B8" w:rsidP="00E353B8">
      <w:pPr>
        <w:jc w:val="both"/>
        <w:rPr>
          <w:i/>
          <w:iCs/>
          <w:color w:val="0000FF"/>
          <w:sz w:val="20"/>
          <w:szCs w:val="20"/>
        </w:rPr>
      </w:pPr>
      <w:r w:rsidRPr="00926264">
        <w:rPr>
          <w:i/>
          <w:iCs/>
          <w:color w:val="0000FF"/>
          <w:sz w:val="20"/>
          <w:szCs w:val="20"/>
        </w:rPr>
        <w:t xml:space="preserve">Komentarz: </w:t>
      </w:r>
    </w:p>
    <w:p w:rsidR="00E353B8" w:rsidRPr="00926264" w:rsidRDefault="00E353B8" w:rsidP="00E353B8">
      <w:pPr>
        <w:jc w:val="both"/>
        <w:rPr>
          <w:i/>
          <w:iCs/>
          <w:color w:val="0000FF"/>
          <w:sz w:val="20"/>
          <w:szCs w:val="20"/>
          <w:highlight w:val="yellow"/>
        </w:rPr>
      </w:pPr>
      <w:r w:rsidRPr="00926264">
        <w:rPr>
          <w:i/>
          <w:iCs/>
          <w:color w:val="0000FF"/>
          <w:sz w:val="20"/>
          <w:szCs w:val="20"/>
        </w:rPr>
        <w:t>W przypadku gdy występuje rozbieżność między </w:t>
      </w:r>
      <w:r>
        <w:rPr>
          <w:i/>
          <w:iCs/>
          <w:color w:val="0000FF"/>
          <w:sz w:val="20"/>
          <w:szCs w:val="20"/>
        </w:rPr>
        <w:t xml:space="preserve">proponowanymi sposobami zapobiegania awariom </w:t>
      </w:r>
      <w:r w:rsidRPr="00926264">
        <w:rPr>
          <w:i/>
          <w:iCs/>
          <w:color w:val="0000FF"/>
          <w:sz w:val="20"/>
          <w:szCs w:val="20"/>
        </w:rPr>
        <w:t>a</w:t>
      </w:r>
      <w:r>
        <w:rPr>
          <w:i/>
          <w:iCs/>
          <w:color w:val="0000FF"/>
          <w:sz w:val="20"/>
          <w:szCs w:val="20"/>
        </w:rPr>
        <w:t xml:space="preserve"> określonymi jako poziom BAT w </w:t>
      </w:r>
      <w:r w:rsidRPr="00926264">
        <w:rPr>
          <w:i/>
          <w:iCs/>
          <w:color w:val="0000FF"/>
          <w:sz w:val="20"/>
          <w:szCs w:val="20"/>
        </w:rPr>
        <w:t>  konkluzj</w:t>
      </w:r>
      <w:r>
        <w:rPr>
          <w:i/>
          <w:iCs/>
          <w:color w:val="0000FF"/>
          <w:sz w:val="20"/>
          <w:szCs w:val="20"/>
        </w:rPr>
        <w:t>ach</w:t>
      </w:r>
      <w:r w:rsidRPr="00926264">
        <w:rPr>
          <w:i/>
          <w:iCs/>
          <w:color w:val="0000FF"/>
          <w:sz w:val="20"/>
          <w:szCs w:val="20"/>
        </w:rPr>
        <w:t xml:space="preserve"> BAT lub dokument</w:t>
      </w:r>
      <w:r>
        <w:rPr>
          <w:i/>
          <w:iCs/>
          <w:color w:val="0000FF"/>
          <w:sz w:val="20"/>
          <w:szCs w:val="20"/>
        </w:rPr>
        <w:t>ach</w:t>
      </w:r>
      <w:r w:rsidRPr="00926264">
        <w:rPr>
          <w:i/>
          <w:iCs/>
          <w:color w:val="0000FF"/>
          <w:sz w:val="20"/>
          <w:szCs w:val="20"/>
        </w:rPr>
        <w:t xml:space="preserve"> BREF, w niniejszym podrozdziale należy umieścić wyjaśnienie tej sytuacji. Jeżeli ma to zastosowanie, należy przedstawić uwarunkowania techniczne i organizacyjne uzasadniające brak możliwości zastosowania technik</w:t>
      </w:r>
      <w:r>
        <w:rPr>
          <w:i/>
          <w:iCs/>
          <w:color w:val="0000FF"/>
          <w:sz w:val="20"/>
          <w:szCs w:val="20"/>
        </w:rPr>
        <w:t xml:space="preserve"> umożliwiających</w:t>
      </w:r>
      <w:r w:rsidR="005468F6">
        <w:rPr>
          <w:i/>
          <w:iCs/>
          <w:color w:val="0000FF"/>
          <w:sz w:val="20"/>
          <w:szCs w:val="20"/>
        </w:rPr>
        <w:t xml:space="preserve"> </w:t>
      </w:r>
      <w:r>
        <w:rPr>
          <w:i/>
          <w:iCs/>
          <w:color w:val="0000FF"/>
          <w:sz w:val="20"/>
          <w:szCs w:val="20"/>
        </w:rPr>
        <w:t xml:space="preserve">osiągnięcie poziomu uznanego za BAT. </w:t>
      </w:r>
      <w:r w:rsidRPr="00926264">
        <w:rPr>
          <w:i/>
          <w:iCs/>
          <w:color w:val="0000FF"/>
          <w:sz w:val="20"/>
          <w:szCs w:val="20"/>
        </w:rPr>
        <w:t>W uzasadnieniu można powołać się na zagadnienia wymienione w art. 207 ust.1 pkt 1, 2 i 5 tj. wiek instalacji, czas niezbędny do amortyzacji urządzeń oraz rachunek kosztów i korzyści.</w:t>
      </w:r>
    </w:p>
    <w:p w:rsidR="00E353B8" w:rsidRPr="00926264" w:rsidRDefault="00E353B8" w:rsidP="00E353B8">
      <w:pPr>
        <w:jc w:val="both"/>
        <w:rPr>
          <w:i/>
          <w:iCs/>
          <w:color w:val="0000FF"/>
          <w:sz w:val="20"/>
          <w:szCs w:val="20"/>
          <w:highlight w:val="yellow"/>
        </w:rPr>
      </w:pPr>
    </w:p>
    <w:p w:rsidR="00E353B8" w:rsidRPr="00926264" w:rsidRDefault="00E353B8" w:rsidP="00E353B8">
      <w:pPr>
        <w:jc w:val="both"/>
        <w:rPr>
          <w:i/>
          <w:iCs/>
          <w:color w:val="0000FF"/>
          <w:sz w:val="20"/>
          <w:szCs w:val="20"/>
        </w:rPr>
      </w:pPr>
      <w:r w:rsidRPr="00926264">
        <w:rPr>
          <w:i/>
          <w:iCs/>
          <w:color w:val="0000FF"/>
          <w:sz w:val="20"/>
          <w:szCs w:val="20"/>
        </w:rPr>
        <w:t>W przypadku istnienia kilku alternatywnych rozwiązań umożliwiających wyeliminowanie lub ograniczenie negatywnego oddziaływania na środowisko należy uzasadnić wybór zastosowanego rozwiązania oraz przedstawić wszelkie alternatywne rozwiązania do przedstawionych we wniosku, które były brane pod uwagę, ale z uzasadnionych przyczyn nie mogły zostać wprowadzone.</w:t>
      </w:r>
    </w:p>
    <w:p w:rsidR="00E353B8" w:rsidRPr="00926264" w:rsidRDefault="00E353B8" w:rsidP="00E353B8">
      <w:pPr>
        <w:jc w:val="both"/>
        <w:rPr>
          <w:i/>
          <w:iCs/>
          <w:color w:val="0000FF"/>
          <w:sz w:val="20"/>
          <w:szCs w:val="20"/>
        </w:rPr>
      </w:pPr>
    </w:p>
    <w:p w:rsidR="00E353B8" w:rsidRPr="00926264" w:rsidRDefault="00E353B8" w:rsidP="00E353B8">
      <w:pPr>
        <w:jc w:val="both"/>
        <w:rPr>
          <w:i/>
          <w:iCs/>
          <w:color w:val="0000FF"/>
          <w:sz w:val="20"/>
          <w:szCs w:val="20"/>
        </w:rPr>
      </w:pPr>
      <w:r w:rsidRPr="00926264">
        <w:rPr>
          <w:i/>
          <w:iCs/>
          <w:color w:val="0000FF"/>
          <w:sz w:val="20"/>
          <w:szCs w:val="20"/>
        </w:rPr>
        <w:t xml:space="preserve">Uzasadnieniem wyboru danej techniki mogą być również uwarunkowania lokalne np. konieczność ograniczenia negatywnego oddziaływania na określony komponent środowiska. </w:t>
      </w:r>
    </w:p>
    <w:p w:rsidR="00E353B8" w:rsidRPr="00926264" w:rsidRDefault="00E353B8" w:rsidP="00E353B8">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E353B8" w:rsidRPr="00926264" w:rsidTr="00FC289B">
        <w:tc>
          <w:tcPr>
            <w:tcW w:w="9779" w:type="dxa"/>
          </w:tcPr>
          <w:p w:rsidR="00E353B8" w:rsidRPr="00926264" w:rsidRDefault="00E353B8" w:rsidP="00FC289B">
            <w:pPr>
              <w:jc w:val="both"/>
              <w:rPr>
                <w:rFonts w:ascii="Arial" w:hAnsi="Arial" w:cs="Arial"/>
                <w:sz w:val="20"/>
                <w:szCs w:val="20"/>
                <w:highlight w:val="yellow"/>
              </w:rPr>
            </w:pPr>
          </w:p>
          <w:p w:rsidR="00E353B8" w:rsidRPr="00926264" w:rsidRDefault="00E353B8" w:rsidP="00FC289B">
            <w:pPr>
              <w:jc w:val="both"/>
              <w:rPr>
                <w:rFonts w:ascii="Arial" w:hAnsi="Arial" w:cs="Arial"/>
                <w:sz w:val="20"/>
                <w:szCs w:val="20"/>
                <w:highlight w:val="yellow"/>
              </w:rPr>
            </w:pPr>
          </w:p>
          <w:p w:rsidR="00E353B8" w:rsidRPr="00926264" w:rsidRDefault="00E353B8" w:rsidP="00FC289B">
            <w:pPr>
              <w:jc w:val="both"/>
              <w:rPr>
                <w:rFonts w:ascii="Arial" w:hAnsi="Arial" w:cs="Arial"/>
                <w:sz w:val="20"/>
                <w:szCs w:val="20"/>
                <w:highlight w:val="yellow"/>
              </w:rPr>
            </w:pPr>
          </w:p>
        </w:tc>
      </w:tr>
    </w:tbl>
    <w:p w:rsidR="007D2F8B" w:rsidRDefault="007D2F8B" w:rsidP="00E353B8">
      <w:pPr>
        <w:jc w:val="both"/>
        <w:rPr>
          <w:rFonts w:ascii="Arial" w:hAnsi="Arial" w:cs="Arial"/>
          <w:sz w:val="20"/>
          <w:szCs w:val="20"/>
        </w:rPr>
        <w:sectPr w:rsidR="007D2F8B" w:rsidSect="00E263D3">
          <w:headerReference w:type="default" r:id="rId32"/>
          <w:pgSz w:w="11906" w:h="16838" w:code="9"/>
          <w:pgMar w:top="1134" w:right="1134" w:bottom="1134" w:left="1134" w:header="567" w:footer="567" w:gutter="0"/>
          <w:cols w:space="708"/>
          <w:docGrid w:linePitch="360"/>
        </w:sectPr>
      </w:pPr>
    </w:p>
    <w:p w:rsidR="00AC404D" w:rsidRDefault="00AC404D" w:rsidP="00025C6C">
      <w:pPr>
        <w:pStyle w:val="Nagwek2"/>
      </w:pPr>
      <w:bookmarkStart w:id="474" w:name="_Toc410983244"/>
      <w:r>
        <w:t>Efektywność energetyczna</w:t>
      </w:r>
      <w:bookmarkEnd w:id="467"/>
      <w:bookmarkEnd w:id="468"/>
      <w:bookmarkEnd w:id="469"/>
      <w:bookmarkEnd w:id="470"/>
      <w:bookmarkEnd w:id="474"/>
    </w:p>
    <w:p w:rsidR="00AC404D" w:rsidRDefault="00AC404D">
      <w:pPr>
        <w:jc w:val="both"/>
        <w:rPr>
          <w:i/>
          <w:iCs/>
          <w:color w:val="0000FF"/>
          <w:sz w:val="20"/>
          <w:szCs w:val="20"/>
        </w:rPr>
      </w:pPr>
      <w:r>
        <w:rPr>
          <w:i/>
          <w:iCs/>
          <w:color w:val="0000FF"/>
          <w:sz w:val="20"/>
          <w:szCs w:val="20"/>
        </w:rPr>
        <w:t xml:space="preserve">Komentarz: </w:t>
      </w:r>
    </w:p>
    <w:p w:rsidR="00AC404D" w:rsidRDefault="00AC404D" w:rsidP="00A165F6">
      <w:pPr>
        <w:jc w:val="both"/>
        <w:rPr>
          <w:i/>
          <w:iCs/>
          <w:color w:val="0000FF"/>
          <w:sz w:val="20"/>
          <w:szCs w:val="20"/>
        </w:rPr>
      </w:pPr>
      <w:r>
        <w:rPr>
          <w:i/>
          <w:iCs/>
          <w:color w:val="0000FF"/>
          <w:sz w:val="20"/>
          <w:szCs w:val="20"/>
        </w:rPr>
        <w:t>Ze względu na fakt, że pozwolenie zintegrowane winno określać sposoby zapewnienia efektywnego wykorzystania energii</w:t>
      </w:r>
      <w:r>
        <w:rPr>
          <w:i/>
          <w:iCs/>
          <w:color w:val="0000FF"/>
          <w:vertAlign w:val="superscript"/>
        </w:rPr>
        <w:footnoteReference w:id="197"/>
      </w:r>
      <w:r>
        <w:rPr>
          <w:i/>
          <w:iCs/>
          <w:color w:val="0000FF"/>
          <w:sz w:val="20"/>
          <w:szCs w:val="20"/>
        </w:rPr>
        <w:t xml:space="preserve">, a wnioskodawca winien we wniosku wykazać stosowanie najlepszych dostępnych </w:t>
      </w:r>
      <w:r w:rsidR="00A165F6">
        <w:rPr>
          <w:i/>
          <w:iCs/>
          <w:color w:val="0000FF"/>
          <w:sz w:val="20"/>
          <w:szCs w:val="20"/>
        </w:rPr>
        <w:t>technik</w:t>
      </w:r>
      <w:r>
        <w:rPr>
          <w:i/>
          <w:iCs/>
          <w:color w:val="0000FF"/>
          <w:vertAlign w:val="superscript"/>
        </w:rPr>
        <w:footnoteReference w:id="198"/>
      </w:r>
      <w:r>
        <w:rPr>
          <w:i/>
          <w:iCs/>
          <w:color w:val="0000FF"/>
          <w:sz w:val="20"/>
          <w:szCs w:val="20"/>
        </w:rPr>
        <w:t xml:space="preserve"> (w tym m.in. zapewnienie racjonalnego zużycia paliw) w tym rozdziale zaleca się przedstawić inform</w:t>
      </w:r>
      <w:r w:rsidR="00A165F6">
        <w:rPr>
          <w:i/>
          <w:iCs/>
          <w:color w:val="0000FF"/>
          <w:sz w:val="20"/>
          <w:szCs w:val="20"/>
        </w:rPr>
        <w:t xml:space="preserve">acje dotyczące tych zagadnień. </w:t>
      </w:r>
    </w:p>
    <w:p w:rsidR="00AC404D" w:rsidRDefault="00AC404D" w:rsidP="000A6F17">
      <w:pPr>
        <w:pStyle w:val="Nagwek3"/>
      </w:pPr>
      <w:bookmarkStart w:id="475" w:name="_Toc191116953"/>
      <w:bookmarkStart w:id="476" w:name="_Toc410983245"/>
      <w:r>
        <w:t>Źródła i zużycie energii</w:t>
      </w:r>
      <w:bookmarkEnd w:id="475"/>
      <w:bookmarkEnd w:id="476"/>
    </w:p>
    <w:p w:rsidR="00AC404D" w:rsidRDefault="00AC404D">
      <w:pPr>
        <w:rPr>
          <w:i/>
          <w:iCs/>
          <w:color w:val="0000FF"/>
          <w:sz w:val="20"/>
          <w:szCs w:val="20"/>
        </w:rPr>
      </w:pPr>
    </w:p>
    <w:p w:rsidR="00AC404D" w:rsidRDefault="00AC404D">
      <w:pPr>
        <w:jc w:val="both"/>
        <w:rPr>
          <w:i/>
          <w:iCs/>
          <w:color w:val="0000FF"/>
          <w:sz w:val="20"/>
          <w:szCs w:val="20"/>
        </w:rPr>
      </w:pPr>
      <w:r>
        <w:rPr>
          <w:i/>
          <w:iCs/>
          <w:color w:val="0000FF"/>
          <w:sz w:val="20"/>
          <w:szCs w:val="20"/>
        </w:rPr>
        <w:t xml:space="preserve">Komentarz: </w:t>
      </w:r>
    </w:p>
    <w:p w:rsidR="00AC404D" w:rsidRDefault="00AC404D">
      <w:pPr>
        <w:jc w:val="both"/>
        <w:rPr>
          <w:i/>
          <w:iCs/>
          <w:color w:val="0000FF"/>
          <w:sz w:val="20"/>
          <w:szCs w:val="20"/>
        </w:rPr>
      </w:pPr>
      <w:r>
        <w:rPr>
          <w:i/>
          <w:iCs/>
          <w:color w:val="0000FF"/>
          <w:sz w:val="20"/>
          <w:szCs w:val="20"/>
        </w:rPr>
        <w:t>Podstawowe informacje dla oceny efektywności energetycznej obejmują:</w:t>
      </w:r>
    </w:p>
    <w:p w:rsidR="00AC404D" w:rsidRDefault="00AC404D" w:rsidP="00AF0E5E">
      <w:pPr>
        <w:numPr>
          <w:ilvl w:val="0"/>
          <w:numId w:val="40"/>
        </w:numPr>
        <w:jc w:val="both"/>
        <w:rPr>
          <w:i/>
          <w:iCs/>
          <w:color w:val="0000FF"/>
          <w:sz w:val="20"/>
          <w:szCs w:val="20"/>
        </w:rPr>
      </w:pPr>
      <w:r>
        <w:rPr>
          <w:i/>
          <w:iCs/>
          <w:color w:val="0000FF"/>
          <w:sz w:val="20"/>
          <w:szCs w:val="20"/>
        </w:rPr>
        <w:t xml:space="preserve">źródła energii oraz udział poszczególnych źródeł energii zużywanej na potrzeby instalacji (Tabela </w:t>
      </w:r>
      <w:r w:rsidR="000D6EA4">
        <w:rPr>
          <w:i/>
          <w:iCs/>
          <w:color w:val="0000FF"/>
          <w:sz w:val="20"/>
          <w:szCs w:val="20"/>
        </w:rPr>
        <w:t>3</w:t>
      </w:r>
      <w:r>
        <w:rPr>
          <w:i/>
          <w:iCs/>
          <w:color w:val="0000FF"/>
          <w:sz w:val="20"/>
          <w:szCs w:val="20"/>
        </w:rPr>
        <w:t>.1</w:t>
      </w:r>
      <w:r w:rsidR="000D6EA4">
        <w:rPr>
          <w:i/>
          <w:iCs/>
          <w:color w:val="0000FF"/>
          <w:sz w:val="20"/>
          <w:szCs w:val="20"/>
        </w:rPr>
        <w:t>0</w:t>
      </w:r>
      <w:r>
        <w:rPr>
          <w:i/>
          <w:iCs/>
          <w:color w:val="0000FF"/>
          <w:sz w:val="20"/>
          <w:szCs w:val="20"/>
        </w:rPr>
        <w:t xml:space="preserve">-1.) </w:t>
      </w:r>
    </w:p>
    <w:p w:rsidR="00AC404D" w:rsidRDefault="00AC404D" w:rsidP="00AF0E5E">
      <w:pPr>
        <w:numPr>
          <w:ilvl w:val="0"/>
          <w:numId w:val="40"/>
        </w:numPr>
        <w:jc w:val="both"/>
        <w:rPr>
          <w:i/>
          <w:iCs/>
          <w:color w:val="0000FF"/>
          <w:sz w:val="20"/>
          <w:szCs w:val="20"/>
        </w:rPr>
      </w:pPr>
      <w:r>
        <w:rPr>
          <w:i/>
          <w:iCs/>
          <w:color w:val="0000FF"/>
          <w:sz w:val="20"/>
          <w:szCs w:val="20"/>
        </w:rPr>
        <w:t xml:space="preserve">dane dotyczące zużycia energii na różne cele (obejmujące przynajmniej 95% odbiorników). Do tego celu należy skorzystać z tabel </w:t>
      </w:r>
      <w:r w:rsidR="000D6EA4">
        <w:rPr>
          <w:i/>
          <w:iCs/>
          <w:color w:val="0000FF"/>
          <w:sz w:val="20"/>
          <w:szCs w:val="20"/>
        </w:rPr>
        <w:t>3</w:t>
      </w:r>
      <w:r>
        <w:rPr>
          <w:i/>
          <w:iCs/>
          <w:color w:val="0000FF"/>
          <w:sz w:val="20"/>
          <w:szCs w:val="20"/>
        </w:rPr>
        <w:t>.1</w:t>
      </w:r>
      <w:r w:rsidR="000D6EA4">
        <w:rPr>
          <w:i/>
          <w:iCs/>
          <w:color w:val="0000FF"/>
          <w:sz w:val="20"/>
          <w:szCs w:val="20"/>
        </w:rPr>
        <w:t>0</w:t>
      </w:r>
      <w:r>
        <w:rPr>
          <w:i/>
          <w:iCs/>
          <w:color w:val="0000FF"/>
          <w:sz w:val="20"/>
          <w:szCs w:val="20"/>
        </w:rPr>
        <w:t xml:space="preserve">-2 i </w:t>
      </w:r>
      <w:r w:rsidR="000D6EA4">
        <w:rPr>
          <w:i/>
          <w:iCs/>
          <w:color w:val="0000FF"/>
          <w:sz w:val="20"/>
          <w:szCs w:val="20"/>
        </w:rPr>
        <w:t>3</w:t>
      </w:r>
      <w:r>
        <w:rPr>
          <w:i/>
          <w:iCs/>
          <w:color w:val="0000FF"/>
          <w:sz w:val="20"/>
          <w:szCs w:val="20"/>
        </w:rPr>
        <w:t>.1</w:t>
      </w:r>
      <w:r w:rsidR="000D6EA4">
        <w:rPr>
          <w:i/>
          <w:iCs/>
          <w:color w:val="0000FF"/>
          <w:sz w:val="20"/>
          <w:szCs w:val="20"/>
        </w:rPr>
        <w:t>0</w:t>
      </w:r>
      <w:r>
        <w:rPr>
          <w:i/>
          <w:iCs/>
          <w:color w:val="0000FF"/>
          <w:sz w:val="20"/>
          <w:szCs w:val="20"/>
        </w:rPr>
        <w:t>-3. Wnioskodawca może uzupełnić tę informację o schematy przepływu energii (np. schematy Sankey’a) pokazujące zużycie energii w poszczególnych procesach,</w:t>
      </w:r>
    </w:p>
    <w:p w:rsidR="00AC404D" w:rsidRDefault="00AC404D" w:rsidP="00AF0E5E">
      <w:pPr>
        <w:numPr>
          <w:ilvl w:val="0"/>
          <w:numId w:val="40"/>
        </w:numPr>
        <w:jc w:val="both"/>
        <w:rPr>
          <w:i/>
          <w:iCs/>
          <w:color w:val="0000FF"/>
          <w:sz w:val="20"/>
          <w:szCs w:val="20"/>
        </w:rPr>
      </w:pPr>
      <w:r>
        <w:rPr>
          <w:i/>
          <w:iCs/>
          <w:color w:val="0000FF"/>
          <w:sz w:val="20"/>
          <w:szCs w:val="20"/>
        </w:rPr>
        <w:t>zużycie energii na poszczególne cele w przeliczeniu na jednostkę produkcji lub inną wartość charakterystyczną dla rodzaju działalności prowadzonej w instalacji. Podanie wskaźników tego typu będzie szczególnie istotne w przypadku opublikowania granicznych wielkości emisyjnych w zakresie energochłonności</w:t>
      </w:r>
      <w:r>
        <w:rPr>
          <w:i/>
          <w:iCs/>
          <w:color w:val="0000FF"/>
          <w:sz w:val="20"/>
          <w:szCs w:val="20"/>
          <w:vertAlign w:val="superscript"/>
        </w:rPr>
        <w:footnoteReference w:id="199"/>
      </w:r>
      <w:r>
        <w:rPr>
          <w:i/>
          <w:iCs/>
          <w:color w:val="0000FF"/>
          <w:sz w:val="20"/>
          <w:szCs w:val="20"/>
        </w:rPr>
        <w:t>,</w:t>
      </w:r>
    </w:p>
    <w:p w:rsidR="00AC404D" w:rsidRDefault="00AC404D">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tc>
          <w:tcPr>
            <w:tcW w:w="9779" w:type="dxa"/>
          </w:tcPr>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tc>
      </w:tr>
    </w:tbl>
    <w:p w:rsidR="0096446A" w:rsidRDefault="0096446A" w:rsidP="0096446A">
      <w:pPr>
        <w:jc w:val="both"/>
        <w:rPr>
          <w:rFonts w:ascii="Arial" w:hAnsi="Arial" w:cs="Arial"/>
          <w:sz w:val="20"/>
          <w:szCs w:val="20"/>
        </w:rPr>
      </w:pPr>
    </w:p>
    <w:tbl>
      <w:tblPr>
        <w:tblW w:w="9577" w:type="dxa"/>
        <w:jc w:val="center"/>
        <w:tblCellMar>
          <w:left w:w="30" w:type="dxa"/>
          <w:right w:w="30" w:type="dxa"/>
        </w:tblCellMar>
        <w:tblLook w:val="0000" w:firstRow="0" w:lastRow="0" w:firstColumn="0" w:lastColumn="0" w:noHBand="0" w:noVBand="0"/>
      </w:tblPr>
      <w:tblGrid>
        <w:gridCol w:w="1120"/>
        <w:gridCol w:w="3537"/>
        <w:gridCol w:w="4920"/>
      </w:tblGrid>
      <w:tr w:rsidR="0096446A" w:rsidRPr="000D6EA4" w:rsidTr="000D6EA4">
        <w:trPr>
          <w:cantSplit/>
          <w:tblHeader/>
          <w:jc w:val="center"/>
        </w:trPr>
        <w:tc>
          <w:tcPr>
            <w:tcW w:w="9577"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rsidR="0096446A" w:rsidRPr="000D6EA4" w:rsidRDefault="00D354AB" w:rsidP="000D6EA4">
            <w:pPr>
              <w:jc w:val="center"/>
              <w:rPr>
                <w:rFonts w:ascii="Arial" w:hAnsi="Arial" w:cs="Arial"/>
                <w:b/>
                <w:snapToGrid w:val="0"/>
                <w:color w:val="000000"/>
                <w:sz w:val="20"/>
                <w:szCs w:val="20"/>
              </w:rPr>
            </w:pPr>
            <w:bookmarkStart w:id="477" w:name="_Toc405551233"/>
            <w:r w:rsidRPr="000D6EA4">
              <w:rPr>
                <w:rFonts w:ascii="Arial" w:hAnsi="Arial" w:cs="Arial"/>
                <w:b/>
                <w:sz w:val="20"/>
                <w:szCs w:val="20"/>
              </w:rPr>
              <w:t xml:space="preserve">Tabela </w:t>
            </w:r>
            <w:r w:rsidR="00C42CB6" w:rsidRPr="000D6EA4">
              <w:rPr>
                <w:rFonts w:ascii="Arial" w:hAnsi="Arial" w:cs="Arial"/>
                <w:b/>
                <w:sz w:val="20"/>
                <w:szCs w:val="20"/>
              </w:rPr>
              <w:fldChar w:fldCharType="begin"/>
            </w:r>
            <w:r w:rsidR="00FC289B" w:rsidRPr="000D6EA4">
              <w:rPr>
                <w:rFonts w:ascii="Arial" w:hAnsi="Arial" w:cs="Arial"/>
                <w:b/>
                <w:sz w:val="20"/>
                <w:szCs w:val="20"/>
              </w:rPr>
              <w:instrText xml:space="preserve"> STYLEREF 2 \s </w:instrText>
            </w:r>
            <w:r w:rsidR="00C42CB6" w:rsidRPr="000D6EA4">
              <w:rPr>
                <w:rFonts w:ascii="Arial" w:hAnsi="Arial" w:cs="Arial"/>
                <w:b/>
                <w:sz w:val="20"/>
                <w:szCs w:val="20"/>
              </w:rPr>
              <w:fldChar w:fldCharType="separate"/>
            </w:r>
            <w:r w:rsidR="00DF0E97">
              <w:rPr>
                <w:rFonts w:ascii="Arial" w:hAnsi="Arial" w:cs="Arial"/>
                <w:b/>
                <w:noProof/>
                <w:sz w:val="20"/>
                <w:szCs w:val="20"/>
              </w:rPr>
              <w:t>3.10</w:t>
            </w:r>
            <w:r w:rsidR="00C42CB6" w:rsidRPr="000D6EA4">
              <w:rPr>
                <w:rFonts w:ascii="Arial" w:hAnsi="Arial" w:cs="Arial"/>
                <w:b/>
                <w:noProof/>
                <w:sz w:val="20"/>
                <w:szCs w:val="20"/>
              </w:rPr>
              <w:fldChar w:fldCharType="end"/>
            </w:r>
            <w:r w:rsidRPr="000D6EA4">
              <w:rPr>
                <w:rFonts w:ascii="Arial" w:hAnsi="Arial" w:cs="Arial"/>
                <w:b/>
                <w:sz w:val="20"/>
                <w:szCs w:val="20"/>
              </w:rPr>
              <w:noBreakHyphen/>
            </w:r>
            <w:r w:rsidR="00C42CB6" w:rsidRPr="000D6EA4">
              <w:rPr>
                <w:rFonts w:ascii="Arial" w:hAnsi="Arial" w:cs="Arial"/>
                <w:b/>
                <w:sz w:val="20"/>
                <w:szCs w:val="20"/>
              </w:rPr>
              <w:fldChar w:fldCharType="begin"/>
            </w:r>
            <w:r w:rsidR="00FC289B" w:rsidRPr="000D6EA4">
              <w:rPr>
                <w:rFonts w:ascii="Arial" w:hAnsi="Arial" w:cs="Arial"/>
                <w:b/>
                <w:sz w:val="20"/>
                <w:szCs w:val="20"/>
              </w:rPr>
              <w:instrText xml:space="preserve"> SEQ Tabela \* ARABIC \s 2 </w:instrText>
            </w:r>
            <w:r w:rsidR="00C42CB6" w:rsidRPr="000D6EA4">
              <w:rPr>
                <w:rFonts w:ascii="Arial" w:hAnsi="Arial" w:cs="Arial"/>
                <w:b/>
                <w:sz w:val="20"/>
                <w:szCs w:val="20"/>
              </w:rPr>
              <w:fldChar w:fldCharType="separate"/>
            </w:r>
            <w:r w:rsidR="00DF0E97">
              <w:rPr>
                <w:rFonts w:ascii="Arial" w:hAnsi="Arial" w:cs="Arial"/>
                <w:b/>
                <w:noProof/>
                <w:sz w:val="20"/>
                <w:szCs w:val="20"/>
              </w:rPr>
              <w:t>1</w:t>
            </w:r>
            <w:r w:rsidR="00C42CB6" w:rsidRPr="000D6EA4">
              <w:rPr>
                <w:rFonts w:ascii="Arial" w:hAnsi="Arial" w:cs="Arial"/>
                <w:b/>
                <w:noProof/>
                <w:sz w:val="20"/>
                <w:szCs w:val="20"/>
              </w:rPr>
              <w:fldChar w:fldCharType="end"/>
            </w:r>
            <w:r w:rsidRPr="000D6EA4">
              <w:rPr>
                <w:rFonts w:ascii="Arial" w:hAnsi="Arial" w:cs="Arial"/>
                <w:b/>
                <w:sz w:val="20"/>
                <w:szCs w:val="20"/>
              </w:rPr>
              <w:t xml:space="preserve">: </w:t>
            </w:r>
            <w:r w:rsidR="0096446A" w:rsidRPr="000D6EA4">
              <w:rPr>
                <w:rFonts w:ascii="Arial" w:hAnsi="Arial" w:cs="Arial"/>
                <w:b/>
                <w:bCs/>
                <w:snapToGrid w:val="0"/>
                <w:color w:val="000000"/>
                <w:sz w:val="20"/>
                <w:szCs w:val="20"/>
              </w:rPr>
              <w:t>Źródła energii</w:t>
            </w:r>
            <w:bookmarkEnd w:id="477"/>
          </w:p>
        </w:tc>
      </w:tr>
      <w:tr w:rsidR="0096446A" w:rsidTr="000D6EA4">
        <w:trPr>
          <w:tblHeader/>
          <w:jc w:val="center"/>
        </w:trPr>
        <w:tc>
          <w:tcPr>
            <w:tcW w:w="1120" w:type="dxa"/>
            <w:vMerge w:val="restart"/>
            <w:tcBorders>
              <w:top w:val="single" w:sz="6" w:space="0" w:color="auto"/>
              <w:left w:val="single" w:sz="6" w:space="0" w:color="auto"/>
              <w:bottom w:val="nil"/>
              <w:right w:val="single" w:sz="6" w:space="0" w:color="auto"/>
            </w:tcBorders>
            <w:shd w:val="clear" w:color="auto" w:fill="E0E0E0"/>
            <w:vAlign w:val="center"/>
          </w:tcPr>
          <w:p w:rsidR="0096446A" w:rsidRDefault="0096446A" w:rsidP="004E1C0B">
            <w:pPr>
              <w:jc w:val="center"/>
              <w:rPr>
                <w:rFonts w:ascii="Arial" w:hAnsi="Arial" w:cs="Arial"/>
                <w:snapToGrid w:val="0"/>
                <w:color w:val="000000"/>
                <w:sz w:val="20"/>
                <w:szCs w:val="20"/>
              </w:rPr>
            </w:pPr>
            <w:r>
              <w:rPr>
                <w:rFonts w:ascii="Arial" w:hAnsi="Arial" w:cs="Arial"/>
                <w:snapToGrid w:val="0"/>
                <w:color w:val="000000"/>
                <w:sz w:val="20"/>
                <w:szCs w:val="20"/>
              </w:rPr>
              <w:t>Kod źródła</w:t>
            </w:r>
          </w:p>
        </w:tc>
        <w:tc>
          <w:tcPr>
            <w:tcW w:w="3537" w:type="dxa"/>
            <w:vMerge w:val="restart"/>
            <w:tcBorders>
              <w:top w:val="single" w:sz="6" w:space="0" w:color="auto"/>
              <w:left w:val="single" w:sz="6" w:space="0" w:color="auto"/>
              <w:bottom w:val="nil"/>
              <w:right w:val="single" w:sz="6" w:space="0" w:color="auto"/>
            </w:tcBorders>
            <w:shd w:val="clear" w:color="auto" w:fill="E0E0E0"/>
            <w:vAlign w:val="center"/>
          </w:tcPr>
          <w:p w:rsidR="0096446A" w:rsidRDefault="0096446A" w:rsidP="004E1C0B">
            <w:pPr>
              <w:jc w:val="center"/>
              <w:rPr>
                <w:rFonts w:ascii="Arial" w:hAnsi="Arial" w:cs="Arial"/>
                <w:snapToGrid w:val="0"/>
                <w:color w:val="000000"/>
                <w:sz w:val="20"/>
                <w:szCs w:val="20"/>
              </w:rPr>
            </w:pPr>
            <w:r>
              <w:rPr>
                <w:rFonts w:ascii="Arial" w:hAnsi="Arial" w:cs="Arial"/>
                <w:snapToGrid w:val="0"/>
                <w:color w:val="000000"/>
                <w:sz w:val="20"/>
                <w:szCs w:val="20"/>
              </w:rPr>
              <w:t>Źródła energii</w:t>
            </w:r>
          </w:p>
        </w:tc>
        <w:tc>
          <w:tcPr>
            <w:tcW w:w="4920" w:type="dxa"/>
            <w:tcBorders>
              <w:top w:val="single" w:sz="6" w:space="0" w:color="auto"/>
              <w:left w:val="single" w:sz="6" w:space="0" w:color="auto"/>
              <w:bottom w:val="single" w:sz="6" w:space="0" w:color="auto"/>
              <w:right w:val="single" w:sz="6" w:space="0" w:color="auto"/>
            </w:tcBorders>
            <w:shd w:val="clear" w:color="auto" w:fill="E0E0E0"/>
            <w:vAlign w:val="center"/>
          </w:tcPr>
          <w:p w:rsidR="0096446A" w:rsidRDefault="0096446A" w:rsidP="004E1C0B">
            <w:pPr>
              <w:jc w:val="center"/>
              <w:rPr>
                <w:rFonts w:ascii="Arial" w:hAnsi="Arial" w:cs="Arial"/>
                <w:snapToGrid w:val="0"/>
                <w:color w:val="000000"/>
                <w:sz w:val="20"/>
                <w:szCs w:val="20"/>
              </w:rPr>
            </w:pPr>
            <w:r>
              <w:rPr>
                <w:rFonts w:ascii="Arial" w:hAnsi="Arial" w:cs="Arial"/>
                <w:snapToGrid w:val="0"/>
                <w:color w:val="000000"/>
                <w:sz w:val="20"/>
                <w:szCs w:val="20"/>
              </w:rPr>
              <w:t>Zużycie energii</w:t>
            </w:r>
          </w:p>
        </w:tc>
      </w:tr>
      <w:tr w:rsidR="0096446A" w:rsidTr="000D6EA4">
        <w:trPr>
          <w:tblHeader/>
          <w:jc w:val="center"/>
        </w:trPr>
        <w:tc>
          <w:tcPr>
            <w:tcW w:w="1120" w:type="dxa"/>
            <w:vMerge/>
            <w:tcBorders>
              <w:top w:val="nil"/>
              <w:left w:val="single" w:sz="6" w:space="0" w:color="auto"/>
              <w:bottom w:val="single" w:sz="6" w:space="0" w:color="auto"/>
              <w:right w:val="single" w:sz="6" w:space="0" w:color="auto"/>
            </w:tcBorders>
            <w:shd w:val="clear" w:color="auto" w:fill="E0E0E0"/>
            <w:vAlign w:val="center"/>
          </w:tcPr>
          <w:p w:rsidR="0096446A" w:rsidRDefault="0096446A" w:rsidP="004E1C0B">
            <w:pPr>
              <w:jc w:val="center"/>
              <w:rPr>
                <w:rFonts w:ascii="Arial" w:hAnsi="Arial" w:cs="Arial"/>
                <w:snapToGrid w:val="0"/>
                <w:color w:val="000000"/>
                <w:sz w:val="20"/>
                <w:szCs w:val="20"/>
              </w:rPr>
            </w:pPr>
          </w:p>
        </w:tc>
        <w:tc>
          <w:tcPr>
            <w:tcW w:w="3537" w:type="dxa"/>
            <w:vMerge/>
            <w:tcBorders>
              <w:top w:val="nil"/>
              <w:left w:val="single" w:sz="6" w:space="0" w:color="auto"/>
              <w:bottom w:val="single" w:sz="6" w:space="0" w:color="auto"/>
              <w:right w:val="single" w:sz="6" w:space="0" w:color="auto"/>
            </w:tcBorders>
            <w:shd w:val="clear" w:color="auto" w:fill="E0E0E0"/>
            <w:vAlign w:val="center"/>
          </w:tcPr>
          <w:p w:rsidR="0096446A" w:rsidRDefault="0096446A" w:rsidP="004E1C0B">
            <w:pPr>
              <w:jc w:val="center"/>
              <w:rPr>
                <w:rFonts w:ascii="Arial" w:hAnsi="Arial" w:cs="Arial"/>
                <w:snapToGrid w:val="0"/>
                <w:color w:val="000000"/>
                <w:sz w:val="20"/>
                <w:szCs w:val="20"/>
              </w:rPr>
            </w:pPr>
          </w:p>
        </w:tc>
        <w:tc>
          <w:tcPr>
            <w:tcW w:w="4920" w:type="dxa"/>
            <w:tcBorders>
              <w:top w:val="single" w:sz="6" w:space="0" w:color="auto"/>
              <w:left w:val="single" w:sz="6" w:space="0" w:color="auto"/>
              <w:bottom w:val="single" w:sz="6" w:space="0" w:color="auto"/>
              <w:right w:val="single" w:sz="6" w:space="0" w:color="auto"/>
            </w:tcBorders>
            <w:shd w:val="clear" w:color="auto" w:fill="E0E0E0"/>
            <w:vAlign w:val="center"/>
          </w:tcPr>
          <w:p w:rsidR="0096446A" w:rsidRDefault="0096446A" w:rsidP="004E1C0B">
            <w:pPr>
              <w:jc w:val="center"/>
              <w:rPr>
                <w:rFonts w:ascii="Arial" w:hAnsi="Arial" w:cs="Arial"/>
                <w:snapToGrid w:val="0"/>
                <w:color w:val="000000"/>
                <w:sz w:val="20"/>
                <w:szCs w:val="20"/>
              </w:rPr>
            </w:pPr>
            <w:r>
              <w:rPr>
                <w:rFonts w:ascii="Arial" w:hAnsi="Arial" w:cs="Arial"/>
                <w:snapToGrid w:val="0"/>
                <w:color w:val="000000"/>
                <w:sz w:val="20"/>
                <w:szCs w:val="20"/>
              </w:rPr>
              <w:t>[MWh lub GJ]</w:t>
            </w:r>
          </w:p>
        </w:tc>
      </w:tr>
      <w:tr w:rsidR="0096446A" w:rsidTr="000D6EA4">
        <w:trPr>
          <w:tblHeader/>
          <w:jc w:val="center"/>
        </w:trPr>
        <w:tc>
          <w:tcPr>
            <w:tcW w:w="1120" w:type="dxa"/>
            <w:tcBorders>
              <w:top w:val="single" w:sz="6" w:space="0" w:color="auto"/>
              <w:left w:val="single" w:sz="6" w:space="0" w:color="auto"/>
              <w:bottom w:val="single" w:sz="4" w:space="0" w:color="auto"/>
              <w:right w:val="single" w:sz="6" w:space="0" w:color="auto"/>
            </w:tcBorders>
            <w:shd w:val="clear" w:color="auto" w:fill="E0E0E0"/>
            <w:vAlign w:val="center"/>
          </w:tcPr>
          <w:p w:rsidR="0096446A" w:rsidRDefault="0096446A" w:rsidP="004E1C0B">
            <w:pPr>
              <w:jc w:val="center"/>
              <w:rPr>
                <w:rFonts w:ascii="Arial" w:hAnsi="Arial" w:cs="Arial"/>
                <w:snapToGrid w:val="0"/>
                <w:color w:val="000000"/>
                <w:sz w:val="16"/>
                <w:szCs w:val="16"/>
              </w:rPr>
            </w:pPr>
            <w:r>
              <w:rPr>
                <w:rFonts w:ascii="Arial" w:hAnsi="Arial" w:cs="Arial"/>
                <w:snapToGrid w:val="0"/>
                <w:color w:val="000000"/>
                <w:sz w:val="16"/>
                <w:szCs w:val="16"/>
              </w:rPr>
              <w:t>1</w:t>
            </w:r>
          </w:p>
        </w:tc>
        <w:tc>
          <w:tcPr>
            <w:tcW w:w="3537" w:type="dxa"/>
            <w:tcBorders>
              <w:top w:val="single" w:sz="6" w:space="0" w:color="auto"/>
              <w:left w:val="single" w:sz="6" w:space="0" w:color="auto"/>
              <w:bottom w:val="single" w:sz="4" w:space="0" w:color="auto"/>
              <w:right w:val="single" w:sz="6" w:space="0" w:color="auto"/>
            </w:tcBorders>
            <w:shd w:val="clear" w:color="auto" w:fill="E0E0E0"/>
            <w:vAlign w:val="center"/>
          </w:tcPr>
          <w:p w:rsidR="0096446A" w:rsidRDefault="0096446A" w:rsidP="004E1C0B">
            <w:pPr>
              <w:jc w:val="center"/>
              <w:rPr>
                <w:rFonts w:ascii="Arial" w:hAnsi="Arial" w:cs="Arial"/>
                <w:snapToGrid w:val="0"/>
                <w:color w:val="000000"/>
                <w:sz w:val="16"/>
                <w:szCs w:val="16"/>
              </w:rPr>
            </w:pPr>
            <w:r>
              <w:rPr>
                <w:rFonts w:ascii="Arial" w:hAnsi="Arial" w:cs="Arial"/>
                <w:snapToGrid w:val="0"/>
                <w:color w:val="000000"/>
                <w:sz w:val="16"/>
                <w:szCs w:val="16"/>
              </w:rPr>
              <w:t>2</w:t>
            </w:r>
          </w:p>
        </w:tc>
        <w:tc>
          <w:tcPr>
            <w:tcW w:w="4920" w:type="dxa"/>
            <w:tcBorders>
              <w:top w:val="single" w:sz="6" w:space="0" w:color="auto"/>
              <w:left w:val="single" w:sz="6" w:space="0" w:color="auto"/>
              <w:bottom w:val="single" w:sz="4" w:space="0" w:color="auto"/>
              <w:right w:val="single" w:sz="6" w:space="0" w:color="auto"/>
            </w:tcBorders>
            <w:shd w:val="clear" w:color="auto" w:fill="E0E0E0"/>
            <w:vAlign w:val="center"/>
          </w:tcPr>
          <w:p w:rsidR="0096446A" w:rsidRDefault="0096446A" w:rsidP="004E1C0B">
            <w:pPr>
              <w:jc w:val="center"/>
              <w:rPr>
                <w:rFonts w:ascii="Arial" w:hAnsi="Arial" w:cs="Arial"/>
                <w:snapToGrid w:val="0"/>
                <w:color w:val="000000"/>
                <w:sz w:val="16"/>
                <w:szCs w:val="16"/>
              </w:rPr>
            </w:pPr>
            <w:r>
              <w:rPr>
                <w:rFonts w:ascii="Arial" w:hAnsi="Arial" w:cs="Arial"/>
                <w:snapToGrid w:val="0"/>
                <w:color w:val="000000"/>
                <w:sz w:val="16"/>
                <w:szCs w:val="16"/>
              </w:rPr>
              <w:t>3</w:t>
            </w:r>
          </w:p>
        </w:tc>
      </w:tr>
      <w:tr w:rsidR="0096446A" w:rsidTr="004E1C0B">
        <w:trPr>
          <w:cantSplit/>
          <w:trHeight w:val="320"/>
          <w:jc w:val="center"/>
        </w:trPr>
        <w:tc>
          <w:tcPr>
            <w:tcW w:w="1120"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r>
              <w:rPr>
                <w:rFonts w:ascii="Arial" w:hAnsi="Arial" w:cs="Arial"/>
                <w:snapToGrid w:val="0"/>
                <w:color w:val="000000"/>
                <w:sz w:val="20"/>
                <w:szCs w:val="20"/>
              </w:rPr>
              <w:t>En1</w:t>
            </w:r>
          </w:p>
        </w:tc>
        <w:tc>
          <w:tcPr>
            <w:tcW w:w="3537"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r>
              <w:rPr>
                <w:rFonts w:ascii="Arial" w:hAnsi="Arial" w:cs="Arial"/>
                <w:snapToGrid w:val="0"/>
                <w:color w:val="000000"/>
                <w:sz w:val="20"/>
                <w:szCs w:val="20"/>
              </w:rPr>
              <w:t xml:space="preserve">Energia elektryczna zakupiona z zewnątrz </w:t>
            </w:r>
          </w:p>
        </w:tc>
        <w:tc>
          <w:tcPr>
            <w:tcW w:w="4920"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p>
        </w:tc>
      </w:tr>
      <w:tr w:rsidR="0096446A" w:rsidTr="004E1C0B">
        <w:trPr>
          <w:trHeight w:val="320"/>
          <w:jc w:val="center"/>
        </w:trPr>
        <w:tc>
          <w:tcPr>
            <w:tcW w:w="1120"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r>
              <w:rPr>
                <w:rFonts w:ascii="Arial" w:hAnsi="Arial" w:cs="Arial"/>
                <w:snapToGrid w:val="0"/>
                <w:color w:val="000000"/>
                <w:sz w:val="20"/>
                <w:szCs w:val="20"/>
              </w:rPr>
              <w:t>En2</w:t>
            </w:r>
          </w:p>
        </w:tc>
        <w:tc>
          <w:tcPr>
            <w:tcW w:w="3537"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r>
              <w:rPr>
                <w:rFonts w:ascii="Arial" w:hAnsi="Arial" w:cs="Arial"/>
                <w:snapToGrid w:val="0"/>
                <w:color w:val="000000"/>
                <w:sz w:val="20"/>
                <w:szCs w:val="20"/>
              </w:rPr>
              <w:t>Energia cieplna zakupiona z zewnątrz</w:t>
            </w:r>
          </w:p>
        </w:tc>
        <w:tc>
          <w:tcPr>
            <w:tcW w:w="4920"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p>
        </w:tc>
      </w:tr>
      <w:tr w:rsidR="0096446A" w:rsidTr="004E1C0B">
        <w:trPr>
          <w:trHeight w:val="320"/>
          <w:jc w:val="center"/>
        </w:trPr>
        <w:tc>
          <w:tcPr>
            <w:tcW w:w="1120"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r>
              <w:rPr>
                <w:rFonts w:ascii="Arial" w:hAnsi="Arial" w:cs="Arial"/>
                <w:snapToGrid w:val="0"/>
                <w:color w:val="000000"/>
                <w:sz w:val="20"/>
                <w:szCs w:val="20"/>
              </w:rPr>
              <w:t>En3</w:t>
            </w:r>
          </w:p>
        </w:tc>
        <w:tc>
          <w:tcPr>
            <w:tcW w:w="3537"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r>
              <w:rPr>
                <w:rFonts w:ascii="Arial" w:hAnsi="Arial" w:cs="Arial"/>
                <w:snapToGrid w:val="0"/>
                <w:color w:val="000000"/>
                <w:sz w:val="20"/>
                <w:szCs w:val="20"/>
              </w:rPr>
              <w:t xml:space="preserve">Energia elektryczna wytworzona na terenie zakładu </w:t>
            </w:r>
          </w:p>
        </w:tc>
        <w:tc>
          <w:tcPr>
            <w:tcW w:w="4920"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p>
        </w:tc>
      </w:tr>
      <w:tr w:rsidR="0096446A" w:rsidTr="004E1C0B">
        <w:trPr>
          <w:trHeight w:val="320"/>
          <w:jc w:val="center"/>
        </w:trPr>
        <w:tc>
          <w:tcPr>
            <w:tcW w:w="1120"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r>
              <w:rPr>
                <w:rFonts w:ascii="Arial" w:hAnsi="Arial" w:cs="Arial"/>
                <w:snapToGrid w:val="0"/>
                <w:color w:val="000000"/>
                <w:sz w:val="20"/>
                <w:szCs w:val="20"/>
              </w:rPr>
              <w:t>En4</w:t>
            </w:r>
          </w:p>
        </w:tc>
        <w:tc>
          <w:tcPr>
            <w:tcW w:w="3537"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r>
              <w:rPr>
                <w:rFonts w:ascii="Arial" w:hAnsi="Arial" w:cs="Arial"/>
                <w:snapToGrid w:val="0"/>
                <w:color w:val="000000"/>
                <w:sz w:val="20"/>
                <w:szCs w:val="20"/>
              </w:rPr>
              <w:t>Energia cieplna wytworzona na terenie zakładu</w:t>
            </w:r>
          </w:p>
        </w:tc>
        <w:tc>
          <w:tcPr>
            <w:tcW w:w="4920"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p>
        </w:tc>
      </w:tr>
      <w:tr w:rsidR="0096446A" w:rsidTr="004E1C0B">
        <w:trPr>
          <w:trHeight w:val="320"/>
          <w:jc w:val="center"/>
        </w:trPr>
        <w:tc>
          <w:tcPr>
            <w:tcW w:w="1120" w:type="dxa"/>
            <w:tcBorders>
              <w:top w:val="single" w:sz="4" w:space="0" w:color="auto"/>
              <w:left w:val="single" w:sz="4" w:space="0" w:color="auto"/>
              <w:bottom w:val="single" w:sz="4" w:space="0" w:color="auto"/>
              <w:right w:val="single" w:sz="4" w:space="0" w:color="auto"/>
            </w:tcBorders>
          </w:tcPr>
          <w:p w:rsidR="0096446A" w:rsidRDefault="0096446A" w:rsidP="004E1C0B">
            <w:pPr>
              <w:ind w:left="41"/>
              <w:jc w:val="both"/>
              <w:rPr>
                <w:rFonts w:ascii="Arial" w:hAnsi="Arial" w:cs="Arial"/>
                <w:snapToGrid w:val="0"/>
                <w:color w:val="000000"/>
                <w:sz w:val="20"/>
                <w:szCs w:val="20"/>
              </w:rPr>
            </w:pPr>
          </w:p>
        </w:tc>
        <w:tc>
          <w:tcPr>
            <w:tcW w:w="3537"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r>
              <w:rPr>
                <w:rFonts w:ascii="Arial" w:hAnsi="Arial" w:cs="Arial"/>
                <w:snapToGrid w:val="0"/>
                <w:color w:val="000000"/>
                <w:sz w:val="20"/>
                <w:szCs w:val="20"/>
              </w:rPr>
              <w:t>Inne</w:t>
            </w:r>
          </w:p>
        </w:tc>
        <w:tc>
          <w:tcPr>
            <w:tcW w:w="4920"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p>
        </w:tc>
      </w:tr>
      <w:tr w:rsidR="0096446A" w:rsidTr="004E1C0B">
        <w:trPr>
          <w:trHeight w:val="320"/>
          <w:jc w:val="center"/>
        </w:trPr>
        <w:tc>
          <w:tcPr>
            <w:tcW w:w="1120" w:type="dxa"/>
            <w:tcBorders>
              <w:top w:val="single" w:sz="4" w:space="0" w:color="auto"/>
              <w:left w:val="single" w:sz="4" w:space="0" w:color="auto"/>
              <w:bottom w:val="single" w:sz="4" w:space="0" w:color="auto"/>
              <w:right w:val="single" w:sz="4" w:space="0" w:color="auto"/>
            </w:tcBorders>
          </w:tcPr>
          <w:p w:rsidR="0096446A" w:rsidRDefault="0096446A" w:rsidP="004E1C0B">
            <w:pPr>
              <w:ind w:left="41"/>
              <w:jc w:val="both"/>
              <w:rPr>
                <w:rFonts w:ascii="Arial" w:hAnsi="Arial" w:cs="Arial"/>
                <w:snapToGrid w:val="0"/>
                <w:color w:val="000000"/>
                <w:sz w:val="20"/>
                <w:szCs w:val="20"/>
              </w:rPr>
            </w:pPr>
          </w:p>
        </w:tc>
        <w:tc>
          <w:tcPr>
            <w:tcW w:w="3537" w:type="dxa"/>
            <w:tcBorders>
              <w:top w:val="single" w:sz="4" w:space="0" w:color="auto"/>
              <w:left w:val="single" w:sz="4" w:space="0" w:color="auto"/>
              <w:bottom w:val="single" w:sz="4" w:space="0" w:color="auto"/>
              <w:right w:val="single" w:sz="4" w:space="0" w:color="auto"/>
            </w:tcBorders>
          </w:tcPr>
          <w:p w:rsidR="0096446A" w:rsidRDefault="0096446A" w:rsidP="004E1C0B">
            <w:pPr>
              <w:ind w:left="191"/>
              <w:jc w:val="both"/>
              <w:rPr>
                <w:rFonts w:ascii="Arial" w:hAnsi="Arial" w:cs="Arial"/>
                <w:snapToGrid w:val="0"/>
                <w:color w:val="000000"/>
                <w:sz w:val="20"/>
                <w:szCs w:val="20"/>
              </w:rPr>
            </w:pPr>
          </w:p>
        </w:tc>
        <w:tc>
          <w:tcPr>
            <w:tcW w:w="4920" w:type="dxa"/>
            <w:tcBorders>
              <w:top w:val="single" w:sz="4" w:space="0" w:color="auto"/>
              <w:left w:val="single" w:sz="4" w:space="0" w:color="auto"/>
              <w:bottom w:val="single" w:sz="4" w:space="0" w:color="auto"/>
              <w:right w:val="single" w:sz="4" w:space="0" w:color="auto"/>
            </w:tcBorders>
          </w:tcPr>
          <w:p w:rsidR="0096446A" w:rsidRDefault="0096446A" w:rsidP="004E1C0B">
            <w:pPr>
              <w:jc w:val="both"/>
              <w:rPr>
                <w:rFonts w:ascii="Arial" w:hAnsi="Arial" w:cs="Arial"/>
                <w:snapToGrid w:val="0"/>
                <w:color w:val="000000"/>
                <w:sz w:val="20"/>
                <w:szCs w:val="20"/>
              </w:rPr>
            </w:pPr>
          </w:p>
        </w:tc>
      </w:tr>
    </w:tbl>
    <w:p w:rsidR="00AC404D" w:rsidRDefault="00AC404D">
      <w:pPr>
        <w:jc w:val="both"/>
        <w:rPr>
          <w:i/>
          <w:iCs/>
          <w:color w:val="0000FF"/>
          <w:sz w:val="18"/>
          <w:szCs w:val="18"/>
        </w:rPr>
      </w:pPr>
      <w:r>
        <w:rPr>
          <w:i/>
          <w:iCs/>
          <w:color w:val="0000FF"/>
          <w:sz w:val="18"/>
          <w:szCs w:val="18"/>
        </w:rPr>
        <w:t xml:space="preserve">Objaśnienie do kolumn tabeli: </w:t>
      </w:r>
    </w:p>
    <w:p w:rsidR="00AC404D" w:rsidRDefault="00AC404D">
      <w:pPr>
        <w:jc w:val="both"/>
        <w:rPr>
          <w:i/>
          <w:iCs/>
          <w:color w:val="0000FF"/>
          <w:sz w:val="18"/>
          <w:szCs w:val="18"/>
          <w:lang w:val="de-DE"/>
        </w:rPr>
      </w:pPr>
      <w:r>
        <w:rPr>
          <w:i/>
          <w:iCs/>
          <w:color w:val="0000FF"/>
          <w:sz w:val="18"/>
          <w:szCs w:val="18"/>
        </w:rPr>
        <w:t xml:space="preserve">(1)Każde źródło energii powinno być oznaczone w sposób jednoznaczny wewnętrznym kodem np. </w:t>
      </w:r>
      <w:r>
        <w:rPr>
          <w:i/>
          <w:iCs/>
          <w:color w:val="0000FF"/>
          <w:sz w:val="18"/>
          <w:szCs w:val="18"/>
          <w:lang w:val="de-DE"/>
        </w:rPr>
        <w:t>En1, En2, En3 etc.</w:t>
      </w:r>
    </w:p>
    <w:p w:rsidR="00AC404D" w:rsidRDefault="00AC404D">
      <w:pPr>
        <w:jc w:val="both"/>
        <w:rPr>
          <w:i/>
          <w:iCs/>
          <w:color w:val="0000FF"/>
          <w:sz w:val="18"/>
          <w:szCs w:val="18"/>
        </w:rPr>
      </w:pPr>
      <w:r>
        <w:rPr>
          <w:i/>
          <w:iCs/>
          <w:color w:val="0000FF"/>
          <w:sz w:val="18"/>
          <w:szCs w:val="18"/>
        </w:rPr>
        <w:t>(2)W przypadku zakupu energii z kilku źródeł lub wytwarzania energii w kilku instalacjach zasadne może okazać się dodanie wierszy i rozbicie informacji dotyczących poszczególnych źródeł.</w:t>
      </w:r>
    </w:p>
    <w:p w:rsidR="00AC404D" w:rsidRDefault="00AC404D">
      <w:pPr>
        <w:rPr>
          <w:i/>
          <w:iCs/>
          <w:color w:val="0000FF"/>
          <w:sz w:val="18"/>
          <w:szCs w:val="18"/>
        </w:rPr>
      </w:pPr>
      <w:r>
        <w:rPr>
          <w:i/>
          <w:iCs/>
          <w:color w:val="0000FF"/>
          <w:sz w:val="18"/>
          <w:szCs w:val="18"/>
        </w:rPr>
        <w:t>(3) Wielkość zakupu energii lub ilość energii na wyjściu z instalacji do jej wytwarzania na terenie zakładu (1MWh=3,6 GJ). Należy podać wielkości za ostatnie 3 lata.</w:t>
      </w:r>
    </w:p>
    <w:p w:rsidR="00AC404D" w:rsidRDefault="00AC404D">
      <w:pPr>
        <w:rPr>
          <w:i/>
          <w:iCs/>
          <w:color w:val="0000FF"/>
          <w:sz w:val="20"/>
          <w:szCs w:val="20"/>
        </w:rPr>
      </w:pPr>
    </w:p>
    <w:p w:rsidR="00AC404D" w:rsidRDefault="00AC404D">
      <w:pPr>
        <w:rPr>
          <w:i/>
          <w:iCs/>
          <w:color w:val="0000FF"/>
          <w:sz w:val="20"/>
          <w:szCs w:val="20"/>
        </w:rPr>
      </w:pPr>
      <w:r>
        <w:rPr>
          <w:i/>
          <w:iCs/>
          <w:color w:val="0000FF"/>
          <w:sz w:val="20"/>
          <w:szCs w:val="20"/>
        </w:rPr>
        <w:t xml:space="preserve">Uwaga: Jeżeli energia elektryczna wykorzystywana przez instalacje pochodzi ze źródeł odnawialnych należy zwrócić na ten fakt uwagę w tym rozdziale. </w:t>
      </w:r>
    </w:p>
    <w:p w:rsidR="00AC404D" w:rsidRDefault="00AC404D">
      <w:pPr>
        <w:jc w:val="both"/>
        <w:rPr>
          <w:rFonts w:ascii="Arial" w:hAnsi="Arial" w:cs="Arial"/>
          <w:sz w:val="20"/>
          <w:szCs w:val="20"/>
        </w:rPr>
      </w:pPr>
    </w:p>
    <w:tbl>
      <w:tblPr>
        <w:tblW w:w="9660" w:type="dxa"/>
        <w:tblInd w:w="179" w:type="dxa"/>
        <w:tblLayout w:type="fixed"/>
        <w:tblCellMar>
          <w:left w:w="119" w:type="dxa"/>
          <w:right w:w="119" w:type="dxa"/>
        </w:tblCellMar>
        <w:tblLook w:val="0000" w:firstRow="0" w:lastRow="0" w:firstColumn="0" w:lastColumn="0" w:noHBand="0" w:noVBand="0"/>
      </w:tblPr>
      <w:tblGrid>
        <w:gridCol w:w="1925"/>
        <w:gridCol w:w="5395"/>
        <w:gridCol w:w="2340"/>
      </w:tblGrid>
      <w:tr w:rsidR="00AC404D">
        <w:trPr>
          <w:cantSplit/>
          <w:tblHeader/>
        </w:trPr>
        <w:tc>
          <w:tcPr>
            <w:tcW w:w="9660" w:type="dxa"/>
            <w:gridSpan w:val="3"/>
            <w:tcBorders>
              <w:top w:val="single" w:sz="4" w:space="0" w:color="auto"/>
              <w:left w:val="single" w:sz="4" w:space="0" w:color="auto"/>
              <w:bottom w:val="single" w:sz="6" w:space="0" w:color="auto"/>
              <w:right w:val="single" w:sz="4" w:space="0" w:color="auto"/>
            </w:tcBorders>
            <w:shd w:val="clear" w:color="auto" w:fill="E0E0E0"/>
            <w:vAlign w:val="center"/>
          </w:tcPr>
          <w:p w:rsidR="00AC404D" w:rsidRDefault="00AC404D" w:rsidP="000D6EA4">
            <w:pPr>
              <w:jc w:val="center"/>
              <w:rPr>
                <w:rFonts w:ascii="Arial" w:hAnsi="Arial" w:cs="Arial"/>
                <w:b/>
                <w:bCs/>
                <w:sz w:val="20"/>
                <w:szCs w:val="20"/>
              </w:rPr>
            </w:pPr>
            <w:r>
              <w:rPr>
                <w:rFonts w:ascii="Arial" w:hAnsi="Arial" w:cs="Arial"/>
                <w:b/>
                <w:bCs/>
                <w:sz w:val="20"/>
                <w:szCs w:val="20"/>
              </w:rPr>
              <w:t xml:space="preserve">Tabela </w:t>
            </w:r>
            <w:r w:rsidR="000D6EA4">
              <w:rPr>
                <w:rFonts w:ascii="Arial" w:hAnsi="Arial" w:cs="Arial"/>
                <w:b/>
                <w:bCs/>
                <w:sz w:val="20"/>
                <w:szCs w:val="20"/>
              </w:rPr>
              <w:t>3.10-2:</w:t>
            </w:r>
            <w:r>
              <w:rPr>
                <w:rFonts w:ascii="Arial" w:hAnsi="Arial" w:cs="Arial"/>
                <w:b/>
                <w:bCs/>
                <w:sz w:val="20"/>
                <w:szCs w:val="20"/>
              </w:rPr>
              <w:t xml:space="preserve"> Zużycie energii elektrycznej</w:t>
            </w:r>
          </w:p>
        </w:tc>
      </w:tr>
      <w:tr w:rsidR="00AC404D">
        <w:trPr>
          <w:cantSplit/>
          <w:tblHeader/>
        </w:trPr>
        <w:tc>
          <w:tcPr>
            <w:tcW w:w="1925" w:type="dxa"/>
            <w:tcBorders>
              <w:top w:val="single" w:sz="4" w:space="0" w:color="auto"/>
              <w:left w:val="single" w:sz="4" w:space="0" w:color="auto"/>
              <w:bottom w:val="single" w:sz="4" w:space="0" w:color="auto"/>
              <w:right w:val="single" w:sz="4" w:space="0" w:color="auto"/>
            </w:tcBorders>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Kod sposobu wykorzystania</w:t>
            </w:r>
          </w:p>
        </w:tc>
        <w:tc>
          <w:tcPr>
            <w:tcW w:w="5395" w:type="dxa"/>
            <w:tcBorders>
              <w:top w:val="single" w:sz="4" w:space="0" w:color="auto"/>
              <w:left w:val="single" w:sz="4" w:space="0" w:color="auto"/>
              <w:bottom w:val="single" w:sz="4" w:space="0" w:color="auto"/>
              <w:right w:val="single" w:sz="4" w:space="0" w:color="auto"/>
            </w:tcBorders>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Potrzeby, na które energia jest zużywana</w:t>
            </w:r>
          </w:p>
        </w:tc>
        <w:tc>
          <w:tcPr>
            <w:tcW w:w="2340" w:type="dxa"/>
            <w:tcBorders>
              <w:top w:val="single" w:sz="4" w:space="0" w:color="auto"/>
              <w:left w:val="single" w:sz="4" w:space="0" w:color="auto"/>
              <w:bottom w:val="single" w:sz="4" w:space="0" w:color="auto"/>
              <w:right w:val="single" w:sz="4" w:space="0" w:color="auto"/>
            </w:tcBorders>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Zużycie energii</w:t>
            </w:r>
          </w:p>
          <w:p w:rsidR="00AC404D" w:rsidRDefault="00AC404D">
            <w:pPr>
              <w:jc w:val="center"/>
              <w:rPr>
                <w:rFonts w:ascii="Arial" w:hAnsi="Arial" w:cs="Arial"/>
                <w:sz w:val="20"/>
                <w:szCs w:val="20"/>
              </w:rPr>
            </w:pPr>
            <w:r>
              <w:rPr>
                <w:rFonts w:ascii="Arial" w:hAnsi="Arial" w:cs="Arial"/>
                <w:sz w:val="20"/>
                <w:szCs w:val="20"/>
              </w:rPr>
              <w:t>[MWh/rok]</w:t>
            </w:r>
          </w:p>
        </w:tc>
      </w:tr>
      <w:tr w:rsidR="00AC404D">
        <w:tblPrEx>
          <w:tblCellMar>
            <w:left w:w="120" w:type="dxa"/>
            <w:right w:w="120" w:type="dxa"/>
          </w:tblCellMar>
        </w:tblPrEx>
        <w:trPr>
          <w:cantSplit/>
          <w:tblHeader/>
        </w:trPr>
        <w:tc>
          <w:tcPr>
            <w:tcW w:w="1925" w:type="dxa"/>
            <w:tcBorders>
              <w:top w:val="single" w:sz="4" w:space="0" w:color="auto"/>
              <w:left w:val="single" w:sz="4" w:space="0" w:color="auto"/>
              <w:bottom w:val="single" w:sz="4" w:space="0" w:color="auto"/>
              <w:right w:val="single" w:sz="4"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1</w:t>
            </w:r>
          </w:p>
        </w:tc>
        <w:tc>
          <w:tcPr>
            <w:tcW w:w="5395" w:type="dxa"/>
            <w:tcBorders>
              <w:top w:val="single" w:sz="4" w:space="0" w:color="auto"/>
              <w:left w:val="single" w:sz="4" w:space="0" w:color="auto"/>
              <w:bottom w:val="single" w:sz="4" w:space="0" w:color="auto"/>
              <w:right w:val="single" w:sz="4"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2</w:t>
            </w:r>
          </w:p>
        </w:tc>
        <w:tc>
          <w:tcPr>
            <w:tcW w:w="2340" w:type="dxa"/>
            <w:tcBorders>
              <w:top w:val="single" w:sz="4" w:space="0" w:color="auto"/>
              <w:left w:val="single" w:sz="4" w:space="0" w:color="auto"/>
              <w:bottom w:val="single" w:sz="4" w:space="0" w:color="auto"/>
              <w:right w:val="single" w:sz="4"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3</w:t>
            </w:r>
          </w:p>
        </w:tc>
      </w:tr>
      <w:tr w:rsidR="00AC404D">
        <w:tblPrEx>
          <w:tblCellMar>
            <w:left w:w="120" w:type="dxa"/>
            <w:right w:w="120" w:type="dxa"/>
          </w:tblCellMar>
        </w:tblPrEx>
        <w:trPr>
          <w:cantSplit/>
        </w:trPr>
        <w:tc>
          <w:tcPr>
            <w:tcW w:w="1925" w:type="dxa"/>
            <w:tcBorders>
              <w:top w:val="single" w:sz="4" w:space="0" w:color="auto"/>
              <w:left w:val="single" w:sz="4" w:space="0" w:color="auto"/>
              <w:bottom w:val="single" w:sz="6" w:space="0" w:color="auto"/>
              <w:right w:val="single" w:sz="4" w:space="0" w:color="auto"/>
            </w:tcBorders>
          </w:tcPr>
          <w:p w:rsidR="00AC404D" w:rsidRDefault="00AC404D">
            <w:pPr>
              <w:jc w:val="both"/>
            </w:pPr>
          </w:p>
        </w:tc>
        <w:tc>
          <w:tcPr>
            <w:tcW w:w="5395" w:type="dxa"/>
            <w:tcBorders>
              <w:top w:val="single" w:sz="4" w:space="0" w:color="auto"/>
              <w:left w:val="single" w:sz="4" w:space="0" w:color="auto"/>
              <w:bottom w:val="single" w:sz="4" w:space="0" w:color="auto"/>
              <w:right w:val="single" w:sz="4" w:space="0" w:color="auto"/>
            </w:tcBorders>
          </w:tcPr>
          <w:p w:rsidR="00AC404D" w:rsidRDefault="00AC404D">
            <w:pPr>
              <w:jc w:val="both"/>
            </w:pPr>
          </w:p>
        </w:tc>
        <w:tc>
          <w:tcPr>
            <w:tcW w:w="2340" w:type="dxa"/>
            <w:tcBorders>
              <w:top w:val="single" w:sz="4" w:space="0" w:color="auto"/>
              <w:left w:val="single" w:sz="4" w:space="0" w:color="auto"/>
              <w:bottom w:val="single" w:sz="6" w:space="0" w:color="auto"/>
              <w:right w:val="single" w:sz="4" w:space="0" w:color="auto"/>
            </w:tcBorders>
          </w:tcPr>
          <w:p w:rsidR="00AC404D" w:rsidRDefault="00AC404D">
            <w:pPr>
              <w:jc w:val="both"/>
            </w:pPr>
          </w:p>
        </w:tc>
      </w:tr>
      <w:tr w:rsidR="00AC404D">
        <w:tblPrEx>
          <w:tblCellMar>
            <w:left w:w="120" w:type="dxa"/>
            <w:right w:w="120" w:type="dxa"/>
          </w:tblCellMar>
        </w:tblPrEx>
        <w:trPr>
          <w:cantSplit/>
        </w:trPr>
        <w:tc>
          <w:tcPr>
            <w:tcW w:w="1925" w:type="dxa"/>
            <w:tcBorders>
              <w:top w:val="single" w:sz="6" w:space="0" w:color="auto"/>
              <w:left w:val="single" w:sz="4" w:space="0" w:color="auto"/>
              <w:bottom w:val="single" w:sz="6" w:space="0" w:color="auto"/>
              <w:right w:val="single" w:sz="4" w:space="0" w:color="auto"/>
            </w:tcBorders>
          </w:tcPr>
          <w:p w:rsidR="00AC404D" w:rsidRDefault="00AC404D">
            <w:pPr>
              <w:jc w:val="both"/>
            </w:pPr>
          </w:p>
        </w:tc>
        <w:tc>
          <w:tcPr>
            <w:tcW w:w="5395" w:type="dxa"/>
            <w:tcBorders>
              <w:top w:val="single" w:sz="4" w:space="0" w:color="auto"/>
              <w:left w:val="single" w:sz="4" w:space="0" w:color="auto"/>
              <w:bottom w:val="single" w:sz="4" w:space="0" w:color="auto"/>
              <w:right w:val="single" w:sz="4" w:space="0" w:color="auto"/>
            </w:tcBorders>
          </w:tcPr>
          <w:p w:rsidR="00AC404D" w:rsidRDefault="00AC404D">
            <w:pPr>
              <w:jc w:val="both"/>
            </w:pPr>
          </w:p>
        </w:tc>
        <w:tc>
          <w:tcPr>
            <w:tcW w:w="2340" w:type="dxa"/>
            <w:tcBorders>
              <w:top w:val="single" w:sz="6" w:space="0" w:color="auto"/>
              <w:left w:val="single" w:sz="4" w:space="0" w:color="auto"/>
              <w:bottom w:val="single" w:sz="6" w:space="0" w:color="auto"/>
              <w:right w:val="single" w:sz="4" w:space="0" w:color="auto"/>
            </w:tcBorders>
          </w:tcPr>
          <w:p w:rsidR="00AC404D" w:rsidRDefault="00AC404D">
            <w:pPr>
              <w:jc w:val="both"/>
            </w:pPr>
          </w:p>
        </w:tc>
      </w:tr>
      <w:tr w:rsidR="00AC404D">
        <w:tblPrEx>
          <w:tblCellMar>
            <w:left w:w="120" w:type="dxa"/>
            <w:right w:w="120" w:type="dxa"/>
          </w:tblCellMar>
        </w:tblPrEx>
        <w:trPr>
          <w:cantSplit/>
        </w:trPr>
        <w:tc>
          <w:tcPr>
            <w:tcW w:w="1925" w:type="dxa"/>
            <w:tcBorders>
              <w:top w:val="single" w:sz="6" w:space="0" w:color="auto"/>
              <w:left w:val="single" w:sz="4" w:space="0" w:color="auto"/>
              <w:bottom w:val="single" w:sz="6" w:space="0" w:color="auto"/>
              <w:right w:val="single" w:sz="4" w:space="0" w:color="auto"/>
            </w:tcBorders>
          </w:tcPr>
          <w:p w:rsidR="00AC404D" w:rsidRDefault="00AC404D">
            <w:pPr>
              <w:jc w:val="both"/>
            </w:pPr>
          </w:p>
        </w:tc>
        <w:tc>
          <w:tcPr>
            <w:tcW w:w="5395" w:type="dxa"/>
            <w:tcBorders>
              <w:top w:val="single" w:sz="4" w:space="0" w:color="auto"/>
              <w:left w:val="single" w:sz="4" w:space="0" w:color="auto"/>
              <w:bottom w:val="single" w:sz="4" w:space="0" w:color="auto"/>
              <w:right w:val="single" w:sz="4" w:space="0" w:color="auto"/>
            </w:tcBorders>
          </w:tcPr>
          <w:p w:rsidR="00AC404D" w:rsidRDefault="00AC404D">
            <w:pPr>
              <w:jc w:val="both"/>
            </w:pPr>
          </w:p>
        </w:tc>
        <w:tc>
          <w:tcPr>
            <w:tcW w:w="2340" w:type="dxa"/>
            <w:tcBorders>
              <w:top w:val="single" w:sz="6" w:space="0" w:color="auto"/>
              <w:left w:val="single" w:sz="4" w:space="0" w:color="auto"/>
              <w:bottom w:val="single" w:sz="6" w:space="0" w:color="auto"/>
              <w:right w:val="single" w:sz="4" w:space="0" w:color="auto"/>
            </w:tcBorders>
          </w:tcPr>
          <w:p w:rsidR="00AC404D" w:rsidRDefault="00AC404D">
            <w:pPr>
              <w:jc w:val="both"/>
            </w:pPr>
          </w:p>
        </w:tc>
      </w:tr>
      <w:tr w:rsidR="00AC404D" w:rsidTr="00803A6C">
        <w:tblPrEx>
          <w:tblCellMar>
            <w:left w:w="120" w:type="dxa"/>
            <w:right w:w="120" w:type="dxa"/>
          </w:tblCellMar>
        </w:tblPrEx>
        <w:trPr>
          <w:cantSplit/>
        </w:trPr>
        <w:tc>
          <w:tcPr>
            <w:tcW w:w="1925" w:type="dxa"/>
            <w:tcBorders>
              <w:top w:val="single" w:sz="6" w:space="0" w:color="auto"/>
              <w:left w:val="single" w:sz="4" w:space="0" w:color="auto"/>
              <w:bottom w:val="single" w:sz="4" w:space="0" w:color="auto"/>
              <w:right w:val="single" w:sz="4" w:space="0" w:color="auto"/>
            </w:tcBorders>
            <w:shd w:val="clear" w:color="auto" w:fill="E0E0E0"/>
          </w:tcPr>
          <w:p w:rsidR="00AC404D" w:rsidRDefault="00AC404D">
            <w:pPr>
              <w:jc w:val="both"/>
            </w:pPr>
          </w:p>
        </w:tc>
        <w:tc>
          <w:tcPr>
            <w:tcW w:w="5395" w:type="dxa"/>
            <w:tcBorders>
              <w:top w:val="single" w:sz="4" w:space="0" w:color="auto"/>
              <w:left w:val="single" w:sz="4" w:space="0" w:color="auto"/>
              <w:bottom w:val="single" w:sz="4" w:space="0" w:color="auto"/>
              <w:right w:val="single" w:sz="4" w:space="0" w:color="auto"/>
            </w:tcBorders>
            <w:vAlign w:val="center"/>
          </w:tcPr>
          <w:p w:rsidR="00AC404D" w:rsidRDefault="00AC404D" w:rsidP="00803A6C">
            <w:pPr>
              <w:rPr>
                <w:b/>
                <w:bCs/>
              </w:rPr>
            </w:pPr>
            <w:r>
              <w:rPr>
                <w:rFonts w:ascii="Arial" w:hAnsi="Arial" w:cs="Arial"/>
                <w:sz w:val="20"/>
                <w:szCs w:val="20"/>
              </w:rPr>
              <w:t xml:space="preserve">Całkowite zużycie energii elektrycznej: </w:t>
            </w:r>
          </w:p>
        </w:tc>
        <w:tc>
          <w:tcPr>
            <w:tcW w:w="2340" w:type="dxa"/>
            <w:tcBorders>
              <w:top w:val="single" w:sz="6" w:space="0" w:color="auto"/>
              <w:left w:val="single" w:sz="4" w:space="0" w:color="auto"/>
              <w:bottom w:val="single" w:sz="4" w:space="0" w:color="auto"/>
              <w:right w:val="single" w:sz="4" w:space="0" w:color="auto"/>
            </w:tcBorders>
          </w:tcPr>
          <w:p w:rsidR="00AC404D" w:rsidRDefault="00AC404D">
            <w:pPr>
              <w:jc w:val="both"/>
            </w:pPr>
          </w:p>
        </w:tc>
      </w:tr>
    </w:tbl>
    <w:p w:rsidR="00AC404D" w:rsidRDefault="00AC404D">
      <w:pPr>
        <w:jc w:val="both"/>
        <w:rPr>
          <w:i/>
          <w:iCs/>
          <w:color w:val="0000FF"/>
          <w:sz w:val="18"/>
          <w:szCs w:val="18"/>
        </w:rPr>
      </w:pPr>
      <w:r>
        <w:rPr>
          <w:i/>
          <w:iCs/>
          <w:color w:val="0000FF"/>
          <w:sz w:val="18"/>
          <w:szCs w:val="18"/>
        </w:rPr>
        <w:t xml:space="preserve">Objaśnienie do kolumn tabeli: </w:t>
      </w:r>
    </w:p>
    <w:p w:rsidR="00AC404D" w:rsidRPr="000B019A" w:rsidRDefault="00AC404D">
      <w:pPr>
        <w:jc w:val="both"/>
        <w:rPr>
          <w:i/>
          <w:iCs/>
          <w:color w:val="0000FF"/>
          <w:sz w:val="18"/>
          <w:szCs w:val="18"/>
        </w:rPr>
      </w:pPr>
      <w:r>
        <w:rPr>
          <w:i/>
          <w:iCs/>
          <w:color w:val="0000FF"/>
          <w:sz w:val="18"/>
          <w:szCs w:val="18"/>
        </w:rPr>
        <w:t xml:space="preserve">(1) Zużycie energii elektrycznej na poszczególne cele powinno być jednoznacznie oznaczone wewnętrznym kodem np. </w:t>
      </w:r>
      <w:r w:rsidRPr="000B019A">
        <w:rPr>
          <w:i/>
          <w:iCs/>
          <w:color w:val="0000FF"/>
          <w:sz w:val="18"/>
          <w:szCs w:val="18"/>
        </w:rPr>
        <w:t>El1, El2 etc.</w:t>
      </w:r>
    </w:p>
    <w:p w:rsidR="00AC404D" w:rsidRDefault="00AC404D">
      <w:pPr>
        <w:jc w:val="both"/>
        <w:rPr>
          <w:i/>
          <w:iCs/>
          <w:color w:val="0000FF"/>
          <w:sz w:val="18"/>
          <w:szCs w:val="18"/>
        </w:rPr>
      </w:pPr>
      <w:r>
        <w:rPr>
          <w:i/>
          <w:iCs/>
          <w:color w:val="0000FF"/>
          <w:sz w:val="18"/>
          <w:szCs w:val="18"/>
        </w:rPr>
        <w:t>(2) Zużycie na potrzeby: procesów technologicznych, oświetlenia, systemów chłodzenia, systemów zimna technologicznego, mrożenia, odmrażania, wentylacji, ogrzewania, itd.</w:t>
      </w:r>
    </w:p>
    <w:p w:rsidR="00AC404D" w:rsidRDefault="00AC404D">
      <w:pPr>
        <w:jc w:val="both"/>
        <w:rPr>
          <w:i/>
          <w:iCs/>
          <w:color w:val="0000FF"/>
          <w:sz w:val="18"/>
          <w:szCs w:val="18"/>
        </w:rPr>
      </w:pPr>
      <w:r>
        <w:rPr>
          <w:i/>
          <w:iCs/>
          <w:color w:val="0000FF"/>
          <w:sz w:val="18"/>
          <w:szCs w:val="18"/>
        </w:rPr>
        <w:t>(3) Należy podać wielkości za ostatnie 3 lata.</w:t>
      </w:r>
    </w:p>
    <w:p w:rsidR="00AC404D" w:rsidRDefault="00AC404D">
      <w:pPr>
        <w:jc w:val="both"/>
        <w:rPr>
          <w:i/>
          <w:iCs/>
          <w:color w:val="0000FF"/>
          <w:sz w:val="20"/>
          <w:szCs w:val="20"/>
        </w:rPr>
      </w:pPr>
    </w:p>
    <w:p w:rsidR="00AC404D" w:rsidRDefault="00AC404D">
      <w:pPr>
        <w:jc w:val="both"/>
        <w:rPr>
          <w:i/>
          <w:iCs/>
          <w:color w:val="0000FF"/>
          <w:sz w:val="20"/>
          <w:szCs w:val="20"/>
        </w:rPr>
      </w:pPr>
    </w:p>
    <w:tbl>
      <w:tblPr>
        <w:tblW w:w="9900" w:type="dxa"/>
        <w:tblInd w:w="120" w:type="dxa"/>
        <w:tblLayout w:type="fixed"/>
        <w:tblCellMar>
          <w:left w:w="120" w:type="dxa"/>
          <w:right w:w="120" w:type="dxa"/>
        </w:tblCellMar>
        <w:tblLook w:val="0000" w:firstRow="0" w:lastRow="0" w:firstColumn="0" w:lastColumn="0" w:noHBand="0" w:noVBand="0"/>
      </w:tblPr>
      <w:tblGrid>
        <w:gridCol w:w="900"/>
        <w:gridCol w:w="1620"/>
        <w:gridCol w:w="1080"/>
        <w:gridCol w:w="900"/>
        <w:gridCol w:w="900"/>
        <w:gridCol w:w="900"/>
        <w:gridCol w:w="900"/>
        <w:gridCol w:w="900"/>
        <w:gridCol w:w="900"/>
        <w:gridCol w:w="900"/>
      </w:tblGrid>
      <w:tr w:rsidR="00AC404D">
        <w:trPr>
          <w:cantSplit/>
          <w:tblHeader/>
        </w:trPr>
        <w:tc>
          <w:tcPr>
            <w:tcW w:w="9900" w:type="dxa"/>
            <w:gridSpan w:val="10"/>
            <w:tcBorders>
              <w:top w:val="single" w:sz="4" w:space="0" w:color="auto"/>
              <w:left w:val="single" w:sz="4" w:space="0" w:color="auto"/>
              <w:bottom w:val="nil"/>
              <w:right w:val="single" w:sz="4" w:space="0" w:color="auto"/>
            </w:tcBorders>
            <w:shd w:val="clear" w:color="auto" w:fill="E0E0E0"/>
            <w:vAlign w:val="center"/>
          </w:tcPr>
          <w:p w:rsidR="00AC404D" w:rsidRDefault="00AC404D" w:rsidP="000D6EA4">
            <w:pPr>
              <w:jc w:val="center"/>
              <w:rPr>
                <w:rFonts w:ascii="Arial" w:hAnsi="Arial" w:cs="Arial"/>
                <w:b/>
                <w:bCs/>
                <w:sz w:val="20"/>
                <w:szCs w:val="20"/>
              </w:rPr>
            </w:pPr>
            <w:r>
              <w:rPr>
                <w:rFonts w:ascii="Arial" w:hAnsi="Arial" w:cs="Arial"/>
                <w:b/>
                <w:bCs/>
                <w:sz w:val="20"/>
                <w:szCs w:val="20"/>
              </w:rPr>
              <w:t xml:space="preserve">Tabela </w:t>
            </w:r>
            <w:r w:rsidR="000D6EA4">
              <w:rPr>
                <w:rFonts w:ascii="Arial" w:hAnsi="Arial" w:cs="Arial"/>
                <w:b/>
                <w:bCs/>
                <w:sz w:val="20"/>
                <w:szCs w:val="20"/>
              </w:rPr>
              <w:t>3</w:t>
            </w:r>
            <w:r>
              <w:rPr>
                <w:rFonts w:ascii="Arial" w:hAnsi="Arial" w:cs="Arial"/>
                <w:b/>
                <w:bCs/>
                <w:sz w:val="20"/>
                <w:szCs w:val="20"/>
              </w:rPr>
              <w:t>.1</w:t>
            </w:r>
            <w:r w:rsidR="000D6EA4">
              <w:rPr>
                <w:rFonts w:ascii="Arial" w:hAnsi="Arial" w:cs="Arial"/>
                <w:b/>
                <w:bCs/>
                <w:sz w:val="20"/>
                <w:szCs w:val="20"/>
              </w:rPr>
              <w:t>0</w:t>
            </w:r>
            <w:r>
              <w:rPr>
                <w:rFonts w:ascii="Arial" w:hAnsi="Arial" w:cs="Arial"/>
                <w:b/>
                <w:bCs/>
                <w:sz w:val="20"/>
                <w:szCs w:val="20"/>
              </w:rPr>
              <w:t>-3</w:t>
            </w:r>
            <w:r w:rsidR="000D6EA4">
              <w:rPr>
                <w:rFonts w:ascii="Arial" w:hAnsi="Arial" w:cs="Arial"/>
                <w:b/>
                <w:bCs/>
                <w:sz w:val="20"/>
                <w:szCs w:val="20"/>
              </w:rPr>
              <w:t>:</w:t>
            </w:r>
            <w:r>
              <w:rPr>
                <w:rFonts w:ascii="Arial" w:hAnsi="Arial" w:cs="Arial"/>
                <w:b/>
                <w:bCs/>
                <w:sz w:val="20"/>
                <w:szCs w:val="20"/>
              </w:rPr>
              <w:t xml:space="preserve"> Zużycie paliw na potrzeby produkcji ciepła, pary technologicznej i energii elektrycznej oraz na potrzeby transportu wewnętrznego zakładu</w:t>
            </w:r>
          </w:p>
        </w:tc>
      </w:tr>
      <w:tr w:rsidR="00AC404D">
        <w:trPr>
          <w:cantSplit/>
          <w:tblHeader/>
        </w:trPr>
        <w:tc>
          <w:tcPr>
            <w:tcW w:w="900" w:type="dxa"/>
            <w:vMerge w:val="restart"/>
            <w:tcBorders>
              <w:top w:val="single" w:sz="4" w:space="0" w:color="auto"/>
              <w:left w:val="single" w:sz="4" w:space="0" w:color="auto"/>
              <w:bottom w:val="nil"/>
              <w:right w:val="single" w:sz="4" w:space="0" w:color="auto"/>
            </w:tcBorders>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Kod paliwa</w:t>
            </w:r>
          </w:p>
        </w:tc>
        <w:tc>
          <w:tcPr>
            <w:tcW w:w="1620" w:type="dxa"/>
            <w:vMerge w:val="restart"/>
            <w:tcBorders>
              <w:top w:val="single" w:sz="4" w:space="0" w:color="auto"/>
              <w:left w:val="single" w:sz="4" w:space="0" w:color="auto"/>
              <w:bottom w:val="nil"/>
              <w:right w:val="single" w:sz="4" w:space="0" w:color="auto"/>
            </w:tcBorders>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Rodzaj paliwa</w:t>
            </w:r>
            <w:r w:rsidR="00C42CB6">
              <w:fldChar w:fldCharType="begin"/>
            </w:r>
            <w:r w:rsidR="00C42CB6">
              <w:fldChar w:fldCharType="separate"/>
            </w:r>
            <w:r>
              <w:rPr>
                <w:rFonts w:ascii="Arial" w:hAnsi="Arial" w:cs="Arial"/>
                <w:sz w:val="20"/>
                <w:szCs w:val="20"/>
              </w:rPr>
              <w:t>Fejl! Bogm¿rke er ikke defineret</w:t>
            </w:r>
            <w:r w:rsidR="00C42CB6">
              <w:fldChar w:fldCharType="end"/>
            </w:r>
          </w:p>
        </w:tc>
        <w:tc>
          <w:tcPr>
            <w:tcW w:w="1080" w:type="dxa"/>
            <w:vMerge w:val="restart"/>
            <w:tcBorders>
              <w:top w:val="single" w:sz="4" w:space="0" w:color="auto"/>
              <w:left w:val="nil"/>
              <w:bottom w:val="nil"/>
              <w:right w:val="single" w:sz="4" w:space="0" w:color="auto"/>
            </w:tcBorders>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Zużycie paliwa</w:t>
            </w:r>
          </w:p>
        </w:tc>
        <w:tc>
          <w:tcPr>
            <w:tcW w:w="6300" w:type="dxa"/>
            <w:gridSpan w:val="7"/>
            <w:tcBorders>
              <w:top w:val="single" w:sz="4" w:space="0" w:color="auto"/>
              <w:left w:val="nil"/>
              <w:bottom w:val="single" w:sz="6" w:space="0" w:color="auto"/>
              <w:right w:val="single" w:sz="4" w:space="0" w:color="auto"/>
            </w:tcBorders>
            <w:shd w:val="clear" w:color="auto" w:fill="E0E0E0"/>
            <w:vAlign w:val="center"/>
          </w:tcPr>
          <w:p w:rsidR="00AC404D" w:rsidRDefault="00AC404D">
            <w:pPr>
              <w:jc w:val="center"/>
              <w:rPr>
                <w:rFonts w:ascii="Arial" w:hAnsi="Arial" w:cs="Arial"/>
                <w:sz w:val="20"/>
                <w:szCs w:val="20"/>
              </w:rPr>
            </w:pPr>
            <w:r>
              <w:rPr>
                <w:rFonts w:ascii="Arial" w:hAnsi="Arial" w:cs="Arial"/>
                <w:sz w:val="20"/>
                <w:szCs w:val="20"/>
              </w:rPr>
              <w:t>Wykorzystanie na potrzeby np.</w:t>
            </w:r>
          </w:p>
        </w:tc>
      </w:tr>
      <w:tr w:rsidR="00AC404D">
        <w:trPr>
          <w:cantSplit/>
          <w:trHeight w:val="300"/>
          <w:tblHeader/>
        </w:trPr>
        <w:tc>
          <w:tcPr>
            <w:tcW w:w="900" w:type="dxa"/>
            <w:vMerge/>
            <w:tcBorders>
              <w:top w:val="nil"/>
              <w:left w:val="single" w:sz="4" w:space="0" w:color="auto"/>
              <w:bottom w:val="nil"/>
              <w:right w:val="single" w:sz="4" w:space="0" w:color="auto"/>
            </w:tcBorders>
            <w:shd w:val="clear" w:color="auto" w:fill="E0E0E0"/>
            <w:vAlign w:val="center"/>
          </w:tcPr>
          <w:p w:rsidR="00AC404D" w:rsidRDefault="00AC404D">
            <w:pPr>
              <w:jc w:val="center"/>
              <w:rPr>
                <w:rFonts w:ascii="Arial" w:hAnsi="Arial" w:cs="Arial"/>
                <w:sz w:val="20"/>
                <w:szCs w:val="20"/>
              </w:rPr>
            </w:pPr>
          </w:p>
        </w:tc>
        <w:tc>
          <w:tcPr>
            <w:tcW w:w="1620" w:type="dxa"/>
            <w:vMerge/>
            <w:tcBorders>
              <w:top w:val="nil"/>
              <w:left w:val="single" w:sz="4" w:space="0" w:color="auto"/>
              <w:bottom w:val="nil"/>
              <w:right w:val="single" w:sz="4" w:space="0" w:color="auto"/>
            </w:tcBorders>
            <w:shd w:val="clear" w:color="auto" w:fill="E0E0E0"/>
            <w:vAlign w:val="center"/>
          </w:tcPr>
          <w:p w:rsidR="00AC404D" w:rsidRDefault="00AC404D">
            <w:pPr>
              <w:jc w:val="center"/>
              <w:rPr>
                <w:rFonts w:ascii="Arial" w:hAnsi="Arial" w:cs="Arial"/>
                <w:sz w:val="20"/>
                <w:szCs w:val="20"/>
              </w:rPr>
            </w:pPr>
          </w:p>
        </w:tc>
        <w:tc>
          <w:tcPr>
            <w:tcW w:w="1080" w:type="dxa"/>
            <w:vMerge/>
            <w:tcBorders>
              <w:top w:val="nil"/>
              <w:left w:val="nil"/>
              <w:bottom w:val="nil"/>
              <w:right w:val="single" w:sz="4" w:space="0" w:color="auto"/>
            </w:tcBorders>
            <w:shd w:val="clear" w:color="auto" w:fill="E0E0E0"/>
            <w:vAlign w:val="center"/>
          </w:tcPr>
          <w:p w:rsidR="00AC404D" w:rsidRDefault="00AC404D">
            <w:pPr>
              <w:jc w:val="center"/>
              <w:rPr>
                <w:rFonts w:ascii="Arial" w:hAnsi="Arial" w:cs="Arial"/>
                <w:sz w:val="20"/>
                <w:szCs w:val="20"/>
              </w:rPr>
            </w:pPr>
          </w:p>
        </w:tc>
        <w:tc>
          <w:tcPr>
            <w:tcW w:w="900" w:type="dxa"/>
            <w:vMerge w:val="restart"/>
            <w:tcBorders>
              <w:top w:val="single" w:sz="6" w:space="0" w:color="auto"/>
              <w:left w:val="nil"/>
              <w:bottom w:val="nil"/>
              <w:right w:val="single" w:sz="6" w:space="0" w:color="auto"/>
            </w:tcBorders>
            <w:shd w:val="clear" w:color="auto" w:fill="E0E0E0"/>
            <w:textDirection w:val="btLr"/>
            <w:vAlign w:val="center"/>
          </w:tcPr>
          <w:p w:rsidR="00AC404D" w:rsidRDefault="00AC404D">
            <w:pPr>
              <w:ind w:left="113" w:right="113"/>
              <w:jc w:val="center"/>
              <w:rPr>
                <w:rFonts w:ascii="Arial" w:hAnsi="Arial" w:cs="Arial"/>
                <w:sz w:val="18"/>
                <w:szCs w:val="18"/>
              </w:rPr>
            </w:pPr>
            <w:r>
              <w:rPr>
                <w:rFonts w:ascii="Arial" w:hAnsi="Arial" w:cs="Arial"/>
                <w:sz w:val="18"/>
                <w:szCs w:val="18"/>
              </w:rPr>
              <w:t>procesowe</w:t>
            </w:r>
          </w:p>
        </w:tc>
        <w:tc>
          <w:tcPr>
            <w:tcW w:w="900" w:type="dxa"/>
            <w:vMerge w:val="restart"/>
            <w:tcBorders>
              <w:top w:val="single" w:sz="6" w:space="0" w:color="auto"/>
              <w:left w:val="single" w:sz="6" w:space="0" w:color="auto"/>
              <w:bottom w:val="nil"/>
              <w:right w:val="single" w:sz="6" w:space="0" w:color="auto"/>
            </w:tcBorders>
            <w:shd w:val="clear" w:color="auto" w:fill="E0E0E0"/>
            <w:textDirection w:val="btLr"/>
            <w:vAlign w:val="center"/>
          </w:tcPr>
          <w:p w:rsidR="00AC404D" w:rsidRDefault="00AC404D">
            <w:pPr>
              <w:ind w:left="113" w:right="113"/>
              <w:jc w:val="center"/>
              <w:rPr>
                <w:rFonts w:ascii="Arial" w:hAnsi="Arial" w:cs="Arial"/>
                <w:sz w:val="18"/>
                <w:szCs w:val="18"/>
              </w:rPr>
            </w:pPr>
            <w:r>
              <w:rPr>
                <w:rFonts w:ascii="Arial" w:hAnsi="Arial" w:cs="Arial"/>
                <w:sz w:val="18"/>
                <w:szCs w:val="18"/>
              </w:rPr>
              <w:t>grzewcze</w:t>
            </w:r>
          </w:p>
        </w:tc>
        <w:tc>
          <w:tcPr>
            <w:tcW w:w="900" w:type="dxa"/>
            <w:vMerge w:val="restart"/>
            <w:tcBorders>
              <w:top w:val="single" w:sz="6" w:space="0" w:color="auto"/>
              <w:left w:val="single" w:sz="6" w:space="0" w:color="auto"/>
              <w:bottom w:val="nil"/>
              <w:right w:val="single" w:sz="6" w:space="0" w:color="auto"/>
            </w:tcBorders>
            <w:shd w:val="clear" w:color="auto" w:fill="E0E0E0"/>
            <w:textDirection w:val="btLr"/>
            <w:vAlign w:val="center"/>
          </w:tcPr>
          <w:p w:rsidR="00AC404D" w:rsidRDefault="00AC404D">
            <w:pPr>
              <w:ind w:left="113" w:right="113"/>
              <w:jc w:val="center"/>
              <w:rPr>
                <w:rFonts w:ascii="Arial" w:hAnsi="Arial" w:cs="Arial"/>
                <w:sz w:val="18"/>
                <w:szCs w:val="18"/>
              </w:rPr>
            </w:pPr>
            <w:r>
              <w:rPr>
                <w:rFonts w:ascii="Arial" w:hAnsi="Arial" w:cs="Arial"/>
                <w:sz w:val="18"/>
                <w:szCs w:val="18"/>
              </w:rPr>
              <w:t>transport (wewnętrzny)</w:t>
            </w:r>
          </w:p>
        </w:tc>
        <w:tc>
          <w:tcPr>
            <w:tcW w:w="1800" w:type="dxa"/>
            <w:gridSpan w:val="2"/>
            <w:tcBorders>
              <w:top w:val="single" w:sz="4" w:space="0" w:color="auto"/>
              <w:left w:val="single" w:sz="6" w:space="0" w:color="auto"/>
              <w:bottom w:val="single" w:sz="4" w:space="0" w:color="auto"/>
              <w:right w:val="single" w:sz="4" w:space="0" w:color="auto"/>
            </w:tcBorders>
            <w:shd w:val="clear" w:color="auto" w:fill="E0E0E0"/>
            <w:vAlign w:val="center"/>
          </w:tcPr>
          <w:p w:rsidR="00AC404D" w:rsidRDefault="00AC404D">
            <w:pPr>
              <w:jc w:val="center"/>
              <w:rPr>
                <w:rFonts w:ascii="Arial" w:hAnsi="Arial" w:cs="Arial"/>
                <w:sz w:val="18"/>
                <w:szCs w:val="18"/>
              </w:rPr>
            </w:pPr>
            <w:r>
              <w:rPr>
                <w:rFonts w:ascii="Arial" w:hAnsi="Arial" w:cs="Arial"/>
                <w:sz w:val="18"/>
                <w:szCs w:val="18"/>
              </w:rPr>
              <w:t>Produkcję energii elektrycznej [MWh/rok]</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C404D" w:rsidRDefault="00AC404D">
            <w:pPr>
              <w:jc w:val="center"/>
              <w:rPr>
                <w:rFonts w:ascii="Arial" w:hAnsi="Arial" w:cs="Arial"/>
                <w:sz w:val="18"/>
                <w:szCs w:val="18"/>
              </w:rPr>
            </w:pPr>
            <w:r>
              <w:rPr>
                <w:rFonts w:ascii="Arial" w:hAnsi="Arial" w:cs="Arial"/>
                <w:sz w:val="18"/>
                <w:szCs w:val="18"/>
              </w:rPr>
              <w:t>Produkcja pary i ciepła technologicznego [MWh/rok]</w:t>
            </w:r>
          </w:p>
        </w:tc>
      </w:tr>
      <w:tr w:rsidR="00AC404D">
        <w:trPr>
          <w:cantSplit/>
          <w:trHeight w:val="1134"/>
          <w:tblHeader/>
        </w:trPr>
        <w:tc>
          <w:tcPr>
            <w:tcW w:w="900" w:type="dxa"/>
            <w:vMerge/>
            <w:tcBorders>
              <w:top w:val="nil"/>
              <w:left w:val="single" w:sz="4" w:space="0" w:color="auto"/>
              <w:bottom w:val="single" w:sz="4" w:space="0" w:color="auto"/>
              <w:right w:val="single" w:sz="4" w:space="0" w:color="auto"/>
            </w:tcBorders>
            <w:shd w:val="clear" w:color="auto" w:fill="E0E0E0"/>
            <w:vAlign w:val="center"/>
          </w:tcPr>
          <w:p w:rsidR="00AC404D" w:rsidRDefault="00AC404D">
            <w:pPr>
              <w:jc w:val="center"/>
              <w:rPr>
                <w:rFonts w:ascii="Arial" w:hAnsi="Arial" w:cs="Arial"/>
                <w:sz w:val="20"/>
                <w:szCs w:val="20"/>
              </w:rPr>
            </w:pPr>
          </w:p>
        </w:tc>
        <w:tc>
          <w:tcPr>
            <w:tcW w:w="1620" w:type="dxa"/>
            <w:vMerge/>
            <w:tcBorders>
              <w:top w:val="nil"/>
              <w:left w:val="single" w:sz="4" w:space="0" w:color="auto"/>
              <w:bottom w:val="single" w:sz="4" w:space="0" w:color="auto"/>
              <w:right w:val="single" w:sz="4" w:space="0" w:color="auto"/>
            </w:tcBorders>
            <w:shd w:val="clear" w:color="auto" w:fill="E0E0E0"/>
            <w:vAlign w:val="center"/>
          </w:tcPr>
          <w:p w:rsidR="00AC404D" w:rsidRDefault="00AC404D">
            <w:pPr>
              <w:jc w:val="center"/>
              <w:rPr>
                <w:rFonts w:ascii="Arial" w:hAnsi="Arial" w:cs="Arial"/>
                <w:sz w:val="20"/>
                <w:szCs w:val="20"/>
              </w:rPr>
            </w:pPr>
          </w:p>
        </w:tc>
        <w:tc>
          <w:tcPr>
            <w:tcW w:w="1080" w:type="dxa"/>
            <w:vMerge/>
            <w:tcBorders>
              <w:top w:val="nil"/>
              <w:left w:val="nil"/>
              <w:bottom w:val="nil"/>
              <w:right w:val="single" w:sz="4" w:space="0" w:color="auto"/>
            </w:tcBorders>
            <w:shd w:val="clear" w:color="auto" w:fill="E0E0E0"/>
            <w:vAlign w:val="center"/>
          </w:tcPr>
          <w:p w:rsidR="00AC404D" w:rsidRDefault="00AC404D">
            <w:pPr>
              <w:jc w:val="center"/>
              <w:rPr>
                <w:rFonts w:ascii="Arial" w:hAnsi="Arial" w:cs="Arial"/>
                <w:sz w:val="20"/>
                <w:szCs w:val="20"/>
              </w:rPr>
            </w:pPr>
          </w:p>
        </w:tc>
        <w:tc>
          <w:tcPr>
            <w:tcW w:w="900" w:type="dxa"/>
            <w:vMerge/>
            <w:tcBorders>
              <w:top w:val="nil"/>
              <w:left w:val="nil"/>
              <w:bottom w:val="nil"/>
              <w:right w:val="single" w:sz="6" w:space="0" w:color="auto"/>
            </w:tcBorders>
            <w:shd w:val="clear" w:color="auto" w:fill="E0E0E0"/>
            <w:vAlign w:val="center"/>
          </w:tcPr>
          <w:p w:rsidR="00AC404D" w:rsidRDefault="00AC404D">
            <w:pPr>
              <w:jc w:val="center"/>
              <w:rPr>
                <w:rFonts w:ascii="Arial" w:hAnsi="Arial" w:cs="Arial"/>
                <w:sz w:val="18"/>
                <w:szCs w:val="18"/>
              </w:rPr>
            </w:pPr>
          </w:p>
        </w:tc>
        <w:tc>
          <w:tcPr>
            <w:tcW w:w="900" w:type="dxa"/>
            <w:vMerge/>
            <w:tcBorders>
              <w:top w:val="nil"/>
              <w:left w:val="single" w:sz="6" w:space="0" w:color="auto"/>
              <w:bottom w:val="nil"/>
              <w:right w:val="single" w:sz="6" w:space="0" w:color="auto"/>
            </w:tcBorders>
            <w:shd w:val="clear" w:color="auto" w:fill="E0E0E0"/>
            <w:vAlign w:val="center"/>
          </w:tcPr>
          <w:p w:rsidR="00AC404D" w:rsidRDefault="00AC404D">
            <w:pPr>
              <w:jc w:val="center"/>
              <w:rPr>
                <w:rFonts w:ascii="Arial" w:hAnsi="Arial" w:cs="Arial"/>
                <w:sz w:val="18"/>
                <w:szCs w:val="18"/>
              </w:rPr>
            </w:pPr>
          </w:p>
        </w:tc>
        <w:tc>
          <w:tcPr>
            <w:tcW w:w="900" w:type="dxa"/>
            <w:vMerge/>
            <w:tcBorders>
              <w:top w:val="nil"/>
              <w:left w:val="single" w:sz="6" w:space="0" w:color="auto"/>
              <w:bottom w:val="nil"/>
              <w:right w:val="single" w:sz="6" w:space="0" w:color="auto"/>
            </w:tcBorders>
            <w:shd w:val="clear" w:color="auto" w:fill="E0E0E0"/>
            <w:vAlign w:val="center"/>
          </w:tcPr>
          <w:p w:rsidR="00AC404D" w:rsidRDefault="00AC404D">
            <w:pPr>
              <w:jc w:val="center"/>
              <w:rPr>
                <w:rFonts w:ascii="Arial" w:hAnsi="Arial" w:cs="Arial"/>
                <w:sz w:val="18"/>
                <w:szCs w:val="18"/>
              </w:rPr>
            </w:pPr>
          </w:p>
        </w:tc>
        <w:tc>
          <w:tcPr>
            <w:tcW w:w="900" w:type="dxa"/>
            <w:tcBorders>
              <w:top w:val="single" w:sz="4" w:space="0" w:color="auto"/>
              <w:left w:val="single" w:sz="6" w:space="0" w:color="auto"/>
              <w:bottom w:val="nil"/>
              <w:right w:val="single" w:sz="4" w:space="0" w:color="auto"/>
            </w:tcBorders>
            <w:shd w:val="clear" w:color="auto" w:fill="E0E0E0"/>
            <w:textDirection w:val="btLr"/>
            <w:vAlign w:val="center"/>
          </w:tcPr>
          <w:p w:rsidR="00AC404D" w:rsidRDefault="00AC404D">
            <w:pPr>
              <w:ind w:left="113" w:right="113"/>
              <w:jc w:val="center"/>
              <w:rPr>
                <w:rFonts w:ascii="Arial" w:hAnsi="Arial" w:cs="Arial"/>
                <w:sz w:val="18"/>
                <w:szCs w:val="18"/>
              </w:rPr>
            </w:pPr>
            <w:r>
              <w:rPr>
                <w:rFonts w:ascii="Arial" w:hAnsi="Arial" w:cs="Arial"/>
                <w:sz w:val="18"/>
                <w:szCs w:val="18"/>
              </w:rPr>
              <w:t>Zużycie własne</w:t>
            </w:r>
          </w:p>
        </w:tc>
        <w:tc>
          <w:tcPr>
            <w:tcW w:w="900" w:type="dxa"/>
            <w:tcBorders>
              <w:top w:val="single" w:sz="4" w:space="0" w:color="auto"/>
              <w:left w:val="single" w:sz="6" w:space="0" w:color="auto"/>
              <w:bottom w:val="nil"/>
              <w:right w:val="single" w:sz="4" w:space="0" w:color="auto"/>
            </w:tcBorders>
            <w:shd w:val="clear" w:color="auto" w:fill="E0E0E0"/>
            <w:textDirection w:val="btLr"/>
            <w:vAlign w:val="center"/>
          </w:tcPr>
          <w:p w:rsidR="00AC404D" w:rsidRDefault="00AC404D">
            <w:pPr>
              <w:ind w:left="113" w:right="113"/>
              <w:jc w:val="center"/>
              <w:rPr>
                <w:rFonts w:ascii="Arial" w:hAnsi="Arial" w:cs="Arial"/>
                <w:sz w:val="18"/>
                <w:szCs w:val="18"/>
              </w:rPr>
            </w:pPr>
            <w:r>
              <w:rPr>
                <w:rFonts w:ascii="Arial" w:hAnsi="Arial" w:cs="Arial"/>
                <w:sz w:val="18"/>
                <w:szCs w:val="18"/>
              </w:rPr>
              <w:t>sprzedaż</w:t>
            </w:r>
          </w:p>
        </w:tc>
        <w:tc>
          <w:tcPr>
            <w:tcW w:w="900" w:type="dxa"/>
            <w:tcBorders>
              <w:top w:val="single" w:sz="4" w:space="0" w:color="auto"/>
              <w:left w:val="single" w:sz="4" w:space="0" w:color="auto"/>
              <w:bottom w:val="nil"/>
              <w:right w:val="single" w:sz="4" w:space="0" w:color="auto"/>
            </w:tcBorders>
            <w:shd w:val="clear" w:color="auto" w:fill="E0E0E0"/>
            <w:textDirection w:val="btLr"/>
            <w:vAlign w:val="center"/>
          </w:tcPr>
          <w:p w:rsidR="00AC404D" w:rsidRDefault="00AC404D">
            <w:pPr>
              <w:ind w:left="113" w:right="113"/>
              <w:jc w:val="center"/>
              <w:rPr>
                <w:rFonts w:ascii="Arial" w:hAnsi="Arial" w:cs="Arial"/>
                <w:sz w:val="18"/>
                <w:szCs w:val="18"/>
              </w:rPr>
            </w:pPr>
            <w:r>
              <w:rPr>
                <w:rFonts w:ascii="Arial" w:hAnsi="Arial" w:cs="Arial"/>
                <w:sz w:val="18"/>
                <w:szCs w:val="18"/>
              </w:rPr>
              <w:t>Zużycie własne</w:t>
            </w:r>
          </w:p>
        </w:tc>
        <w:tc>
          <w:tcPr>
            <w:tcW w:w="900" w:type="dxa"/>
            <w:tcBorders>
              <w:top w:val="single" w:sz="4" w:space="0" w:color="auto"/>
              <w:left w:val="single" w:sz="4" w:space="0" w:color="auto"/>
              <w:bottom w:val="nil"/>
              <w:right w:val="single" w:sz="4" w:space="0" w:color="auto"/>
            </w:tcBorders>
            <w:shd w:val="clear" w:color="auto" w:fill="E0E0E0"/>
            <w:textDirection w:val="btLr"/>
            <w:vAlign w:val="center"/>
          </w:tcPr>
          <w:p w:rsidR="00AC404D" w:rsidRDefault="00AC404D">
            <w:pPr>
              <w:ind w:left="113" w:right="113"/>
              <w:jc w:val="center"/>
              <w:rPr>
                <w:rFonts w:ascii="Arial" w:hAnsi="Arial" w:cs="Arial"/>
                <w:sz w:val="18"/>
                <w:szCs w:val="18"/>
              </w:rPr>
            </w:pPr>
            <w:r>
              <w:rPr>
                <w:rFonts w:ascii="Arial" w:hAnsi="Arial" w:cs="Arial"/>
                <w:sz w:val="18"/>
                <w:szCs w:val="18"/>
              </w:rPr>
              <w:t>sprzedaż</w:t>
            </w:r>
          </w:p>
        </w:tc>
      </w:tr>
      <w:tr w:rsidR="00AC404D">
        <w:trPr>
          <w:cantSplit/>
          <w:tblHeader/>
        </w:trPr>
        <w:tc>
          <w:tcPr>
            <w:tcW w:w="900" w:type="dxa"/>
            <w:tcBorders>
              <w:top w:val="single" w:sz="4" w:space="0" w:color="auto"/>
              <w:left w:val="single" w:sz="4" w:space="0" w:color="auto"/>
              <w:bottom w:val="single" w:sz="6" w:space="0" w:color="auto"/>
              <w:right w:val="single" w:sz="4"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1</w:t>
            </w:r>
          </w:p>
        </w:tc>
        <w:tc>
          <w:tcPr>
            <w:tcW w:w="1620" w:type="dxa"/>
            <w:tcBorders>
              <w:top w:val="single" w:sz="4" w:space="0" w:color="auto"/>
              <w:left w:val="single" w:sz="4" w:space="0" w:color="auto"/>
              <w:bottom w:val="single" w:sz="6" w:space="0" w:color="auto"/>
              <w:right w:val="single" w:sz="4"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2</w:t>
            </w:r>
          </w:p>
        </w:tc>
        <w:tc>
          <w:tcPr>
            <w:tcW w:w="1080" w:type="dxa"/>
            <w:tcBorders>
              <w:top w:val="single" w:sz="4" w:space="0" w:color="auto"/>
              <w:left w:val="nil"/>
              <w:bottom w:val="single" w:sz="6" w:space="0" w:color="auto"/>
              <w:right w:val="single" w:sz="4"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nil"/>
              <w:bottom w:val="single" w:sz="6" w:space="0" w:color="auto"/>
              <w:right w:val="single" w:sz="6"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4</w:t>
            </w:r>
          </w:p>
        </w:tc>
        <w:tc>
          <w:tcPr>
            <w:tcW w:w="900" w:type="dxa"/>
            <w:tcBorders>
              <w:top w:val="single" w:sz="4" w:space="0" w:color="auto"/>
              <w:left w:val="single" w:sz="6" w:space="0" w:color="auto"/>
              <w:bottom w:val="single" w:sz="6" w:space="0" w:color="auto"/>
              <w:right w:val="single" w:sz="6"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5</w:t>
            </w:r>
          </w:p>
        </w:tc>
        <w:tc>
          <w:tcPr>
            <w:tcW w:w="900" w:type="dxa"/>
            <w:tcBorders>
              <w:top w:val="single" w:sz="4" w:space="0" w:color="auto"/>
              <w:left w:val="single" w:sz="6" w:space="0" w:color="auto"/>
              <w:bottom w:val="single" w:sz="6" w:space="0" w:color="auto"/>
              <w:right w:val="single" w:sz="6"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6</w:t>
            </w:r>
          </w:p>
        </w:tc>
        <w:tc>
          <w:tcPr>
            <w:tcW w:w="900" w:type="dxa"/>
            <w:tcBorders>
              <w:top w:val="single" w:sz="4" w:space="0" w:color="auto"/>
              <w:left w:val="single" w:sz="6" w:space="0" w:color="auto"/>
              <w:bottom w:val="single" w:sz="6" w:space="0" w:color="auto"/>
              <w:right w:val="single" w:sz="4"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7</w:t>
            </w:r>
          </w:p>
        </w:tc>
        <w:tc>
          <w:tcPr>
            <w:tcW w:w="900" w:type="dxa"/>
            <w:tcBorders>
              <w:top w:val="single" w:sz="4" w:space="0" w:color="auto"/>
              <w:left w:val="single" w:sz="6" w:space="0" w:color="auto"/>
              <w:bottom w:val="single" w:sz="6" w:space="0" w:color="auto"/>
              <w:right w:val="single" w:sz="4"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8</w:t>
            </w:r>
          </w:p>
        </w:tc>
        <w:tc>
          <w:tcPr>
            <w:tcW w:w="900" w:type="dxa"/>
            <w:tcBorders>
              <w:top w:val="single" w:sz="4" w:space="0" w:color="auto"/>
              <w:left w:val="single" w:sz="4" w:space="0" w:color="auto"/>
              <w:bottom w:val="single" w:sz="6" w:space="0" w:color="auto"/>
              <w:right w:val="single" w:sz="4"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9</w:t>
            </w:r>
          </w:p>
        </w:tc>
        <w:tc>
          <w:tcPr>
            <w:tcW w:w="900" w:type="dxa"/>
            <w:tcBorders>
              <w:top w:val="single" w:sz="4" w:space="0" w:color="auto"/>
              <w:left w:val="single" w:sz="4" w:space="0" w:color="auto"/>
              <w:bottom w:val="single" w:sz="6" w:space="0" w:color="auto"/>
              <w:right w:val="single" w:sz="4" w:space="0" w:color="auto"/>
            </w:tcBorders>
            <w:shd w:val="clear" w:color="auto" w:fill="E0E0E0"/>
            <w:vAlign w:val="center"/>
          </w:tcPr>
          <w:p w:rsidR="00AC404D" w:rsidRDefault="00AC404D">
            <w:pPr>
              <w:jc w:val="center"/>
              <w:rPr>
                <w:rFonts w:ascii="Arial" w:hAnsi="Arial" w:cs="Arial"/>
                <w:sz w:val="16"/>
                <w:szCs w:val="16"/>
              </w:rPr>
            </w:pPr>
            <w:r>
              <w:rPr>
                <w:rFonts w:ascii="Arial" w:hAnsi="Arial" w:cs="Arial"/>
                <w:sz w:val="16"/>
                <w:szCs w:val="16"/>
              </w:rPr>
              <w:t>10</w:t>
            </w:r>
          </w:p>
        </w:tc>
      </w:tr>
      <w:tr w:rsidR="00AC404D">
        <w:trPr>
          <w:cantSplit/>
        </w:trPr>
        <w:tc>
          <w:tcPr>
            <w:tcW w:w="900" w:type="dxa"/>
            <w:tcBorders>
              <w:top w:val="single" w:sz="6" w:space="0" w:color="auto"/>
              <w:left w:val="single" w:sz="4" w:space="0" w:color="auto"/>
              <w:bottom w:val="single" w:sz="6" w:space="0" w:color="auto"/>
              <w:right w:val="single" w:sz="4" w:space="0" w:color="auto"/>
            </w:tcBorders>
          </w:tcPr>
          <w:p w:rsidR="00AC404D" w:rsidRDefault="00AC404D">
            <w:pPr>
              <w:pStyle w:val="Tekstprzypisudolnego"/>
              <w:tabs>
                <w:tab w:val="left" w:pos="0"/>
                <w:tab w:val="left" w:pos="851"/>
                <w:tab w:val="left" w:pos="1702"/>
                <w:tab w:val="left" w:pos="2553"/>
                <w:tab w:val="left" w:pos="3403"/>
                <w:tab w:val="left" w:pos="4254"/>
                <w:tab w:val="left" w:pos="5105"/>
                <w:tab w:val="left" w:pos="5956"/>
                <w:tab w:val="left" w:pos="6807"/>
                <w:tab w:val="left" w:pos="7657"/>
                <w:tab w:val="left" w:pos="8508"/>
              </w:tabs>
              <w:spacing w:before="0" w:after="0"/>
            </w:pPr>
          </w:p>
        </w:tc>
        <w:tc>
          <w:tcPr>
            <w:tcW w:w="1620" w:type="dxa"/>
            <w:tcBorders>
              <w:top w:val="single" w:sz="6" w:space="0" w:color="auto"/>
              <w:left w:val="single" w:sz="4" w:space="0" w:color="auto"/>
              <w:bottom w:val="single" w:sz="6" w:space="0" w:color="auto"/>
              <w:right w:val="single" w:sz="4" w:space="0" w:color="auto"/>
            </w:tcBorders>
            <w:shd w:val="clear" w:color="auto" w:fill="E0E0E0"/>
          </w:tcPr>
          <w:p w:rsidR="00AC404D" w:rsidRDefault="00AC404D">
            <w:pPr>
              <w:rPr>
                <w:rFonts w:ascii="Arial" w:hAnsi="Arial" w:cs="Arial"/>
                <w:sz w:val="20"/>
                <w:szCs w:val="20"/>
              </w:rPr>
            </w:pPr>
            <w:r>
              <w:rPr>
                <w:rFonts w:ascii="Arial" w:hAnsi="Arial" w:cs="Arial"/>
                <w:sz w:val="20"/>
                <w:szCs w:val="20"/>
              </w:rPr>
              <w:t>Olej opałowy [Mg] (podać rodzaj)</w:t>
            </w:r>
          </w:p>
        </w:tc>
        <w:tc>
          <w:tcPr>
            <w:tcW w:w="1080" w:type="dxa"/>
            <w:tcBorders>
              <w:top w:val="single" w:sz="6" w:space="0" w:color="auto"/>
              <w:left w:val="nil"/>
              <w:bottom w:val="single" w:sz="6"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nil"/>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r>
      <w:tr w:rsidR="00AC404D">
        <w:trPr>
          <w:cantSplit/>
        </w:trPr>
        <w:tc>
          <w:tcPr>
            <w:tcW w:w="900" w:type="dxa"/>
            <w:tcBorders>
              <w:top w:val="single" w:sz="6" w:space="0" w:color="auto"/>
              <w:left w:val="single" w:sz="4" w:space="0" w:color="auto"/>
              <w:bottom w:val="single" w:sz="6"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E0E0E0"/>
          </w:tcPr>
          <w:p w:rsidR="00AC404D" w:rsidRDefault="00AC404D">
            <w:pPr>
              <w:rPr>
                <w:rFonts w:ascii="Arial" w:hAnsi="Arial" w:cs="Arial"/>
                <w:sz w:val="20"/>
                <w:szCs w:val="20"/>
              </w:rPr>
            </w:pPr>
            <w:r>
              <w:rPr>
                <w:rFonts w:ascii="Arial" w:hAnsi="Arial" w:cs="Arial"/>
                <w:sz w:val="20"/>
                <w:szCs w:val="20"/>
              </w:rPr>
              <w:t>Olej napędowy [dm3]</w:t>
            </w:r>
          </w:p>
        </w:tc>
        <w:tc>
          <w:tcPr>
            <w:tcW w:w="1080" w:type="dxa"/>
            <w:tcBorders>
              <w:top w:val="single" w:sz="6" w:space="0" w:color="auto"/>
              <w:left w:val="nil"/>
              <w:bottom w:val="single" w:sz="6" w:space="0" w:color="auto"/>
              <w:right w:val="single" w:sz="4" w:space="0" w:color="auto"/>
            </w:tcBorders>
          </w:tcPr>
          <w:p w:rsidR="00AC404D" w:rsidRDefault="00AC404D">
            <w:pPr>
              <w:pStyle w:val="Tekstprzypisudolnego"/>
              <w:tabs>
                <w:tab w:val="left" w:pos="0"/>
                <w:tab w:val="left" w:pos="851"/>
                <w:tab w:val="left" w:pos="1702"/>
                <w:tab w:val="left" w:pos="2553"/>
                <w:tab w:val="left" w:pos="3403"/>
                <w:tab w:val="left" w:pos="4254"/>
                <w:tab w:val="left" w:pos="5105"/>
                <w:tab w:val="left" w:pos="5956"/>
                <w:tab w:val="left" w:pos="6807"/>
                <w:tab w:val="left" w:pos="7657"/>
                <w:tab w:val="left" w:pos="8508"/>
              </w:tabs>
              <w:spacing w:before="0" w:after="0"/>
            </w:pPr>
          </w:p>
        </w:tc>
        <w:tc>
          <w:tcPr>
            <w:tcW w:w="900" w:type="dxa"/>
            <w:tcBorders>
              <w:top w:val="single" w:sz="6" w:space="0" w:color="auto"/>
              <w:left w:val="nil"/>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r>
      <w:tr w:rsidR="00AC404D">
        <w:trPr>
          <w:cantSplit/>
        </w:trPr>
        <w:tc>
          <w:tcPr>
            <w:tcW w:w="900" w:type="dxa"/>
            <w:tcBorders>
              <w:top w:val="single" w:sz="6" w:space="0" w:color="auto"/>
              <w:left w:val="single" w:sz="4" w:space="0" w:color="auto"/>
              <w:bottom w:val="single" w:sz="6"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E0E0E0"/>
          </w:tcPr>
          <w:p w:rsidR="00AC404D" w:rsidRDefault="00AC404D">
            <w:pPr>
              <w:rPr>
                <w:rFonts w:ascii="Arial" w:hAnsi="Arial" w:cs="Arial"/>
                <w:sz w:val="20"/>
                <w:szCs w:val="20"/>
              </w:rPr>
            </w:pPr>
            <w:r>
              <w:rPr>
                <w:rFonts w:ascii="Arial" w:hAnsi="Arial" w:cs="Arial"/>
                <w:sz w:val="20"/>
                <w:szCs w:val="20"/>
              </w:rPr>
              <w:t>Gaz ziemny [m3]</w:t>
            </w:r>
          </w:p>
        </w:tc>
        <w:tc>
          <w:tcPr>
            <w:tcW w:w="1080" w:type="dxa"/>
            <w:tcBorders>
              <w:top w:val="single" w:sz="6" w:space="0" w:color="auto"/>
              <w:left w:val="nil"/>
              <w:bottom w:val="single" w:sz="6"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nil"/>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r>
      <w:tr w:rsidR="00AC404D">
        <w:trPr>
          <w:cantSplit/>
        </w:trPr>
        <w:tc>
          <w:tcPr>
            <w:tcW w:w="900" w:type="dxa"/>
            <w:tcBorders>
              <w:top w:val="single" w:sz="6" w:space="0" w:color="auto"/>
              <w:left w:val="single" w:sz="4" w:space="0" w:color="auto"/>
              <w:bottom w:val="single" w:sz="6"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1620" w:type="dxa"/>
            <w:tcBorders>
              <w:top w:val="single" w:sz="6" w:space="0" w:color="auto"/>
              <w:left w:val="single" w:sz="4" w:space="0" w:color="auto"/>
              <w:bottom w:val="single" w:sz="6" w:space="0" w:color="auto"/>
              <w:right w:val="single" w:sz="4" w:space="0" w:color="auto"/>
            </w:tcBorders>
            <w:shd w:val="clear" w:color="auto" w:fill="E0E0E0"/>
          </w:tcPr>
          <w:p w:rsidR="00AC404D" w:rsidRDefault="00AC404D">
            <w:pPr>
              <w:rPr>
                <w:rFonts w:ascii="Arial" w:hAnsi="Arial" w:cs="Arial"/>
                <w:sz w:val="20"/>
                <w:szCs w:val="20"/>
              </w:rPr>
            </w:pPr>
            <w:r>
              <w:rPr>
                <w:rFonts w:ascii="Arial" w:hAnsi="Arial" w:cs="Arial"/>
                <w:sz w:val="20"/>
                <w:szCs w:val="20"/>
              </w:rPr>
              <w:t>Gaz płynny [m3]</w:t>
            </w:r>
          </w:p>
        </w:tc>
        <w:tc>
          <w:tcPr>
            <w:tcW w:w="1080" w:type="dxa"/>
            <w:tcBorders>
              <w:top w:val="single" w:sz="6" w:space="0" w:color="auto"/>
              <w:left w:val="nil"/>
              <w:bottom w:val="single" w:sz="6"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nil"/>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r>
      <w:tr w:rsidR="00AC404D">
        <w:trPr>
          <w:cantSplit/>
        </w:trPr>
        <w:tc>
          <w:tcPr>
            <w:tcW w:w="900" w:type="dxa"/>
            <w:tcBorders>
              <w:top w:val="single" w:sz="6" w:space="0" w:color="auto"/>
              <w:left w:val="single" w:sz="4" w:space="0" w:color="auto"/>
              <w:bottom w:val="nil"/>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1620" w:type="dxa"/>
            <w:tcBorders>
              <w:top w:val="single" w:sz="6" w:space="0" w:color="auto"/>
              <w:left w:val="single" w:sz="4" w:space="0" w:color="auto"/>
              <w:bottom w:val="nil"/>
              <w:right w:val="single" w:sz="4" w:space="0" w:color="auto"/>
            </w:tcBorders>
            <w:shd w:val="clear" w:color="auto" w:fill="E0E0E0"/>
          </w:tcPr>
          <w:p w:rsidR="00AC404D" w:rsidRDefault="00AC404D">
            <w:pPr>
              <w:rPr>
                <w:rFonts w:ascii="Arial" w:hAnsi="Arial" w:cs="Arial"/>
                <w:sz w:val="20"/>
                <w:szCs w:val="20"/>
              </w:rPr>
            </w:pPr>
            <w:r>
              <w:rPr>
                <w:rFonts w:ascii="Arial" w:hAnsi="Arial" w:cs="Arial"/>
                <w:sz w:val="20"/>
                <w:szCs w:val="20"/>
              </w:rPr>
              <w:t>Węgiel kamienny [Mg]</w:t>
            </w:r>
          </w:p>
        </w:tc>
        <w:tc>
          <w:tcPr>
            <w:tcW w:w="1080" w:type="dxa"/>
            <w:tcBorders>
              <w:top w:val="single" w:sz="6" w:space="0" w:color="auto"/>
              <w:left w:val="nil"/>
              <w:bottom w:val="nil"/>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nil"/>
              <w:bottom w:val="nil"/>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r>
      <w:tr w:rsidR="00AC404D">
        <w:trPr>
          <w:cantSplit/>
        </w:trPr>
        <w:tc>
          <w:tcPr>
            <w:tcW w:w="90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0E0E0"/>
          </w:tcPr>
          <w:p w:rsidR="00AC404D" w:rsidRDefault="00AC404D">
            <w:pPr>
              <w:rPr>
                <w:rFonts w:ascii="Arial" w:hAnsi="Arial" w:cs="Arial"/>
                <w:sz w:val="20"/>
                <w:szCs w:val="20"/>
              </w:rPr>
            </w:pPr>
            <w:r>
              <w:rPr>
                <w:rFonts w:ascii="Arial" w:hAnsi="Arial" w:cs="Arial"/>
                <w:sz w:val="20"/>
                <w:szCs w:val="20"/>
              </w:rPr>
              <w:t>Etylina [dm3]</w:t>
            </w:r>
          </w:p>
        </w:tc>
        <w:tc>
          <w:tcPr>
            <w:tcW w:w="1080" w:type="dxa"/>
            <w:tcBorders>
              <w:top w:val="single" w:sz="4" w:space="0" w:color="auto"/>
              <w:left w:val="nil"/>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nil"/>
              <w:bottom w:val="single" w:sz="4" w:space="0" w:color="auto"/>
              <w:right w:val="single" w:sz="6" w:space="0" w:color="auto"/>
            </w:tcBorders>
          </w:tcPr>
          <w:p w:rsidR="00AC404D" w:rsidRDefault="00AC404D">
            <w:pPr>
              <w:pStyle w:val="Tekstprzypisudolnego"/>
              <w:tabs>
                <w:tab w:val="left" w:pos="0"/>
                <w:tab w:val="left" w:pos="851"/>
                <w:tab w:val="left" w:pos="1702"/>
                <w:tab w:val="left" w:pos="2553"/>
                <w:tab w:val="left" w:pos="3403"/>
                <w:tab w:val="left" w:pos="4254"/>
                <w:tab w:val="left" w:pos="5105"/>
                <w:tab w:val="left" w:pos="5956"/>
                <w:tab w:val="left" w:pos="6807"/>
                <w:tab w:val="left" w:pos="7657"/>
                <w:tab w:val="left" w:pos="8508"/>
              </w:tabs>
              <w:spacing w:before="0" w:after="0"/>
            </w:pPr>
          </w:p>
        </w:tc>
        <w:tc>
          <w:tcPr>
            <w:tcW w:w="900" w:type="dxa"/>
            <w:tcBorders>
              <w:top w:val="single" w:sz="4" w:space="0" w:color="auto"/>
              <w:left w:val="single" w:sz="6" w:space="0" w:color="auto"/>
              <w:bottom w:val="single" w:sz="4"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nil"/>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nil"/>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nil"/>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nil"/>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r>
      <w:tr w:rsidR="00AC404D">
        <w:trPr>
          <w:cantSplit/>
        </w:trPr>
        <w:tc>
          <w:tcPr>
            <w:tcW w:w="90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0E0E0"/>
          </w:tcPr>
          <w:p w:rsidR="00AC404D" w:rsidRDefault="00AC404D">
            <w:pPr>
              <w:rPr>
                <w:rFonts w:ascii="Arial" w:hAnsi="Arial" w:cs="Arial"/>
                <w:sz w:val="20"/>
                <w:szCs w:val="20"/>
              </w:rPr>
            </w:pPr>
            <w:r>
              <w:rPr>
                <w:rFonts w:ascii="Arial" w:hAnsi="Arial" w:cs="Arial"/>
                <w:sz w:val="20"/>
                <w:szCs w:val="20"/>
              </w:rPr>
              <w:t>Inne (jakie):</w:t>
            </w:r>
          </w:p>
        </w:tc>
        <w:tc>
          <w:tcPr>
            <w:tcW w:w="1080" w:type="dxa"/>
            <w:tcBorders>
              <w:top w:val="single" w:sz="4" w:space="0" w:color="auto"/>
              <w:left w:val="nil"/>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nil"/>
              <w:bottom w:val="single" w:sz="4" w:space="0" w:color="auto"/>
              <w:right w:val="single" w:sz="6" w:space="0" w:color="auto"/>
            </w:tcBorders>
          </w:tcPr>
          <w:p w:rsidR="00AC404D" w:rsidRDefault="00AC404D">
            <w:pPr>
              <w:pStyle w:val="Tekstprzypisudolnego"/>
              <w:tabs>
                <w:tab w:val="left" w:pos="0"/>
                <w:tab w:val="left" w:pos="851"/>
                <w:tab w:val="left" w:pos="1702"/>
                <w:tab w:val="left" w:pos="2553"/>
                <w:tab w:val="left" w:pos="3403"/>
                <w:tab w:val="left" w:pos="4254"/>
                <w:tab w:val="left" w:pos="5105"/>
                <w:tab w:val="left" w:pos="5956"/>
                <w:tab w:val="left" w:pos="6807"/>
                <w:tab w:val="left" w:pos="7657"/>
                <w:tab w:val="left" w:pos="8508"/>
              </w:tabs>
              <w:spacing w:before="0" w:after="0"/>
            </w:pPr>
          </w:p>
        </w:tc>
        <w:tc>
          <w:tcPr>
            <w:tcW w:w="900" w:type="dxa"/>
            <w:tcBorders>
              <w:top w:val="single" w:sz="4" w:space="0" w:color="auto"/>
              <w:left w:val="single" w:sz="6" w:space="0" w:color="auto"/>
              <w:bottom w:val="single" w:sz="4"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nil"/>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nil"/>
              <w:left w:val="single" w:sz="6"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nil"/>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c>
          <w:tcPr>
            <w:tcW w:w="900" w:type="dxa"/>
            <w:tcBorders>
              <w:top w:val="nil"/>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z w:val="20"/>
                <w:szCs w:val="20"/>
              </w:rPr>
            </w:pPr>
          </w:p>
        </w:tc>
      </w:tr>
    </w:tbl>
    <w:p w:rsidR="00AC404D" w:rsidRDefault="00AC404D">
      <w:pPr>
        <w:jc w:val="both"/>
        <w:rPr>
          <w:i/>
          <w:iCs/>
          <w:color w:val="0000FF"/>
          <w:sz w:val="18"/>
          <w:szCs w:val="18"/>
        </w:rPr>
      </w:pPr>
      <w:r>
        <w:rPr>
          <w:i/>
          <w:iCs/>
          <w:color w:val="0000FF"/>
          <w:sz w:val="18"/>
          <w:szCs w:val="18"/>
        </w:rPr>
        <w:t xml:space="preserve">Objaśnienie do kolumn tabeli: </w:t>
      </w:r>
    </w:p>
    <w:p w:rsidR="00AC404D" w:rsidRPr="000B019A" w:rsidRDefault="00AC404D">
      <w:pPr>
        <w:jc w:val="both"/>
        <w:rPr>
          <w:i/>
          <w:iCs/>
          <w:color w:val="0000FF"/>
          <w:sz w:val="18"/>
          <w:szCs w:val="18"/>
        </w:rPr>
      </w:pPr>
      <w:r>
        <w:rPr>
          <w:i/>
          <w:iCs/>
          <w:color w:val="0000FF"/>
          <w:sz w:val="18"/>
          <w:szCs w:val="18"/>
        </w:rPr>
        <w:t xml:space="preserve">(1) Każdy rodzaj paliwa powinien być jasno oznaczony wewnętrznym kodem np. </w:t>
      </w:r>
      <w:r w:rsidRPr="000B019A">
        <w:rPr>
          <w:i/>
          <w:iCs/>
          <w:color w:val="0000FF"/>
          <w:sz w:val="18"/>
          <w:szCs w:val="18"/>
        </w:rPr>
        <w:t>F1, F2, F3 etc.</w:t>
      </w:r>
    </w:p>
    <w:p w:rsidR="00AC404D" w:rsidRDefault="00AC404D">
      <w:pPr>
        <w:jc w:val="both"/>
        <w:rPr>
          <w:i/>
          <w:iCs/>
          <w:color w:val="0000FF"/>
          <w:sz w:val="18"/>
          <w:szCs w:val="18"/>
        </w:rPr>
      </w:pPr>
      <w:r>
        <w:rPr>
          <w:i/>
          <w:iCs/>
          <w:color w:val="0000FF"/>
          <w:sz w:val="18"/>
          <w:szCs w:val="18"/>
        </w:rPr>
        <w:t xml:space="preserve">(3) W jednostkach podanych w kolumnie (2) </w:t>
      </w:r>
    </w:p>
    <w:p w:rsidR="00AC404D" w:rsidRDefault="00AC404D">
      <w:pPr>
        <w:jc w:val="both"/>
        <w:rPr>
          <w:i/>
          <w:iCs/>
          <w:color w:val="0000FF"/>
          <w:sz w:val="18"/>
          <w:szCs w:val="18"/>
        </w:rPr>
      </w:pPr>
      <w:r>
        <w:rPr>
          <w:i/>
          <w:iCs/>
          <w:color w:val="0000FF"/>
          <w:sz w:val="18"/>
          <w:szCs w:val="18"/>
        </w:rPr>
        <w:t>(4) dotyczy procesów, w których paliwa są wykorzystywane jako bezpośrednie źródło energii</w:t>
      </w:r>
    </w:p>
    <w:p w:rsidR="00AC404D" w:rsidRDefault="00AC404D">
      <w:pPr>
        <w:jc w:val="both"/>
        <w:rPr>
          <w:i/>
          <w:iCs/>
          <w:color w:val="0000FF"/>
          <w:sz w:val="18"/>
          <w:szCs w:val="18"/>
        </w:rPr>
      </w:pPr>
      <w:r>
        <w:rPr>
          <w:i/>
          <w:iCs/>
          <w:color w:val="0000FF"/>
          <w:sz w:val="18"/>
          <w:szCs w:val="18"/>
        </w:rPr>
        <w:t>(5) Ogrzewanie pomieszczeń i produkcja ciepłej wody na potrzeby sanitarnej.</w:t>
      </w:r>
    </w:p>
    <w:p w:rsidR="00AC404D" w:rsidRDefault="00AC404D">
      <w:pPr>
        <w:jc w:val="both"/>
        <w:rPr>
          <w:i/>
          <w:iCs/>
          <w:color w:val="0000FF"/>
          <w:sz w:val="18"/>
          <w:szCs w:val="18"/>
        </w:rPr>
      </w:pPr>
      <w:r>
        <w:rPr>
          <w:i/>
          <w:iCs/>
          <w:color w:val="0000FF"/>
          <w:sz w:val="18"/>
          <w:szCs w:val="18"/>
        </w:rPr>
        <w:t>(9) nie dotyczy ciepła do ogrzewania pomieszczeń</w:t>
      </w:r>
    </w:p>
    <w:p w:rsidR="00AC404D" w:rsidRDefault="00AC404D">
      <w:pPr>
        <w:jc w:val="both"/>
        <w:rPr>
          <w:i/>
          <w:iCs/>
          <w:color w:val="0000FF"/>
          <w:sz w:val="20"/>
          <w:szCs w:val="20"/>
        </w:rPr>
      </w:pPr>
    </w:p>
    <w:p w:rsidR="00AC404D" w:rsidRPr="000D6EA4" w:rsidRDefault="00AC404D">
      <w:pPr>
        <w:jc w:val="both"/>
        <w:rPr>
          <w:i/>
          <w:iCs/>
          <w:color w:val="0000FF"/>
          <w:sz w:val="18"/>
          <w:szCs w:val="18"/>
        </w:rPr>
      </w:pPr>
      <w:r w:rsidRPr="000D6EA4">
        <w:rPr>
          <w:i/>
          <w:iCs/>
          <w:color w:val="0000FF"/>
          <w:sz w:val="18"/>
          <w:szCs w:val="18"/>
        </w:rPr>
        <w:t>Uwaga 1: Niniejsza tabela winna być wypełniona w powiązaniu ze schematami technologicznymi w odniesieniu do operacji technologicznych</w:t>
      </w:r>
    </w:p>
    <w:p w:rsidR="00AC2A03" w:rsidRPr="000D6EA4" w:rsidRDefault="00AC404D">
      <w:pPr>
        <w:jc w:val="both"/>
        <w:rPr>
          <w:i/>
          <w:iCs/>
          <w:color w:val="0000FF"/>
          <w:sz w:val="18"/>
          <w:szCs w:val="18"/>
        </w:rPr>
      </w:pPr>
      <w:r w:rsidRPr="000D6EA4">
        <w:rPr>
          <w:i/>
          <w:iCs/>
          <w:color w:val="0000FF"/>
          <w:sz w:val="18"/>
          <w:szCs w:val="18"/>
        </w:rPr>
        <w:t>Uwaga 2: Na kolorowo należy zaznaczyć zmiany w ilości, jakości i/lub rodzaju paliw w st</w:t>
      </w:r>
      <w:r w:rsidR="000D6EA4">
        <w:rPr>
          <w:i/>
          <w:iCs/>
          <w:color w:val="0000FF"/>
          <w:sz w:val="18"/>
          <w:szCs w:val="18"/>
        </w:rPr>
        <w:t>osunku do ostatniego pozwolenia</w:t>
      </w:r>
    </w:p>
    <w:p w:rsidR="00AC404D" w:rsidRDefault="005560F8" w:rsidP="000A6F17">
      <w:pPr>
        <w:pStyle w:val="Nagwek3"/>
      </w:pPr>
      <w:bookmarkStart w:id="478" w:name="_Toc191116954"/>
      <w:bookmarkStart w:id="479" w:name="_Toc410983246"/>
      <w:r>
        <w:t>P</w:t>
      </w:r>
      <w:r w:rsidR="00AC404D">
        <w:t>roponowane procedury monitorowania zużycia energii</w:t>
      </w:r>
      <w:bookmarkEnd w:id="478"/>
      <w:bookmarkEnd w:id="479"/>
    </w:p>
    <w:p w:rsidR="00AC404D" w:rsidRDefault="00AC404D">
      <w:pPr>
        <w:jc w:val="both"/>
        <w:rPr>
          <w:i/>
          <w:iCs/>
          <w:color w:val="0000FF"/>
          <w:sz w:val="20"/>
          <w:szCs w:val="20"/>
        </w:rPr>
      </w:pPr>
      <w:r>
        <w:rPr>
          <w:i/>
          <w:iCs/>
          <w:color w:val="0000FF"/>
          <w:sz w:val="20"/>
          <w:szCs w:val="20"/>
        </w:rPr>
        <w:t xml:space="preserve">W tym podrozdziale należy przedstawić faktyczny bądź proponowany zakres monitorowania zużycia energii z poszczególnych źródeł  i na poszczególne cele. Należy przedstawić wskaźniki odnoszące zużycie energii do parametrów charakteryzujących rodzaj działalności prowadzonej w instalacji objętej wnioskiem np. zużycie energii elektrycznej na jednostkę produkcji lub zużycie energii cieplnej do ogrzewania pomieszczeń do kubatury. </w:t>
      </w:r>
    </w:p>
    <w:p w:rsidR="00AC404D" w:rsidRDefault="00AC404D">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tc>
          <w:tcPr>
            <w:tcW w:w="9779" w:type="dxa"/>
          </w:tcPr>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tc>
      </w:tr>
    </w:tbl>
    <w:p w:rsidR="00AC404D" w:rsidRDefault="00AC404D">
      <w:pPr>
        <w:jc w:val="both"/>
        <w:rPr>
          <w:rFonts w:ascii="Arial" w:hAnsi="Arial" w:cs="Arial"/>
          <w:sz w:val="20"/>
          <w:szCs w:val="20"/>
        </w:rPr>
      </w:pPr>
    </w:p>
    <w:p w:rsidR="00AC2A03" w:rsidRDefault="00AC2A03" w:rsidP="000A6F17">
      <w:pPr>
        <w:pStyle w:val="Nagwek3"/>
      </w:pPr>
      <w:bookmarkStart w:id="480" w:name="_Toc410983247"/>
      <w:r w:rsidRPr="000B019A">
        <w:t xml:space="preserve">Najlepsze dostępne techniki w odniesieniu do </w:t>
      </w:r>
      <w:r>
        <w:t>efektywności energetycznej</w:t>
      </w:r>
      <w:bookmarkEnd w:id="480"/>
    </w:p>
    <w:p w:rsidR="00F60604" w:rsidRPr="00F60604" w:rsidRDefault="00F60604" w:rsidP="00F60604">
      <w:pPr>
        <w:pStyle w:val="Nagwek4"/>
      </w:pPr>
      <w:bookmarkStart w:id="481" w:name="_Toc410983248"/>
      <w:r w:rsidRPr="00F60604">
        <w:t>Odniesienie do konkluzji BAT / dokumentów BREF</w:t>
      </w:r>
      <w:bookmarkEnd w:id="481"/>
    </w:p>
    <w:p w:rsidR="00BA0D40" w:rsidRDefault="00BA0D40" w:rsidP="00BA0D40">
      <w:pPr>
        <w:jc w:val="both"/>
        <w:rPr>
          <w:i/>
          <w:iCs/>
          <w:color w:val="0000FF"/>
          <w:sz w:val="20"/>
          <w:szCs w:val="20"/>
        </w:rPr>
      </w:pPr>
      <w:r w:rsidRPr="00BA0D40">
        <w:rPr>
          <w:i/>
          <w:iCs/>
          <w:color w:val="0000FF"/>
          <w:sz w:val="20"/>
          <w:szCs w:val="20"/>
        </w:rPr>
        <w:t xml:space="preserve">Jeżeli konkluzje BAT (lub BREFy w przypadku braku konkluzji BAT) zawierają inne parametry lub opisy rozwiązań technicznych pozwalających na ograniczenie </w:t>
      </w:r>
      <w:r>
        <w:rPr>
          <w:i/>
          <w:iCs/>
          <w:color w:val="0000FF"/>
          <w:sz w:val="20"/>
          <w:szCs w:val="20"/>
        </w:rPr>
        <w:t>zapotrzebowania na energię</w:t>
      </w:r>
      <w:r w:rsidRPr="00BA0D40">
        <w:rPr>
          <w:i/>
          <w:iCs/>
          <w:color w:val="0000FF"/>
          <w:sz w:val="20"/>
          <w:szCs w:val="20"/>
        </w:rPr>
        <w:t>, w tym miejscu wniosku należy się do nich odnieść. Należy przyjąć, że parametry i opisy rozwiązań zawarte w konkluzjach BAT i BREFach stanowią doprecyzowanie zasad opisanych w art. 143 ustawy POŚ</w:t>
      </w:r>
      <w:r>
        <w:rPr>
          <w:i/>
          <w:iCs/>
          <w:color w:val="0000FF"/>
          <w:sz w:val="20"/>
          <w:szCs w:val="20"/>
        </w:rPr>
        <w:t xml:space="preserve">, m.in. </w:t>
      </w:r>
      <w:r w:rsidRPr="00BA0D40">
        <w:rPr>
          <w:i/>
          <w:iCs/>
          <w:color w:val="0000FF"/>
          <w:sz w:val="20"/>
          <w:szCs w:val="20"/>
        </w:rPr>
        <w:t>efektywne wytwarzanie oraz wykorzystanie energii</w:t>
      </w:r>
      <w:r>
        <w:rPr>
          <w:i/>
          <w:iCs/>
          <w:color w:val="0000FF"/>
          <w:sz w:val="20"/>
          <w:szCs w:val="20"/>
        </w:rPr>
        <w:t xml:space="preserve">. </w:t>
      </w:r>
    </w:p>
    <w:p w:rsidR="00BA0D40" w:rsidRPr="00926264" w:rsidRDefault="00BA0D40" w:rsidP="00BA0D40">
      <w:pPr>
        <w:jc w:val="both"/>
        <w:rPr>
          <w:i/>
          <w:iCs/>
          <w:color w:val="0000FF"/>
          <w:sz w:val="20"/>
          <w:szCs w:val="20"/>
        </w:rPr>
      </w:pPr>
      <w:r w:rsidRPr="00926264">
        <w:rPr>
          <w:i/>
          <w:iCs/>
          <w:color w:val="0000FF"/>
          <w:sz w:val="20"/>
          <w:szCs w:val="20"/>
        </w:rPr>
        <w:t>W tabel</w:t>
      </w:r>
      <w:r>
        <w:rPr>
          <w:i/>
          <w:iCs/>
          <w:color w:val="0000FF"/>
          <w:sz w:val="20"/>
          <w:szCs w:val="20"/>
        </w:rPr>
        <w:t>i</w:t>
      </w:r>
      <w:r w:rsidRPr="00926264">
        <w:rPr>
          <w:i/>
          <w:iCs/>
          <w:color w:val="0000FF"/>
          <w:sz w:val="20"/>
          <w:szCs w:val="20"/>
        </w:rPr>
        <w:t xml:space="preserve"> poniżej należy porównać aktualny sposób prowadzenia działalności w  zakresie </w:t>
      </w:r>
      <w:r>
        <w:rPr>
          <w:i/>
          <w:iCs/>
          <w:color w:val="0000FF"/>
          <w:sz w:val="20"/>
          <w:szCs w:val="20"/>
        </w:rPr>
        <w:t xml:space="preserve">zapewnienia efektywności energetycznej </w:t>
      </w:r>
      <w:r w:rsidRPr="00926264">
        <w:rPr>
          <w:i/>
          <w:iCs/>
          <w:color w:val="0000FF"/>
          <w:sz w:val="20"/>
          <w:szCs w:val="20"/>
        </w:rPr>
        <w:t>z zaleceniami zawartymi w konkluzjach BAT</w:t>
      </w:r>
      <w:r w:rsidRPr="00926264">
        <w:rPr>
          <w:i/>
          <w:iCs/>
          <w:color w:val="0000FF"/>
          <w:sz w:val="20"/>
          <w:szCs w:val="20"/>
          <w:vertAlign w:val="superscript"/>
        </w:rPr>
        <w:footnoteReference w:id="200"/>
      </w:r>
      <w:r w:rsidRPr="00926264">
        <w:rPr>
          <w:i/>
          <w:iCs/>
          <w:color w:val="0000FF"/>
          <w:sz w:val="20"/>
          <w:szCs w:val="20"/>
        </w:rPr>
        <w:t xml:space="preserve"> lub BREFach w rozdziałach zatytułowanych „Najlepsze dostępne techniki”</w:t>
      </w:r>
      <w:r w:rsidRPr="00926264">
        <w:rPr>
          <w:i/>
          <w:iCs/>
          <w:color w:val="0000FF"/>
          <w:sz w:val="20"/>
          <w:szCs w:val="20"/>
          <w:vertAlign w:val="superscript"/>
        </w:rPr>
        <w:footnoteReference w:id="201"/>
      </w:r>
      <w:r w:rsidRPr="00926264">
        <w:rPr>
          <w:i/>
          <w:iCs/>
          <w:color w:val="0000FF"/>
          <w:sz w:val="20"/>
          <w:szCs w:val="20"/>
        </w:rPr>
        <w:t xml:space="preserve">. </w:t>
      </w:r>
    </w:p>
    <w:p w:rsidR="00AC2A03" w:rsidRDefault="00AC2A03" w:rsidP="00AC2A03"/>
    <w:p w:rsidR="000D6EA4" w:rsidRPr="00926264" w:rsidRDefault="000D6EA4" w:rsidP="000D6EA4">
      <w:pPr>
        <w:jc w:val="both"/>
        <w:rPr>
          <w:rFonts w:ascii="Arial" w:hAnsi="Arial" w:cs="Arial"/>
          <w:sz w:val="20"/>
          <w:szCs w:val="20"/>
        </w:rPr>
      </w:pPr>
      <w:r w:rsidRPr="00A165F6">
        <w:rPr>
          <w:rFonts w:ascii="Arial" w:hAnsi="Arial" w:cs="Arial"/>
          <w:sz w:val="20"/>
          <w:szCs w:val="20"/>
        </w:rPr>
        <w:t>Do instalacji opisanych w niniejszym wniosku zastosowanie mają konkluzje BAT / BREFy wymienione w Tabeli 2.4-4.</w:t>
      </w:r>
    </w:p>
    <w:p w:rsidR="000D6EA4" w:rsidRPr="00926264" w:rsidRDefault="000D6EA4" w:rsidP="000D6EA4">
      <w:pPr>
        <w:jc w:val="both"/>
        <w:rPr>
          <w:rFonts w:ascii="Arial" w:hAnsi="Arial" w:cs="Arial"/>
          <w:sz w:val="20"/>
          <w:szCs w:val="20"/>
        </w:rPr>
      </w:pPr>
    </w:p>
    <w:p w:rsidR="000D6EA4" w:rsidRPr="00926264" w:rsidRDefault="000D6EA4" w:rsidP="000D6EA4">
      <w:pPr>
        <w:jc w:val="both"/>
        <w:rPr>
          <w:rFonts w:ascii="Arial" w:hAnsi="Arial" w:cs="Arial"/>
          <w:sz w:val="20"/>
          <w:szCs w:val="20"/>
        </w:rPr>
      </w:pPr>
      <w:r w:rsidRPr="00926264">
        <w:rPr>
          <w:rFonts w:ascii="Arial" w:hAnsi="Arial" w:cs="Arial"/>
          <w:sz w:val="20"/>
          <w:szCs w:val="20"/>
        </w:rPr>
        <w:t>Dla każdego z tych dokumentów dokonano zestawienia umożliwiającego porównanie stanu istniejącego z zapisami zawartymi w tych dokumentach</w:t>
      </w:r>
      <w:r w:rsidRPr="00926264">
        <w:rPr>
          <w:rFonts w:ascii="Arial" w:hAnsi="Arial" w:cs="Arial"/>
          <w:sz w:val="20"/>
          <w:szCs w:val="20"/>
          <w:vertAlign w:val="superscript"/>
        </w:rPr>
        <w:footnoteReference w:id="202"/>
      </w:r>
      <w:r w:rsidRPr="00926264">
        <w:rPr>
          <w:rFonts w:ascii="Arial" w:hAnsi="Arial" w:cs="Arial"/>
          <w:sz w:val="20"/>
          <w:szCs w:val="20"/>
        </w:rPr>
        <w:t xml:space="preserve">. . </w:t>
      </w:r>
    </w:p>
    <w:p w:rsidR="000D6EA4" w:rsidRPr="00926264" w:rsidRDefault="000D6EA4" w:rsidP="000D6EA4">
      <w:pPr>
        <w:jc w:val="both"/>
        <w:rPr>
          <w:rFonts w:ascii="Arial" w:hAnsi="Arial" w:cs="Arial"/>
          <w:sz w:val="20"/>
          <w:szCs w:val="20"/>
        </w:rPr>
      </w:pPr>
    </w:p>
    <w:p w:rsidR="00AC2A03" w:rsidRPr="000A5C71" w:rsidRDefault="00AC2A03" w:rsidP="00AC2A03">
      <w:pPr>
        <w:jc w:val="both"/>
        <w:rPr>
          <w:rFonts w:ascii="Arial" w:hAnsi="Arial" w:cs="Arial"/>
          <w:sz w:val="20"/>
          <w:szCs w:val="20"/>
        </w:rPr>
      </w:pPr>
      <w:r w:rsidRPr="000A5C71">
        <w:rPr>
          <w:rFonts w:ascii="Arial" w:hAnsi="Arial" w:cs="Arial"/>
          <w:sz w:val="20"/>
          <w:szCs w:val="20"/>
        </w:rPr>
        <w:t xml:space="preserve">Dokument 1. </w:t>
      </w:r>
      <w:r w:rsidRPr="000A5C71">
        <w:rPr>
          <w:i/>
          <w:iCs/>
          <w:color w:val="0000FF"/>
          <w:sz w:val="20"/>
          <w:szCs w:val="20"/>
        </w:rPr>
        <w:t>(podać tytuł)</w:t>
      </w:r>
    </w:p>
    <w:p w:rsidR="00AC2A03" w:rsidRPr="000A5C71" w:rsidRDefault="00AC2A03" w:rsidP="00AC2A03">
      <w:pPr>
        <w:jc w:val="both"/>
        <w:rPr>
          <w:rFonts w:ascii="Arial" w:hAnsi="Arial" w:cs="Arial"/>
          <w:sz w:val="20"/>
          <w:szCs w:val="20"/>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
        <w:gridCol w:w="3684"/>
        <w:gridCol w:w="5108"/>
      </w:tblGrid>
      <w:tr w:rsidR="00AC2A03" w:rsidRPr="000A5C71" w:rsidTr="004E1C0B">
        <w:trPr>
          <w:cantSplit/>
          <w:tblHeader/>
          <w:jc w:val="center"/>
        </w:trPr>
        <w:tc>
          <w:tcPr>
            <w:tcW w:w="9651" w:type="dxa"/>
            <w:gridSpan w:val="3"/>
            <w:shd w:val="clear" w:color="auto" w:fill="E0E0E0"/>
          </w:tcPr>
          <w:p w:rsidR="00AC2A03" w:rsidRPr="000A5C71" w:rsidRDefault="005D2455" w:rsidP="000D6EA4">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bCs/>
                <w:sz w:val="20"/>
                <w:szCs w:val="20"/>
              </w:rPr>
            </w:pPr>
            <w:r>
              <w:rPr>
                <w:rFonts w:ascii="Arial" w:hAnsi="Arial" w:cs="Arial"/>
                <w:b/>
                <w:bCs/>
                <w:sz w:val="20"/>
                <w:szCs w:val="20"/>
              </w:rPr>
              <w:t xml:space="preserve">Tabela </w:t>
            </w:r>
            <w:r w:rsidR="000D6EA4">
              <w:rPr>
                <w:rFonts w:ascii="Arial" w:hAnsi="Arial" w:cs="Arial"/>
                <w:b/>
                <w:bCs/>
                <w:sz w:val="20"/>
                <w:szCs w:val="20"/>
              </w:rPr>
              <w:t>3.10-4:</w:t>
            </w:r>
            <w:r>
              <w:rPr>
                <w:rFonts w:ascii="Arial" w:hAnsi="Arial" w:cs="Arial"/>
                <w:b/>
                <w:bCs/>
                <w:sz w:val="20"/>
                <w:szCs w:val="20"/>
              </w:rPr>
              <w:t xml:space="preserve"> Najlepsze dostępne techniki w odniesieniu do </w:t>
            </w:r>
            <w:r w:rsidR="000D6EA4">
              <w:rPr>
                <w:rFonts w:ascii="Arial" w:hAnsi="Arial" w:cs="Arial"/>
                <w:b/>
                <w:bCs/>
                <w:sz w:val="20"/>
                <w:szCs w:val="20"/>
              </w:rPr>
              <w:t>efektywności</w:t>
            </w:r>
            <w:r w:rsidR="00AC2A03">
              <w:rPr>
                <w:rFonts w:ascii="Arial" w:hAnsi="Arial" w:cs="Arial"/>
                <w:b/>
                <w:bCs/>
                <w:sz w:val="20"/>
                <w:szCs w:val="20"/>
              </w:rPr>
              <w:t xml:space="preserve"> energetyczn</w:t>
            </w:r>
            <w:r>
              <w:rPr>
                <w:rFonts w:ascii="Arial" w:hAnsi="Arial" w:cs="Arial"/>
                <w:b/>
                <w:bCs/>
                <w:sz w:val="20"/>
                <w:szCs w:val="20"/>
              </w:rPr>
              <w:t>ej</w:t>
            </w:r>
          </w:p>
        </w:tc>
      </w:tr>
      <w:tr w:rsidR="00AC2A03" w:rsidRPr="000A5C71" w:rsidTr="004E1C0B">
        <w:trPr>
          <w:cantSplit/>
          <w:tblHeader/>
          <w:jc w:val="center"/>
        </w:trPr>
        <w:tc>
          <w:tcPr>
            <w:tcW w:w="859" w:type="dxa"/>
            <w:shd w:val="clear" w:color="auto" w:fill="E0E0E0"/>
          </w:tcPr>
          <w:p w:rsidR="00AC2A03" w:rsidRPr="000A5C71" w:rsidRDefault="00AC2A03" w:rsidP="004E1C0B">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p>
        </w:tc>
        <w:tc>
          <w:tcPr>
            <w:tcW w:w="3684" w:type="dxa"/>
            <w:shd w:val="clear" w:color="auto" w:fill="E0E0E0"/>
          </w:tcPr>
          <w:p w:rsidR="00AC2A03" w:rsidRPr="000A5C71" w:rsidRDefault="00AC2A03" w:rsidP="004E1C0B">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0A5C71">
              <w:rPr>
                <w:rFonts w:ascii="Arial" w:hAnsi="Arial" w:cs="Arial"/>
                <w:sz w:val="20"/>
                <w:szCs w:val="20"/>
              </w:rPr>
              <w:t>Zapis konkluzji BAT/ dokumentu BREF</w:t>
            </w:r>
          </w:p>
        </w:tc>
        <w:tc>
          <w:tcPr>
            <w:tcW w:w="5108" w:type="dxa"/>
            <w:shd w:val="clear" w:color="auto" w:fill="E0E0E0"/>
          </w:tcPr>
          <w:p w:rsidR="00AC2A03" w:rsidRPr="000A5C71" w:rsidRDefault="00AC2A03" w:rsidP="004E1C0B">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0A5C71">
              <w:rPr>
                <w:rFonts w:ascii="Arial" w:hAnsi="Arial" w:cs="Arial"/>
                <w:sz w:val="20"/>
                <w:szCs w:val="20"/>
              </w:rPr>
              <w:t>Stan istniejący</w:t>
            </w:r>
          </w:p>
        </w:tc>
      </w:tr>
      <w:tr w:rsidR="00AC2A03" w:rsidRPr="000A5C71" w:rsidTr="004E1C0B">
        <w:trPr>
          <w:cantSplit/>
          <w:tblHeader/>
          <w:jc w:val="center"/>
        </w:trPr>
        <w:tc>
          <w:tcPr>
            <w:tcW w:w="859" w:type="dxa"/>
            <w:shd w:val="clear" w:color="auto" w:fill="E0E0E0"/>
          </w:tcPr>
          <w:p w:rsidR="00AC2A03" w:rsidRPr="000A5C71" w:rsidRDefault="00AC2A03" w:rsidP="004E1C0B">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0A5C71">
              <w:rPr>
                <w:rFonts w:ascii="Arial" w:hAnsi="Arial" w:cs="Arial"/>
                <w:sz w:val="16"/>
                <w:szCs w:val="16"/>
              </w:rPr>
              <w:t>1</w:t>
            </w:r>
          </w:p>
        </w:tc>
        <w:tc>
          <w:tcPr>
            <w:tcW w:w="3684" w:type="dxa"/>
            <w:shd w:val="clear" w:color="auto" w:fill="E0E0E0"/>
          </w:tcPr>
          <w:p w:rsidR="00AC2A03" w:rsidRPr="000A5C71" w:rsidRDefault="00AC2A03" w:rsidP="004E1C0B">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0A5C71">
              <w:rPr>
                <w:rFonts w:ascii="Arial" w:hAnsi="Arial" w:cs="Arial"/>
                <w:sz w:val="16"/>
                <w:szCs w:val="16"/>
              </w:rPr>
              <w:t>2</w:t>
            </w:r>
          </w:p>
        </w:tc>
        <w:tc>
          <w:tcPr>
            <w:tcW w:w="5108" w:type="dxa"/>
            <w:shd w:val="clear" w:color="auto" w:fill="E0E0E0"/>
          </w:tcPr>
          <w:p w:rsidR="00AC2A03" w:rsidRPr="000A5C71" w:rsidRDefault="00AC2A03" w:rsidP="004E1C0B">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sidRPr="000A5C71">
              <w:rPr>
                <w:rFonts w:ascii="Arial" w:hAnsi="Arial" w:cs="Arial"/>
                <w:sz w:val="16"/>
                <w:szCs w:val="16"/>
              </w:rPr>
              <w:t>3</w:t>
            </w:r>
          </w:p>
        </w:tc>
      </w:tr>
      <w:tr w:rsidR="00AC2A03" w:rsidRPr="000A5C71" w:rsidTr="004E1C0B">
        <w:trPr>
          <w:cantSplit/>
          <w:jc w:val="center"/>
        </w:trPr>
        <w:tc>
          <w:tcPr>
            <w:tcW w:w="859" w:type="dxa"/>
          </w:tcPr>
          <w:p w:rsidR="00AC2A03" w:rsidRPr="000A5C71" w:rsidRDefault="00AC2A03" w:rsidP="004E1C0B">
            <w:pPr>
              <w:jc w:val="both"/>
              <w:rPr>
                <w:rFonts w:ascii="Arial" w:hAnsi="Arial" w:cs="Arial"/>
                <w:color w:val="000000"/>
                <w:sz w:val="20"/>
                <w:szCs w:val="20"/>
              </w:rPr>
            </w:pPr>
          </w:p>
        </w:tc>
        <w:tc>
          <w:tcPr>
            <w:tcW w:w="3684" w:type="dxa"/>
          </w:tcPr>
          <w:p w:rsidR="00AC2A03" w:rsidRPr="000A5C71" w:rsidRDefault="00AC2A03" w:rsidP="004E1C0B">
            <w:pPr>
              <w:jc w:val="both"/>
              <w:rPr>
                <w:rFonts w:ascii="Arial" w:hAnsi="Arial" w:cs="Arial"/>
                <w:color w:val="000000"/>
                <w:sz w:val="20"/>
                <w:szCs w:val="20"/>
              </w:rPr>
            </w:pPr>
          </w:p>
        </w:tc>
        <w:tc>
          <w:tcPr>
            <w:tcW w:w="5108" w:type="dxa"/>
          </w:tcPr>
          <w:p w:rsidR="00AC2A03" w:rsidRPr="000A5C71" w:rsidRDefault="00AC2A03" w:rsidP="004E1C0B">
            <w:pPr>
              <w:jc w:val="both"/>
              <w:rPr>
                <w:rFonts w:ascii="Arial" w:hAnsi="Arial" w:cs="Arial"/>
                <w:color w:val="000000"/>
                <w:sz w:val="20"/>
                <w:szCs w:val="20"/>
              </w:rPr>
            </w:pPr>
          </w:p>
        </w:tc>
      </w:tr>
      <w:tr w:rsidR="00AC2A03" w:rsidRPr="000A5C71" w:rsidTr="004E1C0B">
        <w:trPr>
          <w:cantSplit/>
          <w:jc w:val="center"/>
        </w:trPr>
        <w:tc>
          <w:tcPr>
            <w:tcW w:w="859" w:type="dxa"/>
          </w:tcPr>
          <w:p w:rsidR="00AC2A03" w:rsidRPr="000A5C71" w:rsidRDefault="00AC2A03" w:rsidP="004E1C0B">
            <w:pPr>
              <w:jc w:val="both"/>
              <w:rPr>
                <w:rFonts w:ascii="Arial" w:hAnsi="Arial" w:cs="Arial"/>
                <w:color w:val="000000"/>
                <w:sz w:val="20"/>
                <w:szCs w:val="20"/>
              </w:rPr>
            </w:pPr>
          </w:p>
        </w:tc>
        <w:tc>
          <w:tcPr>
            <w:tcW w:w="3684" w:type="dxa"/>
          </w:tcPr>
          <w:p w:rsidR="00AC2A03" w:rsidRPr="000A5C71" w:rsidRDefault="00AC2A03" w:rsidP="004E1C0B">
            <w:pPr>
              <w:jc w:val="both"/>
              <w:rPr>
                <w:rFonts w:ascii="Arial" w:hAnsi="Arial" w:cs="Arial"/>
                <w:color w:val="000000"/>
                <w:sz w:val="20"/>
                <w:szCs w:val="20"/>
              </w:rPr>
            </w:pPr>
          </w:p>
        </w:tc>
        <w:tc>
          <w:tcPr>
            <w:tcW w:w="5108" w:type="dxa"/>
          </w:tcPr>
          <w:p w:rsidR="00AC2A03" w:rsidRPr="000A5C71" w:rsidRDefault="00AC2A03" w:rsidP="004E1C0B">
            <w:pPr>
              <w:jc w:val="both"/>
              <w:rPr>
                <w:rFonts w:ascii="Arial" w:hAnsi="Arial" w:cs="Arial"/>
                <w:color w:val="000000"/>
                <w:sz w:val="20"/>
                <w:szCs w:val="20"/>
              </w:rPr>
            </w:pPr>
          </w:p>
        </w:tc>
      </w:tr>
      <w:tr w:rsidR="00AC2A03" w:rsidRPr="000A5C71" w:rsidTr="004E1C0B">
        <w:trPr>
          <w:cantSplit/>
          <w:jc w:val="center"/>
        </w:trPr>
        <w:tc>
          <w:tcPr>
            <w:tcW w:w="859" w:type="dxa"/>
          </w:tcPr>
          <w:p w:rsidR="00AC2A03" w:rsidRPr="000A5C71" w:rsidRDefault="00AC2A03" w:rsidP="004E1C0B">
            <w:pPr>
              <w:jc w:val="both"/>
              <w:rPr>
                <w:rFonts w:ascii="Arial" w:hAnsi="Arial" w:cs="Arial"/>
                <w:color w:val="000000"/>
                <w:sz w:val="20"/>
                <w:szCs w:val="20"/>
              </w:rPr>
            </w:pPr>
          </w:p>
        </w:tc>
        <w:tc>
          <w:tcPr>
            <w:tcW w:w="3684" w:type="dxa"/>
          </w:tcPr>
          <w:p w:rsidR="00AC2A03" w:rsidRPr="000A5C71" w:rsidRDefault="00AC2A03" w:rsidP="004E1C0B">
            <w:pPr>
              <w:jc w:val="both"/>
              <w:rPr>
                <w:rFonts w:ascii="Arial" w:hAnsi="Arial" w:cs="Arial"/>
                <w:color w:val="000000"/>
                <w:sz w:val="20"/>
                <w:szCs w:val="20"/>
              </w:rPr>
            </w:pPr>
          </w:p>
        </w:tc>
        <w:tc>
          <w:tcPr>
            <w:tcW w:w="5108" w:type="dxa"/>
          </w:tcPr>
          <w:p w:rsidR="00AC2A03" w:rsidRPr="000A5C71" w:rsidRDefault="00AC2A03" w:rsidP="004E1C0B">
            <w:pPr>
              <w:jc w:val="both"/>
              <w:rPr>
                <w:rFonts w:ascii="Arial" w:hAnsi="Arial" w:cs="Arial"/>
                <w:color w:val="000000"/>
                <w:sz w:val="20"/>
                <w:szCs w:val="20"/>
              </w:rPr>
            </w:pPr>
          </w:p>
        </w:tc>
      </w:tr>
    </w:tbl>
    <w:p w:rsidR="00AC2A03" w:rsidRPr="000A5C71" w:rsidRDefault="00AC2A03" w:rsidP="00AC2A03">
      <w:pPr>
        <w:jc w:val="both"/>
        <w:rPr>
          <w:i/>
          <w:iCs/>
          <w:color w:val="0000FF"/>
          <w:sz w:val="18"/>
          <w:szCs w:val="18"/>
        </w:rPr>
      </w:pPr>
      <w:r w:rsidRPr="000A5C71">
        <w:rPr>
          <w:i/>
          <w:iCs/>
          <w:color w:val="0000FF"/>
          <w:sz w:val="18"/>
          <w:szCs w:val="18"/>
        </w:rPr>
        <w:t xml:space="preserve">Objaśnienie do kolumn tabeli: </w:t>
      </w:r>
    </w:p>
    <w:p w:rsidR="00AC2A03" w:rsidRPr="000A5C71" w:rsidRDefault="00AC2A03" w:rsidP="00AC2A03">
      <w:pPr>
        <w:jc w:val="both"/>
        <w:rPr>
          <w:i/>
          <w:iCs/>
          <w:color w:val="0000FF"/>
          <w:sz w:val="18"/>
          <w:szCs w:val="18"/>
        </w:rPr>
      </w:pPr>
      <w:r>
        <w:rPr>
          <w:i/>
          <w:iCs/>
          <w:color w:val="0000FF"/>
          <w:sz w:val="18"/>
          <w:szCs w:val="18"/>
        </w:rPr>
        <w:t xml:space="preserve">(2) </w:t>
      </w:r>
      <w:r w:rsidRPr="000A5C71">
        <w:rPr>
          <w:i/>
          <w:iCs/>
          <w:color w:val="0000FF"/>
          <w:sz w:val="18"/>
          <w:szCs w:val="18"/>
        </w:rPr>
        <w:t xml:space="preserve">kolejne techniki dotyczące </w:t>
      </w:r>
      <w:r w:rsidR="007E29F0">
        <w:rPr>
          <w:i/>
          <w:iCs/>
          <w:color w:val="0000FF"/>
          <w:sz w:val="18"/>
          <w:szCs w:val="18"/>
        </w:rPr>
        <w:t xml:space="preserve">efektywności energetycznej </w:t>
      </w:r>
      <w:r w:rsidRPr="000A5C71">
        <w:rPr>
          <w:i/>
          <w:iCs/>
          <w:color w:val="0000FF"/>
          <w:sz w:val="18"/>
          <w:szCs w:val="18"/>
        </w:rPr>
        <w:t>opisane w konkluzjach BAT lub rozdziale „najlepsze dostępne techniki” w dokumencie</w:t>
      </w:r>
      <w:r w:rsidR="007E29F0">
        <w:rPr>
          <w:i/>
          <w:iCs/>
          <w:color w:val="0000FF"/>
          <w:sz w:val="18"/>
          <w:szCs w:val="18"/>
        </w:rPr>
        <w:t xml:space="preserve"> BREF.</w:t>
      </w:r>
    </w:p>
    <w:p w:rsidR="00AC2A03" w:rsidRPr="000A5C71" w:rsidRDefault="00AC2A03" w:rsidP="00AC2A03">
      <w:pPr>
        <w:ind w:firstLine="1"/>
        <w:jc w:val="both"/>
        <w:rPr>
          <w:i/>
          <w:iCs/>
          <w:color w:val="0000FF"/>
          <w:sz w:val="18"/>
          <w:szCs w:val="18"/>
        </w:rPr>
      </w:pPr>
      <w:r>
        <w:rPr>
          <w:i/>
          <w:iCs/>
          <w:color w:val="0000FF"/>
          <w:sz w:val="18"/>
          <w:szCs w:val="18"/>
        </w:rPr>
        <w:t>(3) n</w:t>
      </w:r>
      <w:r w:rsidRPr="000A5C71">
        <w:rPr>
          <w:i/>
          <w:iCs/>
          <w:color w:val="0000FF"/>
          <w:sz w:val="18"/>
          <w:szCs w:val="18"/>
        </w:rPr>
        <w:t xml:space="preserve">ależy odnieść się do kolejnych zapisów konkluzji BAT lub rozdziału „najlepsze dostępne techniki” w dokumencie BREF. </w:t>
      </w:r>
    </w:p>
    <w:p w:rsidR="00AC2A03" w:rsidRDefault="00AC2A03" w:rsidP="00AC2A03">
      <w:pPr>
        <w:jc w:val="both"/>
        <w:rPr>
          <w:rFonts w:ascii="Arial" w:hAnsi="Arial" w:cs="Arial"/>
          <w:sz w:val="20"/>
          <w:szCs w:val="20"/>
          <w:shd w:val="clear" w:color="auto" w:fill="E6E6E6"/>
        </w:rPr>
      </w:pPr>
    </w:p>
    <w:p w:rsidR="00BA0D40" w:rsidRPr="000D6EA4" w:rsidRDefault="00BA0D40" w:rsidP="00F60604">
      <w:pPr>
        <w:pStyle w:val="Nagwek4"/>
      </w:pPr>
      <w:bookmarkStart w:id="482" w:name="_Toc410983249"/>
      <w:r w:rsidRPr="000D6EA4">
        <w:t>Uzasadnienie dla wybranych rozwiązań</w:t>
      </w:r>
      <w:bookmarkEnd w:id="482"/>
    </w:p>
    <w:p w:rsidR="00BA0D40" w:rsidRPr="00BA0D40" w:rsidRDefault="00BA0D40" w:rsidP="00BA0D40">
      <w:pPr>
        <w:jc w:val="both"/>
        <w:rPr>
          <w:i/>
          <w:iCs/>
          <w:color w:val="0000FF"/>
          <w:sz w:val="20"/>
          <w:szCs w:val="20"/>
        </w:rPr>
      </w:pPr>
      <w:r w:rsidRPr="00BA0D40">
        <w:rPr>
          <w:i/>
          <w:iCs/>
          <w:color w:val="0000FF"/>
          <w:sz w:val="20"/>
          <w:szCs w:val="20"/>
        </w:rPr>
        <w:t xml:space="preserve">Komentarz: </w:t>
      </w:r>
    </w:p>
    <w:p w:rsidR="00BA0D40" w:rsidRPr="00BA0D40" w:rsidRDefault="00BA0D40" w:rsidP="00BA0D40">
      <w:pPr>
        <w:jc w:val="both"/>
        <w:rPr>
          <w:i/>
          <w:iCs/>
          <w:color w:val="0000FF"/>
          <w:sz w:val="20"/>
          <w:szCs w:val="20"/>
          <w:highlight w:val="yellow"/>
        </w:rPr>
      </w:pPr>
      <w:r w:rsidRPr="00BA0D40">
        <w:rPr>
          <w:i/>
          <w:iCs/>
          <w:color w:val="0000FF"/>
          <w:sz w:val="20"/>
          <w:szCs w:val="20"/>
        </w:rPr>
        <w:t>W przypadku gdy występuje rozbieżność między faktycznym poziomem ochrony środowiska a określonym jako poziom BAT w   konkluzjach BAT lub dokumentach BREF, w niniejszym podrozdziale należy umieścić wyjaśnienie tej sytuacji. Jeżeli ma to zastosowanie, należy przedstawić uwarunkowania techniczne i organizacyjne uzasadniające brak możliwości zastosowania technik umożliwiających osiągnięcie poziomu uznanego za BAT. W uzasadnieniu można powołać się na zagadnienia wymienione w art. 207 ust.1 pkt 1, 2 i 5 tj. wiek instalacji, czas niezbędny do amortyzacji urządzeń oraz rachunek kosztów i korzyści.</w:t>
      </w:r>
    </w:p>
    <w:p w:rsidR="00BA0D40" w:rsidRPr="00BA0D40" w:rsidRDefault="00BA0D40" w:rsidP="00BA0D40">
      <w:pPr>
        <w:jc w:val="both"/>
        <w:rPr>
          <w:i/>
          <w:iCs/>
          <w:color w:val="0000FF"/>
          <w:sz w:val="20"/>
          <w:szCs w:val="20"/>
          <w:highlight w:val="yellow"/>
        </w:rPr>
      </w:pPr>
    </w:p>
    <w:p w:rsidR="00BA0D40" w:rsidRPr="00BA0D40" w:rsidRDefault="00BA0D40" w:rsidP="00BA0D40">
      <w:pPr>
        <w:jc w:val="both"/>
        <w:rPr>
          <w:i/>
          <w:iCs/>
          <w:color w:val="0000FF"/>
          <w:sz w:val="20"/>
          <w:szCs w:val="20"/>
        </w:rPr>
      </w:pPr>
      <w:r w:rsidRPr="00BA0D40">
        <w:rPr>
          <w:i/>
          <w:iCs/>
          <w:color w:val="0000FF"/>
          <w:sz w:val="20"/>
          <w:szCs w:val="20"/>
        </w:rPr>
        <w:t>W przypadku istnienia kilku alternatywnych rozwiązań umożliwiających wyeliminowanie lub ograniczenie negatywnego oddziaływania na środowisko należy uzasadnić wybór zastosowanego rozwiązania oraz przedstawić wszelkie alternatywne rozwiązania do przedstawionych we wniosku, które były brane pod uwagę, ale z uzasadnionych przyczyn nie mogły zostać wprowadzone.</w:t>
      </w:r>
    </w:p>
    <w:p w:rsidR="00BA0D40" w:rsidRPr="00BA0D40" w:rsidRDefault="00BA0D40" w:rsidP="00BA0D40">
      <w:pPr>
        <w:jc w:val="both"/>
        <w:rPr>
          <w:i/>
          <w:iCs/>
          <w:color w:val="0000FF"/>
          <w:sz w:val="20"/>
          <w:szCs w:val="20"/>
        </w:rPr>
      </w:pPr>
    </w:p>
    <w:p w:rsidR="00BA0D40" w:rsidRPr="00BA0D40" w:rsidRDefault="00BA0D40" w:rsidP="00BA0D40">
      <w:pPr>
        <w:jc w:val="both"/>
        <w:rPr>
          <w:i/>
          <w:iCs/>
          <w:color w:val="0000FF"/>
          <w:sz w:val="20"/>
          <w:szCs w:val="20"/>
        </w:rPr>
      </w:pPr>
      <w:r w:rsidRPr="00BA0D40">
        <w:rPr>
          <w:i/>
          <w:iCs/>
          <w:color w:val="0000FF"/>
          <w:sz w:val="20"/>
          <w:szCs w:val="20"/>
        </w:rPr>
        <w:t xml:space="preserve">Uzasadnieniem wyboru danej techniki mogą być również uwarunkowania lokalne np. konieczność ograniczenia negatywnego oddziaływania na określony komponent środowiska. </w:t>
      </w:r>
    </w:p>
    <w:p w:rsidR="00BA0D40" w:rsidRPr="00BA0D40" w:rsidRDefault="00BA0D40" w:rsidP="00BA0D40">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BA0D40" w:rsidRPr="00BA0D40" w:rsidTr="001B6C8E">
        <w:tc>
          <w:tcPr>
            <w:tcW w:w="9779" w:type="dxa"/>
          </w:tcPr>
          <w:p w:rsidR="00BA0D40" w:rsidRPr="00BA0D40" w:rsidRDefault="00BA0D40" w:rsidP="00BA0D40">
            <w:pPr>
              <w:jc w:val="both"/>
              <w:rPr>
                <w:rFonts w:ascii="Arial" w:hAnsi="Arial" w:cs="Arial"/>
                <w:sz w:val="20"/>
                <w:szCs w:val="20"/>
                <w:highlight w:val="yellow"/>
              </w:rPr>
            </w:pPr>
          </w:p>
          <w:p w:rsidR="00BA0D40" w:rsidRPr="00BA0D40" w:rsidRDefault="00BA0D40" w:rsidP="00BA0D40">
            <w:pPr>
              <w:jc w:val="both"/>
              <w:rPr>
                <w:rFonts w:ascii="Arial" w:hAnsi="Arial" w:cs="Arial"/>
                <w:sz w:val="20"/>
                <w:szCs w:val="20"/>
                <w:highlight w:val="yellow"/>
              </w:rPr>
            </w:pPr>
          </w:p>
          <w:p w:rsidR="00BA0D40" w:rsidRPr="00BA0D40" w:rsidRDefault="00BA0D40" w:rsidP="00BA0D40">
            <w:pPr>
              <w:jc w:val="both"/>
              <w:rPr>
                <w:rFonts w:ascii="Arial" w:hAnsi="Arial" w:cs="Arial"/>
                <w:sz w:val="20"/>
                <w:szCs w:val="20"/>
                <w:highlight w:val="yellow"/>
              </w:rPr>
            </w:pPr>
          </w:p>
        </w:tc>
      </w:tr>
    </w:tbl>
    <w:p w:rsidR="00BA0D40" w:rsidRPr="005D7818" w:rsidRDefault="00BA0D40" w:rsidP="00F60604">
      <w:pPr>
        <w:pStyle w:val="Nagwek4"/>
      </w:pPr>
      <w:bookmarkStart w:id="483" w:name="_Toc410983250"/>
      <w:r w:rsidRPr="005D7818">
        <w:t>Inne działania na rzecz poprawy efektywności energetycznej</w:t>
      </w:r>
      <w:bookmarkEnd w:id="483"/>
    </w:p>
    <w:p w:rsidR="00BA0D40" w:rsidRDefault="00BA0D40" w:rsidP="00BA0D40">
      <w:pPr>
        <w:rPr>
          <w:i/>
          <w:iCs/>
          <w:color w:val="0000FF"/>
          <w:sz w:val="20"/>
          <w:szCs w:val="20"/>
        </w:rPr>
      </w:pPr>
      <w:r w:rsidRPr="00BA0D40">
        <w:rPr>
          <w:i/>
          <w:iCs/>
          <w:color w:val="0000FF"/>
          <w:sz w:val="20"/>
          <w:szCs w:val="20"/>
        </w:rPr>
        <w:t xml:space="preserve">W przypadku, gdy Wnioskodawca uzna za stosowne przedstawienie we wniosku dodatkowych informacji o stosowanych sposobach </w:t>
      </w:r>
      <w:r>
        <w:rPr>
          <w:i/>
          <w:iCs/>
          <w:color w:val="0000FF"/>
          <w:sz w:val="20"/>
          <w:szCs w:val="20"/>
        </w:rPr>
        <w:t xml:space="preserve">poprawy efektywności energetycznej </w:t>
      </w:r>
      <w:r w:rsidRPr="00BA0D40">
        <w:rPr>
          <w:i/>
          <w:iCs/>
          <w:color w:val="0000FF"/>
          <w:sz w:val="20"/>
          <w:szCs w:val="20"/>
        </w:rPr>
        <w:t>(nieuwzględnionych w konkluzjach BAT lub BREFach) może zrobić to w tym miejscu wniosku. Inspiracją mogą być różnego rodzaju wytyczne branżowe mające zastosowanie do danej instalacji, gdzie pierwszym źródłem mogą być dokumenty umieszczone na stronie internetowej Ministerstwa Środowiska</w:t>
      </w:r>
      <w:r w:rsidRPr="00BA0D40">
        <w:rPr>
          <w:i/>
          <w:iCs/>
          <w:color w:val="0000FF"/>
          <w:sz w:val="20"/>
          <w:szCs w:val="20"/>
          <w:vertAlign w:val="superscript"/>
        </w:rPr>
        <w:footnoteReference w:id="203"/>
      </w:r>
      <w:r w:rsidRPr="00BA0D40">
        <w:rPr>
          <w:i/>
          <w:iCs/>
          <w:color w:val="0000FF"/>
          <w:sz w:val="20"/>
          <w:szCs w:val="20"/>
        </w:rPr>
        <w:t xml:space="preserve">, jednak istnieje wiele innych źródeł w tym zakresie, aczkolwiek dostępne są one głównie w językach obcych. </w:t>
      </w:r>
    </w:p>
    <w:p w:rsidR="00BA0D40" w:rsidRDefault="00BA0D40" w:rsidP="00020C3E">
      <w:pPr>
        <w:jc w:val="both"/>
        <w:rPr>
          <w:i/>
          <w:iCs/>
          <w:color w:val="0000FF"/>
          <w:sz w:val="20"/>
          <w:szCs w:val="20"/>
        </w:rPr>
      </w:pPr>
      <w:r>
        <w:rPr>
          <w:i/>
          <w:iCs/>
          <w:color w:val="0000FF"/>
          <w:sz w:val="20"/>
          <w:szCs w:val="20"/>
        </w:rPr>
        <w:t xml:space="preserve">Do działań mających na celu poprawę efektywności energetycznej </w:t>
      </w:r>
      <w:r w:rsidR="00020C3E">
        <w:rPr>
          <w:i/>
          <w:iCs/>
          <w:color w:val="0000FF"/>
          <w:sz w:val="20"/>
          <w:szCs w:val="20"/>
        </w:rPr>
        <w:t xml:space="preserve">należą </w:t>
      </w:r>
      <w:r>
        <w:rPr>
          <w:i/>
          <w:iCs/>
          <w:color w:val="0000FF"/>
          <w:sz w:val="20"/>
          <w:szCs w:val="20"/>
        </w:rPr>
        <w:t xml:space="preserve">m.in.: </w:t>
      </w:r>
    </w:p>
    <w:p w:rsidR="00BA0D40" w:rsidRDefault="00BA0D40" w:rsidP="00AF0E5E">
      <w:pPr>
        <w:numPr>
          <w:ilvl w:val="3"/>
          <w:numId w:val="4"/>
        </w:numPr>
        <w:tabs>
          <w:tab w:val="clear" w:pos="2880"/>
          <w:tab w:val="num" w:pos="-540"/>
        </w:tabs>
        <w:ind w:left="1080"/>
        <w:jc w:val="both"/>
        <w:rPr>
          <w:i/>
          <w:iCs/>
          <w:color w:val="0000FF"/>
          <w:sz w:val="20"/>
          <w:szCs w:val="20"/>
        </w:rPr>
      </w:pPr>
      <w:r>
        <w:rPr>
          <w:i/>
          <w:iCs/>
          <w:color w:val="0000FF"/>
          <w:sz w:val="20"/>
          <w:szCs w:val="20"/>
        </w:rPr>
        <w:t>procedury nadzoru i konserwacji urządzeń (np. dot. klimatyzacji, chłodzenia, silników i napędów, instalacji sprężonych gazów, rozprowadzania pary, ogrzewania pomieszczeń i wody, smarowania itp.)</w:t>
      </w:r>
    </w:p>
    <w:p w:rsidR="00BA0D40" w:rsidRDefault="00BA0D40" w:rsidP="00AF0E5E">
      <w:pPr>
        <w:numPr>
          <w:ilvl w:val="3"/>
          <w:numId w:val="4"/>
        </w:numPr>
        <w:tabs>
          <w:tab w:val="clear" w:pos="2880"/>
          <w:tab w:val="num" w:pos="-540"/>
        </w:tabs>
        <w:ind w:left="1080"/>
        <w:jc w:val="both"/>
        <w:rPr>
          <w:i/>
          <w:iCs/>
          <w:color w:val="0000FF"/>
          <w:sz w:val="20"/>
          <w:szCs w:val="20"/>
        </w:rPr>
      </w:pPr>
      <w:r>
        <w:rPr>
          <w:i/>
          <w:iCs/>
          <w:color w:val="0000FF"/>
          <w:sz w:val="20"/>
          <w:szCs w:val="20"/>
        </w:rPr>
        <w:t>eliminacja strat ciepła poprzez stosowanie odpowiedniej izolacji i uszczelnień (np. uszczelki i drzwi samozamykające);·</w:t>
      </w:r>
    </w:p>
    <w:p w:rsidR="00BA0D40" w:rsidRDefault="00BA0D40" w:rsidP="00AF0E5E">
      <w:pPr>
        <w:numPr>
          <w:ilvl w:val="3"/>
          <w:numId w:val="4"/>
        </w:numPr>
        <w:tabs>
          <w:tab w:val="clear" w:pos="2880"/>
          <w:tab w:val="num" w:pos="-540"/>
        </w:tabs>
        <w:ind w:left="1080"/>
        <w:jc w:val="both"/>
        <w:rPr>
          <w:i/>
          <w:iCs/>
          <w:color w:val="0000FF"/>
          <w:sz w:val="20"/>
          <w:szCs w:val="20"/>
        </w:rPr>
      </w:pPr>
      <w:r>
        <w:rPr>
          <w:i/>
          <w:iCs/>
          <w:color w:val="0000FF"/>
          <w:sz w:val="20"/>
          <w:szCs w:val="20"/>
        </w:rPr>
        <w:t>ograniczanie strat ciepła z budynków;</w:t>
      </w:r>
    </w:p>
    <w:p w:rsidR="00BA0D40" w:rsidRDefault="00BA0D40" w:rsidP="00AF0E5E">
      <w:pPr>
        <w:numPr>
          <w:ilvl w:val="3"/>
          <w:numId w:val="4"/>
        </w:numPr>
        <w:tabs>
          <w:tab w:val="clear" w:pos="2880"/>
          <w:tab w:val="num" w:pos="-540"/>
        </w:tabs>
        <w:ind w:left="1080"/>
        <w:jc w:val="both"/>
        <w:rPr>
          <w:i/>
          <w:iCs/>
          <w:color w:val="0000FF"/>
          <w:sz w:val="20"/>
          <w:szCs w:val="20"/>
        </w:rPr>
      </w:pPr>
      <w:r>
        <w:rPr>
          <w:i/>
          <w:iCs/>
          <w:color w:val="0000FF"/>
          <w:sz w:val="20"/>
          <w:szCs w:val="20"/>
        </w:rPr>
        <w:t>techniki poprawiające efektywność energetyczną w procesach (np. odzysk ciepła z różnych operacji należących do procesu, wysokowydajne techniki odwadniania służące minimalizacji zużycia energii do suszenia; ograniczenie zapotrzebowania na moc bierną, optymalizacja sterowania elektronicznego silnikami wprowadzenie ciągłych procesów produkcyjnych).</w:t>
      </w:r>
    </w:p>
    <w:p w:rsidR="00BA0D40" w:rsidRDefault="00BA0D40" w:rsidP="00AF0E5E">
      <w:pPr>
        <w:numPr>
          <w:ilvl w:val="3"/>
          <w:numId w:val="4"/>
        </w:numPr>
        <w:tabs>
          <w:tab w:val="clear" w:pos="2880"/>
          <w:tab w:val="num" w:pos="-540"/>
        </w:tabs>
        <w:ind w:left="1080"/>
        <w:jc w:val="both"/>
        <w:rPr>
          <w:i/>
          <w:iCs/>
          <w:color w:val="0000FF"/>
          <w:sz w:val="20"/>
          <w:szCs w:val="20"/>
        </w:rPr>
      </w:pPr>
      <w:r>
        <w:rPr>
          <w:i/>
          <w:iCs/>
          <w:color w:val="0000FF"/>
          <w:sz w:val="20"/>
          <w:szCs w:val="20"/>
        </w:rPr>
        <w:t>techniki stosowane w produkcji energii·(np. produkcja energii w skojarzeniu - energia elektryczna i cieplna, odzyskiwanie ciepła z odpadów, podnoszenie sprawności urządzeń energetycznych itp.).</w:t>
      </w:r>
    </w:p>
    <w:p w:rsidR="00BA0D40" w:rsidRDefault="00BA0D40" w:rsidP="00BA0D40">
      <w:pPr>
        <w:ind w:left="360"/>
        <w:jc w:val="both"/>
        <w:rPr>
          <w:i/>
          <w:iCs/>
          <w:color w:val="0000FF"/>
          <w:sz w:val="20"/>
          <w:szCs w:val="20"/>
        </w:rPr>
      </w:pPr>
    </w:p>
    <w:p w:rsidR="00BA0D40" w:rsidRDefault="00BA0D40" w:rsidP="00BA0D40">
      <w:pPr>
        <w:jc w:val="both"/>
        <w:rPr>
          <w:i/>
          <w:iCs/>
          <w:color w:val="0000FF"/>
          <w:sz w:val="20"/>
          <w:szCs w:val="20"/>
        </w:rPr>
      </w:pPr>
      <w:r>
        <w:rPr>
          <w:i/>
          <w:iCs/>
          <w:color w:val="0000FF"/>
          <w:sz w:val="20"/>
          <w:szCs w:val="20"/>
        </w:rPr>
        <w:t xml:space="preserve">Opisane działania w wielu przypadkach są opisane w dokumencie dotyczącym efektywności </w:t>
      </w:r>
      <w:r w:rsidRPr="00DD2239">
        <w:rPr>
          <w:i/>
          <w:iCs/>
          <w:color w:val="0000FF"/>
          <w:sz w:val="20"/>
          <w:szCs w:val="20"/>
        </w:rPr>
        <w:t xml:space="preserve">energetycznej. Wnioskodawca może w tym podrozdziale odnieść się do bardziej szczegółowych informacji zawartych w rozdziale </w:t>
      </w:r>
      <w:r w:rsidR="00DD2239" w:rsidRPr="00DD2239">
        <w:rPr>
          <w:i/>
          <w:iCs/>
          <w:color w:val="0000FF"/>
          <w:sz w:val="20"/>
          <w:szCs w:val="20"/>
        </w:rPr>
        <w:t>3.11.3</w:t>
      </w:r>
      <w:r w:rsidRPr="00DD2239">
        <w:rPr>
          <w:i/>
          <w:iCs/>
          <w:color w:val="0000FF"/>
          <w:sz w:val="20"/>
          <w:szCs w:val="20"/>
        </w:rPr>
        <w:t>.</w:t>
      </w:r>
    </w:p>
    <w:p w:rsidR="00BA0D40" w:rsidRPr="00BA0D40" w:rsidRDefault="00BA0D40" w:rsidP="00BA0D40">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BA0D40" w:rsidRPr="00BA0D40" w:rsidTr="001B6C8E">
        <w:tc>
          <w:tcPr>
            <w:tcW w:w="9779" w:type="dxa"/>
          </w:tcPr>
          <w:p w:rsidR="00BA0D40" w:rsidRPr="00BA0D40" w:rsidRDefault="00BA0D40" w:rsidP="00BA0D40">
            <w:pPr>
              <w:jc w:val="both"/>
              <w:rPr>
                <w:rFonts w:ascii="Arial" w:hAnsi="Arial" w:cs="Arial"/>
                <w:sz w:val="20"/>
                <w:szCs w:val="20"/>
                <w:highlight w:val="yellow"/>
              </w:rPr>
            </w:pPr>
          </w:p>
          <w:p w:rsidR="00BA0D40" w:rsidRPr="00BA0D40" w:rsidRDefault="00BA0D40" w:rsidP="00BA0D40">
            <w:pPr>
              <w:jc w:val="both"/>
              <w:rPr>
                <w:rFonts w:ascii="Arial" w:hAnsi="Arial" w:cs="Arial"/>
                <w:sz w:val="20"/>
                <w:szCs w:val="20"/>
                <w:highlight w:val="yellow"/>
              </w:rPr>
            </w:pPr>
          </w:p>
          <w:p w:rsidR="00BA0D40" w:rsidRPr="00BA0D40" w:rsidRDefault="00BA0D40" w:rsidP="00BA0D40">
            <w:pPr>
              <w:jc w:val="both"/>
              <w:rPr>
                <w:rFonts w:ascii="Arial" w:hAnsi="Arial" w:cs="Arial"/>
                <w:sz w:val="20"/>
                <w:szCs w:val="20"/>
                <w:highlight w:val="yellow"/>
              </w:rPr>
            </w:pPr>
          </w:p>
        </w:tc>
      </w:tr>
    </w:tbl>
    <w:p w:rsidR="00BA0D40" w:rsidRDefault="00BA0D40" w:rsidP="00AC2A03">
      <w:pPr>
        <w:jc w:val="both"/>
        <w:rPr>
          <w:rFonts w:ascii="Arial" w:hAnsi="Arial" w:cs="Arial"/>
          <w:sz w:val="20"/>
          <w:szCs w:val="20"/>
          <w:shd w:val="clear" w:color="auto" w:fill="E6E6E6"/>
        </w:rPr>
      </w:pPr>
    </w:p>
    <w:p w:rsidR="00AC2A03" w:rsidRDefault="00AC2A03">
      <w:pPr>
        <w:jc w:val="both"/>
        <w:rPr>
          <w:rFonts w:ascii="Arial" w:hAnsi="Arial" w:cs="Arial"/>
          <w:sz w:val="20"/>
          <w:szCs w:val="20"/>
        </w:rPr>
      </w:pPr>
    </w:p>
    <w:p w:rsidR="00A32E06" w:rsidRDefault="00A32E06" w:rsidP="00025C6C">
      <w:pPr>
        <w:pStyle w:val="Nagwek2"/>
        <w:sectPr w:rsidR="00A32E06" w:rsidSect="00E263D3">
          <w:headerReference w:type="default" r:id="rId33"/>
          <w:pgSz w:w="11906" w:h="16838" w:code="9"/>
          <w:pgMar w:top="1134" w:right="1134" w:bottom="1134" w:left="1134" w:header="567" w:footer="567" w:gutter="0"/>
          <w:cols w:space="708"/>
          <w:docGrid w:linePitch="360"/>
        </w:sectPr>
      </w:pPr>
      <w:bookmarkStart w:id="484" w:name="_Toc190920945"/>
      <w:bookmarkStart w:id="485" w:name="_Toc190922012"/>
      <w:bookmarkStart w:id="486" w:name="_Toc190922683"/>
      <w:bookmarkStart w:id="487" w:name="_Toc191116955"/>
    </w:p>
    <w:p w:rsidR="00AC404D" w:rsidRDefault="00AC404D" w:rsidP="00025C6C">
      <w:pPr>
        <w:pStyle w:val="Nagwek2"/>
      </w:pPr>
      <w:bookmarkStart w:id="488" w:name="_Toc410983251"/>
      <w:r>
        <w:t>Oddziaływanie na środowisko jako całość</w:t>
      </w:r>
      <w:bookmarkEnd w:id="484"/>
      <w:bookmarkEnd w:id="485"/>
      <w:bookmarkEnd w:id="486"/>
      <w:bookmarkEnd w:id="487"/>
      <w:bookmarkEnd w:id="488"/>
    </w:p>
    <w:p w:rsidR="00AC404D" w:rsidRDefault="00AC404D" w:rsidP="000A6F17">
      <w:pPr>
        <w:pStyle w:val="Nagwek3"/>
      </w:pPr>
      <w:bookmarkStart w:id="489" w:name="_Toc190920946"/>
      <w:bookmarkStart w:id="490" w:name="_Toc190922013"/>
      <w:bookmarkStart w:id="491" w:name="_Toc190922684"/>
      <w:bookmarkStart w:id="492" w:name="_Toc191116956"/>
      <w:bookmarkStart w:id="493" w:name="_Toc410983252"/>
      <w:r>
        <w:t>Dotrzymywanie standardów jakości środowiska</w:t>
      </w:r>
      <w:bookmarkEnd w:id="489"/>
      <w:bookmarkEnd w:id="490"/>
      <w:bookmarkEnd w:id="491"/>
      <w:bookmarkEnd w:id="492"/>
      <w:bookmarkEnd w:id="493"/>
    </w:p>
    <w:p w:rsidR="00AC404D" w:rsidRDefault="00AC404D">
      <w:pPr>
        <w:jc w:val="both"/>
        <w:rPr>
          <w:i/>
          <w:iCs/>
          <w:color w:val="0000FF"/>
          <w:sz w:val="20"/>
          <w:szCs w:val="20"/>
        </w:rPr>
      </w:pPr>
      <w:r>
        <w:rPr>
          <w:i/>
          <w:iCs/>
          <w:color w:val="0000FF"/>
          <w:sz w:val="20"/>
          <w:szCs w:val="20"/>
        </w:rPr>
        <w:t xml:space="preserve">Komentarz: </w:t>
      </w:r>
    </w:p>
    <w:p w:rsidR="00AC404D" w:rsidRDefault="00AC404D">
      <w:pPr>
        <w:jc w:val="both"/>
        <w:rPr>
          <w:i/>
          <w:iCs/>
          <w:color w:val="0000FF"/>
          <w:sz w:val="20"/>
          <w:szCs w:val="20"/>
        </w:rPr>
      </w:pPr>
      <w:r>
        <w:rPr>
          <w:i/>
          <w:iCs/>
          <w:color w:val="0000FF"/>
          <w:sz w:val="20"/>
          <w:szCs w:val="20"/>
        </w:rPr>
        <w:t>Informacje przedstawione w tym podrozdziale powinny zawierać dane umożliwiające stwierdzenie, że instalacja:</w:t>
      </w:r>
    </w:p>
    <w:p w:rsidR="00AC404D" w:rsidRDefault="00AC404D" w:rsidP="00AF0E5E">
      <w:pPr>
        <w:numPr>
          <w:ilvl w:val="0"/>
          <w:numId w:val="41"/>
        </w:numPr>
        <w:jc w:val="both"/>
        <w:rPr>
          <w:i/>
          <w:iCs/>
          <w:color w:val="0000FF"/>
          <w:sz w:val="20"/>
          <w:szCs w:val="20"/>
        </w:rPr>
      </w:pPr>
      <w:r>
        <w:rPr>
          <w:i/>
          <w:iCs/>
          <w:color w:val="0000FF"/>
          <w:sz w:val="20"/>
          <w:szCs w:val="20"/>
        </w:rPr>
        <w:t>nie powoduje przekroczenia standardów jakości środowiska</w:t>
      </w:r>
      <w:r>
        <w:rPr>
          <w:i/>
          <w:iCs/>
          <w:color w:val="0000FF"/>
          <w:sz w:val="20"/>
          <w:szCs w:val="20"/>
          <w:vertAlign w:val="superscript"/>
        </w:rPr>
        <w:footnoteReference w:id="204"/>
      </w:r>
      <w:r>
        <w:rPr>
          <w:i/>
          <w:iCs/>
          <w:color w:val="0000FF"/>
          <w:sz w:val="20"/>
          <w:szCs w:val="20"/>
        </w:rPr>
        <w:t>,</w:t>
      </w:r>
    </w:p>
    <w:p w:rsidR="00AC404D" w:rsidRDefault="00AC404D" w:rsidP="00AF0E5E">
      <w:pPr>
        <w:numPr>
          <w:ilvl w:val="0"/>
          <w:numId w:val="41"/>
        </w:numPr>
        <w:jc w:val="both"/>
        <w:rPr>
          <w:i/>
          <w:iCs/>
          <w:color w:val="0000FF"/>
          <w:sz w:val="20"/>
          <w:szCs w:val="20"/>
        </w:rPr>
      </w:pPr>
      <w:r>
        <w:rPr>
          <w:i/>
          <w:iCs/>
          <w:color w:val="0000FF"/>
          <w:sz w:val="20"/>
          <w:szCs w:val="20"/>
        </w:rPr>
        <w:t>nie powoduje pogorszenia stanu środowiska w znacznych rozmiarach lub zagrożenia życia lub zdrowia ludzi</w:t>
      </w:r>
      <w:r>
        <w:rPr>
          <w:i/>
          <w:iCs/>
          <w:color w:val="0000FF"/>
          <w:sz w:val="20"/>
          <w:szCs w:val="20"/>
          <w:vertAlign w:val="superscript"/>
        </w:rPr>
        <w:footnoteReference w:id="205"/>
      </w:r>
      <w:r>
        <w:rPr>
          <w:i/>
          <w:iCs/>
          <w:color w:val="0000FF"/>
          <w:sz w:val="20"/>
          <w:szCs w:val="20"/>
        </w:rPr>
        <w:t>.</w:t>
      </w:r>
    </w:p>
    <w:p w:rsidR="00AC404D" w:rsidRDefault="00AC404D">
      <w:pPr>
        <w:jc w:val="both"/>
        <w:rPr>
          <w:i/>
          <w:iCs/>
          <w:color w:val="0000FF"/>
          <w:sz w:val="20"/>
          <w:szCs w:val="20"/>
        </w:rPr>
      </w:pPr>
      <w:r>
        <w:rPr>
          <w:i/>
          <w:iCs/>
          <w:color w:val="0000FF"/>
          <w:sz w:val="20"/>
          <w:szCs w:val="20"/>
        </w:rPr>
        <w:t>W celu p</w:t>
      </w:r>
      <w:r w:rsidR="00960698">
        <w:rPr>
          <w:i/>
          <w:iCs/>
          <w:color w:val="0000FF"/>
          <w:sz w:val="20"/>
          <w:szCs w:val="20"/>
        </w:rPr>
        <w:t xml:space="preserve">rzedstawienia </w:t>
      </w:r>
      <w:r>
        <w:rPr>
          <w:i/>
          <w:iCs/>
          <w:color w:val="0000FF"/>
          <w:sz w:val="20"/>
          <w:szCs w:val="20"/>
        </w:rPr>
        <w:t xml:space="preserve">poziomu oddziaływania na poszczególne komponenty środowiska zaleca się skorzystanie z poniższej tabeli. Jako kryterium oceny </w:t>
      </w:r>
      <w:r w:rsidR="00960698">
        <w:rPr>
          <w:i/>
          <w:iCs/>
          <w:color w:val="0000FF"/>
          <w:sz w:val="20"/>
          <w:szCs w:val="20"/>
        </w:rPr>
        <w:t xml:space="preserve">dopuszczalności </w:t>
      </w:r>
      <w:r>
        <w:rPr>
          <w:i/>
          <w:iCs/>
          <w:color w:val="0000FF"/>
          <w:sz w:val="20"/>
          <w:szCs w:val="20"/>
        </w:rPr>
        <w:t xml:space="preserve">poziomu oddziaływania na środowisko jako całość przyjęto obowiązujące standardy jakości środowiska. </w:t>
      </w:r>
    </w:p>
    <w:p w:rsidR="00AC404D" w:rsidRDefault="00AC404D">
      <w:pPr>
        <w:rPr>
          <w:i/>
          <w:iCs/>
          <w:color w:val="0000FF"/>
          <w:sz w:val="20"/>
          <w:szCs w:val="20"/>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996"/>
        <w:gridCol w:w="3647"/>
        <w:gridCol w:w="802"/>
        <w:gridCol w:w="2028"/>
      </w:tblGrid>
      <w:tr w:rsidR="00AC404D" w:rsidRPr="00F60604" w:rsidTr="00F60604">
        <w:trPr>
          <w:cantSplit/>
          <w:tblHeader/>
          <w:jc w:val="center"/>
        </w:trPr>
        <w:tc>
          <w:tcPr>
            <w:tcW w:w="10013" w:type="dxa"/>
            <w:gridSpan w:val="5"/>
            <w:shd w:val="clear" w:color="auto" w:fill="E0E0E0"/>
            <w:vAlign w:val="center"/>
          </w:tcPr>
          <w:p w:rsidR="00AC404D" w:rsidRPr="00F60604" w:rsidRDefault="00D354AB" w:rsidP="00D354AB">
            <w:pPr>
              <w:jc w:val="center"/>
              <w:rPr>
                <w:rFonts w:ascii="Arial" w:hAnsi="Arial" w:cs="Arial"/>
                <w:b/>
                <w:bCs/>
                <w:sz w:val="20"/>
                <w:szCs w:val="20"/>
              </w:rPr>
            </w:pPr>
            <w:bookmarkStart w:id="494" w:name="_Toc405551234"/>
            <w:r w:rsidRPr="00F60604">
              <w:rPr>
                <w:rFonts w:ascii="Arial" w:hAnsi="Arial" w:cs="Arial"/>
                <w:b/>
                <w:sz w:val="20"/>
                <w:szCs w:val="20"/>
              </w:rPr>
              <w:t xml:space="preserve">Tabela </w:t>
            </w:r>
            <w:r w:rsidR="00C42CB6" w:rsidRPr="00F60604">
              <w:rPr>
                <w:rFonts w:ascii="Arial" w:hAnsi="Arial" w:cs="Arial"/>
                <w:b/>
                <w:sz w:val="20"/>
                <w:szCs w:val="20"/>
              </w:rPr>
              <w:fldChar w:fldCharType="begin"/>
            </w:r>
            <w:r w:rsidR="00FC289B" w:rsidRPr="00F60604">
              <w:rPr>
                <w:rFonts w:ascii="Arial" w:hAnsi="Arial" w:cs="Arial"/>
                <w:b/>
                <w:sz w:val="20"/>
                <w:szCs w:val="20"/>
              </w:rPr>
              <w:instrText xml:space="preserve"> STYLEREF 2 \s </w:instrText>
            </w:r>
            <w:r w:rsidR="00C42CB6" w:rsidRPr="00F60604">
              <w:rPr>
                <w:rFonts w:ascii="Arial" w:hAnsi="Arial" w:cs="Arial"/>
                <w:b/>
                <w:sz w:val="20"/>
                <w:szCs w:val="20"/>
              </w:rPr>
              <w:fldChar w:fldCharType="separate"/>
            </w:r>
            <w:r w:rsidR="00DF0E97">
              <w:rPr>
                <w:rFonts w:ascii="Arial" w:hAnsi="Arial" w:cs="Arial"/>
                <w:b/>
                <w:noProof/>
                <w:sz w:val="20"/>
                <w:szCs w:val="20"/>
              </w:rPr>
              <w:t>3.11</w:t>
            </w:r>
            <w:r w:rsidR="00C42CB6" w:rsidRPr="00F60604">
              <w:rPr>
                <w:rFonts w:ascii="Arial" w:hAnsi="Arial" w:cs="Arial"/>
                <w:b/>
                <w:noProof/>
                <w:sz w:val="20"/>
                <w:szCs w:val="20"/>
              </w:rPr>
              <w:fldChar w:fldCharType="end"/>
            </w:r>
            <w:r w:rsidRPr="00F60604">
              <w:rPr>
                <w:rFonts w:ascii="Arial" w:hAnsi="Arial" w:cs="Arial"/>
                <w:b/>
                <w:sz w:val="20"/>
                <w:szCs w:val="20"/>
              </w:rPr>
              <w:noBreakHyphen/>
            </w:r>
            <w:r w:rsidR="00C42CB6" w:rsidRPr="00F60604">
              <w:rPr>
                <w:rFonts w:ascii="Arial" w:hAnsi="Arial" w:cs="Arial"/>
                <w:b/>
                <w:sz w:val="20"/>
                <w:szCs w:val="20"/>
              </w:rPr>
              <w:fldChar w:fldCharType="begin"/>
            </w:r>
            <w:r w:rsidR="00FC289B" w:rsidRPr="00F60604">
              <w:rPr>
                <w:rFonts w:ascii="Arial" w:hAnsi="Arial" w:cs="Arial"/>
                <w:b/>
                <w:sz w:val="20"/>
                <w:szCs w:val="20"/>
              </w:rPr>
              <w:instrText xml:space="preserve"> SEQ Tabela \* ARABIC \s 2 </w:instrText>
            </w:r>
            <w:r w:rsidR="00C42CB6" w:rsidRPr="00F60604">
              <w:rPr>
                <w:rFonts w:ascii="Arial" w:hAnsi="Arial" w:cs="Arial"/>
                <w:b/>
                <w:sz w:val="20"/>
                <w:szCs w:val="20"/>
              </w:rPr>
              <w:fldChar w:fldCharType="separate"/>
            </w:r>
            <w:r w:rsidR="00DF0E97">
              <w:rPr>
                <w:rFonts w:ascii="Arial" w:hAnsi="Arial" w:cs="Arial"/>
                <w:b/>
                <w:noProof/>
                <w:sz w:val="20"/>
                <w:szCs w:val="20"/>
              </w:rPr>
              <w:t>1</w:t>
            </w:r>
            <w:r w:rsidR="00C42CB6" w:rsidRPr="00F60604">
              <w:rPr>
                <w:rFonts w:ascii="Arial" w:hAnsi="Arial" w:cs="Arial"/>
                <w:b/>
                <w:noProof/>
                <w:sz w:val="20"/>
                <w:szCs w:val="20"/>
              </w:rPr>
              <w:fldChar w:fldCharType="end"/>
            </w:r>
            <w:r w:rsidRPr="00F60604">
              <w:rPr>
                <w:rFonts w:ascii="Arial" w:hAnsi="Arial" w:cs="Arial"/>
                <w:b/>
                <w:sz w:val="20"/>
                <w:szCs w:val="20"/>
              </w:rPr>
              <w:t xml:space="preserve">: </w:t>
            </w:r>
            <w:r w:rsidR="00AC404D" w:rsidRPr="00F60604">
              <w:rPr>
                <w:rFonts w:ascii="Arial" w:hAnsi="Arial" w:cs="Arial"/>
                <w:b/>
                <w:bCs/>
                <w:sz w:val="20"/>
                <w:szCs w:val="20"/>
              </w:rPr>
              <w:t>Stopień dotrzymywania obowiązujących norm w zakresie stanu środowiska</w:t>
            </w:r>
            <w:bookmarkEnd w:id="494"/>
          </w:p>
        </w:tc>
      </w:tr>
      <w:tr w:rsidR="00E263D3" w:rsidTr="00F60604">
        <w:trPr>
          <w:cantSplit/>
          <w:trHeight w:val="1489"/>
          <w:tblHeader/>
          <w:jc w:val="center"/>
        </w:trPr>
        <w:tc>
          <w:tcPr>
            <w:tcW w:w="540" w:type="dxa"/>
            <w:shd w:val="clear" w:color="auto" w:fill="E0E0E0"/>
            <w:vAlign w:val="center"/>
          </w:tcPr>
          <w:p w:rsidR="00E263D3" w:rsidRDefault="00E263D3">
            <w:pPr>
              <w:jc w:val="center"/>
              <w:rPr>
                <w:rFonts w:ascii="Arial" w:hAnsi="Arial" w:cs="Arial"/>
                <w:sz w:val="18"/>
                <w:szCs w:val="18"/>
              </w:rPr>
            </w:pPr>
            <w:r>
              <w:rPr>
                <w:rFonts w:ascii="Arial" w:hAnsi="Arial" w:cs="Arial"/>
                <w:sz w:val="18"/>
                <w:szCs w:val="18"/>
              </w:rPr>
              <w:t>Lp.</w:t>
            </w:r>
          </w:p>
        </w:tc>
        <w:tc>
          <w:tcPr>
            <w:tcW w:w="2996" w:type="dxa"/>
            <w:shd w:val="clear" w:color="auto" w:fill="E0E0E0"/>
            <w:vAlign w:val="center"/>
          </w:tcPr>
          <w:p w:rsidR="00E263D3" w:rsidRDefault="00E263D3">
            <w:pPr>
              <w:jc w:val="center"/>
              <w:rPr>
                <w:b/>
                <w:bCs/>
                <w:sz w:val="18"/>
                <w:szCs w:val="18"/>
              </w:rPr>
            </w:pPr>
            <w:r>
              <w:rPr>
                <w:rFonts w:ascii="Arial" w:hAnsi="Arial" w:cs="Arial"/>
                <w:sz w:val="18"/>
                <w:szCs w:val="18"/>
              </w:rPr>
              <w:t>Standard</w:t>
            </w:r>
          </w:p>
        </w:tc>
        <w:tc>
          <w:tcPr>
            <w:tcW w:w="3647" w:type="dxa"/>
            <w:shd w:val="clear" w:color="auto" w:fill="E0E0E0"/>
            <w:vAlign w:val="center"/>
          </w:tcPr>
          <w:p w:rsidR="00E263D3" w:rsidRDefault="00E263D3">
            <w:pPr>
              <w:jc w:val="center"/>
              <w:rPr>
                <w:rFonts w:ascii="Arial" w:hAnsi="Arial" w:cs="Arial"/>
                <w:sz w:val="18"/>
                <w:szCs w:val="18"/>
              </w:rPr>
            </w:pPr>
            <w:r>
              <w:rPr>
                <w:rFonts w:ascii="Arial" w:hAnsi="Arial" w:cs="Arial"/>
                <w:sz w:val="18"/>
                <w:szCs w:val="18"/>
              </w:rPr>
              <w:t>Podstawa prawna</w:t>
            </w:r>
          </w:p>
        </w:tc>
        <w:tc>
          <w:tcPr>
            <w:tcW w:w="802" w:type="dxa"/>
            <w:shd w:val="clear" w:color="auto" w:fill="E0E0E0"/>
            <w:textDirection w:val="btLr"/>
            <w:vAlign w:val="center"/>
          </w:tcPr>
          <w:p w:rsidR="00E263D3" w:rsidRDefault="00E263D3">
            <w:pPr>
              <w:ind w:left="113" w:right="113"/>
              <w:jc w:val="center"/>
              <w:rPr>
                <w:rFonts w:ascii="Arial" w:hAnsi="Arial" w:cs="Arial"/>
                <w:sz w:val="18"/>
                <w:szCs w:val="18"/>
              </w:rPr>
            </w:pPr>
            <w:r>
              <w:rPr>
                <w:rFonts w:ascii="Arial" w:hAnsi="Arial" w:cs="Arial"/>
                <w:sz w:val="18"/>
                <w:szCs w:val="18"/>
              </w:rPr>
              <w:t>Nie dotyczy</w:t>
            </w:r>
          </w:p>
        </w:tc>
        <w:tc>
          <w:tcPr>
            <w:tcW w:w="2028" w:type="dxa"/>
            <w:shd w:val="clear" w:color="auto" w:fill="E0E0E0"/>
            <w:textDirection w:val="btLr"/>
            <w:vAlign w:val="center"/>
          </w:tcPr>
          <w:p w:rsidR="00E263D3" w:rsidRDefault="00E263D3">
            <w:pPr>
              <w:ind w:left="113" w:right="113"/>
              <w:jc w:val="center"/>
              <w:rPr>
                <w:rFonts w:ascii="Arial" w:hAnsi="Arial" w:cs="Arial"/>
                <w:sz w:val="18"/>
                <w:szCs w:val="18"/>
              </w:rPr>
            </w:pPr>
            <w:r>
              <w:rPr>
                <w:rFonts w:ascii="Arial" w:hAnsi="Arial" w:cs="Arial"/>
                <w:sz w:val="18"/>
                <w:szCs w:val="18"/>
              </w:rPr>
              <w:t>Potwierdzenie</w:t>
            </w:r>
          </w:p>
        </w:tc>
      </w:tr>
      <w:tr w:rsidR="00E263D3" w:rsidRPr="00F60604" w:rsidTr="00E263D3">
        <w:trPr>
          <w:cantSplit/>
          <w:trHeight w:val="151"/>
          <w:tblHeader/>
          <w:jc w:val="center"/>
        </w:trPr>
        <w:tc>
          <w:tcPr>
            <w:tcW w:w="540" w:type="dxa"/>
            <w:shd w:val="clear" w:color="auto" w:fill="E0E0E0"/>
          </w:tcPr>
          <w:p w:rsidR="00E263D3" w:rsidRPr="00F60604" w:rsidRDefault="00E263D3">
            <w:pPr>
              <w:jc w:val="center"/>
              <w:rPr>
                <w:rFonts w:ascii="Arial" w:hAnsi="Arial" w:cs="Arial"/>
                <w:sz w:val="16"/>
                <w:szCs w:val="16"/>
              </w:rPr>
            </w:pPr>
            <w:r w:rsidRPr="00F60604">
              <w:rPr>
                <w:rFonts w:ascii="Arial" w:hAnsi="Arial" w:cs="Arial"/>
                <w:sz w:val="16"/>
                <w:szCs w:val="16"/>
              </w:rPr>
              <w:t>1</w:t>
            </w:r>
          </w:p>
        </w:tc>
        <w:tc>
          <w:tcPr>
            <w:tcW w:w="2996" w:type="dxa"/>
            <w:shd w:val="clear" w:color="auto" w:fill="E0E0E0"/>
          </w:tcPr>
          <w:p w:rsidR="00E263D3" w:rsidRPr="00F60604" w:rsidRDefault="00E263D3">
            <w:pPr>
              <w:ind w:right="107"/>
              <w:jc w:val="center"/>
              <w:rPr>
                <w:rFonts w:ascii="Arial" w:hAnsi="Arial" w:cs="Arial"/>
                <w:snapToGrid w:val="0"/>
                <w:sz w:val="16"/>
                <w:szCs w:val="16"/>
              </w:rPr>
            </w:pPr>
            <w:r w:rsidRPr="00F60604">
              <w:rPr>
                <w:rFonts w:ascii="Arial" w:hAnsi="Arial" w:cs="Arial"/>
                <w:snapToGrid w:val="0"/>
                <w:sz w:val="16"/>
                <w:szCs w:val="16"/>
              </w:rPr>
              <w:t>2</w:t>
            </w:r>
          </w:p>
        </w:tc>
        <w:tc>
          <w:tcPr>
            <w:tcW w:w="3647" w:type="dxa"/>
            <w:shd w:val="clear" w:color="auto" w:fill="E0E0E0"/>
          </w:tcPr>
          <w:p w:rsidR="00E263D3" w:rsidRPr="00F60604" w:rsidRDefault="00E263D3">
            <w:pPr>
              <w:ind w:left="71"/>
              <w:jc w:val="center"/>
              <w:rPr>
                <w:rFonts w:ascii="Arial" w:hAnsi="Arial" w:cs="Arial"/>
                <w:iCs/>
                <w:sz w:val="16"/>
                <w:szCs w:val="16"/>
              </w:rPr>
            </w:pPr>
            <w:r w:rsidRPr="00F60604">
              <w:rPr>
                <w:rFonts w:ascii="Arial" w:hAnsi="Arial" w:cs="Arial"/>
                <w:iCs/>
                <w:sz w:val="16"/>
                <w:szCs w:val="16"/>
              </w:rPr>
              <w:t>3</w:t>
            </w:r>
          </w:p>
        </w:tc>
        <w:tc>
          <w:tcPr>
            <w:tcW w:w="802" w:type="dxa"/>
            <w:shd w:val="clear" w:color="auto" w:fill="E0E0E0"/>
          </w:tcPr>
          <w:p w:rsidR="00E263D3" w:rsidRPr="00F60604" w:rsidRDefault="00E263D3">
            <w:pPr>
              <w:ind w:left="71"/>
              <w:jc w:val="center"/>
              <w:rPr>
                <w:rFonts w:ascii="Arial" w:hAnsi="Arial" w:cs="Arial"/>
                <w:iCs/>
                <w:sz w:val="16"/>
                <w:szCs w:val="16"/>
              </w:rPr>
            </w:pPr>
            <w:r w:rsidRPr="00F60604">
              <w:rPr>
                <w:rFonts w:ascii="Arial" w:hAnsi="Arial" w:cs="Arial"/>
                <w:iCs/>
                <w:sz w:val="16"/>
                <w:szCs w:val="16"/>
              </w:rPr>
              <w:t>4</w:t>
            </w:r>
          </w:p>
        </w:tc>
        <w:tc>
          <w:tcPr>
            <w:tcW w:w="2028" w:type="dxa"/>
            <w:shd w:val="clear" w:color="auto" w:fill="E0E0E0"/>
          </w:tcPr>
          <w:p w:rsidR="00E263D3" w:rsidRPr="00F60604" w:rsidRDefault="00E263D3">
            <w:pPr>
              <w:ind w:left="71"/>
              <w:jc w:val="center"/>
              <w:rPr>
                <w:rFonts w:ascii="Arial" w:hAnsi="Arial" w:cs="Arial"/>
                <w:iCs/>
                <w:sz w:val="16"/>
                <w:szCs w:val="16"/>
              </w:rPr>
            </w:pPr>
            <w:r w:rsidRPr="00F60604">
              <w:rPr>
                <w:rFonts w:ascii="Arial" w:hAnsi="Arial" w:cs="Arial"/>
                <w:iCs/>
                <w:sz w:val="16"/>
                <w:szCs w:val="16"/>
              </w:rPr>
              <w:t>5</w:t>
            </w:r>
          </w:p>
        </w:tc>
      </w:tr>
      <w:tr w:rsidR="00E263D3" w:rsidTr="00E263D3">
        <w:trPr>
          <w:cantSplit/>
          <w:jc w:val="center"/>
        </w:trPr>
        <w:tc>
          <w:tcPr>
            <w:tcW w:w="540" w:type="dxa"/>
          </w:tcPr>
          <w:p w:rsidR="00E263D3" w:rsidRDefault="00E263D3">
            <w:pPr>
              <w:jc w:val="center"/>
              <w:rPr>
                <w:rFonts w:ascii="Arial" w:hAnsi="Arial" w:cs="Arial"/>
                <w:sz w:val="18"/>
                <w:szCs w:val="18"/>
              </w:rPr>
            </w:pPr>
            <w:r>
              <w:rPr>
                <w:rFonts w:ascii="Arial" w:hAnsi="Arial" w:cs="Arial"/>
                <w:sz w:val="18"/>
                <w:szCs w:val="18"/>
              </w:rPr>
              <w:t>1</w:t>
            </w:r>
          </w:p>
        </w:tc>
        <w:tc>
          <w:tcPr>
            <w:tcW w:w="2996" w:type="dxa"/>
          </w:tcPr>
          <w:p w:rsidR="00E263D3" w:rsidRDefault="00E263D3">
            <w:pPr>
              <w:ind w:right="107"/>
              <w:jc w:val="both"/>
              <w:rPr>
                <w:rFonts w:ascii="Arial" w:hAnsi="Arial" w:cs="Arial"/>
                <w:sz w:val="18"/>
                <w:szCs w:val="18"/>
              </w:rPr>
            </w:pPr>
            <w:r>
              <w:rPr>
                <w:rFonts w:ascii="Arial" w:hAnsi="Arial" w:cs="Arial"/>
                <w:sz w:val="18"/>
                <w:szCs w:val="18"/>
              </w:rPr>
              <w:t>Dopuszczalne poziomy niektórych substancji w powietrzu  - zróżnicowane dla terenu kraju,</w:t>
            </w:r>
            <w:r>
              <w:rPr>
                <w:rFonts w:ascii="Arial" w:hAnsi="Arial" w:cs="Arial"/>
                <w:snapToGrid w:val="0"/>
                <w:sz w:val="18"/>
                <w:szCs w:val="18"/>
              </w:rPr>
              <w:t xml:space="preserve"> na obszarach ochrony uzdrowiskowej oraz na obszarach parków narodowych (benzen, NO</w:t>
            </w:r>
            <w:r>
              <w:rPr>
                <w:rFonts w:ascii="Arial" w:hAnsi="Arial" w:cs="Arial"/>
                <w:snapToGrid w:val="0"/>
                <w:sz w:val="18"/>
                <w:szCs w:val="18"/>
                <w:vertAlign w:val="subscript"/>
              </w:rPr>
              <w:t>2</w:t>
            </w:r>
            <w:r>
              <w:rPr>
                <w:rFonts w:ascii="Arial" w:hAnsi="Arial" w:cs="Arial"/>
                <w:snapToGrid w:val="0"/>
                <w:sz w:val="18"/>
                <w:szCs w:val="18"/>
              </w:rPr>
              <w:t>, NO</w:t>
            </w:r>
            <w:r>
              <w:rPr>
                <w:rFonts w:ascii="Arial" w:hAnsi="Arial" w:cs="Arial"/>
                <w:snapToGrid w:val="0"/>
                <w:sz w:val="18"/>
                <w:szCs w:val="18"/>
                <w:vertAlign w:val="subscript"/>
              </w:rPr>
              <w:t>x</w:t>
            </w:r>
            <w:r>
              <w:rPr>
                <w:rFonts w:ascii="Arial" w:hAnsi="Arial" w:cs="Arial"/>
                <w:snapToGrid w:val="0"/>
                <w:sz w:val="18"/>
                <w:szCs w:val="18"/>
              </w:rPr>
              <w:t>, SO</w:t>
            </w:r>
            <w:r>
              <w:rPr>
                <w:rFonts w:ascii="Arial" w:hAnsi="Arial" w:cs="Arial"/>
                <w:snapToGrid w:val="0"/>
                <w:sz w:val="18"/>
                <w:szCs w:val="18"/>
                <w:vertAlign w:val="subscript"/>
              </w:rPr>
              <w:t>2</w:t>
            </w:r>
            <w:r>
              <w:rPr>
                <w:rFonts w:ascii="Arial" w:hAnsi="Arial" w:cs="Arial"/>
                <w:snapToGrid w:val="0"/>
                <w:sz w:val="18"/>
                <w:szCs w:val="18"/>
              </w:rPr>
              <w:t>, ołów, ozon, pył zawieszony PM10, CO)</w:t>
            </w:r>
          </w:p>
        </w:tc>
        <w:tc>
          <w:tcPr>
            <w:tcW w:w="3647" w:type="dxa"/>
          </w:tcPr>
          <w:p w:rsidR="00E263D3" w:rsidRDefault="00E263D3">
            <w:pPr>
              <w:ind w:right="107"/>
              <w:jc w:val="both"/>
              <w:rPr>
                <w:rFonts w:ascii="Arial" w:hAnsi="Arial" w:cs="Arial"/>
                <w:sz w:val="18"/>
                <w:szCs w:val="18"/>
              </w:rPr>
            </w:pPr>
            <w:r>
              <w:rPr>
                <w:rFonts w:ascii="Arial" w:hAnsi="Arial" w:cs="Arial"/>
                <w:sz w:val="18"/>
                <w:szCs w:val="18"/>
              </w:rPr>
              <w:t>Rozporządzenie Ministra Środowiska z dnia 24 sierpnia 2012 r. w sprawie poziomów niektórych substancji w powietrzu (Dz. U. 2012 poz. 1031)</w:t>
            </w:r>
          </w:p>
          <w:p w:rsidR="00E263D3" w:rsidRDefault="00E263D3">
            <w:pPr>
              <w:ind w:right="107"/>
              <w:jc w:val="both"/>
              <w:rPr>
                <w:rFonts w:ascii="Arial" w:hAnsi="Arial" w:cs="Arial"/>
                <w:sz w:val="18"/>
                <w:szCs w:val="18"/>
              </w:rPr>
            </w:pPr>
          </w:p>
        </w:tc>
        <w:tc>
          <w:tcPr>
            <w:tcW w:w="802" w:type="dxa"/>
          </w:tcPr>
          <w:p w:rsidR="00E263D3" w:rsidRDefault="00E263D3">
            <w:pPr>
              <w:ind w:left="71"/>
              <w:jc w:val="both"/>
              <w:rPr>
                <w:rFonts w:ascii="Arial" w:hAnsi="Arial" w:cs="Arial"/>
                <w:sz w:val="18"/>
                <w:szCs w:val="18"/>
              </w:rPr>
            </w:pPr>
          </w:p>
        </w:tc>
        <w:tc>
          <w:tcPr>
            <w:tcW w:w="2028" w:type="dxa"/>
          </w:tcPr>
          <w:p w:rsidR="00E263D3" w:rsidRDefault="00E263D3">
            <w:pPr>
              <w:ind w:left="71"/>
              <w:jc w:val="both"/>
              <w:rPr>
                <w:rFonts w:ascii="Arial" w:hAnsi="Arial" w:cs="Arial"/>
                <w:sz w:val="18"/>
                <w:szCs w:val="18"/>
              </w:rPr>
            </w:pPr>
          </w:p>
        </w:tc>
      </w:tr>
      <w:tr w:rsidR="00E263D3" w:rsidTr="00E263D3">
        <w:trPr>
          <w:cantSplit/>
          <w:jc w:val="center"/>
        </w:trPr>
        <w:tc>
          <w:tcPr>
            <w:tcW w:w="540" w:type="dxa"/>
          </w:tcPr>
          <w:p w:rsidR="00E263D3" w:rsidRDefault="00E263D3">
            <w:pPr>
              <w:jc w:val="center"/>
              <w:rPr>
                <w:rFonts w:ascii="Arial" w:hAnsi="Arial" w:cs="Arial"/>
                <w:sz w:val="18"/>
                <w:szCs w:val="18"/>
              </w:rPr>
            </w:pPr>
            <w:r>
              <w:rPr>
                <w:rFonts w:ascii="Arial" w:hAnsi="Arial" w:cs="Arial"/>
                <w:sz w:val="18"/>
                <w:szCs w:val="18"/>
              </w:rPr>
              <w:t>2</w:t>
            </w:r>
          </w:p>
        </w:tc>
        <w:tc>
          <w:tcPr>
            <w:tcW w:w="2996" w:type="dxa"/>
          </w:tcPr>
          <w:p w:rsidR="00E263D3" w:rsidRDefault="00E263D3">
            <w:pPr>
              <w:ind w:right="107"/>
              <w:jc w:val="both"/>
              <w:rPr>
                <w:rFonts w:ascii="Arial" w:hAnsi="Arial" w:cs="Arial"/>
                <w:sz w:val="18"/>
                <w:szCs w:val="18"/>
              </w:rPr>
            </w:pPr>
            <w:r>
              <w:rPr>
                <w:rFonts w:ascii="Arial" w:hAnsi="Arial" w:cs="Arial"/>
                <w:sz w:val="18"/>
                <w:szCs w:val="18"/>
              </w:rPr>
              <w:t>Dopuszczalne wartości odniesienia dla niektórych substancji w powietrzu</w:t>
            </w:r>
          </w:p>
        </w:tc>
        <w:tc>
          <w:tcPr>
            <w:tcW w:w="3647" w:type="dxa"/>
          </w:tcPr>
          <w:p w:rsidR="00E263D3" w:rsidRDefault="00E263D3">
            <w:pPr>
              <w:ind w:right="107"/>
              <w:jc w:val="both"/>
              <w:rPr>
                <w:rFonts w:ascii="Arial" w:hAnsi="Arial" w:cs="Arial"/>
                <w:sz w:val="18"/>
                <w:szCs w:val="18"/>
              </w:rPr>
            </w:pPr>
            <w:r>
              <w:rPr>
                <w:rFonts w:ascii="Arial" w:hAnsi="Arial" w:cs="Arial"/>
                <w:sz w:val="18"/>
                <w:szCs w:val="18"/>
              </w:rPr>
              <w:t>Rozporządzenie Ministra Środowiska z dnia 26 stycznia 2010 r. w sprawie wartości odniesienia dla niektórych substancji w powietrzu (Dz. U. 2010 nr 16 poz. 87)</w:t>
            </w:r>
          </w:p>
        </w:tc>
        <w:tc>
          <w:tcPr>
            <w:tcW w:w="802" w:type="dxa"/>
          </w:tcPr>
          <w:p w:rsidR="00E263D3" w:rsidRDefault="00E263D3">
            <w:pPr>
              <w:ind w:left="71"/>
              <w:jc w:val="both"/>
              <w:rPr>
                <w:rFonts w:ascii="Arial" w:hAnsi="Arial" w:cs="Arial"/>
                <w:sz w:val="18"/>
                <w:szCs w:val="18"/>
              </w:rPr>
            </w:pPr>
          </w:p>
        </w:tc>
        <w:tc>
          <w:tcPr>
            <w:tcW w:w="2028" w:type="dxa"/>
          </w:tcPr>
          <w:p w:rsidR="00E263D3" w:rsidRDefault="00E263D3">
            <w:pPr>
              <w:ind w:left="71"/>
              <w:jc w:val="both"/>
              <w:rPr>
                <w:rFonts w:ascii="Arial" w:hAnsi="Arial" w:cs="Arial"/>
                <w:sz w:val="18"/>
                <w:szCs w:val="18"/>
              </w:rPr>
            </w:pPr>
          </w:p>
        </w:tc>
      </w:tr>
      <w:tr w:rsidR="00E263D3" w:rsidTr="00E263D3">
        <w:trPr>
          <w:cantSplit/>
          <w:trHeight w:val="722"/>
          <w:jc w:val="center"/>
        </w:trPr>
        <w:tc>
          <w:tcPr>
            <w:tcW w:w="540" w:type="dxa"/>
          </w:tcPr>
          <w:p w:rsidR="00E263D3" w:rsidRDefault="00E263D3">
            <w:pPr>
              <w:jc w:val="center"/>
              <w:rPr>
                <w:rFonts w:ascii="Arial" w:hAnsi="Arial" w:cs="Arial"/>
                <w:sz w:val="18"/>
                <w:szCs w:val="18"/>
              </w:rPr>
            </w:pPr>
            <w:r>
              <w:rPr>
                <w:rFonts w:ascii="Arial" w:hAnsi="Arial" w:cs="Arial"/>
                <w:sz w:val="18"/>
                <w:szCs w:val="18"/>
              </w:rPr>
              <w:t>3</w:t>
            </w:r>
          </w:p>
        </w:tc>
        <w:tc>
          <w:tcPr>
            <w:tcW w:w="2996" w:type="dxa"/>
          </w:tcPr>
          <w:p w:rsidR="00E263D3" w:rsidRDefault="00E263D3">
            <w:pPr>
              <w:ind w:right="107"/>
              <w:jc w:val="both"/>
              <w:rPr>
                <w:rFonts w:ascii="Arial" w:hAnsi="Arial" w:cs="Arial"/>
                <w:sz w:val="18"/>
                <w:szCs w:val="18"/>
              </w:rPr>
            </w:pPr>
            <w:r>
              <w:rPr>
                <w:rFonts w:ascii="Arial" w:hAnsi="Arial" w:cs="Arial"/>
                <w:sz w:val="18"/>
                <w:szCs w:val="18"/>
              </w:rPr>
              <w:t xml:space="preserve">Wartości odniesienia substancji zapachowych w powietrzu </w:t>
            </w:r>
          </w:p>
        </w:tc>
        <w:tc>
          <w:tcPr>
            <w:tcW w:w="3647" w:type="dxa"/>
          </w:tcPr>
          <w:p w:rsidR="00E263D3" w:rsidRDefault="00E263D3">
            <w:pPr>
              <w:ind w:right="107"/>
              <w:jc w:val="both"/>
              <w:rPr>
                <w:rFonts w:ascii="Arial" w:hAnsi="Arial" w:cs="Arial"/>
                <w:sz w:val="18"/>
                <w:szCs w:val="18"/>
              </w:rPr>
            </w:pPr>
            <w:r>
              <w:rPr>
                <w:rFonts w:ascii="Arial" w:hAnsi="Arial" w:cs="Arial"/>
                <w:sz w:val="18"/>
                <w:szCs w:val="18"/>
              </w:rPr>
              <w:t>Art. 222 ust. 5 Prawa ochrony środowiska. Minister środowiska, w porozumieniu z ministrem właściwym do spraw zdrowia, określi, w drodze rozporządzenia, wartości odniesienia substancji zapachowych w powietrzu.</w:t>
            </w:r>
          </w:p>
        </w:tc>
        <w:tc>
          <w:tcPr>
            <w:tcW w:w="802" w:type="dxa"/>
          </w:tcPr>
          <w:p w:rsidR="00E263D3" w:rsidRDefault="00E263D3">
            <w:pPr>
              <w:ind w:left="71"/>
              <w:jc w:val="both"/>
              <w:rPr>
                <w:rFonts w:ascii="Arial" w:hAnsi="Arial" w:cs="Arial"/>
                <w:snapToGrid w:val="0"/>
                <w:sz w:val="18"/>
                <w:szCs w:val="18"/>
              </w:rPr>
            </w:pPr>
          </w:p>
        </w:tc>
        <w:tc>
          <w:tcPr>
            <w:tcW w:w="2028" w:type="dxa"/>
          </w:tcPr>
          <w:p w:rsidR="00E263D3" w:rsidRDefault="00E263D3">
            <w:pPr>
              <w:ind w:left="71"/>
              <w:jc w:val="both"/>
              <w:rPr>
                <w:rFonts w:ascii="Arial" w:hAnsi="Arial" w:cs="Arial"/>
                <w:snapToGrid w:val="0"/>
                <w:sz w:val="18"/>
                <w:szCs w:val="18"/>
              </w:rPr>
            </w:pPr>
          </w:p>
        </w:tc>
      </w:tr>
      <w:tr w:rsidR="00E263D3" w:rsidTr="00E263D3">
        <w:trPr>
          <w:cantSplit/>
          <w:trHeight w:val="308"/>
          <w:jc w:val="center"/>
        </w:trPr>
        <w:tc>
          <w:tcPr>
            <w:tcW w:w="540" w:type="dxa"/>
          </w:tcPr>
          <w:p w:rsidR="00E263D3" w:rsidRDefault="00E263D3">
            <w:pPr>
              <w:jc w:val="center"/>
              <w:rPr>
                <w:rFonts w:ascii="Arial" w:hAnsi="Arial" w:cs="Arial"/>
                <w:sz w:val="18"/>
                <w:szCs w:val="18"/>
              </w:rPr>
            </w:pPr>
            <w:r>
              <w:rPr>
                <w:rFonts w:ascii="Arial" w:hAnsi="Arial" w:cs="Arial"/>
                <w:sz w:val="18"/>
                <w:szCs w:val="18"/>
              </w:rPr>
              <w:t>4</w:t>
            </w:r>
          </w:p>
        </w:tc>
        <w:tc>
          <w:tcPr>
            <w:tcW w:w="2996" w:type="dxa"/>
          </w:tcPr>
          <w:p w:rsidR="00E263D3" w:rsidRDefault="00E263D3">
            <w:pPr>
              <w:ind w:right="107"/>
              <w:jc w:val="both"/>
              <w:rPr>
                <w:rFonts w:ascii="Arial" w:hAnsi="Arial" w:cs="Arial"/>
                <w:sz w:val="18"/>
                <w:szCs w:val="18"/>
              </w:rPr>
            </w:pPr>
            <w:r>
              <w:rPr>
                <w:rFonts w:ascii="Arial" w:hAnsi="Arial" w:cs="Arial"/>
                <w:sz w:val="18"/>
                <w:szCs w:val="18"/>
              </w:rPr>
              <w:t>Zawartość metali ciężkich w wierzchniej (0-25 cm) warstwie gruntu, na którym komunalne osady ściekowe mają być stosowane</w:t>
            </w:r>
          </w:p>
        </w:tc>
        <w:tc>
          <w:tcPr>
            <w:tcW w:w="3647" w:type="dxa"/>
          </w:tcPr>
          <w:p w:rsidR="00E263D3" w:rsidRDefault="00E263D3">
            <w:pPr>
              <w:ind w:right="107"/>
              <w:jc w:val="both"/>
              <w:rPr>
                <w:rFonts w:ascii="Arial" w:hAnsi="Arial" w:cs="Arial"/>
                <w:snapToGrid w:val="0"/>
                <w:sz w:val="18"/>
                <w:szCs w:val="18"/>
              </w:rPr>
            </w:pPr>
            <w:r>
              <w:rPr>
                <w:rFonts w:ascii="Arial" w:hAnsi="Arial" w:cs="Arial"/>
                <w:sz w:val="18"/>
              </w:rPr>
              <w:t>Rozporządzenie Ministra Środowiska z dnia 13 lipca 2010 r. w sprawie komunalnych osadów ściekowych (Dz. U. 2010 Nr 137 poz. 924)</w:t>
            </w:r>
          </w:p>
        </w:tc>
        <w:tc>
          <w:tcPr>
            <w:tcW w:w="802" w:type="dxa"/>
          </w:tcPr>
          <w:p w:rsidR="00E263D3" w:rsidRDefault="00E263D3">
            <w:pPr>
              <w:ind w:left="71"/>
              <w:rPr>
                <w:sz w:val="18"/>
                <w:szCs w:val="18"/>
              </w:rPr>
            </w:pPr>
          </w:p>
        </w:tc>
        <w:tc>
          <w:tcPr>
            <w:tcW w:w="2028" w:type="dxa"/>
          </w:tcPr>
          <w:p w:rsidR="00E263D3" w:rsidRDefault="00E263D3">
            <w:pPr>
              <w:ind w:left="71"/>
              <w:rPr>
                <w:sz w:val="18"/>
                <w:szCs w:val="18"/>
              </w:rPr>
            </w:pPr>
          </w:p>
        </w:tc>
      </w:tr>
      <w:tr w:rsidR="00E263D3" w:rsidTr="00E263D3">
        <w:trPr>
          <w:cantSplit/>
          <w:trHeight w:val="1305"/>
          <w:jc w:val="center"/>
        </w:trPr>
        <w:tc>
          <w:tcPr>
            <w:tcW w:w="540" w:type="dxa"/>
          </w:tcPr>
          <w:p w:rsidR="00E263D3" w:rsidRDefault="00E263D3">
            <w:pPr>
              <w:jc w:val="center"/>
              <w:rPr>
                <w:rFonts w:ascii="Arial" w:hAnsi="Arial" w:cs="Arial"/>
                <w:sz w:val="18"/>
                <w:szCs w:val="18"/>
              </w:rPr>
            </w:pPr>
            <w:r>
              <w:rPr>
                <w:rFonts w:ascii="Arial" w:hAnsi="Arial" w:cs="Arial"/>
                <w:sz w:val="18"/>
                <w:szCs w:val="18"/>
              </w:rPr>
              <w:t>5</w:t>
            </w:r>
          </w:p>
        </w:tc>
        <w:tc>
          <w:tcPr>
            <w:tcW w:w="2996" w:type="dxa"/>
          </w:tcPr>
          <w:p w:rsidR="00E263D3" w:rsidRDefault="00E263D3">
            <w:pPr>
              <w:ind w:right="107"/>
              <w:jc w:val="both"/>
              <w:rPr>
                <w:rFonts w:ascii="Arial" w:hAnsi="Arial" w:cs="Arial"/>
                <w:sz w:val="18"/>
                <w:szCs w:val="18"/>
              </w:rPr>
            </w:pPr>
            <w:r>
              <w:rPr>
                <w:rFonts w:ascii="Arial" w:hAnsi="Arial" w:cs="Arial"/>
                <w:sz w:val="18"/>
                <w:szCs w:val="18"/>
              </w:rPr>
              <w:t>Standardy jakości gleby oraz ziemi (dopuszczalne wartości dla zanieczyszczeń: metale, związki nieorganiczne, węglowodorowe, węglowodory chlorowane, środki ochrony roślin i inne w glebie i w ziemi)</w:t>
            </w:r>
          </w:p>
        </w:tc>
        <w:tc>
          <w:tcPr>
            <w:tcW w:w="3647" w:type="dxa"/>
          </w:tcPr>
          <w:p w:rsidR="00E263D3" w:rsidRDefault="00E263D3">
            <w:pPr>
              <w:ind w:right="107"/>
              <w:jc w:val="both"/>
              <w:rPr>
                <w:rFonts w:ascii="Arial" w:hAnsi="Arial" w:cs="Arial"/>
                <w:sz w:val="18"/>
                <w:szCs w:val="18"/>
              </w:rPr>
            </w:pPr>
            <w:r>
              <w:rPr>
                <w:rFonts w:ascii="Arial" w:hAnsi="Arial" w:cs="Arial"/>
                <w:sz w:val="18"/>
                <w:szCs w:val="18"/>
              </w:rPr>
              <w:t>Rozporządzenie Ministra Środowiska z dnia 09 września 2002 r. w sprawie standardów jakości gleby oraz standardów jakości ziemi (Dz.U. z 2002 r. Nr 165, poz. 1359) obowiązuje od 19 października 2002 r.</w:t>
            </w:r>
          </w:p>
        </w:tc>
        <w:tc>
          <w:tcPr>
            <w:tcW w:w="802" w:type="dxa"/>
          </w:tcPr>
          <w:p w:rsidR="00E263D3" w:rsidRDefault="00E263D3">
            <w:pPr>
              <w:ind w:left="71"/>
              <w:jc w:val="both"/>
              <w:rPr>
                <w:rFonts w:ascii="Arial" w:hAnsi="Arial" w:cs="Arial"/>
                <w:sz w:val="18"/>
                <w:szCs w:val="18"/>
              </w:rPr>
            </w:pPr>
          </w:p>
        </w:tc>
        <w:tc>
          <w:tcPr>
            <w:tcW w:w="2028" w:type="dxa"/>
          </w:tcPr>
          <w:p w:rsidR="00E263D3" w:rsidRDefault="00E263D3">
            <w:pPr>
              <w:ind w:left="71"/>
              <w:jc w:val="both"/>
              <w:rPr>
                <w:rFonts w:ascii="Arial" w:hAnsi="Arial" w:cs="Arial"/>
                <w:sz w:val="18"/>
                <w:szCs w:val="18"/>
              </w:rPr>
            </w:pPr>
          </w:p>
        </w:tc>
      </w:tr>
      <w:tr w:rsidR="00E263D3" w:rsidTr="00E263D3">
        <w:trPr>
          <w:cantSplit/>
          <w:jc w:val="center"/>
        </w:trPr>
        <w:tc>
          <w:tcPr>
            <w:tcW w:w="540" w:type="dxa"/>
          </w:tcPr>
          <w:p w:rsidR="00E263D3" w:rsidRDefault="00E263D3">
            <w:pPr>
              <w:jc w:val="center"/>
              <w:rPr>
                <w:rFonts w:ascii="Arial" w:hAnsi="Arial" w:cs="Arial"/>
                <w:sz w:val="18"/>
                <w:szCs w:val="18"/>
              </w:rPr>
            </w:pPr>
            <w:r>
              <w:rPr>
                <w:rFonts w:ascii="Arial" w:hAnsi="Arial" w:cs="Arial"/>
                <w:sz w:val="18"/>
                <w:szCs w:val="18"/>
              </w:rPr>
              <w:t>6</w:t>
            </w:r>
          </w:p>
        </w:tc>
        <w:tc>
          <w:tcPr>
            <w:tcW w:w="2996" w:type="dxa"/>
          </w:tcPr>
          <w:p w:rsidR="00E263D3" w:rsidRDefault="00E263D3">
            <w:pPr>
              <w:ind w:right="107"/>
              <w:jc w:val="both"/>
              <w:rPr>
                <w:rFonts w:ascii="Arial" w:hAnsi="Arial" w:cs="Arial"/>
                <w:sz w:val="18"/>
                <w:szCs w:val="18"/>
              </w:rPr>
            </w:pPr>
            <w:r>
              <w:rPr>
                <w:rFonts w:ascii="Arial" w:hAnsi="Arial" w:cs="Arial"/>
                <w:sz w:val="18"/>
                <w:szCs w:val="18"/>
              </w:rPr>
              <w:t>Dopuszczalne zawartości metali ciężkich w glebach przeznaczonych do rolniczego wykorzystania ścieków</w:t>
            </w:r>
          </w:p>
        </w:tc>
        <w:tc>
          <w:tcPr>
            <w:tcW w:w="3647" w:type="dxa"/>
          </w:tcPr>
          <w:p w:rsidR="00E263D3" w:rsidRDefault="00E263D3">
            <w:pPr>
              <w:ind w:right="107"/>
              <w:jc w:val="both"/>
              <w:rPr>
                <w:rFonts w:ascii="Arial" w:hAnsi="Arial" w:cs="Arial"/>
                <w:sz w:val="18"/>
                <w:szCs w:val="18"/>
              </w:rPr>
            </w:pPr>
            <w:r>
              <w:rPr>
                <w:rFonts w:ascii="Arial" w:hAnsi="Arial" w:cs="Arial"/>
                <w:sz w:val="18"/>
                <w:szCs w:val="18"/>
              </w:rPr>
              <w:t>Rozporządzenie Ministra Środowiska z dnia 24 lipca 2006 r. w sprawie warunków, jakie należy spełnić przy wprowadzaniu ścieków do wód lub do ziemi, oraz w sprawie substancji szczególnie szkodliwych dla środowiska wodnego (Dz.U. z 2006 r. Nr 137, poz. 984 z późn. zm.) obowiązuje od 31 lipca 2006 r.</w:t>
            </w:r>
          </w:p>
        </w:tc>
        <w:tc>
          <w:tcPr>
            <w:tcW w:w="802" w:type="dxa"/>
          </w:tcPr>
          <w:p w:rsidR="00E263D3" w:rsidRDefault="00E263D3">
            <w:pPr>
              <w:ind w:left="71"/>
              <w:jc w:val="both"/>
              <w:rPr>
                <w:rFonts w:ascii="Arial" w:hAnsi="Arial" w:cs="Arial"/>
                <w:sz w:val="18"/>
                <w:szCs w:val="18"/>
              </w:rPr>
            </w:pPr>
          </w:p>
        </w:tc>
        <w:tc>
          <w:tcPr>
            <w:tcW w:w="2028" w:type="dxa"/>
          </w:tcPr>
          <w:p w:rsidR="00E263D3" w:rsidRDefault="00E263D3">
            <w:pPr>
              <w:ind w:left="71"/>
              <w:jc w:val="both"/>
              <w:rPr>
                <w:rFonts w:ascii="Arial" w:hAnsi="Arial" w:cs="Arial"/>
                <w:sz w:val="18"/>
                <w:szCs w:val="18"/>
              </w:rPr>
            </w:pPr>
          </w:p>
        </w:tc>
      </w:tr>
      <w:tr w:rsidR="00E263D3" w:rsidTr="00E263D3">
        <w:trPr>
          <w:cantSplit/>
          <w:trHeight w:val="327"/>
          <w:jc w:val="center"/>
        </w:trPr>
        <w:tc>
          <w:tcPr>
            <w:tcW w:w="540" w:type="dxa"/>
          </w:tcPr>
          <w:p w:rsidR="00E263D3" w:rsidRDefault="00E263D3">
            <w:pPr>
              <w:jc w:val="center"/>
              <w:rPr>
                <w:rFonts w:ascii="Arial" w:hAnsi="Arial" w:cs="Arial"/>
                <w:sz w:val="18"/>
                <w:szCs w:val="18"/>
              </w:rPr>
            </w:pPr>
            <w:r>
              <w:rPr>
                <w:rFonts w:ascii="Arial" w:hAnsi="Arial" w:cs="Arial"/>
                <w:sz w:val="18"/>
                <w:szCs w:val="18"/>
              </w:rPr>
              <w:t>7</w:t>
            </w:r>
          </w:p>
        </w:tc>
        <w:tc>
          <w:tcPr>
            <w:tcW w:w="2996" w:type="dxa"/>
          </w:tcPr>
          <w:p w:rsidR="00E263D3" w:rsidRDefault="00E263D3">
            <w:pPr>
              <w:ind w:right="107"/>
              <w:jc w:val="both"/>
              <w:rPr>
                <w:rFonts w:ascii="Arial" w:hAnsi="Arial" w:cs="Arial"/>
                <w:sz w:val="18"/>
                <w:szCs w:val="18"/>
              </w:rPr>
            </w:pPr>
            <w:r>
              <w:rPr>
                <w:rFonts w:ascii="Arial" w:hAnsi="Arial" w:cs="Arial"/>
                <w:sz w:val="18"/>
                <w:szCs w:val="18"/>
              </w:rPr>
              <w:t>Wymagania jakim powinny odpowiadać morskie wody wewnętrzne i wody przybrzeżne będące środowiskiem życia skorupiaków i mięczaków</w:t>
            </w:r>
          </w:p>
        </w:tc>
        <w:tc>
          <w:tcPr>
            <w:tcW w:w="3647" w:type="dxa"/>
          </w:tcPr>
          <w:p w:rsidR="00E263D3" w:rsidRDefault="00E263D3">
            <w:pPr>
              <w:ind w:right="107"/>
              <w:jc w:val="both"/>
              <w:rPr>
                <w:rFonts w:ascii="Arial" w:hAnsi="Arial" w:cs="Arial"/>
                <w:sz w:val="18"/>
                <w:szCs w:val="18"/>
              </w:rPr>
            </w:pPr>
            <w:r>
              <w:rPr>
                <w:rFonts w:ascii="Arial" w:hAnsi="Arial" w:cs="Arial"/>
                <w:sz w:val="18"/>
                <w:szCs w:val="18"/>
              </w:rPr>
              <w:t>Rozporządzenie Ministra Środowiska z dnia 4 października 2002 r. w sprawie wymagań, jakim powinny odpowiadać morskie wody wewnętrzne i wody przybrzeżne będące środowiskiem życia skorupiaków i mięczaków (Dz.U. z 2002 r.  Nr 176, poz. 1455) obowiązuje od 7 listopada 2002 r.</w:t>
            </w:r>
          </w:p>
        </w:tc>
        <w:tc>
          <w:tcPr>
            <w:tcW w:w="802" w:type="dxa"/>
          </w:tcPr>
          <w:p w:rsidR="00E263D3" w:rsidRDefault="00E263D3">
            <w:pPr>
              <w:ind w:left="71"/>
              <w:jc w:val="both"/>
              <w:rPr>
                <w:rFonts w:ascii="Arial" w:hAnsi="Arial" w:cs="Arial"/>
                <w:sz w:val="18"/>
                <w:szCs w:val="18"/>
              </w:rPr>
            </w:pPr>
          </w:p>
        </w:tc>
        <w:tc>
          <w:tcPr>
            <w:tcW w:w="2028" w:type="dxa"/>
          </w:tcPr>
          <w:p w:rsidR="00E263D3" w:rsidRDefault="00E263D3">
            <w:pPr>
              <w:ind w:left="71"/>
              <w:jc w:val="both"/>
              <w:rPr>
                <w:rFonts w:ascii="Arial" w:hAnsi="Arial" w:cs="Arial"/>
                <w:sz w:val="18"/>
                <w:szCs w:val="18"/>
              </w:rPr>
            </w:pPr>
          </w:p>
        </w:tc>
      </w:tr>
      <w:tr w:rsidR="00E263D3" w:rsidTr="00E263D3">
        <w:trPr>
          <w:cantSplit/>
          <w:trHeight w:val="327"/>
          <w:jc w:val="center"/>
        </w:trPr>
        <w:tc>
          <w:tcPr>
            <w:tcW w:w="540" w:type="dxa"/>
          </w:tcPr>
          <w:p w:rsidR="00E263D3" w:rsidRDefault="00E263D3">
            <w:pPr>
              <w:jc w:val="center"/>
              <w:rPr>
                <w:rFonts w:ascii="Arial" w:hAnsi="Arial" w:cs="Arial"/>
                <w:sz w:val="18"/>
                <w:szCs w:val="18"/>
              </w:rPr>
            </w:pPr>
            <w:r>
              <w:rPr>
                <w:rFonts w:ascii="Arial" w:hAnsi="Arial" w:cs="Arial"/>
                <w:sz w:val="18"/>
                <w:szCs w:val="18"/>
              </w:rPr>
              <w:t>8</w:t>
            </w:r>
          </w:p>
        </w:tc>
        <w:tc>
          <w:tcPr>
            <w:tcW w:w="2996" w:type="dxa"/>
          </w:tcPr>
          <w:p w:rsidR="00E263D3" w:rsidRDefault="00E263D3">
            <w:pPr>
              <w:ind w:right="107"/>
              <w:jc w:val="both"/>
              <w:rPr>
                <w:rFonts w:ascii="Arial" w:hAnsi="Arial" w:cs="Arial"/>
                <w:sz w:val="18"/>
                <w:szCs w:val="18"/>
              </w:rPr>
            </w:pPr>
            <w:r>
              <w:rPr>
                <w:rFonts w:ascii="Arial" w:hAnsi="Arial" w:cs="Arial"/>
                <w:sz w:val="18"/>
                <w:szCs w:val="18"/>
              </w:rPr>
              <w:t>Wymagania, jakim powinny odpowiadać wody śródlądowe będące środowiskiem życia ryb łososiowatych i karpiowatych w warunkach naturalnych</w:t>
            </w:r>
          </w:p>
        </w:tc>
        <w:tc>
          <w:tcPr>
            <w:tcW w:w="3647" w:type="dxa"/>
          </w:tcPr>
          <w:p w:rsidR="00E263D3" w:rsidRDefault="00E263D3">
            <w:pPr>
              <w:ind w:right="107"/>
              <w:jc w:val="both"/>
              <w:rPr>
                <w:rFonts w:ascii="Arial" w:hAnsi="Arial" w:cs="Arial"/>
                <w:sz w:val="18"/>
                <w:szCs w:val="18"/>
              </w:rPr>
            </w:pPr>
            <w:r>
              <w:rPr>
                <w:rFonts w:ascii="Arial" w:hAnsi="Arial" w:cs="Arial"/>
                <w:sz w:val="18"/>
                <w:szCs w:val="18"/>
              </w:rPr>
              <w:t>Rozporządzenie Ministra Środowiska z dnia 4 października 2002 r. w sprawie wymagań, jakim powinny odpowiadać wody śródlądowe będące środowiskiem życia ryb w warunkach naturalnych (Dz.U. z 2002 r. Nr 176, poz. 1455) obowiązuje od 7 listopada 2002 r.</w:t>
            </w:r>
          </w:p>
        </w:tc>
        <w:tc>
          <w:tcPr>
            <w:tcW w:w="802" w:type="dxa"/>
          </w:tcPr>
          <w:p w:rsidR="00E263D3" w:rsidRDefault="00E263D3">
            <w:pPr>
              <w:ind w:left="71"/>
              <w:rPr>
                <w:sz w:val="18"/>
                <w:szCs w:val="18"/>
              </w:rPr>
            </w:pPr>
          </w:p>
        </w:tc>
        <w:tc>
          <w:tcPr>
            <w:tcW w:w="2028" w:type="dxa"/>
          </w:tcPr>
          <w:p w:rsidR="00E263D3" w:rsidRDefault="00E263D3">
            <w:pPr>
              <w:ind w:left="71"/>
              <w:rPr>
                <w:sz w:val="18"/>
                <w:szCs w:val="18"/>
              </w:rPr>
            </w:pPr>
          </w:p>
        </w:tc>
      </w:tr>
      <w:tr w:rsidR="00E263D3" w:rsidTr="00E263D3">
        <w:trPr>
          <w:cantSplit/>
          <w:trHeight w:val="722"/>
          <w:jc w:val="center"/>
        </w:trPr>
        <w:tc>
          <w:tcPr>
            <w:tcW w:w="540" w:type="dxa"/>
          </w:tcPr>
          <w:p w:rsidR="00E263D3" w:rsidRDefault="00E263D3">
            <w:pPr>
              <w:jc w:val="center"/>
              <w:rPr>
                <w:rFonts w:ascii="Arial" w:hAnsi="Arial" w:cs="Arial"/>
                <w:sz w:val="18"/>
                <w:szCs w:val="18"/>
              </w:rPr>
            </w:pPr>
            <w:r>
              <w:rPr>
                <w:rFonts w:ascii="Arial" w:hAnsi="Arial" w:cs="Arial"/>
                <w:sz w:val="18"/>
                <w:szCs w:val="18"/>
              </w:rPr>
              <w:t>9</w:t>
            </w:r>
          </w:p>
        </w:tc>
        <w:tc>
          <w:tcPr>
            <w:tcW w:w="2996" w:type="dxa"/>
          </w:tcPr>
          <w:p w:rsidR="00E263D3" w:rsidRDefault="00E263D3">
            <w:pPr>
              <w:ind w:right="107"/>
              <w:jc w:val="both"/>
              <w:rPr>
                <w:rFonts w:ascii="Arial" w:hAnsi="Arial" w:cs="Arial"/>
                <w:sz w:val="18"/>
                <w:szCs w:val="18"/>
              </w:rPr>
            </w:pPr>
            <w:r>
              <w:rPr>
                <w:rFonts w:ascii="Arial" w:hAnsi="Arial" w:cs="Arial"/>
                <w:sz w:val="18"/>
                <w:szCs w:val="18"/>
              </w:rPr>
              <w:t>Wymagania, jakim powinna odpowiadać woda w kąpieliskach.</w:t>
            </w:r>
          </w:p>
        </w:tc>
        <w:tc>
          <w:tcPr>
            <w:tcW w:w="3647" w:type="dxa"/>
          </w:tcPr>
          <w:p w:rsidR="00E263D3" w:rsidRPr="00E263D3" w:rsidRDefault="00E263D3">
            <w:pPr>
              <w:ind w:right="107"/>
              <w:jc w:val="both"/>
              <w:rPr>
                <w:rFonts w:ascii="Arial" w:hAnsi="Arial" w:cs="Arial"/>
                <w:sz w:val="18"/>
                <w:szCs w:val="18"/>
              </w:rPr>
            </w:pPr>
            <w:r w:rsidRPr="00E263D3">
              <w:rPr>
                <w:rFonts w:ascii="Arial" w:hAnsi="Arial" w:cs="Arial"/>
                <w:sz w:val="18"/>
              </w:rPr>
              <w:t>Rozporządzenie Ministra Zdrowia z dnia 8 kwietnia 2011 r. w sprawie prowadzenia nadzoru nad jakością wody w kąpielisku i miejscu wykorzystywanym do kąpieli (Dz. U. 2011 nr 86 poz.478)</w:t>
            </w:r>
          </w:p>
        </w:tc>
        <w:tc>
          <w:tcPr>
            <w:tcW w:w="802" w:type="dxa"/>
          </w:tcPr>
          <w:p w:rsidR="00E263D3" w:rsidRDefault="00E263D3">
            <w:pPr>
              <w:ind w:left="71"/>
              <w:jc w:val="both"/>
              <w:rPr>
                <w:rFonts w:ascii="Arial" w:hAnsi="Arial" w:cs="Arial"/>
                <w:snapToGrid w:val="0"/>
                <w:sz w:val="18"/>
                <w:szCs w:val="18"/>
              </w:rPr>
            </w:pPr>
          </w:p>
        </w:tc>
        <w:tc>
          <w:tcPr>
            <w:tcW w:w="2028" w:type="dxa"/>
          </w:tcPr>
          <w:p w:rsidR="00E263D3" w:rsidRDefault="00E263D3">
            <w:pPr>
              <w:ind w:left="71"/>
              <w:jc w:val="both"/>
              <w:rPr>
                <w:rFonts w:ascii="Arial" w:hAnsi="Arial" w:cs="Arial"/>
                <w:snapToGrid w:val="0"/>
                <w:sz w:val="18"/>
                <w:szCs w:val="18"/>
              </w:rPr>
            </w:pPr>
          </w:p>
        </w:tc>
      </w:tr>
      <w:tr w:rsidR="00E263D3" w:rsidTr="00E263D3">
        <w:trPr>
          <w:cantSplit/>
          <w:trHeight w:val="722"/>
          <w:jc w:val="center"/>
        </w:trPr>
        <w:tc>
          <w:tcPr>
            <w:tcW w:w="540" w:type="dxa"/>
          </w:tcPr>
          <w:p w:rsidR="00E263D3" w:rsidRDefault="00E263D3">
            <w:pPr>
              <w:jc w:val="center"/>
              <w:rPr>
                <w:rFonts w:ascii="Arial" w:hAnsi="Arial" w:cs="Arial"/>
                <w:sz w:val="18"/>
                <w:szCs w:val="18"/>
              </w:rPr>
            </w:pPr>
            <w:r>
              <w:rPr>
                <w:rFonts w:ascii="Arial" w:hAnsi="Arial" w:cs="Arial"/>
                <w:sz w:val="18"/>
                <w:szCs w:val="18"/>
              </w:rPr>
              <w:t>10</w:t>
            </w:r>
          </w:p>
        </w:tc>
        <w:tc>
          <w:tcPr>
            <w:tcW w:w="2996" w:type="dxa"/>
          </w:tcPr>
          <w:p w:rsidR="00E263D3" w:rsidRDefault="00E263D3">
            <w:pPr>
              <w:ind w:right="107"/>
              <w:jc w:val="both"/>
              <w:rPr>
                <w:rFonts w:ascii="Arial" w:hAnsi="Arial" w:cs="Arial"/>
                <w:sz w:val="18"/>
                <w:szCs w:val="18"/>
              </w:rPr>
            </w:pPr>
            <w:r>
              <w:rPr>
                <w:rFonts w:ascii="Arial" w:hAnsi="Arial" w:cs="Arial"/>
                <w:sz w:val="18"/>
                <w:szCs w:val="18"/>
              </w:rPr>
              <w:t>Wymagania jakim powinny odpowiadać wody powierzchniowe wykorzystywane do zaopatrzenia ludności w wodę przeznaczoną do spożycia (podział na trzy kategorie jakości wody, w zależności od wartości granicznych wskaźników jakości wody, które z uwagi na ich zanieczyszczenie muszą być poddane standardowym procesom uzdatniania)</w:t>
            </w:r>
          </w:p>
        </w:tc>
        <w:tc>
          <w:tcPr>
            <w:tcW w:w="3647" w:type="dxa"/>
          </w:tcPr>
          <w:p w:rsidR="00E263D3" w:rsidRDefault="00E263D3">
            <w:pPr>
              <w:ind w:right="107"/>
              <w:jc w:val="both"/>
              <w:rPr>
                <w:rFonts w:ascii="Arial" w:hAnsi="Arial" w:cs="Arial"/>
                <w:sz w:val="18"/>
                <w:szCs w:val="18"/>
              </w:rPr>
            </w:pPr>
            <w:r>
              <w:rPr>
                <w:rFonts w:ascii="Arial" w:hAnsi="Arial" w:cs="Arial"/>
                <w:sz w:val="18"/>
                <w:szCs w:val="18"/>
              </w:rPr>
              <w:t>Rozporządzenie Ministra Środowiska z dnia 27 listopada 2002 r. w sprawie wymagań, jakim powinny odpowiadać wody powierzchniowe wykorzystywane do zaopatrzenia ludności w wodę przeznaczoną do spożycia (Dz. U. z 2002 r. Nr 204, poz. 1728) obowiązuje od 24 grudnia 2002 r.</w:t>
            </w:r>
          </w:p>
        </w:tc>
        <w:tc>
          <w:tcPr>
            <w:tcW w:w="802" w:type="dxa"/>
          </w:tcPr>
          <w:p w:rsidR="00E263D3" w:rsidRDefault="00E263D3">
            <w:pPr>
              <w:ind w:left="71"/>
              <w:jc w:val="both"/>
              <w:rPr>
                <w:rFonts w:ascii="Arial" w:hAnsi="Arial" w:cs="Arial"/>
                <w:sz w:val="18"/>
                <w:szCs w:val="18"/>
              </w:rPr>
            </w:pPr>
          </w:p>
        </w:tc>
        <w:tc>
          <w:tcPr>
            <w:tcW w:w="2028" w:type="dxa"/>
          </w:tcPr>
          <w:p w:rsidR="00E263D3" w:rsidRDefault="00E263D3">
            <w:pPr>
              <w:ind w:left="71"/>
              <w:jc w:val="both"/>
              <w:rPr>
                <w:rFonts w:ascii="Arial" w:hAnsi="Arial" w:cs="Arial"/>
                <w:sz w:val="18"/>
                <w:szCs w:val="18"/>
              </w:rPr>
            </w:pPr>
          </w:p>
        </w:tc>
      </w:tr>
      <w:tr w:rsidR="00E263D3" w:rsidTr="00E263D3">
        <w:trPr>
          <w:cantSplit/>
          <w:trHeight w:val="722"/>
          <w:jc w:val="center"/>
        </w:trPr>
        <w:tc>
          <w:tcPr>
            <w:tcW w:w="540" w:type="dxa"/>
          </w:tcPr>
          <w:p w:rsidR="00E263D3" w:rsidRDefault="00E263D3">
            <w:pPr>
              <w:jc w:val="center"/>
              <w:rPr>
                <w:rFonts w:ascii="Arial" w:hAnsi="Arial" w:cs="Arial"/>
                <w:sz w:val="18"/>
                <w:szCs w:val="18"/>
              </w:rPr>
            </w:pPr>
            <w:r>
              <w:rPr>
                <w:rFonts w:ascii="Arial" w:hAnsi="Arial" w:cs="Arial"/>
                <w:sz w:val="18"/>
                <w:szCs w:val="18"/>
              </w:rPr>
              <w:t>11</w:t>
            </w:r>
          </w:p>
        </w:tc>
        <w:tc>
          <w:tcPr>
            <w:tcW w:w="2996" w:type="dxa"/>
          </w:tcPr>
          <w:p w:rsidR="00E263D3" w:rsidRDefault="00E263D3">
            <w:pPr>
              <w:ind w:right="107"/>
              <w:jc w:val="both"/>
              <w:rPr>
                <w:rFonts w:ascii="Arial" w:hAnsi="Arial" w:cs="Arial"/>
                <w:sz w:val="18"/>
                <w:szCs w:val="18"/>
              </w:rPr>
            </w:pPr>
            <w:r>
              <w:rPr>
                <w:rFonts w:ascii="Arial" w:hAnsi="Arial" w:cs="Arial"/>
                <w:sz w:val="18"/>
                <w:szCs w:val="18"/>
              </w:rPr>
              <w:t>Dopuszczalne poziomy pól elektromagnetycznych w środowisku</w:t>
            </w:r>
          </w:p>
          <w:p w:rsidR="00E263D3" w:rsidRDefault="00E263D3">
            <w:pPr>
              <w:ind w:right="107"/>
              <w:jc w:val="both"/>
              <w:rPr>
                <w:rFonts w:ascii="Arial" w:hAnsi="Arial" w:cs="Arial"/>
                <w:sz w:val="18"/>
                <w:szCs w:val="18"/>
              </w:rPr>
            </w:pPr>
            <w:r>
              <w:rPr>
                <w:rFonts w:ascii="Arial" w:hAnsi="Arial" w:cs="Arial"/>
                <w:sz w:val="18"/>
                <w:szCs w:val="18"/>
              </w:rPr>
              <w:t xml:space="preserve">(zróżnicowane dla: a) terenów przeznaczonych pod zabudowę mieszkaniową, b) miejsc dostępnych dla ludności) </w:t>
            </w:r>
          </w:p>
        </w:tc>
        <w:tc>
          <w:tcPr>
            <w:tcW w:w="3647" w:type="dxa"/>
          </w:tcPr>
          <w:p w:rsidR="00E263D3" w:rsidRDefault="00E263D3">
            <w:pPr>
              <w:ind w:right="107"/>
              <w:jc w:val="both"/>
              <w:rPr>
                <w:rFonts w:ascii="Arial" w:hAnsi="Arial" w:cs="Arial"/>
                <w:sz w:val="18"/>
                <w:szCs w:val="18"/>
              </w:rPr>
            </w:pPr>
            <w:r>
              <w:rPr>
                <w:rFonts w:ascii="Arial" w:hAnsi="Arial" w:cs="Arial"/>
                <w:sz w:val="18"/>
                <w:szCs w:val="18"/>
              </w:rPr>
              <w:t>Rozporządzenie Ministra Środowiska z dnia 30 października 2003 r. w sprawie dopuszczalnych poziomów pól elektromagnetycznych w środowisku oraz sposobów sprawdzania dotrzymania tych poziomów (Dz. U. z 2003 r. Nr 192, poz. 1883) obowiązuje od 29 listopada 2003 r.</w:t>
            </w:r>
          </w:p>
        </w:tc>
        <w:tc>
          <w:tcPr>
            <w:tcW w:w="802" w:type="dxa"/>
          </w:tcPr>
          <w:p w:rsidR="00E263D3" w:rsidRDefault="00E263D3">
            <w:pPr>
              <w:ind w:left="71"/>
              <w:jc w:val="both"/>
              <w:rPr>
                <w:rFonts w:ascii="Arial" w:hAnsi="Arial" w:cs="Arial"/>
                <w:sz w:val="18"/>
                <w:szCs w:val="18"/>
              </w:rPr>
            </w:pPr>
          </w:p>
        </w:tc>
        <w:tc>
          <w:tcPr>
            <w:tcW w:w="2028" w:type="dxa"/>
          </w:tcPr>
          <w:p w:rsidR="00E263D3" w:rsidRDefault="00E263D3">
            <w:pPr>
              <w:ind w:left="71"/>
              <w:jc w:val="both"/>
              <w:rPr>
                <w:rFonts w:ascii="Arial" w:hAnsi="Arial" w:cs="Arial"/>
                <w:sz w:val="18"/>
                <w:szCs w:val="18"/>
              </w:rPr>
            </w:pPr>
          </w:p>
        </w:tc>
      </w:tr>
      <w:tr w:rsidR="00E263D3" w:rsidTr="00E263D3">
        <w:trPr>
          <w:cantSplit/>
          <w:jc w:val="center"/>
        </w:trPr>
        <w:tc>
          <w:tcPr>
            <w:tcW w:w="540" w:type="dxa"/>
          </w:tcPr>
          <w:p w:rsidR="00E263D3" w:rsidRDefault="00E263D3">
            <w:pPr>
              <w:jc w:val="center"/>
              <w:rPr>
                <w:rFonts w:ascii="Arial" w:hAnsi="Arial" w:cs="Arial"/>
                <w:sz w:val="18"/>
                <w:szCs w:val="18"/>
              </w:rPr>
            </w:pPr>
            <w:r>
              <w:rPr>
                <w:rFonts w:ascii="Arial" w:hAnsi="Arial" w:cs="Arial"/>
                <w:sz w:val="18"/>
                <w:szCs w:val="18"/>
              </w:rPr>
              <w:t>12</w:t>
            </w:r>
          </w:p>
        </w:tc>
        <w:tc>
          <w:tcPr>
            <w:tcW w:w="2996" w:type="dxa"/>
          </w:tcPr>
          <w:p w:rsidR="00E263D3" w:rsidRDefault="00E263D3">
            <w:pPr>
              <w:ind w:right="107"/>
              <w:jc w:val="both"/>
              <w:rPr>
                <w:rFonts w:ascii="Arial" w:hAnsi="Arial" w:cs="Arial"/>
                <w:sz w:val="18"/>
                <w:szCs w:val="18"/>
              </w:rPr>
            </w:pPr>
            <w:r>
              <w:rPr>
                <w:rFonts w:ascii="Arial" w:hAnsi="Arial" w:cs="Arial"/>
                <w:sz w:val="18"/>
                <w:szCs w:val="18"/>
              </w:rPr>
              <w:t>Dopuszczalne poziomy hałasu w środowisku.</w:t>
            </w:r>
          </w:p>
          <w:p w:rsidR="00E263D3" w:rsidRDefault="00E263D3">
            <w:pPr>
              <w:ind w:right="107"/>
              <w:jc w:val="both"/>
              <w:rPr>
                <w:rFonts w:ascii="Arial" w:hAnsi="Arial" w:cs="Arial"/>
                <w:sz w:val="18"/>
                <w:szCs w:val="18"/>
              </w:rPr>
            </w:pPr>
            <w:r>
              <w:rPr>
                <w:rFonts w:ascii="Arial" w:hAnsi="Arial" w:cs="Arial"/>
                <w:sz w:val="18"/>
                <w:szCs w:val="18"/>
              </w:rPr>
              <w:t xml:space="preserve">(zróżnicowane poziomy hałasu dla poszczególnych rodzajów terenów przeznaczonych: </w:t>
            </w:r>
          </w:p>
          <w:p w:rsidR="00E263D3" w:rsidRDefault="00E263D3" w:rsidP="00AF0E5E">
            <w:pPr>
              <w:numPr>
                <w:ilvl w:val="0"/>
                <w:numId w:val="7"/>
              </w:numPr>
              <w:ind w:left="357" w:right="108" w:hanging="357"/>
              <w:jc w:val="both"/>
              <w:rPr>
                <w:rFonts w:ascii="Arial" w:hAnsi="Arial" w:cs="Arial"/>
                <w:snapToGrid w:val="0"/>
                <w:sz w:val="18"/>
                <w:szCs w:val="18"/>
              </w:rPr>
            </w:pPr>
            <w:r>
              <w:rPr>
                <w:rFonts w:ascii="Arial" w:hAnsi="Arial" w:cs="Arial"/>
                <w:snapToGrid w:val="0"/>
                <w:sz w:val="18"/>
                <w:szCs w:val="18"/>
              </w:rPr>
              <w:t xml:space="preserve">pod zabudowę mieszkaniową, </w:t>
            </w:r>
          </w:p>
          <w:p w:rsidR="00E263D3" w:rsidRDefault="00E263D3" w:rsidP="00AF0E5E">
            <w:pPr>
              <w:numPr>
                <w:ilvl w:val="0"/>
                <w:numId w:val="7"/>
              </w:numPr>
              <w:ind w:left="357" w:right="108" w:hanging="357"/>
              <w:jc w:val="both"/>
              <w:rPr>
                <w:rFonts w:ascii="Arial" w:hAnsi="Arial" w:cs="Arial"/>
                <w:snapToGrid w:val="0"/>
                <w:sz w:val="18"/>
                <w:szCs w:val="18"/>
              </w:rPr>
            </w:pPr>
            <w:r>
              <w:rPr>
                <w:rFonts w:ascii="Arial" w:hAnsi="Arial" w:cs="Arial"/>
                <w:snapToGrid w:val="0"/>
                <w:sz w:val="18"/>
                <w:szCs w:val="18"/>
              </w:rPr>
              <w:t>pod szpitale i domy opieki społecznej,</w:t>
            </w:r>
          </w:p>
          <w:p w:rsidR="00E263D3" w:rsidRDefault="00E263D3" w:rsidP="00AF0E5E">
            <w:pPr>
              <w:numPr>
                <w:ilvl w:val="0"/>
                <w:numId w:val="7"/>
              </w:numPr>
              <w:ind w:left="357" w:right="108" w:hanging="357"/>
              <w:jc w:val="both"/>
              <w:rPr>
                <w:rFonts w:ascii="Arial" w:hAnsi="Arial" w:cs="Arial"/>
                <w:snapToGrid w:val="0"/>
                <w:sz w:val="18"/>
                <w:szCs w:val="18"/>
              </w:rPr>
            </w:pPr>
            <w:r>
              <w:rPr>
                <w:rFonts w:ascii="Arial" w:hAnsi="Arial" w:cs="Arial"/>
                <w:snapToGrid w:val="0"/>
                <w:sz w:val="18"/>
                <w:szCs w:val="18"/>
              </w:rPr>
              <w:t xml:space="preserve">pod budynki związane ze stałym lub wielogodzinnym pobytem dzieci i młodzieży, </w:t>
            </w:r>
          </w:p>
          <w:p w:rsidR="00E263D3" w:rsidRDefault="00E263D3" w:rsidP="00AF0E5E">
            <w:pPr>
              <w:numPr>
                <w:ilvl w:val="0"/>
                <w:numId w:val="7"/>
              </w:numPr>
              <w:ind w:left="357" w:right="108" w:hanging="357"/>
              <w:jc w:val="both"/>
              <w:rPr>
                <w:rFonts w:ascii="Arial" w:hAnsi="Arial" w:cs="Arial"/>
                <w:snapToGrid w:val="0"/>
                <w:sz w:val="18"/>
                <w:szCs w:val="18"/>
              </w:rPr>
            </w:pPr>
            <w:r>
              <w:rPr>
                <w:rFonts w:ascii="Arial" w:hAnsi="Arial" w:cs="Arial"/>
                <w:snapToGrid w:val="0"/>
                <w:sz w:val="18"/>
                <w:szCs w:val="18"/>
              </w:rPr>
              <w:t xml:space="preserve">na cele uzdrowiskowe, </w:t>
            </w:r>
          </w:p>
          <w:p w:rsidR="00E263D3" w:rsidRDefault="00E263D3" w:rsidP="00AF0E5E">
            <w:pPr>
              <w:numPr>
                <w:ilvl w:val="0"/>
                <w:numId w:val="7"/>
              </w:numPr>
              <w:ind w:left="357" w:right="108" w:hanging="357"/>
              <w:jc w:val="both"/>
              <w:rPr>
                <w:rFonts w:ascii="Arial" w:hAnsi="Arial" w:cs="Arial"/>
                <w:snapToGrid w:val="0"/>
                <w:sz w:val="18"/>
                <w:szCs w:val="18"/>
              </w:rPr>
            </w:pPr>
            <w:r>
              <w:rPr>
                <w:rFonts w:ascii="Arial" w:hAnsi="Arial" w:cs="Arial"/>
                <w:snapToGrid w:val="0"/>
                <w:sz w:val="18"/>
                <w:szCs w:val="18"/>
              </w:rPr>
              <w:t>na cele rekreacyjno-wypoczynkowe poza miastem)</w:t>
            </w:r>
          </w:p>
        </w:tc>
        <w:tc>
          <w:tcPr>
            <w:tcW w:w="3647" w:type="dxa"/>
          </w:tcPr>
          <w:p w:rsidR="00E263D3" w:rsidRDefault="00E263D3" w:rsidP="00E263D3">
            <w:pPr>
              <w:ind w:right="107"/>
              <w:jc w:val="both"/>
              <w:rPr>
                <w:rFonts w:ascii="Arial" w:hAnsi="Arial" w:cs="Arial"/>
                <w:sz w:val="18"/>
                <w:szCs w:val="18"/>
              </w:rPr>
            </w:pPr>
            <w:r>
              <w:rPr>
                <w:rFonts w:ascii="Arial" w:hAnsi="Arial" w:cs="Arial"/>
                <w:sz w:val="18"/>
                <w:szCs w:val="18"/>
              </w:rPr>
              <w:t xml:space="preserve">Rozporządzenie Ministra Środowiska z dnia 14 czerwca 2007 r. w sprawie dopuszczalnych poziomów hałasu w środowisku (: Dz. U. 2014 poz. 112) </w:t>
            </w:r>
          </w:p>
        </w:tc>
        <w:tc>
          <w:tcPr>
            <w:tcW w:w="802" w:type="dxa"/>
          </w:tcPr>
          <w:p w:rsidR="00E263D3" w:rsidRDefault="00E263D3">
            <w:pPr>
              <w:ind w:left="71"/>
              <w:jc w:val="both"/>
              <w:rPr>
                <w:rFonts w:ascii="Arial" w:hAnsi="Arial" w:cs="Arial"/>
                <w:sz w:val="18"/>
                <w:szCs w:val="18"/>
              </w:rPr>
            </w:pPr>
          </w:p>
        </w:tc>
        <w:tc>
          <w:tcPr>
            <w:tcW w:w="2028" w:type="dxa"/>
          </w:tcPr>
          <w:p w:rsidR="00E263D3" w:rsidRDefault="00E263D3">
            <w:pPr>
              <w:ind w:left="71"/>
              <w:jc w:val="both"/>
              <w:rPr>
                <w:rFonts w:ascii="Arial" w:hAnsi="Arial" w:cs="Arial"/>
                <w:sz w:val="18"/>
                <w:szCs w:val="18"/>
              </w:rPr>
            </w:pPr>
          </w:p>
        </w:tc>
      </w:tr>
    </w:tbl>
    <w:p w:rsidR="00AC404D" w:rsidRDefault="00AC404D">
      <w:pPr>
        <w:jc w:val="both"/>
        <w:rPr>
          <w:i/>
          <w:iCs/>
          <w:color w:val="0000FF"/>
          <w:sz w:val="18"/>
          <w:szCs w:val="18"/>
        </w:rPr>
      </w:pPr>
      <w:r>
        <w:rPr>
          <w:i/>
          <w:iCs/>
          <w:color w:val="0000FF"/>
          <w:sz w:val="18"/>
          <w:szCs w:val="18"/>
        </w:rPr>
        <w:t xml:space="preserve">Objaśnienie do kolumn tabeli: </w:t>
      </w:r>
    </w:p>
    <w:p w:rsidR="00AC404D" w:rsidRDefault="00AC404D">
      <w:pPr>
        <w:jc w:val="both"/>
        <w:rPr>
          <w:i/>
          <w:iCs/>
          <w:color w:val="0000FF"/>
          <w:sz w:val="18"/>
          <w:szCs w:val="18"/>
        </w:rPr>
      </w:pPr>
      <w:r>
        <w:rPr>
          <w:i/>
          <w:iCs/>
          <w:color w:val="0000FF"/>
          <w:sz w:val="18"/>
          <w:szCs w:val="18"/>
        </w:rPr>
        <w:t xml:space="preserve">(4) Standard należy uznać jako niemający zastosowania wtedy, kiedy w sposób niebudzący wątpliwości prowadzący instalacji stwierdza brak faktycznych bądź potencjalnych źródeł emisji mogących mieć wpływ na jakość środowiska. </w:t>
      </w:r>
    </w:p>
    <w:p w:rsidR="00AC404D" w:rsidRDefault="00AC404D" w:rsidP="00E263D3">
      <w:pPr>
        <w:jc w:val="both"/>
        <w:rPr>
          <w:i/>
          <w:iCs/>
          <w:color w:val="0000FF"/>
          <w:sz w:val="18"/>
          <w:szCs w:val="18"/>
        </w:rPr>
      </w:pPr>
      <w:r>
        <w:rPr>
          <w:i/>
          <w:iCs/>
          <w:color w:val="0000FF"/>
          <w:sz w:val="18"/>
          <w:szCs w:val="18"/>
        </w:rPr>
        <w:t xml:space="preserve">(5) Należy przedstawić </w:t>
      </w:r>
      <w:r w:rsidR="00E263D3">
        <w:rPr>
          <w:i/>
          <w:iCs/>
          <w:color w:val="0000FF"/>
          <w:sz w:val="18"/>
          <w:szCs w:val="18"/>
        </w:rPr>
        <w:t xml:space="preserve">informację potwierdzającą spełnianie standardów – w większości przypadków będzie to odniesienie do właściwego punktu wniosku o wydanie </w:t>
      </w:r>
      <w:r w:rsidR="0039081A">
        <w:rPr>
          <w:i/>
          <w:iCs/>
          <w:color w:val="0000FF"/>
          <w:sz w:val="18"/>
          <w:szCs w:val="18"/>
        </w:rPr>
        <w:t>pozwolenia zintegrowanego</w:t>
      </w:r>
      <w:r w:rsidR="00E263D3">
        <w:rPr>
          <w:i/>
          <w:iCs/>
          <w:color w:val="0000FF"/>
          <w:sz w:val="18"/>
          <w:szCs w:val="18"/>
        </w:rPr>
        <w:t xml:space="preserve">. </w:t>
      </w:r>
    </w:p>
    <w:p w:rsidR="00AC404D" w:rsidRDefault="00AC404D">
      <w:pPr>
        <w:jc w:val="both"/>
        <w:rPr>
          <w:rFonts w:ascii="Arial" w:hAnsi="Arial" w:cs="Arial"/>
          <w:sz w:val="20"/>
          <w:szCs w:val="20"/>
        </w:rPr>
      </w:pPr>
    </w:p>
    <w:p w:rsidR="00AC404D" w:rsidRDefault="00AC404D">
      <w:pPr>
        <w:jc w:val="both"/>
        <w:rPr>
          <w:i/>
          <w:iCs/>
          <w:color w:val="0000FF"/>
          <w:sz w:val="20"/>
          <w:szCs w:val="20"/>
        </w:rPr>
      </w:pPr>
      <w:r>
        <w:rPr>
          <w:i/>
          <w:iCs/>
          <w:color w:val="0000FF"/>
          <w:sz w:val="20"/>
          <w:szCs w:val="20"/>
        </w:rPr>
        <w:t xml:space="preserve">Poniżej należy </w:t>
      </w:r>
      <w:r w:rsidR="00E263D3">
        <w:rPr>
          <w:i/>
          <w:iCs/>
          <w:color w:val="0000FF"/>
          <w:sz w:val="20"/>
          <w:szCs w:val="20"/>
        </w:rPr>
        <w:t xml:space="preserve">skonkludować informacje wpisane do </w:t>
      </w:r>
      <w:r>
        <w:rPr>
          <w:i/>
          <w:iCs/>
          <w:color w:val="0000FF"/>
          <w:sz w:val="20"/>
          <w:szCs w:val="20"/>
        </w:rPr>
        <w:t>tabeli</w:t>
      </w:r>
      <w:r w:rsidR="00E263D3">
        <w:rPr>
          <w:i/>
          <w:iCs/>
          <w:color w:val="0000FF"/>
          <w:sz w:val="20"/>
          <w:szCs w:val="20"/>
        </w:rPr>
        <w:t xml:space="preserve">. </w:t>
      </w:r>
    </w:p>
    <w:p w:rsidR="00AC404D" w:rsidRDefault="00AC404D">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tc>
          <w:tcPr>
            <w:tcW w:w="9779" w:type="dxa"/>
          </w:tcPr>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tc>
      </w:tr>
    </w:tbl>
    <w:p w:rsidR="00AC404D" w:rsidRDefault="00AC404D" w:rsidP="000A6F17">
      <w:pPr>
        <w:pStyle w:val="Nagwek3"/>
      </w:pPr>
      <w:bookmarkStart w:id="495" w:name="_Toc190920947"/>
      <w:bookmarkStart w:id="496" w:name="_Toc190922014"/>
      <w:bookmarkStart w:id="497" w:name="_Toc190922685"/>
      <w:bookmarkStart w:id="498" w:name="_Toc191116957"/>
      <w:bookmarkStart w:id="499" w:name="_Toc410983253"/>
      <w:r>
        <w:t>Oddziaływanie na środowisko jako całość i metody ochrony środowiska</w:t>
      </w:r>
      <w:bookmarkEnd w:id="495"/>
      <w:bookmarkEnd w:id="496"/>
      <w:bookmarkEnd w:id="497"/>
      <w:bookmarkEnd w:id="498"/>
      <w:bookmarkEnd w:id="499"/>
    </w:p>
    <w:p w:rsidR="00AC404D" w:rsidRDefault="00AC404D">
      <w:pPr>
        <w:jc w:val="both"/>
        <w:rPr>
          <w:i/>
          <w:iCs/>
          <w:color w:val="0000FF"/>
          <w:sz w:val="20"/>
          <w:szCs w:val="20"/>
        </w:rPr>
      </w:pPr>
      <w:r>
        <w:rPr>
          <w:i/>
          <w:iCs/>
          <w:color w:val="0000FF"/>
          <w:sz w:val="20"/>
          <w:szCs w:val="20"/>
        </w:rPr>
        <w:t xml:space="preserve">Komentarz: </w:t>
      </w:r>
    </w:p>
    <w:p w:rsidR="00AC404D" w:rsidRDefault="00AC404D">
      <w:pPr>
        <w:jc w:val="both"/>
        <w:rPr>
          <w:i/>
          <w:iCs/>
          <w:color w:val="0000FF"/>
          <w:sz w:val="20"/>
          <w:szCs w:val="20"/>
        </w:rPr>
      </w:pPr>
      <w:r>
        <w:rPr>
          <w:i/>
          <w:iCs/>
          <w:color w:val="0000FF"/>
          <w:sz w:val="20"/>
          <w:szCs w:val="20"/>
        </w:rPr>
        <w:t>W odniesieniu do wpływów na środowisko nieopisanych we wcześniejszych rozdziałach należy przedstawić syntetyczne informacje dotyczące:</w:t>
      </w:r>
    </w:p>
    <w:p w:rsidR="00AC404D" w:rsidRDefault="00AC404D" w:rsidP="00AF0E5E">
      <w:pPr>
        <w:numPr>
          <w:ilvl w:val="0"/>
          <w:numId w:val="42"/>
        </w:numPr>
        <w:jc w:val="both"/>
        <w:rPr>
          <w:i/>
          <w:iCs/>
          <w:color w:val="0000FF"/>
          <w:sz w:val="20"/>
          <w:szCs w:val="20"/>
        </w:rPr>
      </w:pPr>
      <w:r>
        <w:rPr>
          <w:i/>
          <w:iCs/>
          <w:color w:val="0000FF"/>
          <w:sz w:val="20"/>
          <w:szCs w:val="20"/>
        </w:rPr>
        <w:t>faktycznych bądź potencjalnych wpływów na środowisko, w tym operacji lub wariantów funkcjonowania instalacji będących źródłem zagrożenia ich zanieczyszczeniem,</w:t>
      </w:r>
    </w:p>
    <w:p w:rsidR="00AC404D" w:rsidRDefault="00AC404D" w:rsidP="00AF0E5E">
      <w:pPr>
        <w:numPr>
          <w:ilvl w:val="0"/>
          <w:numId w:val="42"/>
        </w:numPr>
        <w:jc w:val="both"/>
        <w:rPr>
          <w:i/>
          <w:iCs/>
          <w:color w:val="0000FF"/>
          <w:sz w:val="20"/>
          <w:szCs w:val="20"/>
        </w:rPr>
      </w:pPr>
      <w:r>
        <w:rPr>
          <w:i/>
          <w:iCs/>
          <w:color w:val="0000FF"/>
          <w:sz w:val="20"/>
          <w:szCs w:val="20"/>
        </w:rPr>
        <w:t>wyników przeprowadzonych pomiarów jakości środowiska oraz przekroczeń obowiązujących standardów,</w:t>
      </w:r>
    </w:p>
    <w:p w:rsidR="00AC404D" w:rsidRDefault="00AC404D" w:rsidP="00AF0E5E">
      <w:pPr>
        <w:numPr>
          <w:ilvl w:val="0"/>
          <w:numId w:val="42"/>
        </w:numPr>
        <w:jc w:val="both"/>
        <w:rPr>
          <w:i/>
          <w:iCs/>
          <w:color w:val="0000FF"/>
          <w:sz w:val="20"/>
          <w:szCs w:val="20"/>
        </w:rPr>
      </w:pPr>
      <w:r>
        <w:rPr>
          <w:i/>
          <w:iCs/>
          <w:color w:val="0000FF"/>
          <w:sz w:val="20"/>
          <w:szCs w:val="20"/>
        </w:rPr>
        <w:t>stosowanych i proponowanych metod zapobiegania lub ograniczenia pogorszenia jakości środowiska (wariantowo, jeżeli ma to zastosowanie),</w:t>
      </w:r>
    </w:p>
    <w:p w:rsidR="00AC404D" w:rsidRDefault="00AC404D" w:rsidP="00AF0E5E">
      <w:pPr>
        <w:numPr>
          <w:ilvl w:val="0"/>
          <w:numId w:val="42"/>
        </w:numPr>
        <w:jc w:val="both"/>
        <w:rPr>
          <w:i/>
          <w:iCs/>
          <w:color w:val="0000FF"/>
          <w:sz w:val="20"/>
          <w:szCs w:val="20"/>
        </w:rPr>
      </w:pPr>
      <w:r>
        <w:rPr>
          <w:i/>
          <w:iCs/>
          <w:color w:val="0000FF"/>
          <w:sz w:val="20"/>
          <w:szCs w:val="20"/>
        </w:rPr>
        <w:t>proponowanych procedur monitorowania emisji,</w:t>
      </w:r>
    </w:p>
    <w:p w:rsidR="00AC404D" w:rsidRDefault="00AC404D" w:rsidP="00AF0E5E">
      <w:pPr>
        <w:numPr>
          <w:ilvl w:val="0"/>
          <w:numId w:val="42"/>
        </w:numPr>
        <w:jc w:val="both"/>
        <w:rPr>
          <w:i/>
          <w:iCs/>
          <w:color w:val="0000FF"/>
          <w:sz w:val="20"/>
          <w:szCs w:val="20"/>
        </w:rPr>
      </w:pPr>
      <w:r>
        <w:rPr>
          <w:i/>
          <w:iCs/>
          <w:color w:val="0000FF"/>
          <w:sz w:val="20"/>
          <w:szCs w:val="20"/>
        </w:rPr>
        <w:t xml:space="preserve">proponowanych procedur monitorowania operacji mogących być źródłem zanieczyszczenia środowiska, </w:t>
      </w:r>
    </w:p>
    <w:p w:rsidR="00AC404D" w:rsidRDefault="00AC404D" w:rsidP="00AF0E5E">
      <w:pPr>
        <w:numPr>
          <w:ilvl w:val="0"/>
          <w:numId w:val="42"/>
        </w:numPr>
        <w:jc w:val="both"/>
        <w:rPr>
          <w:i/>
          <w:iCs/>
          <w:color w:val="0000FF"/>
          <w:sz w:val="20"/>
          <w:szCs w:val="20"/>
        </w:rPr>
      </w:pPr>
      <w:r>
        <w:rPr>
          <w:i/>
          <w:iCs/>
          <w:color w:val="0000FF"/>
          <w:sz w:val="20"/>
          <w:szCs w:val="20"/>
        </w:rPr>
        <w:t>proponowanych procedur monitorowania środowiska.</w:t>
      </w:r>
    </w:p>
    <w:p w:rsidR="00AC404D" w:rsidRDefault="00AC404D">
      <w:pPr>
        <w:jc w:val="both"/>
        <w:rPr>
          <w:i/>
          <w:iCs/>
          <w:color w:val="0000FF"/>
          <w:sz w:val="20"/>
          <w:szCs w:val="20"/>
        </w:rPr>
      </w:pPr>
      <w:r>
        <w:rPr>
          <w:i/>
          <w:iCs/>
          <w:color w:val="0000FF"/>
          <w:sz w:val="20"/>
          <w:szCs w:val="20"/>
        </w:rPr>
        <w:t xml:space="preserve">Zakres omawianych w tym podrozdziale oddziaływań na środowisko jest otwarty, ale powinien obejmować </w:t>
      </w:r>
      <w:r w:rsidR="00960698">
        <w:rPr>
          <w:i/>
          <w:iCs/>
          <w:color w:val="0000FF"/>
          <w:sz w:val="20"/>
          <w:szCs w:val="20"/>
        </w:rPr>
        <w:t xml:space="preserve">wpływ komponenty środowiska, w których wymienione w p. 9.1. standardy jakości środowiska uznano za mające zastosowanie, ale nie ujęte w innych częściach wniosku. </w:t>
      </w:r>
      <w:r>
        <w:rPr>
          <w:i/>
          <w:iCs/>
          <w:color w:val="0000FF"/>
          <w:sz w:val="20"/>
          <w:szCs w:val="20"/>
        </w:rPr>
        <w:t xml:space="preserve">Oddziaływania omówione w dalszej części tego rozdziału należy traktować jako przykładowe. </w:t>
      </w:r>
    </w:p>
    <w:p w:rsidR="00AC404D" w:rsidRDefault="00AC404D">
      <w:pPr>
        <w:jc w:val="both"/>
        <w:rPr>
          <w:i/>
          <w:iCs/>
          <w:color w:val="0000FF"/>
          <w:sz w:val="20"/>
          <w:szCs w:val="20"/>
        </w:rPr>
      </w:pPr>
      <w:r>
        <w:rPr>
          <w:i/>
          <w:iCs/>
          <w:color w:val="0000FF"/>
          <w:sz w:val="20"/>
          <w:szCs w:val="20"/>
        </w:rPr>
        <w:t xml:space="preserve">W przypadku, gdy wymienione wyżej zagadnienia zostały opisane w rozdziałach </w:t>
      </w:r>
      <w:r w:rsidR="00E263D3">
        <w:rPr>
          <w:i/>
          <w:iCs/>
          <w:color w:val="0000FF"/>
          <w:sz w:val="20"/>
          <w:szCs w:val="20"/>
        </w:rPr>
        <w:t>poświęconych</w:t>
      </w:r>
      <w:r>
        <w:rPr>
          <w:i/>
          <w:iCs/>
          <w:color w:val="0000FF"/>
          <w:sz w:val="20"/>
          <w:szCs w:val="20"/>
        </w:rPr>
        <w:t xml:space="preserve"> poszczególnym komponentom, w tym podrozdziale powinny znaleźć się dokładne odniesienia do tych miejsc.</w:t>
      </w:r>
    </w:p>
    <w:p w:rsidR="00AC404D" w:rsidRDefault="00AC404D">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tc>
          <w:tcPr>
            <w:tcW w:w="9779" w:type="dxa"/>
          </w:tcPr>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tc>
      </w:tr>
    </w:tbl>
    <w:p w:rsidR="00AC404D" w:rsidRDefault="00AC404D" w:rsidP="00F60604">
      <w:pPr>
        <w:pStyle w:val="Nagwek4"/>
      </w:pPr>
      <w:bookmarkStart w:id="500" w:name="_Toc190920949"/>
      <w:bookmarkStart w:id="501" w:name="_Toc190922016"/>
      <w:bookmarkStart w:id="502" w:name="_Toc190922687"/>
      <w:bookmarkStart w:id="503" w:name="_Toc191116959"/>
      <w:bookmarkStart w:id="504" w:name="_Toc410983254"/>
      <w:r>
        <w:t xml:space="preserve">Zanieczyszczenie </w:t>
      </w:r>
      <w:bookmarkEnd w:id="500"/>
      <w:bookmarkEnd w:id="501"/>
      <w:bookmarkEnd w:id="502"/>
      <w:bookmarkEnd w:id="503"/>
      <w:r w:rsidR="00D957A8" w:rsidRPr="00D957A8">
        <w:t>gleby, ziemi lub wód gruntowych</w:t>
      </w:r>
      <w:bookmarkEnd w:id="504"/>
    </w:p>
    <w:p w:rsidR="00AC404D" w:rsidRDefault="00AC404D">
      <w:pPr>
        <w:jc w:val="both"/>
        <w:rPr>
          <w:rFonts w:ascii="Arial" w:hAnsi="Arial" w:cs="Arial"/>
          <w:sz w:val="20"/>
          <w:szCs w:val="20"/>
        </w:rPr>
      </w:pPr>
    </w:p>
    <w:p w:rsidR="00AC404D" w:rsidRDefault="00AC404D">
      <w:pPr>
        <w:jc w:val="both"/>
        <w:rPr>
          <w:i/>
          <w:iCs/>
          <w:color w:val="0000FF"/>
          <w:sz w:val="20"/>
          <w:szCs w:val="20"/>
        </w:rPr>
      </w:pPr>
      <w:r>
        <w:rPr>
          <w:i/>
          <w:iCs/>
          <w:color w:val="0000FF"/>
          <w:sz w:val="20"/>
          <w:szCs w:val="20"/>
        </w:rPr>
        <w:t xml:space="preserve">Komentarz: </w:t>
      </w:r>
    </w:p>
    <w:p w:rsidR="006A2E40" w:rsidRDefault="00AC404D">
      <w:pPr>
        <w:jc w:val="both"/>
        <w:rPr>
          <w:i/>
          <w:iCs/>
          <w:color w:val="0000FF"/>
          <w:sz w:val="20"/>
          <w:szCs w:val="20"/>
        </w:rPr>
      </w:pPr>
      <w:r>
        <w:rPr>
          <w:i/>
          <w:iCs/>
          <w:color w:val="0000FF"/>
          <w:sz w:val="20"/>
          <w:szCs w:val="20"/>
        </w:rPr>
        <w:t xml:space="preserve">Zanieczyszczenie </w:t>
      </w:r>
      <w:r w:rsidR="00D957A8" w:rsidRPr="00D957A8">
        <w:rPr>
          <w:i/>
          <w:iCs/>
          <w:color w:val="0000FF"/>
          <w:sz w:val="20"/>
          <w:szCs w:val="20"/>
        </w:rPr>
        <w:t>gleby, ziemi lub wód gruntowych</w:t>
      </w:r>
      <w:r w:rsidR="005468F6">
        <w:rPr>
          <w:i/>
          <w:iCs/>
          <w:color w:val="0000FF"/>
          <w:sz w:val="20"/>
          <w:szCs w:val="20"/>
        </w:rPr>
        <w:t xml:space="preserve"> </w:t>
      </w:r>
      <w:r>
        <w:rPr>
          <w:i/>
          <w:iCs/>
          <w:color w:val="0000FF"/>
          <w:sz w:val="20"/>
          <w:szCs w:val="20"/>
        </w:rPr>
        <w:t>jest jednym z obszarów oddziaływania na środowisko nie związanych z obowiązkiem uzyskiwania pozwoleń. Ustawa POŚ nakłada obowiązek</w:t>
      </w:r>
      <w:r w:rsidR="00D209BC">
        <w:rPr>
          <w:rStyle w:val="Odwoanieprzypisudolnego"/>
          <w:i/>
          <w:iCs/>
          <w:color w:val="0000FF"/>
          <w:sz w:val="20"/>
          <w:szCs w:val="20"/>
        </w:rPr>
        <w:footnoteReference w:id="206"/>
      </w:r>
      <w:r w:rsidR="00D209BC">
        <w:rPr>
          <w:i/>
          <w:iCs/>
          <w:color w:val="0000FF"/>
          <w:sz w:val="20"/>
          <w:szCs w:val="20"/>
        </w:rPr>
        <w:t>zapobiegania zanieczyszczeniu powierzchni substancjami powodującymi ryzyko</w:t>
      </w:r>
      <w:r w:rsidR="00D209BC">
        <w:rPr>
          <w:rStyle w:val="Odwoanieprzypisudolnego"/>
          <w:i/>
          <w:iCs/>
          <w:color w:val="0000FF"/>
          <w:sz w:val="20"/>
          <w:szCs w:val="20"/>
        </w:rPr>
        <w:footnoteReference w:id="207"/>
      </w:r>
      <w:r>
        <w:rPr>
          <w:i/>
          <w:iCs/>
          <w:color w:val="0000FF"/>
          <w:sz w:val="20"/>
          <w:szCs w:val="20"/>
        </w:rPr>
        <w:t xml:space="preserve">. Ochronie podlegają również wody </w:t>
      </w:r>
      <w:r w:rsidRPr="00A00DB4">
        <w:rPr>
          <w:i/>
          <w:iCs/>
          <w:color w:val="0000FF"/>
          <w:sz w:val="20"/>
          <w:szCs w:val="20"/>
        </w:rPr>
        <w:t>podziemne</w:t>
      </w:r>
      <w:r w:rsidRPr="00F40774">
        <w:rPr>
          <w:i/>
          <w:color w:val="0000FF"/>
          <w:vertAlign w:val="superscript"/>
        </w:rPr>
        <w:footnoteReference w:id="208"/>
      </w:r>
      <w:r w:rsidRPr="00A00DB4">
        <w:rPr>
          <w:i/>
          <w:iCs/>
          <w:color w:val="0000FF"/>
          <w:sz w:val="20"/>
          <w:szCs w:val="20"/>
        </w:rPr>
        <w:t>.</w:t>
      </w:r>
    </w:p>
    <w:p w:rsidR="006A2E40" w:rsidRPr="006A2E40" w:rsidRDefault="006A2E40" w:rsidP="006A2E40">
      <w:pPr>
        <w:jc w:val="both"/>
        <w:rPr>
          <w:i/>
          <w:color w:val="000000"/>
          <w:sz w:val="20"/>
          <w:szCs w:val="20"/>
        </w:rPr>
      </w:pPr>
    </w:p>
    <w:p w:rsidR="006A2E40" w:rsidRPr="00B074C8" w:rsidRDefault="006A2E40" w:rsidP="006A2E40">
      <w:pPr>
        <w:jc w:val="both"/>
        <w:rPr>
          <w:i/>
          <w:iCs/>
          <w:color w:val="0000FF"/>
          <w:sz w:val="20"/>
          <w:szCs w:val="20"/>
        </w:rPr>
      </w:pPr>
      <w:r w:rsidRPr="00B074C8">
        <w:rPr>
          <w:i/>
          <w:iCs/>
          <w:color w:val="0000FF"/>
          <w:sz w:val="20"/>
          <w:szCs w:val="20"/>
        </w:rPr>
        <w:t>W przypadku, gdy eksploatacja instalacji obejmuje wykorzystywanie, produkcję lub uwalnianie substancji powodującej ryzyko</w:t>
      </w:r>
      <w:r w:rsidRPr="00B074C8">
        <w:rPr>
          <w:rStyle w:val="Odwoanieprzypisudolnego"/>
          <w:i/>
          <w:color w:val="0000FF"/>
        </w:rPr>
        <w:footnoteReference w:id="209"/>
      </w:r>
      <w:r w:rsidRPr="00B074C8">
        <w:rPr>
          <w:i/>
          <w:iCs/>
          <w:color w:val="0000FF"/>
          <w:sz w:val="20"/>
          <w:szCs w:val="20"/>
        </w:rPr>
        <w:t xml:space="preserve"> oraz występuje możliwość zanieczyszczenia gleby, ziemi lub wód gruntowych na terenie zakładu, wniosek o wydanie pozwolenia zintegrowanego powinien zawierać</w:t>
      </w:r>
      <w:r w:rsidRPr="00B074C8">
        <w:rPr>
          <w:rStyle w:val="Odwoanieprzypisudolnego"/>
          <w:i/>
          <w:color w:val="0000FF"/>
        </w:rPr>
        <w:footnoteReference w:id="210"/>
      </w:r>
      <w:r w:rsidRPr="00B074C8">
        <w:rPr>
          <w:rStyle w:val="Odwoanieprzypisudolnego"/>
          <w:i/>
          <w:color w:val="0000FF"/>
        </w:rPr>
        <w:t>:</w:t>
      </w:r>
    </w:p>
    <w:p w:rsidR="006A2E40" w:rsidRPr="00B074C8" w:rsidRDefault="006A2E40" w:rsidP="006A2E40">
      <w:pPr>
        <w:autoSpaceDE w:val="0"/>
        <w:autoSpaceDN w:val="0"/>
        <w:adjustRightInd w:val="0"/>
        <w:jc w:val="both"/>
        <w:rPr>
          <w:i/>
          <w:iCs/>
          <w:color w:val="0000FF"/>
          <w:sz w:val="20"/>
          <w:szCs w:val="20"/>
        </w:rPr>
      </w:pPr>
      <w:r w:rsidRPr="00B074C8">
        <w:rPr>
          <w:i/>
          <w:iCs/>
          <w:color w:val="0000FF"/>
          <w:sz w:val="20"/>
          <w:szCs w:val="20"/>
        </w:rPr>
        <w:t>a) raport początkowy, zawierający informacje dotyczące zanieczyszczenia gleby, ziemi i wód gruntowych tymi substancjami,</w:t>
      </w:r>
    </w:p>
    <w:p w:rsidR="006A2E40" w:rsidRPr="00A00DB4" w:rsidRDefault="006A2E40" w:rsidP="006A2E40">
      <w:pPr>
        <w:autoSpaceDE w:val="0"/>
        <w:autoSpaceDN w:val="0"/>
        <w:adjustRightInd w:val="0"/>
        <w:jc w:val="both"/>
        <w:rPr>
          <w:i/>
          <w:iCs/>
          <w:color w:val="0000FF"/>
          <w:sz w:val="20"/>
          <w:szCs w:val="20"/>
        </w:rPr>
      </w:pPr>
      <w:r w:rsidRPr="00A00DB4">
        <w:rPr>
          <w:i/>
          <w:iCs/>
          <w:color w:val="0000FF"/>
          <w:sz w:val="20"/>
          <w:szCs w:val="20"/>
        </w:rPr>
        <w:t>b) opis stosowanych sposobów zapobiegania emisjom do gleby, ziemi i wód gruntowych,</w:t>
      </w:r>
    </w:p>
    <w:p w:rsidR="006A2E40" w:rsidRPr="00A00DB4" w:rsidRDefault="006A2E40" w:rsidP="006A2E40">
      <w:pPr>
        <w:jc w:val="both"/>
        <w:rPr>
          <w:i/>
          <w:iCs/>
          <w:color w:val="0000FF"/>
          <w:sz w:val="20"/>
          <w:szCs w:val="20"/>
        </w:rPr>
      </w:pPr>
      <w:r w:rsidRPr="00A00DB4">
        <w:rPr>
          <w:i/>
          <w:iCs/>
          <w:color w:val="0000FF"/>
          <w:sz w:val="20"/>
          <w:szCs w:val="20"/>
        </w:rPr>
        <w:t>c) propozycje dotyczące sposobu prowadzenia systematycznej oceny ryzyka zanieczyszczenia gleby, ziemi i wód gruntowych substancjami powodującymi ryzyko, które mogą znajdować się na terenie zakładu</w:t>
      </w:r>
      <w:r w:rsidRPr="00B074C8">
        <w:rPr>
          <w:i/>
          <w:iCs/>
          <w:color w:val="0000FF"/>
          <w:sz w:val="20"/>
          <w:szCs w:val="20"/>
          <w:vertAlign w:val="superscript"/>
        </w:rPr>
        <w:footnoteReference w:id="211"/>
      </w:r>
      <w:r w:rsidRPr="00A00DB4">
        <w:rPr>
          <w:i/>
          <w:iCs/>
          <w:color w:val="0000FF"/>
          <w:sz w:val="20"/>
          <w:szCs w:val="20"/>
        </w:rPr>
        <w:t>, w związku z eksploatacją instalacji albo sposobu i częstotliwości wykonywania badań zanieczyszczenia gleby i ziemi tymi substancjami oraz pomiarów zawartości tych substancji w wodach gruntowych, w tym pobierania próbek.</w:t>
      </w:r>
    </w:p>
    <w:p w:rsidR="006A2E40" w:rsidRPr="00A00DB4" w:rsidRDefault="006A2E40" w:rsidP="006A2E40">
      <w:pPr>
        <w:jc w:val="both"/>
        <w:rPr>
          <w:i/>
          <w:iCs/>
          <w:color w:val="0000FF"/>
          <w:sz w:val="20"/>
          <w:szCs w:val="20"/>
        </w:rPr>
      </w:pPr>
    </w:p>
    <w:p w:rsidR="00A00DB4" w:rsidRDefault="00F40774" w:rsidP="00A00DB4">
      <w:pPr>
        <w:jc w:val="both"/>
        <w:rPr>
          <w:i/>
          <w:iCs/>
          <w:color w:val="0000FF"/>
          <w:sz w:val="20"/>
          <w:szCs w:val="20"/>
        </w:rPr>
      </w:pPr>
      <w:r w:rsidRPr="00F40774">
        <w:rPr>
          <w:i/>
          <w:iCs/>
          <w:color w:val="0000FF"/>
          <w:sz w:val="20"/>
          <w:szCs w:val="20"/>
        </w:rPr>
        <w:t xml:space="preserve">Należy zwrócić uwagę na to, że obowiązek sporządzenia raportu początkowego jest obowiązkiem odrębnym względem obowiązków określonych w p. b i c cytowanego przepisu. </w:t>
      </w:r>
      <w:r>
        <w:rPr>
          <w:i/>
          <w:iCs/>
          <w:color w:val="0000FF"/>
          <w:sz w:val="20"/>
          <w:szCs w:val="20"/>
        </w:rPr>
        <w:t>Zatem n</w:t>
      </w:r>
      <w:r w:rsidR="00E96B6A">
        <w:rPr>
          <w:i/>
          <w:iCs/>
          <w:color w:val="0000FF"/>
          <w:sz w:val="20"/>
          <w:szCs w:val="20"/>
        </w:rPr>
        <w:t>iezależnie od konieczności opracowania raportu początkowego wniosek powinien zawierać opis:</w:t>
      </w:r>
    </w:p>
    <w:p w:rsidR="00A00DB4" w:rsidRPr="00A00DB4" w:rsidRDefault="00A00DB4" w:rsidP="00AF0E5E">
      <w:pPr>
        <w:numPr>
          <w:ilvl w:val="0"/>
          <w:numId w:val="61"/>
        </w:numPr>
        <w:jc w:val="both"/>
        <w:rPr>
          <w:i/>
          <w:iCs/>
          <w:color w:val="0000FF"/>
          <w:sz w:val="20"/>
          <w:szCs w:val="20"/>
        </w:rPr>
      </w:pPr>
      <w:r w:rsidRPr="00A00DB4">
        <w:rPr>
          <w:i/>
          <w:iCs/>
          <w:color w:val="0000FF"/>
          <w:sz w:val="20"/>
          <w:szCs w:val="20"/>
        </w:rPr>
        <w:t>stosowanych sposobów zapobiegania emisjom do gleby, ziemi i wód gruntowych,</w:t>
      </w:r>
    </w:p>
    <w:p w:rsidR="00A00DB4" w:rsidRDefault="00A00DB4" w:rsidP="00AF0E5E">
      <w:pPr>
        <w:numPr>
          <w:ilvl w:val="0"/>
          <w:numId w:val="61"/>
        </w:numPr>
        <w:jc w:val="both"/>
        <w:rPr>
          <w:i/>
          <w:iCs/>
          <w:color w:val="0000FF"/>
          <w:sz w:val="20"/>
          <w:szCs w:val="20"/>
        </w:rPr>
      </w:pPr>
      <w:r w:rsidRPr="00A00DB4">
        <w:rPr>
          <w:i/>
          <w:iCs/>
          <w:color w:val="0000FF"/>
          <w:sz w:val="20"/>
          <w:szCs w:val="20"/>
        </w:rPr>
        <w:t>propozycj</w:t>
      </w:r>
      <w:r>
        <w:rPr>
          <w:i/>
          <w:iCs/>
          <w:color w:val="0000FF"/>
          <w:sz w:val="20"/>
          <w:szCs w:val="20"/>
        </w:rPr>
        <w:t xml:space="preserve">i </w:t>
      </w:r>
      <w:r w:rsidRPr="00A00DB4">
        <w:rPr>
          <w:i/>
          <w:iCs/>
          <w:color w:val="0000FF"/>
          <w:sz w:val="20"/>
          <w:szCs w:val="20"/>
        </w:rPr>
        <w:t>sposobu prowadzenia systematycznej oceny ryzyka zanieczyszczenia gleby, ziemi i wód gruntowych substancjami powodującymi ryzyko, które mogą znajdować się na terenie zakładu , w związku z eksploatacją instalacji albo sposobu i częstotliwości wykonywania badań zanieczyszczenia gleby i ziemi tymi substancjami oraz pomiarów zawartości tych substancji w wodach gruntowych, w tym pobierania próbek.</w:t>
      </w:r>
    </w:p>
    <w:p w:rsidR="00E96B6A" w:rsidRDefault="00E96B6A" w:rsidP="00E96B6A">
      <w:pPr>
        <w:ind w:left="360"/>
        <w:jc w:val="both"/>
        <w:rPr>
          <w:i/>
          <w:iCs/>
          <w:color w:val="0000FF"/>
          <w:sz w:val="20"/>
          <w:szCs w:val="20"/>
        </w:rPr>
      </w:pPr>
    </w:p>
    <w:p w:rsidR="00AC404D" w:rsidRDefault="00E96B6A">
      <w:pPr>
        <w:jc w:val="both"/>
        <w:rPr>
          <w:i/>
          <w:iCs/>
          <w:color w:val="0000FF"/>
          <w:sz w:val="20"/>
          <w:szCs w:val="20"/>
        </w:rPr>
      </w:pPr>
      <w:r>
        <w:rPr>
          <w:i/>
          <w:iCs/>
          <w:color w:val="0000FF"/>
          <w:sz w:val="20"/>
          <w:szCs w:val="20"/>
        </w:rPr>
        <w:t xml:space="preserve">Jeżeli informacje te </w:t>
      </w:r>
      <w:r w:rsidR="00AC404D">
        <w:rPr>
          <w:i/>
          <w:iCs/>
          <w:color w:val="0000FF"/>
          <w:sz w:val="20"/>
          <w:szCs w:val="20"/>
        </w:rPr>
        <w:t xml:space="preserve">znajdują się w innym miejscu wniosku (np. dotyczącym awarii), w tym podrozdziale powinny znaleźć się dokładne odniesienia do tych miejsc. Jeżeli nie występują zanieczyszczenia gleby lub ziemi i brak wszelkich zagrożeń w tym obszarze, wnioskodawca powinien w tym miejscu zawrzeć odpowiednie oświadczenie. </w:t>
      </w:r>
    </w:p>
    <w:p w:rsidR="00AC404D" w:rsidRDefault="00AC404D">
      <w:pPr>
        <w:jc w:val="both"/>
        <w:rPr>
          <w:rFonts w:ascii="Arial" w:hAnsi="Arial" w:cs="Arial"/>
          <w:sz w:val="20"/>
          <w:szCs w:val="20"/>
        </w:rPr>
      </w:pPr>
    </w:p>
    <w:p w:rsidR="00E96B6A" w:rsidRDefault="00E96B6A" w:rsidP="00E96B6A">
      <w:pPr>
        <w:jc w:val="both"/>
        <w:rPr>
          <w:i/>
          <w:iCs/>
          <w:color w:val="0000FF"/>
          <w:sz w:val="20"/>
          <w:szCs w:val="20"/>
        </w:rPr>
      </w:pPr>
      <w:r>
        <w:rPr>
          <w:i/>
          <w:iCs/>
          <w:color w:val="0000FF"/>
          <w:sz w:val="20"/>
          <w:szCs w:val="20"/>
        </w:rPr>
        <w:t>UWAGA: W</w:t>
      </w:r>
      <w:r w:rsidRPr="00E96B6A">
        <w:rPr>
          <w:i/>
          <w:iCs/>
          <w:color w:val="0000FF"/>
          <w:sz w:val="20"/>
          <w:szCs w:val="20"/>
        </w:rPr>
        <w:t xml:space="preserve"> interesie wnioskodawcy jest zaproponowanie takiej procedury badań, która jest właściwa z jego punktu widzenia. W przeciwnym przypadku organ określi tryb prowadzenia oceny ryzyka nie uwzględniając specyfiki specyficznych uwarunkowań wnioskodawcy.</w:t>
      </w:r>
    </w:p>
    <w:p w:rsidR="00B44D2B" w:rsidRDefault="00B44D2B" w:rsidP="00B44D2B">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B44D2B" w:rsidTr="00D209BC">
        <w:tc>
          <w:tcPr>
            <w:tcW w:w="9779" w:type="dxa"/>
          </w:tcPr>
          <w:p w:rsidR="00B44D2B" w:rsidRDefault="00B44D2B" w:rsidP="00D209BC">
            <w:pPr>
              <w:jc w:val="both"/>
              <w:rPr>
                <w:rFonts w:ascii="Arial" w:hAnsi="Arial" w:cs="Arial"/>
                <w:sz w:val="20"/>
                <w:szCs w:val="20"/>
              </w:rPr>
            </w:pPr>
          </w:p>
          <w:p w:rsidR="00B44D2B" w:rsidRDefault="00B44D2B" w:rsidP="00D209BC">
            <w:pPr>
              <w:jc w:val="both"/>
              <w:rPr>
                <w:rFonts w:ascii="Arial" w:hAnsi="Arial" w:cs="Arial"/>
                <w:sz w:val="20"/>
                <w:szCs w:val="20"/>
              </w:rPr>
            </w:pPr>
          </w:p>
          <w:p w:rsidR="00B44D2B" w:rsidRDefault="00B44D2B" w:rsidP="00D209BC">
            <w:pPr>
              <w:jc w:val="both"/>
              <w:rPr>
                <w:rFonts w:ascii="Arial" w:hAnsi="Arial" w:cs="Arial"/>
                <w:sz w:val="20"/>
                <w:szCs w:val="20"/>
              </w:rPr>
            </w:pPr>
          </w:p>
        </w:tc>
      </w:tr>
    </w:tbl>
    <w:p w:rsidR="00B44D2B" w:rsidRDefault="00B44D2B" w:rsidP="00B44D2B">
      <w:pPr>
        <w:jc w:val="both"/>
        <w:rPr>
          <w:rFonts w:ascii="Arial" w:hAnsi="Arial" w:cs="Arial"/>
          <w:sz w:val="20"/>
          <w:szCs w:val="20"/>
        </w:rPr>
      </w:pPr>
    </w:p>
    <w:p w:rsidR="00B44D2B" w:rsidRPr="00544381" w:rsidRDefault="00B44D2B" w:rsidP="00B44D2B">
      <w:pPr>
        <w:pStyle w:val="Nagwek5"/>
        <w:ind w:left="1009" w:hanging="1009"/>
      </w:pPr>
      <w:r w:rsidRPr="00544381">
        <w:t>Raport początkowy</w:t>
      </w:r>
    </w:p>
    <w:p w:rsidR="00B44D2B" w:rsidRPr="006D64E8" w:rsidRDefault="00B44D2B" w:rsidP="00B44D2B">
      <w:pPr>
        <w:jc w:val="both"/>
        <w:rPr>
          <w:i/>
          <w:iCs/>
          <w:color w:val="0000FF"/>
          <w:sz w:val="20"/>
          <w:szCs w:val="20"/>
        </w:rPr>
      </w:pPr>
    </w:p>
    <w:p w:rsidR="002E1F8F" w:rsidRPr="002E1F8F" w:rsidRDefault="002E1F8F" w:rsidP="002E1F8F">
      <w:pPr>
        <w:jc w:val="both"/>
        <w:rPr>
          <w:i/>
          <w:iCs/>
          <w:color w:val="0000FF"/>
          <w:sz w:val="20"/>
          <w:szCs w:val="20"/>
        </w:rPr>
      </w:pPr>
      <w:r w:rsidRPr="002E1F8F">
        <w:rPr>
          <w:i/>
          <w:iCs/>
          <w:color w:val="0000FF"/>
          <w:sz w:val="20"/>
          <w:szCs w:val="20"/>
        </w:rPr>
        <w:t xml:space="preserve">Niniejszy podrozdział może przybrać </w:t>
      </w:r>
      <w:r w:rsidR="002F538C">
        <w:rPr>
          <w:i/>
          <w:iCs/>
          <w:color w:val="0000FF"/>
          <w:sz w:val="20"/>
          <w:szCs w:val="20"/>
        </w:rPr>
        <w:t xml:space="preserve">jedną z dwóch </w:t>
      </w:r>
      <w:r w:rsidRPr="002E1F8F">
        <w:rPr>
          <w:i/>
          <w:iCs/>
          <w:color w:val="0000FF"/>
          <w:sz w:val="20"/>
          <w:szCs w:val="20"/>
        </w:rPr>
        <w:t>form:</w:t>
      </w:r>
    </w:p>
    <w:p w:rsidR="002E1F8F" w:rsidRDefault="002E1F8F" w:rsidP="002E1F8F">
      <w:pPr>
        <w:pStyle w:val="Akapitzlist"/>
        <w:ind w:left="426"/>
        <w:jc w:val="both"/>
        <w:rPr>
          <w:i/>
          <w:iCs/>
          <w:color w:val="0000FF"/>
          <w:sz w:val="20"/>
          <w:szCs w:val="20"/>
        </w:rPr>
      </w:pPr>
    </w:p>
    <w:p w:rsidR="002F538C" w:rsidRDefault="002F538C" w:rsidP="00AF0E5E">
      <w:pPr>
        <w:pStyle w:val="Akapitzlist"/>
        <w:numPr>
          <w:ilvl w:val="0"/>
          <w:numId w:val="71"/>
        </w:numPr>
        <w:jc w:val="both"/>
        <w:rPr>
          <w:i/>
          <w:iCs/>
          <w:color w:val="0000FF"/>
          <w:sz w:val="20"/>
          <w:szCs w:val="20"/>
        </w:rPr>
      </w:pPr>
      <w:r>
        <w:rPr>
          <w:i/>
          <w:iCs/>
          <w:color w:val="0000FF"/>
          <w:sz w:val="20"/>
          <w:szCs w:val="20"/>
        </w:rPr>
        <w:t xml:space="preserve">Raport początkowy - w przypadku, kiedy wnioskodawca stoi na stanowisku, że </w:t>
      </w:r>
      <w:r w:rsidR="002E1F8F" w:rsidRPr="00390483">
        <w:rPr>
          <w:i/>
          <w:iCs/>
          <w:color w:val="0000FF"/>
          <w:sz w:val="20"/>
          <w:szCs w:val="20"/>
        </w:rPr>
        <w:t xml:space="preserve">istnieje obowiązek </w:t>
      </w:r>
      <w:r>
        <w:rPr>
          <w:i/>
          <w:iCs/>
          <w:color w:val="0000FF"/>
          <w:sz w:val="20"/>
          <w:szCs w:val="20"/>
        </w:rPr>
        <w:t xml:space="preserve">jego </w:t>
      </w:r>
      <w:r w:rsidR="002E1F8F" w:rsidRPr="00390483">
        <w:rPr>
          <w:i/>
          <w:iCs/>
          <w:color w:val="0000FF"/>
          <w:sz w:val="20"/>
          <w:szCs w:val="20"/>
        </w:rPr>
        <w:t>sporządzenia</w:t>
      </w:r>
      <w:r>
        <w:rPr>
          <w:i/>
          <w:iCs/>
          <w:color w:val="0000FF"/>
          <w:sz w:val="20"/>
          <w:szCs w:val="20"/>
        </w:rPr>
        <w:t>.</w:t>
      </w:r>
    </w:p>
    <w:p w:rsidR="002E1F8F" w:rsidRPr="00390483" w:rsidRDefault="002F538C" w:rsidP="00AF0E5E">
      <w:pPr>
        <w:pStyle w:val="Akapitzlist"/>
        <w:numPr>
          <w:ilvl w:val="0"/>
          <w:numId w:val="71"/>
        </w:numPr>
        <w:jc w:val="both"/>
        <w:rPr>
          <w:i/>
          <w:iCs/>
          <w:color w:val="0000FF"/>
          <w:sz w:val="20"/>
          <w:szCs w:val="20"/>
        </w:rPr>
      </w:pPr>
      <w:r>
        <w:rPr>
          <w:i/>
          <w:iCs/>
          <w:color w:val="0000FF"/>
          <w:sz w:val="20"/>
          <w:szCs w:val="20"/>
        </w:rPr>
        <w:t>U</w:t>
      </w:r>
      <w:r w:rsidR="002E1F8F" w:rsidRPr="00390483">
        <w:rPr>
          <w:i/>
          <w:iCs/>
          <w:color w:val="0000FF"/>
          <w:sz w:val="20"/>
          <w:szCs w:val="20"/>
        </w:rPr>
        <w:t xml:space="preserve">zasadnienie dlaczego raport początkowy nie jest wymagany. </w:t>
      </w:r>
    </w:p>
    <w:p w:rsidR="002E1F8F" w:rsidRDefault="002E1F8F" w:rsidP="006D64E8">
      <w:pPr>
        <w:jc w:val="both"/>
        <w:rPr>
          <w:i/>
          <w:iCs/>
          <w:color w:val="0000FF"/>
          <w:sz w:val="20"/>
          <w:szCs w:val="20"/>
        </w:rPr>
      </w:pPr>
    </w:p>
    <w:p w:rsidR="006D64E8" w:rsidRPr="00A00DB4" w:rsidRDefault="002F538C" w:rsidP="006D64E8">
      <w:pPr>
        <w:jc w:val="both"/>
        <w:rPr>
          <w:i/>
          <w:iCs/>
          <w:color w:val="0000FF"/>
          <w:sz w:val="20"/>
          <w:szCs w:val="20"/>
        </w:rPr>
      </w:pPr>
      <w:r>
        <w:rPr>
          <w:i/>
          <w:iCs/>
          <w:color w:val="0000FF"/>
          <w:sz w:val="20"/>
          <w:szCs w:val="20"/>
        </w:rPr>
        <w:t xml:space="preserve">UWAGA do wariantu 1.: </w:t>
      </w:r>
      <w:r w:rsidR="006D64E8" w:rsidRPr="00A00DB4">
        <w:rPr>
          <w:i/>
          <w:iCs/>
          <w:color w:val="0000FF"/>
          <w:sz w:val="20"/>
          <w:szCs w:val="20"/>
        </w:rPr>
        <w:t xml:space="preserve">Mając na uwadze, że ustawa POŚ narzuca wymagania w zakresie formy raportu początkowego (obowiązek przedstawiania danych w formie opisu tekstowego, zestawień tabelarycznych oraz map), jak też że cel i funkcje raportu wykraczają poza uzyskanie pozwolenia, raport ten powinien być w strukturze wniosku co najmniej wyraźnie wyodrębniony i zachowywać redakcyjną samodzielność. Raport, zależnie od przyjętej konwencji, może też stanowić odrębny tom tego wniosku. </w:t>
      </w:r>
    </w:p>
    <w:p w:rsidR="006D64E8" w:rsidRPr="006D64E8" w:rsidRDefault="006D64E8" w:rsidP="00B44D2B">
      <w:pPr>
        <w:jc w:val="both"/>
        <w:rPr>
          <w:i/>
          <w:iCs/>
          <w:color w:val="0000FF"/>
          <w:sz w:val="20"/>
          <w:szCs w:val="20"/>
        </w:rPr>
      </w:pPr>
    </w:p>
    <w:p w:rsidR="006D64E8" w:rsidRPr="006D64E8" w:rsidRDefault="006D64E8" w:rsidP="006D64E8">
      <w:pPr>
        <w:jc w:val="both"/>
        <w:rPr>
          <w:i/>
          <w:iCs/>
          <w:color w:val="0000FF"/>
          <w:sz w:val="20"/>
          <w:szCs w:val="20"/>
        </w:rPr>
      </w:pPr>
      <w:r w:rsidRPr="006D64E8">
        <w:rPr>
          <w:i/>
          <w:iCs/>
          <w:color w:val="0000FF"/>
          <w:sz w:val="20"/>
          <w:szCs w:val="20"/>
        </w:rPr>
        <w:t xml:space="preserve">Raport początkowy </w:t>
      </w:r>
      <w:r>
        <w:rPr>
          <w:i/>
          <w:iCs/>
          <w:color w:val="0000FF"/>
          <w:sz w:val="20"/>
          <w:szCs w:val="20"/>
        </w:rPr>
        <w:t xml:space="preserve">powinien </w:t>
      </w:r>
      <w:r w:rsidRPr="006D64E8">
        <w:rPr>
          <w:i/>
          <w:iCs/>
          <w:color w:val="0000FF"/>
          <w:sz w:val="20"/>
          <w:szCs w:val="20"/>
        </w:rPr>
        <w:t>zawierać</w:t>
      </w:r>
      <w:r>
        <w:rPr>
          <w:rStyle w:val="Odwoanieprzypisudolnego"/>
          <w:i/>
          <w:iCs/>
          <w:color w:val="0000FF"/>
          <w:sz w:val="20"/>
          <w:szCs w:val="20"/>
        </w:rPr>
        <w:footnoteReference w:id="212"/>
      </w:r>
      <w:r w:rsidRPr="006D64E8">
        <w:rPr>
          <w:i/>
          <w:iCs/>
          <w:color w:val="0000FF"/>
          <w:sz w:val="20"/>
          <w:szCs w:val="20"/>
        </w:rPr>
        <w:t>: 1) informacje na temat działalności prowadzonej na terenie zakładu;2) informacje na temat działalności prowadzonych na terenie zakładu w przeszłości, o ile takie informacje są dostępne;3) nazwy substancji powodujących ryzyko, wykorzystywanych, produkowanych lub uwalnianych przez wymagające pozwolenia zintegrowanego instalacje, położone na terenie zakładu;4) informacje na temat stanu zanieczyszczenia gleby, ziemi i wód gruntowych na terenie zakładu substancjami powodującymi ryzyko, stosowanymi, produkowanymi lub uwalnianymi przez wymagające pozwolenia zintegrowanego instalacje, położone na terenie zakładu, w tym wyniki badań zanieczyszczenia gleby i ziemi tymi substancjami oraz pomiarów zawartości tych substancji w wodach gruntowych, w tym pobierania próbek, wykonanych przez laboratorium, o którym mowa w art. 147a ust. 1 pkt 1 lub ust. 1a ustawy POŚ (co do zasady – laboratorium akredytowane).</w:t>
      </w:r>
    </w:p>
    <w:p w:rsidR="006D64E8" w:rsidRPr="006D64E8" w:rsidRDefault="006D64E8" w:rsidP="006D64E8">
      <w:pPr>
        <w:jc w:val="both"/>
        <w:rPr>
          <w:i/>
          <w:iCs/>
          <w:color w:val="0000FF"/>
          <w:sz w:val="20"/>
          <w:szCs w:val="20"/>
        </w:rPr>
      </w:pPr>
    </w:p>
    <w:p w:rsidR="00B44D2B" w:rsidRPr="006D64E8" w:rsidRDefault="006D64E8" w:rsidP="006D64E8">
      <w:pPr>
        <w:jc w:val="both"/>
        <w:rPr>
          <w:i/>
          <w:iCs/>
          <w:color w:val="0000FF"/>
          <w:sz w:val="20"/>
          <w:szCs w:val="20"/>
        </w:rPr>
      </w:pPr>
      <w:r w:rsidRPr="006D64E8">
        <w:rPr>
          <w:i/>
          <w:iCs/>
          <w:color w:val="0000FF"/>
          <w:sz w:val="20"/>
          <w:szCs w:val="20"/>
        </w:rPr>
        <w:t>Sporządzając raport początkowy oraz wykonując badania lub pomiar zanieczyszczenia, w celu przedstawienia informacji na temat zanieczyszczenia substancjami powodującymi ryzyko gleby, ziemi i wód gruntowych na terenie zakładu, ocenę zanieczyszczenia powierzchni ziemi prowadzi się w sposób określony w przepisach rozporządzenia w sprawie oceny zanieczyszczenia powierzchni ziemi, wydanych na podstawie art. 101a ust. 5 ustawy POŚ. Do czasu wydania tego rozporządzenia zastosowanie znajdują przepisy dotyczące standardów jakości gleby i ziemi.</w:t>
      </w:r>
    </w:p>
    <w:p w:rsidR="006D64E8" w:rsidRPr="00B44D2B" w:rsidRDefault="006D64E8" w:rsidP="006D64E8">
      <w:pPr>
        <w:jc w:val="both"/>
        <w:rPr>
          <w:rFonts w:ascii="Arial" w:hAnsi="Arial" w:cs="Arial"/>
          <w:sz w:val="20"/>
          <w:szCs w:val="20"/>
          <w:highlight w:val="yellow"/>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6D64E8" w:rsidRPr="00B44D2B" w:rsidTr="00C3469F">
        <w:tc>
          <w:tcPr>
            <w:tcW w:w="9779" w:type="dxa"/>
          </w:tcPr>
          <w:p w:rsidR="006D64E8" w:rsidRPr="00B44D2B" w:rsidRDefault="006D64E8" w:rsidP="00C3469F">
            <w:pPr>
              <w:jc w:val="both"/>
              <w:rPr>
                <w:rFonts w:ascii="Arial" w:hAnsi="Arial" w:cs="Arial"/>
                <w:sz w:val="20"/>
                <w:szCs w:val="20"/>
                <w:highlight w:val="yellow"/>
              </w:rPr>
            </w:pPr>
          </w:p>
          <w:p w:rsidR="006D64E8" w:rsidRPr="00B44D2B" w:rsidRDefault="006D64E8" w:rsidP="00C3469F">
            <w:pPr>
              <w:jc w:val="both"/>
              <w:rPr>
                <w:rFonts w:ascii="Arial" w:hAnsi="Arial" w:cs="Arial"/>
                <w:sz w:val="20"/>
                <w:szCs w:val="20"/>
                <w:highlight w:val="yellow"/>
              </w:rPr>
            </w:pPr>
          </w:p>
          <w:p w:rsidR="006D64E8" w:rsidRPr="00B44D2B" w:rsidRDefault="006D64E8" w:rsidP="00C3469F">
            <w:pPr>
              <w:jc w:val="both"/>
              <w:rPr>
                <w:rFonts w:ascii="Arial" w:hAnsi="Arial" w:cs="Arial"/>
                <w:sz w:val="20"/>
                <w:szCs w:val="20"/>
                <w:highlight w:val="yellow"/>
              </w:rPr>
            </w:pPr>
          </w:p>
        </w:tc>
      </w:tr>
    </w:tbl>
    <w:p w:rsidR="006D64E8" w:rsidRDefault="006D64E8">
      <w:pPr>
        <w:jc w:val="both"/>
        <w:rPr>
          <w:rFonts w:ascii="Arial" w:hAnsi="Arial" w:cs="Arial"/>
          <w:sz w:val="20"/>
          <w:szCs w:val="20"/>
        </w:rPr>
      </w:pPr>
    </w:p>
    <w:p w:rsidR="00D957A8" w:rsidRPr="00CE72BA" w:rsidRDefault="00D957A8" w:rsidP="00F60604">
      <w:pPr>
        <w:pStyle w:val="Nagwek5"/>
        <w:ind w:left="1418" w:hanging="1418"/>
      </w:pPr>
      <w:r w:rsidRPr="00CE72BA">
        <w:t>Opi</w:t>
      </w:r>
      <w:r w:rsidR="00B44D2B" w:rsidRPr="00CE72BA">
        <w:t>s</w:t>
      </w:r>
      <w:r w:rsidRPr="00CE72BA">
        <w:t xml:space="preserve"> stosowanych sposobów zapobiegania emisjom do gleby, ziemi i wód gruntowych</w:t>
      </w:r>
    </w:p>
    <w:p w:rsidR="00B44D2B" w:rsidRDefault="00B44D2B" w:rsidP="00B44D2B">
      <w:pPr>
        <w:jc w:val="both"/>
        <w:rPr>
          <w:rFonts w:ascii="Arial" w:hAnsi="Arial" w:cs="Arial"/>
          <w:sz w:val="20"/>
          <w:szCs w:val="20"/>
        </w:rPr>
      </w:pPr>
    </w:p>
    <w:p w:rsidR="00FC61FE" w:rsidRPr="00F60604" w:rsidRDefault="00FC61FE" w:rsidP="00B44D2B">
      <w:pPr>
        <w:jc w:val="both"/>
        <w:rPr>
          <w:i/>
          <w:iCs/>
          <w:color w:val="0000FF"/>
          <w:sz w:val="20"/>
          <w:szCs w:val="20"/>
        </w:rPr>
      </w:pPr>
      <w:r w:rsidRPr="00F60604">
        <w:rPr>
          <w:i/>
          <w:iCs/>
          <w:color w:val="0000FF"/>
          <w:sz w:val="20"/>
          <w:szCs w:val="20"/>
        </w:rPr>
        <w:t xml:space="preserve">Ten podrozdział dotyczy wyłącznie wnioskodawców, których dotyczy obowiązek przedstawienia raportu początkowego. W przeciwnym wypadku należy usunąć ten punkt z wniosku. </w:t>
      </w:r>
    </w:p>
    <w:p w:rsidR="00FC61FE" w:rsidRPr="00CE72BA" w:rsidRDefault="00FC61FE" w:rsidP="00B44D2B">
      <w:pPr>
        <w:jc w:val="both"/>
        <w:rPr>
          <w:rFonts w:ascii="Arial" w:hAnsi="Arial" w:cs="Arial"/>
          <w:sz w:val="20"/>
          <w:szCs w:val="20"/>
        </w:rPr>
      </w:pPr>
    </w:p>
    <w:p w:rsidR="00CB7864" w:rsidRDefault="00CB7864" w:rsidP="002872F6">
      <w:pPr>
        <w:jc w:val="both"/>
        <w:rPr>
          <w:i/>
          <w:iCs/>
          <w:color w:val="0000FF"/>
          <w:sz w:val="20"/>
          <w:szCs w:val="20"/>
        </w:rPr>
      </w:pPr>
      <w:r>
        <w:rPr>
          <w:i/>
          <w:iCs/>
          <w:color w:val="0000FF"/>
          <w:sz w:val="20"/>
          <w:szCs w:val="20"/>
        </w:rPr>
        <w:t xml:space="preserve">Zgodnie z przepisami prawa kryterium warunkującym konieczność przygotowania niniejszego podrozdziału jest </w:t>
      </w:r>
      <w:r w:rsidRPr="00CB7864">
        <w:rPr>
          <w:i/>
          <w:iCs/>
          <w:color w:val="0000FF"/>
          <w:sz w:val="20"/>
          <w:szCs w:val="20"/>
        </w:rPr>
        <w:t>wykorzystywanie, produkcj</w:t>
      </w:r>
      <w:r>
        <w:rPr>
          <w:i/>
          <w:iCs/>
          <w:color w:val="0000FF"/>
          <w:sz w:val="20"/>
          <w:szCs w:val="20"/>
        </w:rPr>
        <w:t>a</w:t>
      </w:r>
      <w:r w:rsidRPr="00CB7864">
        <w:rPr>
          <w:i/>
          <w:iCs/>
          <w:color w:val="0000FF"/>
          <w:sz w:val="20"/>
          <w:szCs w:val="20"/>
        </w:rPr>
        <w:t xml:space="preserve"> lub uwalnianie substancji powodując</w:t>
      </w:r>
      <w:r>
        <w:rPr>
          <w:i/>
          <w:iCs/>
          <w:color w:val="0000FF"/>
          <w:sz w:val="20"/>
          <w:szCs w:val="20"/>
        </w:rPr>
        <w:t xml:space="preserve">ych </w:t>
      </w:r>
      <w:r w:rsidRPr="00CB7864">
        <w:rPr>
          <w:i/>
          <w:iCs/>
          <w:color w:val="0000FF"/>
          <w:sz w:val="20"/>
          <w:szCs w:val="20"/>
        </w:rPr>
        <w:t>ryzyko oraz możliwość zanieczyszczenia gleby, ziemi lub wód gruntowych na terenie zakładu</w:t>
      </w:r>
      <w:r>
        <w:rPr>
          <w:i/>
          <w:iCs/>
          <w:color w:val="0000FF"/>
          <w:sz w:val="20"/>
          <w:szCs w:val="20"/>
        </w:rPr>
        <w:t xml:space="preserve">. W większości przypadków będzie to związane z sytuacjami awaryjnymi, które należy opisać w </w:t>
      </w:r>
      <w:r w:rsidR="00F60604">
        <w:rPr>
          <w:i/>
          <w:iCs/>
          <w:color w:val="0000FF"/>
          <w:sz w:val="20"/>
          <w:szCs w:val="20"/>
        </w:rPr>
        <w:t>rozdziale 3.9</w:t>
      </w:r>
      <w:r>
        <w:rPr>
          <w:i/>
          <w:iCs/>
          <w:color w:val="0000FF"/>
          <w:sz w:val="20"/>
          <w:szCs w:val="20"/>
        </w:rPr>
        <w:t>.</w:t>
      </w:r>
    </w:p>
    <w:p w:rsidR="00CB7864" w:rsidRDefault="00CB7864" w:rsidP="002872F6">
      <w:pPr>
        <w:jc w:val="both"/>
        <w:rPr>
          <w:i/>
          <w:iCs/>
          <w:color w:val="0000FF"/>
          <w:sz w:val="20"/>
          <w:szCs w:val="20"/>
        </w:rPr>
      </w:pPr>
    </w:p>
    <w:p w:rsidR="00CB7864" w:rsidRDefault="00CB7864" w:rsidP="002872F6">
      <w:pPr>
        <w:jc w:val="both"/>
        <w:rPr>
          <w:i/>
          <w:iCs/>
          <w:color w:val="0000FF"/>
          <w:sz w:val="20"/>
          <w:szCs w:val="20"/>
        </w:rPr>
      </w:pPr>
      <w:r>
        <w:rPr>
          <w:i/>
          <w:iCs/>
          <w:color w:val="0000FF"/>
          <w:sz w:val="20"/>
          <w:szCs w:val="20"/>
        </w:rPr>
        <w:t xml:space="preserve">W tym miejscu należy umieścić odniesienie do konkretnych sytuacji awaryjnych opisanych w </w:t>
      </w:r>
      <w:r w:rsidR="00F60604">
        <w:rPr>
          <w:i/>
          <w:iCs/>
          <w:color w:val="0000FF"/>
          <w:sz w:val="20"/>
          <w:szCs w:val="20"/>
        </w:rPr>
        <w:t>rozdziale 3.9</w:t>
      </w:r>
      <w:r>
        <w:rPr>
          <w:i/>
          <w:iCs/>
          <w:color w:val="0000FF"/>
          <w:sz w:val="20"/>
          <w:szCs w:val="20"/>
        </w:rPr>
        <w:t xml:space="preserve"> oraz – w szczególnych przypadkach, kiedy </w:t>
      </w:r>
      <w:r w:rsidRPr="00CB7864">
        <w:rPr>
          <w:i/>
          <w:iCs/>
          <w:color w:val="0000FF"/>
          <w:sz w:val="20"/>
          <w:szCs w:val="20"/>
        </w:rPr>
        <w:t>możliwość zanieczyszczenia gleby, ziemi lub wód gruntowych na terenie zakładu</w:t>
      </w:r>
      <w:r w:rsidR="005468F6">
        <w:rPr>
          <w:i/>
          <w:iCs/>
          <w:color w:val="0000FF"/>
          <w:sz w:val="20"/>
          <w:szCs w:val="20"/>
        </w:rPr>
        <w:t xml:space="preserve"> </w:t>
      </w:r>
      <w:r w:rsidR="00CE72BA">
        <w:rPr>
          <w:i/>
          <w:iCs/>
          <w:color w:val="0000FF"/>
          <w:sz w:val="20"/>
          <w:szCs w:val="20"/>
        </w:rPr>
        <w:t xml:space="preserve">NIE </w:t>
      </w:r>
      <w:r>
        <w:rPr>
          <w:i/>
          <w:iCs/>
          <w:color w:val="0000FF"/>
          <w:sz w:val="20"/>
          <w:szCs w:val="20"/>
        </w:rPr>
        <w:t>wiąże się z sytuacjami awaryjnymi - uzupełnić informacje o o</w:t>
      </w:r>
      <w:r w:rsidRPr="00CB7864">
        <w:rPr>
          <w:i/>
          <w:iCs/>
          <w:color w:val="0000FF"/>
          <w:sz w:val="20"/>
          <w:szCs w:val="20"/>
        </w:rPr>
        <w:t>pis stosowanych sposobów zapobiegania emisjom do gleby, ziemi i wód gruntowych</w:t>
      </w:r>
      <w:r>
        <w:rPr>
          <w:i/>
          <w:iCs/>
          <w:color w:val="0000FF"/>
          <w:sz w:val="20"/>
          <w:szCs w:val="20"/>
        </w:rPr>
        <w:t xml:space="preserve"> należy umieścić poniżej. </w:t>
      </w:r>
    </w:p>
    <w:p w:rsidR="002872F6" w:rsidRPr="00B44D2B" w:rsidRDefault="002872F6" w:rsidP="00B44D2B">
      <w:pPr>
        <w:jc w:val="both"/>
        <w:rPr>
          <w:rFonts w:ascii="Arial" w:hAnsi="Arial" w:cs="Arial"/>
          <w:sz w:val="20"/>
          <w:szCs w:val="20"/>
          <w:highlight w:val="yellow"/>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B44D2B" w:rsidRPr="00B44D2B" w:rsidTr="00D209BC">
        <w:tc>
          <w:tcPr>
            <w:tcW w:w="9779" w:type="dxa"/>
          </w:tcPr>
          <w:p w:rsidR="00B44D2B" w:rsidRPr="00B44D2B" w:rsidRDefault="00B44D2B" w:rsidP="00D209BC">
            <w:pPr>
              <w:jc w:val="both"/>
              <w:rPr>
                <w:rFonts w:ascii="Arial" w:hAnsi="Arial" w:cs="Arial"/>
                <w:sz w:val="20"/>
                <w:szCs w:val="20"/>
                <w:highlight w:val="yellow"/>
              </w:rPr>
            </w:pPr>
          </w:p>
          <w:p w:rsidR="00B44D2B" w:rsidRPr="00B44D2B" w:rsidRDefault="00B44D2B" w:rsidP="00D209BC">
            <w:pPr>
              <w:jc w:val="both"/>
              <w:rPr>
                <w:rFonts w:ascii="Arial" w:hAnsi="Arial" w:cs="Arial"/>
                <w:sz w:val="20"/>
                <w:szCs w:val="20"/>
                <w:highlight w:val="yellow"/>
              </w:rPr>
            </w:pPr>
          </w:p>
          <w:p w:rsidR="00B44D2B" w:rsidRPr="00B44D2B" w:rsidRDefault="00B44D2B" w:rsidP="00D209BC">
            <w:pPr>
              <w:jc w:val="both"/>
              <w:rPr>
                <w:rFonts w:ascii="Arial" w:hAnsi="Arial" w:cs="Arial"/>
                <w:sz w:val="20"/>
                <w:szCs w:val="20"/>
                <w:highlight w:val="yellow"/>
              </w:rPr>
            </w:pPr>
          </w:p>
        </w:tc>
      </w:tr>
    </w:tbl>
    <w:p w:rsidR="00B44D2B" w:rsidRPr="00B44D2B" w:rsidRDefault="00B44D2B" w:rsidP="00B44D2B">
      <w:pPr>
        <w:rPr>
          <w:highlight w:val="yellow"/>
        </w:rPr>
      </w:pPr>
    </w:p>
    <w:p w:rsidR="00D957A8" w:rsidRPr="005560F8" w:rsidRDefault="00B44D2B" w:rsidP="00F60604">
      <w:pPr>
        <w:pStyle w:val="Nagwek5"/>
        <w:ind w:left="1418" w:hanging="1418"/>
      </w:pPr>
      <w:r w:rsidRPr="005560F8">
        <w:t>S</w:t>
      </w:r>
      <w:r w:rsidR="00D957A8" w:rsidRPr="005560F8">
        <w:t>posob</w:t>
      </w:r>
      <w:r w:rsidRPr="005560F8">
        <w:t>y</w:t>
      </w:r>
      <w:r w:rsidR="00D957A8" w:rsidRPr="005560F8">
        <w:t xml:space="preserve"> prowadzenia systematycznej oceny ryzyka zanieczyszczenia gleby, ziemi i wód gruntowych </w:t>
      </w:r>
    </w:p>
    <w:p w:rsidR="00D957A8" w:rsidRDefault="00D957A8">
      <w:pPr>
        <w:jc w:val="both"/>
        <w:rPr>
          <w:rFonts w:ascii="Arial" w:hAnsi="Arial" w:cs="Arial"/>
          <w:sz w:val="20"/>
          <w:szCs w:val="20"/>
          <w:highlight w:val="yellow"/>
        </w:rPr>
      </w:pPr>
    </w:p>
    <w:p w:rsidR="00FC61FE" w:rsidRPr="00F60604" w:rsidRDefault="00FC61FE" w:rsidP="00FC61FE">
      <w:pPr>
        <w:jc w:val="both"/>
        <w:rPr>
          <w:i/>
          <w:iCs/>
          <w:color w:val="0000FF"/>
          <w:sz w:val="20"/>
          <w:szCs w:val="20"/>
        </w:rPr>
      </w:pPr>
      <w:r w:rsidRPr="00F60604">
        <w:rPr>
          <w:i/>
          <w:iCs/>
          <w:color w:val="0000FF"/>
          <w:sz w:val="20"/>
          <w:szCs w:val="20"/>
        </w:rPr>
        <w:t xml:space="preserve">Ten podrozdział dotyczy wyłącznie wnioskodawców, których dotyczy obowiązek przedstawienia raportu początkowego. W przeciwnym wypadku należy usunąć ten punkt z wniosku. </w:t>
      </w:r>
    </w:p>
    <w:p w:rsidR="00FC61FE" w:rsidRDefault="00FC61FE">
      <w:pPr>
        <w:jc w:val="both"/>
        <w:rPr>
          <w:rFonts w:ascii="Arial" w:hAnsi="Arial" w:cs="Arial"/>
          <w:sz w:val="20"/>
          <w:szCs w:val="20"/>
          <w:highlight w:val="yellow"/>
        </w:rPr>
      </w:pPr>
    </w:p>
    <w:p w:rsidR="00FC61FE" w:rsidRDefault="00FC61FE">
      <w:pPr>
        <w:jc w:val="both"/>
        <w:rPr>
          <w:i/>
          <w:iCs/>
          <w:color w:val="0000FF"/>
          <w:sz w:val="20"/>
          <w:szCs w:val="20"/>
        </w:rPr>
      </w:pPr>
      <w:r>
        <w:rPr>
          <w:i/>
          <w:iCs/>
          <w:color w:val="0000FF"/>
          <w:sz w:val="20"/>
          <w:szCs w:val="20"/>
        </w:rPr>
        <w:t>W tym miejscu należy</w:t>
      </w:r>
      <w:r w:rsidR="00F0224A">
        <w:rPr>
          <w:i/>
          <w:iCs/>
          <w:color w:val="0000FF"/>
          <w:sz w:val="20"/>
          <w:szCs w:val="20"/>
        </w:rPr>
        <w:t xml:space="preserve"> (odniesieniu do </w:t>
      </w:r>
      <w:r w:rsidR="00F0224A" w:rsidRPr="00FC61FE">
        <w:rPr>
          <w:i/>
          <w:iCs/>
          <w:color w:val="0000FF"/>
          <w:sz w:val="20"/>
          <w:szCs w:val="20"/>
        </w:rPr>
        <w:t>substancji powodujący</w:t>
      </w:r>
      <w:r w:rsidR="00F0224A">
        <w:rPr>
          <w:i/>
          <w:iCs/>
          <w:color w:val="0000FF"/>
          <w:sz w:val="20"/>
          <w:szCs w:val="20"/>
        </w:rPr>
        <w:t xml:space="preserve">ch </w:t>
      </w:r>
      <w:r w:rsidR="00F0224A" w:rsidRPr="00FC61FE">
        <w:rPr>
          <w:i/>
          <w:iCs/>
          <w:color w:val="0000FF"/>
          <w:sz w:val="20"/>
          <w:szCs w:val="20"/>
        </w:rPr>
        <w:t xml:space="preserve">ryzyko </w:t>
      </w:r>
      <w:r w:rsidR="00F0224A">
        <w:rPr>
          <w:i/>
          <w:iCs/>
          <w:color w:val="0000FF"/>
          <w:sz w:val="20"/>
          <w:szCs w:val="20"/>
        </w:rPr>
        <w:t>zanieczyszczenia</w:t>
      </w:r>
      <w:r w:rsidR="00F0224A" w:rsidRPr="00FC61FE">
        <w:rPr>
          <w:i/>
          <w:iCs/>
          <w:color w:val="0000FF"/>
          <w:sz w:val="20"/>
          <w:szCs w:val="20"/>
        </w:rPr>
        <w:t xml:space="preserve"> gleby, ziemi i wód gruntowych, które mogą znajdować się na terenie zakładu</w:t>
      </w:r>
      <w:r w:rsidR="00F0224A">
        <w:rPr>
          <w:i/>
          <w:iCs/>
          <w:color w:val="0000FF"/>
          <w:sz w:val="20"/>
          <w:szCs w:val="20"/>
        </w:rPr>
        <w:t>)</w:t>
      </w:r>
      <w:r>
        <w:rPr>
          <w:i/>
          <w:iCs/>
          <w:color w:val="0000FF"/>
          <w:sz w:val="20"/>
          <w:szCs w:val="20"/>
        </w:rPr>
        <w:t xml:space="preserve"> opisać proponowane:</w:t>
      </w:r>
    </w:p>
    <w:p w:rsidR="00FC61FE" w:rsidRDefault="00FC61FE" w:rsidP="00FC61FE">
      <w:pPr>
        <w:pStyle w:val="Akapitzlist"/>
        <w:jc w:val="both"/>
        <w:rPr>
          <w:i/>
          <w:iCs/>
          <w:color w:val="0000FF"/>
          <w:sz w:val="20"/>
          <w:szCs w:val="20"/>
        </w:rPr>
      </w:pPr>
    </w:p>
    <w:p w:rsidR="00FC61FE" w:rsidRPr="00FC61FE" w:rsidRDefault="005468F6" w:rsidP="00AF0E5E">
      <w:pPr>
        <w:pStyle w:val="Akapitzlist"/>
        <w:numPr>
          <w:ilvl w:val="0"/>
          <w:numId w:val="72"/>
        </w:numPr>
        <w:jc w:val="both"/>
        <w:rPr>
          <w:i/>
          <w:iCs/>
          <w:color w:val="0000FF"/>
          <w:sz w:val="20"/>
          <w:szCs w:val="20"/>
        </w:rPr>
      </w:pPr>
      <w:r>
        <w:rPr>
          <w:i/>
          <w:iCs/>
          <w:color w:val="0000FF"/>
          <w:sz w:val="20"/>
          <w:szCs w:val="20"/>
        </w:rPr>
        <w:t>S</w:t>
      </w:r>
      <w:r w:rsidR="00F0224A">
        <w:rPr>
          <w:i/>
          <w:iCs/>
          <w:color w:val="0000FF"/>
          <w:sz w:val="20"/>
          <w:szCs w:val="20"/>
        </w:rPr>
        <w:t>posoby</w:t>
      </w:r>
      <w:r>
        <w:rPr>
          <w:i/>
          <w:iCs/>
          <w:color w:val="0000FF"/>
          <w:sz w:val="20"/>
          <w:szCs w:val="20"/>
        </w:rPr>
        <w:t xml:space="preserve"> </w:t>
      </w:r>
      <w:r w:rsidR="00FC61FE" w:rsidRPr="00FC61FE">
        <w:rPr>
          <w:i/>
          <w:iCs/>
          <w:color w:val="0000FF"/>
          <w:sz w:val="20"/>
          <w:szCs w:val="20"/>
        </w:rPr>
        <w:t>systematycznej oceny ryzyka zanieczyszczenia</w:t>
      </w:r>
      <w:r w:rsidR="00B44D2B" w:rsidRPr="00FC61FE">
        <w:rPr>
          <w:i/>
          <w:iCs/>
          <w:color w:val="0000FF"/>
          <w:sz w:val="20"/>
          <w:szCs w:val="20"/>
        </w:rPr>
        <w:t>, w związku z eksploatacją instalacji</w:t>
      </w:r>
      <w:r w:rsidR="00FC61FE" w:rsidRPr="00FC61FE">
        <w:rPr>
          <w:i/>
          <w:iCs/>
          <w:color w:val="0000FF"/>
          <w:sz w:val="20"/>
          <w:szCs w:val="20"/>
        </w:rPr>
        <w:t xml:space="preserve">, albo </w:t>
      </w:r>
    </w:p>
    <w:p w:rsidR="009D06AA" w:rsidRPr="002C30F0" w:rsidRDefault="00B44D2B" w:rsidP="00AF0E5E">
      <w:pPr>
        <w:pStyle w:val="Akapitzlist"/>
        <w:numPr>
          <w:ilvl w:val="0"/>
          <w:numId w:val="72"/>
        </w:numPr>
        <w:jc w:val="both"/>
        <w:rPr>
          <w:i/>
          <w:iCs/>
          <w:color w:val="0000FF"/>
          <w:sz w:val="20"/>
          <w:szCs w:val="20"/>
        </w:rPr>
      </w:pPr>
      <w:r w:rsidRPr="00FC61FE">
        <w:rPr>
          <w:i/>
          <w:iCs/>
          <w:color w:val="0000FF"/>
          <w:sz w:val="20"/>
          <w:szCs w:val="20"/>
        </w:rPr>
        <w:t>spos</w:t>
      </w:r>
      <w:r w:rsidR="00F0224A">
        <w:rPr>
          <w:i/>
          <w:iCs/>
          <w:color w:val="0000FF"/>
          <w:sz w:val="20"/>
          <w:szCs w:val="20"/>
        </w:rPr>
        <w:t xml:space="preserve">ób </w:t>
      </w:r>
      <w:r w:rsidRPr="00FC61FE">
        <w:rPr>
          <w:i/>
          <w:iCs/>
          <w:color w:val="0000FF"/>
          <w:sz w:val="20"/>
          <w:szCs w:val="20"/>
        </w:rPr>
        <w:t>i częstotliwoś</w:t>
      </w:r>
      <w:r w:rsidR="00F0224A">
        <w:rPr>
          <w:i/>
          <w:iCs/>
          <w:color w:val="0000FF"/>
          <w:sz w:val="20"/>
          <w:szCs w:val="20"/>
        </w:rPr>
        <w:t>ć</w:t>
      </w:r>
      <w:r w:rsidRPr="00FC61FE">
        <w:rPr>
          <w:i/>
          <w:iCs/>
          <w:color w:val="0000FF"/>
          <w:sz w:val="20"/>
          <w:szCs w:val="20"/>
        </w:rPr>
        <w:t xml:space="preserve"> wykonywania badań zanieczyszczenia gleby i ziemi tymi substancjami oraz pomiarów zawartości tych substancji w wodach gruntowych, w tym pobierania próbek</w:t>
      </w:r>
      <w:r w:rsidR="009D06AA">
        <w:rPr>
          <w:rStyle w:val="Odwoanieprzypisudolnego"/>
          <w:i/>
          <w:iCs/>
          <w:color w:val="0000FF"/>
          <w:sz w:val="20"/>
          <w:szCs w:val="20"/>
        </w:rPr>
        <w:footnoteReference w:id="213"/>
      </w:r>
      <w:r w:rsidRPr="00FC61FE">
        <w:rPr>
          <w:i/>
          <w:iCs/>
          <w:color w:val="0000FF"/>
          <w:sz w:val="20"/>
          <w:szCs w:val="20"/>
        </w:rPr>
        <w:t>.</w:t>
      </w:r>
    </w:p>
    <w:p w:rsidR="009D06AA" w:rsidRPr="002C30F0" w:rsidRDefault="009D06AA">
      <w:pPr>
        <w:jc w:val="both"/>
        <w:rPr>
          <w:i/>
          <w:iCs/>
          <w:color w:val="0000FF"/>
          <w:sz w:val="20"/>
          <w:szCs w:val="20"/>
        </w:rPr>
      </w:pPr>
    </w:p>
    <w:p w:rsidR="002C30F0" w:rsidRDefault="00F0224A">
      <w:pPr>
        <w:jc w:val="both"/>
        <w:rPr>
          <w:i/>
          <w:iCs/>
          <w:color w:val="0000FF"/>
          <w:sz w:val="20"/>
          <w:szCs w:val="20"/>
        </w:rPr>
      </w:pPr>
      <w:r w:rsidRPr="002C30F0">
        <w:rPr>
          <w:i/>
          <w:iCs/>
          <w:color w:val="0000FF"/>
          <w:sz w:val="20"/>
          <w:szCs w:val="20"/>
        </w:rPr>
        <w:t xml:space="preserve">Należy zwrócić uwagę, że </w:t>
      </w:r>
      <w:r w:rsidR="002C30F0">
        <w:rPr>
          <w:i/>
          <w:iCs/>
          <w:color w:val="0000FF"/>
          <w:sz w:val="20"/>
          <w:szCs w:val="20"/>
        </w:rPr>
        <w:t>proponując przekonywujący opis sposobu</w:t>
      </w:r>
      <w:r w:rsidR="002C30F0" w:rsidRPr="00FC61FE">
        <w:rPr>
          <w:i/>
          <w:iCs/>
          <w:color w:val="0000FF"/>
          <w:sz w:val="20"/>
          <w:szCs w:val="20"/>
        </w:rPr>
        <w:t xml:space="preserve"> systematycznej oceny ryzyka </w:t>
      </w:r>
      <w:r w:rsidR="002C30F0">
        <w:rPr>
          <w:i/>
          <w:iCs/>
          <w:color w:val="0000FF"/>
          <w:sz w:val="20"/>
          <w:szCs w:val="20"/>
        </w:rPr>
        <w:t xml:space="preserve">może spowodować, że organ w </w:t>
      </w:r>
      <w:r w:rsidR="0039081A">
        <w:rPr>
          <w:i/>
          <w:iCs/>
          <w:color w:val="0000FF"/>
          <w:sz w:val="20"/>
          <w:szCs w:val="20"/>
        </w:rPr>
        <w:t xml:space="preserve">pozwoleniu zintegrowanym </w:t>
      </w:r>
      <w:r w:rsidR="002C30F0">
        <w:rPr>
          <w:i/>
          <w:iCs/>
          <w:color w:val="0000FF"/>
          <w:sz w:val="20"/>
          <w:szCs w:val="20"/>
        </w:rPr>
        <w:t xml:space="preserve">zaakceptuje go jako alternatywę dla </w:t>
      </w:r>
      <w:r w:rsidRPr="002C30F0">
        <w:rPr>
          <w:i/>
          <w:iCs/>
          <w:color w:val="0000FF"/>
          <w:sz w:val="20"/>
          <w:szCs w:val="20"/>
        </w:rPr>
        <w:t xml:space="preserve">prowadzenia </w:t>
      </w:r>
      <w:r w:rsidR="002C30F0">
        <w:rPr>
          <w:i/>
          <w:iCs/>
          <w:color w:val="0000FF"/>
          <w:sz w:val="20"/>
          <w:szCs w:val="20"/>
        </w:rPr>
        <w:t xml:space="preserve">badań lub pomiarów z częstotliwością </w:t>
      </w:r>
      <w:r w:rsidRPr="002C30F0">
        <w:rPr>
          <w:i/>
          <w:iCs/>
          <w:color w:val="0000FF"/>
          <w:sz w:val="20"/>
          <w:szCs w:val="20"/>
        </w:rPr>
        <w:t>co najmniej raz na pięć lat w przypadku wód podziemnych i raz na dziesięć lat w przypadku gleby</w:t>
      </w:r>
      <w:r w:rsidR="002C30F0">
        <w:rPr>
          <w:rStyle w:val="Odwoanieprzypisudolnego"/>
          <w:i/>
          <w:iCs/>
          <w:color w:val="0000FF"/>
          <w:sz w:val="20"/>
          <w:szCs w:val="20"/>
        </w:rPr>
        <w:footnoteReference w:id="214"/>
      </w:r>
      <w:r w:rsidR="002C30F0">
        <w:rPr>
          <w:i/>
          <w:iCs/>
          <w:color w:val="0000FF"/>
          <w:sz w:val="20"/>
          <w:szCs w:val="20"/>
        </w:rPr>
        <w:t>.</w:t>
      </w:r>
    </w:p>
    <w:p w:rsidR="002C30F0" w:rsidRDefault="002C30F0">
      <w:pPr>
        <w:jc w:val="both"/>
        <w:rPr>
          <w:i/>
          <w:iCs/>
          <w:color w:val="0000FF"/>
          <w:sz w:val="20"/>
          <w:szCs w:val="20"/>
        </w:rPr>
      </w:pPr>
    </w:p>
    <w:p w:rsidR="002C30F0" w:rsidRDefault="002C30F0">
      <w:pPr>
        <w:jc w:val="both"/>
        <w:rPr>
          <w:i/>
          <w:iCs/>
          <w:color w:val="0000FF"/>
          <w:sz w:val="20"/>
          <w:szCs w:val="20"/>
        </w:rPr>
      </w:pPr>
      <w:r>
        <w:rPr>
          <w:i/>
          <w:iCs/>
          <w:color w:val="0000FF"/>
          <w:sz w:val="20"/>
          <w:szCs w:val="20"/>
        </w:rPr>
        <w:t xml:space="preserve">Jeżeli wnioskodawca decyduje się na przedstawienie opisu </w:t>
      </w:r>
      <w:r w:rsidRPr="002C30F0">
        <w:rPr>
          <w:i/>
          <w:iCs/>
          <w:color w:val="0000FF"/>
          <w:sz w:val="20"/>
          <w:szCs w:val="20"/>
        </w:rPr>
        <w:t>sposob</w:t>
      </w:r>
      <w:r>
        <w:rPr>
          <w:i/>
          <w:iCs/>
          <w:color w:val="0000FF"/>
          <w:sz w:val="20"/>
          <w:szCs w:val="20"/>
        </w:rPr>
        <w:t>u</w:t>
      </w:r>
      <w:r w:rsidRPr="002C30F0">
        <w:rPr>
          <w:i/>
          <w:iCs/>
          <w:color w:val="0000FF"/>
          <w:sz w:val="20"/>
          <w:szCs w:val="20"/>
        </w:rPr>
        <w:t xml:space="preserve"> systematycznej oceny ryzyka zanieczyszczenia</w:t>
      </w:r>
      <w:r>
        <w:rPr>
          <w:i/>
          <w:iCs/>
          <w:color w:val="0000FF"/>
          <w:sz w:val="20"/>
          <w:szCs w:val="20"/>
        </w:rPr>
        <w:t>, powinien wziąć pod uwagę, że z przepisu wynika pośrednio że systematyczna ocena ryzyka obejmuje przynajmniej jednorazowe przeprowadzenia badań i pomiarów.</w:t>
      </w:r>
    </w:p>
    <w:p w:rsidR="002C30F0" w:rsidRDefault="002C30F0">
      <w:pPr>
        <w:jc w:val="both"/>
        <w:rPr>
          <w:i/>
          <w:iCs/>
          <w:color w:val="0000FF"/>
          <w:sz w:val="20"/>
          <w:szCs w:val="20"/>
        </w:rPr>
      </w:pPr>
    </w:p>
    <w:tbl>
      <w:tblPr>
        <w:tblW w:w="979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790"/>
      </w:tblGrid>
      <w:tr w:rsidR="00AC404D">
        <w:tc>
          <w:tcPr>
            <w:tcW w:w="9790" w:type="dxa"/>
          </w:tcPr>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tc>
      </w:tr>
    </w:tbl>
    <w:p w:rsidR="00AC404D" w:rsidRDefault="00AC404D">
      <w:pPr>
        <w:jc w:val="both"/>
        <w:rPr>
          <w:rFonts w:ascii="Arial" w:hAnsi="Arial" w:cs="Arial"/>
          <w:sz w:val="20"/>
          <w:szCs w:val="20"/>
        </w:rPr>
      </w:pPr>
    </w:p>
    <w:p w:rsidR="00AC404D" w:rsidRDefault="00AC404D">
      <w:pPr>
        <w:jc w:val="both"/>
        <w:rPr>
          <w:rFonts w:ascii="Arial" w:hAnsi="Arial" w:cs="Arial"/>
          <w:color w:val="FF0000"/>
          <w:sz w:val="20"/>
          <w:szCs w:val="20"/>
        </w:rPr>
        <w:sectPr w:rsidR="00AC404D">
          <w:headerReference w:type="default" r:id="rId34"/>
          <w:pgSz w:w="11906" w:h="16838" w:code="9"/>
          <w:pgMar w:top="1134" w:right="1134" w:bottom="1134" w:left="1134" w:header="567" w:footer="567" w:gutter="0"/>
          <w:cols w:space="708"/>
          <w:docGrid w:linePitch="360"/>
        </w:sectPr>
      </w:pPr>
    </w:p>
    <w:p w:rsidR="00AC404D" w:rsidRDefault="00AC404D">
      <w:pPr>
        <w:jc w:val="both"/>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2340"/>
        <w:gridCol w:w="2520"/>
        <w:gridCol w:w="2940"/>
        <w:gridCol w:w="2940"/>
        <w:gridCol w:w="2940"/>
      </w:tblGrid>
      <w:tr w:rsidR="00AC404D" w:rsidTr="006B2125">
        <w:trPr>
          <w:cantSplit/>
        </w:trPr>
        <w:tc>
          <w:tcPr>
            <w:tcW w:w="14688" w:type="dxa"/>
            <w:gridSpan w:val="6"/>
            <w:tcBorders>
              <w:top w:val="single" w:sz="6" w:space="0" w:color="auto"/>
              <w:bottom w:val="nil"/>
            </w:tcBorders>
            <w:shd w:val="pct12" w:color="auto" w:fill="auto"/>
            <w:vAlign w:val="center"/>
          </w:tcPr>
          <w:p w:rsidR="00AC404D" w:rsidRDefault="00AC404D" w:rsidP="006B2125">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bCs/>
                <w:sz w:val="20"/>
                <w:szCs w:val="20"/>
                <w:lang w:eastAsia="en-US"/>
              </w:rPr>
            </w:pPr>
          </w:p>
        </w:tc>
      </w:tr>
      <w:tr w:rsidR="00AC404D">
        <w:trPr>
          <w:cantSplit/>
          <w:trHeight w:val="620"/>
        </w:trPr>
        <w:tc>
          <w:tcPr>
            <w:tcW w:w="1008" w:type="dxa"/>
            <w:vMerge w:val="restart"/>
            <w:tcBorders>
              <w:top w:val="single" w:sz="6" w:space="0" w:color="auto"/>
              <w:bottom w:val="nil"/>
              <w:right w:val="single" w:sz="6"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lang w:eastAsia="en-US"/>
              </w:rPr>
            </w:pPr>
          </w:p>
        </w:tc>
        <w:tc>
          <w:tcPr>
            <w:tcW w:w="2340" w:type="dxa"/>
            <w:vMerge w:val="restart"/>
            <w:tcBorders>
              <w:top w:val="single" w:sz="6" w:space="0" w:color="auto"/>
              <w:left w:val="single" w:sz="6" w:space="0" w:color="auto"/>
              <w:bottom w:val="nil"/>
              <w:right w:val="single" w:sz="6"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lang w:eastAsia="en-US"/>
              </w:rPr>
            </w:pPr>
          </w:p>
        </w:tc>
        <w:tc>
          <w:tcPr>
            <w:tcW w:w="2520" w:type="dxa"/>
            <w:vMerge w:val="restart"/>
            <w:tcBorders>
              <w:top w:val="single" w:sz="6" w:space="0" w:color="auto"/>
              <w:left w:val="single" w:sz="6" w:space="0" w:color="auto"/>
              <w:bottom w:val="nil"/>
              <w:right w:val="single" w:sz="6"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vertAlign w:val="superscript"/>
              </w:rPr>
            </w:pPr>
          </w:p>
        </w:tc>
        <w:tc>
          <w:tcPr>
            <w:tcW w:w="8820" w:type="dxa"/>
            <w:gridSpan w:val="3"/>
            <w:tcBorders>
              <w:top w:val="single" w:sz="6" w:space="0" w:color="auto"/>
              <w:left w:val="single" w:sz="6" w:space="0" w:color="auto"/>
              <w:bottom w:val="single" w:sz="4"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lang w:eastAsia="en-US"/>
              </w:rPr>
            </w:pPr>
          </w:p>
        </w:tc>
      </w:tr>
      <w:tr w:rsidR="00AC404D">
        <w:trPr>
          <w:cantSplit/>
        </w:trPr>
        <w:tc>
          <w:tcPr>
            <w:tcW w:w="1008" w:type="dxa"/>
            <w:vMerge/>
            <w:tcBorders>
              <w:top w:val="nil"/>
              <w:bottom w:val="nil"/>
              <w:right w:val="single" w:sz="6"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lang w:eastAsia="en-US"/>
              </w:rPr>
            </w:pPr>
          </w:p>
        </w:tc>
        <w:tc>
          <w:tcPr>
            <w:tcW w:w="2340" w:type="dxa"/>
            <w:vMerge/>
            <w:tcBorders>
              <w:top w:val="nil"/>
              <w:left w:val="single" w:sz="6" w:space="0" w:color="auto"/>
              <w:bottom w:val="nil"/>
              <w:right w:val="single" w:sz="6"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lang w:eastAsia="en-US"/>
              </w:rPr>
            </w:pPr>
          </w:p>
        </w:tc>
        <w:tc>
          <w:tcPr>
            <w:tcW w:w="2520" w:type="dxa"/>
            <w:vMerge/>
            <w:tcBorders>
              <w:top w:val="nil"/>
              <w:left w:val="single" w:sz="6" w:space="0" w:color="auto"/>
              <w:bottom w:val="nil"/>
              <w:right w:val="single" w:sz="4"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vertAlign w:val="superscript"/>
                <w:lang w:eastAsia="en-US"/>
              </w:rPr>
            </w:pPr>
          </w:p>
        </w:tc>
        <w:tc>
          <w:tcPr>
            <w:tcW w:w="2940" w:type="dxa"/>
            <w:tcBorders>
              <w:top w:val="single" w:sz="4" w:space="0" w:color="auto"/>
              <w:left w:val="single" w:sz="4" w:space="0" w:color="auto"/>
              <w:bottom w:val="single" w:sz="4" w:space="0" w:color="auto"/>
              <w:right w:val="single" w:sz="4"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lang w:eastAsia="en-US"/>
              </w:rPr>
            </w:pPr>
          </w:p>
        </w:tc>
      </w:tr>
      <w:tr w:rsidR="00AC404D">
        <w:trPr>
          <w:cantSplit/>
        </w:trPr>
        <w:tc>
          <w:tcPr>
            <w:tcW w:w="1008" w:type="dxa"/>
            <w:tcBorders>
              <w:top w:val="single" w:sz="6" w:space="0" w:color="auto"/>
              <w:bottom w:val="single" w:sz="6" w:space="0" w:color="auto"/>
              <w:right w:val="single" w:sz="6"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lang w:eastAsia="en-US"/>
              </w:rPr>
            </w:pPr>
          </w:p>
        </w:tc>
        <w:tc>
          <w:tcPr>
            <w:tcW w:w="2340" w:type="dxa"/>
            <w:tcBorders>
              <w:top w:val="single" w:sz="6" w:space="0" w:color="auto"/>
              <w:left w:val="single" w:sz="6" w:space="0" w:color="auto"/>
              <w:bottom w:val="single" w:sz="6" w:space="0" w:color="auto"/>
              <w:right w:val="single" w:sz="6"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lang w:eastAsia="en-US"/>
              </w:rPr>
            </w:pPr>
          </w:p>
        </w:tc>
        <w:tc>
          <w:tcPr>
            <w:tcW w:w="2520" w:type="dxa"/>
            <w:tcBorders>
              <w:top w:val="single" w:sz="6" w:space="0" w:color="auto"/>
              <w:left w:val="single" w:sz="6" w:space="0" w:color="auto"/>
              <w:bottom w:val="single" w:sz="6" w:space="0" w:color="auto"/>
              <w:right w:val="single" w:sz="4"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lang w:eastAsia="en-US"/>
              </w:rPr>
            </w:pPr>
          </w:p>
        </w:tc>
        <w:tc>
          <w:tcPr>
            <w:tcW w:w="2940" w:type="dxa"/>
            <w:tcBorders>
              <w:top w:val="single" w:sz="4" w:space="0" w:color="auto"/>
              <w:left w:val="single" w:sz="4" w:space="0" w:color="auto"/>
              <w:bottom w:val="single" w:sz="4" w:space="0" w:color="auto"/>
              <w:right w:val="single" w:sz="4"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shd w:val="pct12" w:color="auto" w:fill="auto"/>
            <w:vAlign w:val="center"/>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lang w:eastAsia="en-US"/>
              </w:rPr>
            </w:pPr>
          </w:p>
        </w:tc>
      </w:tr>
      <w:tr w:rsidR="00AC404D">
        <w:trPr>
          <w:cantSplit/>
        </w:trPr>
        <w:tc>
          <w:tcPr>
            <w:tcW w:w="1008" w:type="dxa"/>
            <w:tcBorders>
              <w:top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34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520" w:type="dxa"/>
            <w:tcBorders>
              <w:top w:val="single" w:sz="6" w:space="0" w:color="auto"/>
              <w:left w:val="single" w:sz="6" w:space="0" w:color="auto"/>
              <w:bottom w:val="single" w:sz="6"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r>
      <w:tr w:rsidR="00AC404D">
        <w:trPr>
          <w:cantSplit/>
        </w:trPr>
        <w:tc>
          <w:tcPr>
            <w:tcW w:w="1008" w:type="dxa"/>
            <w:tcBorders>
              <w:top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34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520" w:type="dxa"/>
            <w:tcBorders>
              <w:top w:val="single" w:sz="6" w:space="0" w:color="auto"/>
              <w:left w:val="single" w:sz="6" w:space="0" w:color="auto"/>
              <w:bottom w:val="single" w:sz="6"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r>
      <w:tr w:rsidR="00AC404D">
        <w:trPr>
          <w:cantSplit/>
        </w:trPr>
        <w:tc>
          <w:tcPr>
            <w:tcW w:w="1008" w:type="dxa"/>
            <w:tcBorders>
              <w:top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340" w:type="dxa"/>
            <w:tcBorders>
              <w:top w:val="single" w:sz="6" w:space="0" w:color="auto"/>
              <w:left w:val="single" w:sz="6" w:space="0" w:color="auto"/>
              <w:bottom w:val="single" w:sz="6" w:space="0" w:color="auto"/>
              <w:right w:val="single" w:sz="6"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520" w:type="dxa"/>
            <w:tcBorders>
              <w:top w:val="single" w:sz="6" w:space="0" w:color="auto"/>
              <w:left w:val="single" w:sz="6" w:space="0" w:color="auto"/>
              <w:bottom w:val="single" w:sz="6"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c>
          <w:tcPr>
            <w:tcW w:w="2940" w:type="dxa"/>
            <w:tcBorders>
              <w:top w:val="single" w:sz="4" w:space="0" w:color="auto"/>
              <w:left w:val="single" w:sz="4" w:space="0" w:color="auto"/>
              <w:bottom w:val="single" w:sz="4" w:space="0" w:color="auto"/>
              <w:right w:val="single" w:sz="4" w:space="0" w:color="auto"/>
            </w:tcBorders>
          </w:tcPr>
          <w:p w:rsidR="00AC404D" w:rsidRDefault="00AC404D">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lang w:eastAsia="en-US"/>
              </w:rPr>
            </w:pPr>
          </w:p>
        </w:tc>
      </w:tr>
    </w:tbl>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sectPr w:rsidR="00AC404D">
          <w:pgSz w:w="16838" w:h="11906" w:orient="landscape" w:code="9"/>
          <w:pgMar w:top="1134" w:right="1134" w:bottom="1134" w:left="1134" w:header="567" w:footer="567" w:gutter="0"/>
          <w:cols w:space="708"/>
          <w:docGrid w:linePitch="360"/>
        </w:sectPr>
      </w:pPr>
    </w:p>
    <w:p w:rsidR="00AC404D" w:rsidRDefault="00AC404D" w:rsidP="00F60604">
      <w:pPr>
        <w:pStyle w:val="Nagwek4"/>
      </w:pPr>
      <w:bookmarkStart w:id="505" w:name="_Toc190920951"/>
      <w:bookmarkStart w:id="506" w:name="_Toc190922018"/>
      <w:bookmarkStart w:id="507" w:name="_Toc190922689"/>
      <w:bookmarkStart w:id="508" w:name="_Toc191116961"/>
      <w:bookmarkStart w:id="509" w:name="_Toc410983255"/>
      <w:r>
        <w:t>Oddziaływanie na środowisko przyrodnicze</w:t>
      </w:r>
      <w:bookmarkEnd w:id="505"/>
      <w:bookmarkEnd w:id="506"/>
      <w:bookmarkEnd w:id="507"/>
      <w:bookmarkEnd w:id="508"/>
      <w:bookmarkEnd w:id="509"/>
    </w:p>
    <w:p w:rsidR="00AC404D" w:rsidRDefault="00AC404D">
      <w:pPr>
        <w:jc w:val="both"/>
        <w:rPr>
          <w:rFonts w:ascii="Arial" w:hAnsi="Arial" w:cs="Arial"/>
          <w:sz w:val="20"/>
          <w:szCs w:val="20"/>
        </w:rPr>
      </w:pPr>
    </w:p>
    <w:p w:rsidR="00AC404D" w:rsidRDefault="00AC404D">
      <w:pPr>
        <w:rPr>
          <w:i/>
          <w:iCs/>
          <w:color w:val="0000FF"/>
          <w:sz w:val="20"/>
          <w:szCs w:val="20"/>
        </w:rPr>
      </w:pPr>
      <w:r>
        <w:rPr>
          <w:i/>
          <w:iCs/>
          <w:color w:val="0000FF"/>
          <w:sz w:val="20"/>
          <w:szCs w:val="20"/>
        </w:rPr>
        <w:t xml:space="preserve">Komentarz: </w:t>
      </w:r>
    </w:p>
    <w:p w:rsidR="00A1586B" w:rsidRDefault="00A1586B">
      <w:pPr>
        <w:jc w:val="both"/>
        <w:rPr>
          <w:i/>
          <w:iCs/>
          <w:color w:val="0000FF"/>
          <w:sz w:val="20"/>
          <w:szCs w:val="20"/>
        </w:rPr>
      </w:pPr>
      <w:r>
        <w:rPr>
          <w:i/>
          <w:iCs/>
          <w:color w:val="0000FF"/>
          <w:sz w:val="20"/>
          <w:szCs w:val="20"/>
        </w:rPr>
        <w:t>W niniejszym rozdziale należy przedstawić informacje o obszarach chronionych zlokalizowanych w zasięgu oddziaływania instalacji, w tym obszarów Natura 2000. Zaleca się opisanie metod eliminujących bądź ograniczających oddziaływania na te obszary (wariantowo, jeżeli ma to zastosowanie).</w:t>
      </w:r>
    </w:p>
    <w:p w:rsidR="00A1586B" w:rsidRDefault="00A1586B">
      <w:pPr>
        <w:jc w:val="both"/>
        <w:rPr>
          <w:i/>
          <w:iCs/>
          <w:color w:val="0000FF"/>
          <w:sz w:val="20"/>
          <w:szCs w:val="20"/>
        </w:rPr>
      </w:pPr>
    </w:p>
    <w:p w:rsidR="00A1586B" w:rsidRDefault="00A1586B" w:rsidP="00A1586B">
      <w:pPr>
        <w:jc w:val="both"/>
        <w:rPr>
          <w:i/>
          <w:iCs/>
          <w:color w:val="0000FF"/>
          <w:sz w:val="20"/>
          <w:szCs w:val="20"/>
        </w:rPr>
      </w:pPr>
      <w:r>
        <w:rPr>
          <w:i/>
          <w:iCs/>
          <w:color w:val="0000FF"/>
          <w:sz w:val="20"/>
          <w:szCs w:val="20"/>
        </w:rPr>
        <w:t>W niniejszym rozdziale należy przedstawić także o</w:t>
      </w:r>
      <w:r w:rsidRPr="00A1586B">
        <w:rPr>
          <w:i/>
          <w:iCs/>
          <w:color w:val="0000FF"/>
          <w:sz w:val="20"/>
          <w:szCs w:val="20"/>
        </w:rPr>
        <w:t xml:space="preserve">pis terenu w zasięgu pięćdziesięciokrotnej wysokości najwyższego miejsca wprowadzania gazów lub pyłów do powietrza, z uwzględnieniem obszarów poddanych ochronie na podstawie przepisów ustawy </w:t>
      </w:r>
      <w:r>
        <w:rPr>
          <w:i/>
          <w:iCs/>
          <w:color w:val="0000FF"/>
          <w:sz w:val="20"/>
          <w:szCs w:val="20"/>
        </w:rPr>
        <w:t>z dnia 16 kwietnia 20014 r</w:t>
      </w:r>
      <w:r w:rsidRPr="00A1586B">
        <w:rPr>
          <w:i/>
          <w:iCs/>
          <w:color w:val="0000FF"/>
          <w:sz w:val="20"/>
          <w:szCs w:val="20"/>
        </w:rPr>
        <w:t xml:space="preserve"> o ochronie przyrody oraz ustawy z dnia 28 lipca 2005 r. o lecznictwie uzdrowiskowym, uzdrowiskach i obszarach ochrony uzdrowiskowej oraz o gminach uzdrowiskowych</w:t>
      </w:r>
      <w:r>
        <w:rPr>
          <w:i/>
          <w:iCs/>
          <w:color w:val="0000FF"/>
          <w:sz w:val="20"/>
          <w:szCs w:val="20"/>
        </w:rPr>
        <w:t xml:space="preserve">. </w:t>
      </w:r>
    </w:p>
    <w:p w:rsidR="00A1586B" w:rsidRPr="00A1586B" w:rsidRDefault="00A1586B" w:rsidP="00A1586B">
      <w:pPr>
        <w:jc w:val="both"/>
        <w:rPr>
          <w:i/>
          <w:iCs/>
          <w:color w:val="0000FF"/>
          <w:sz w:val="20"/>
          <w:szCs w:val="20"/>
        </w:rPr>
      </w:pPr>
      <w:r w:rsidRPr="00A1586B">
        <w:rPr>
          <w:i/>
          <w:iCs/>
          <w:color w:val="0000FF"/>
          <w:sz w:val="20"/>
          <w:szCs w:val="20"/>
        </w:rPr>
        <w:t xml:space="preserve">Przy opisie obszaru, który znajduje się w zasięgu pięćdziesięciokrotnej wysokości najwyższego miejsca wprowadzania gazów lub pyłów należy odnieść się do typów terenów występujących w tym obszarze (np. przemysłowe, rolnicze, zabudowa mieszkaniowa itp.). Warto również przedstawić dokładniejszy opis zagospodarowania terenu w najbliższym sąsiedztwie instalacji. Przede wszystkim należy jednak określić odległość, w jakiej znajdują się obszary ochrony uzdrowiskowej, gdyż są one terenami, dla których wyznaczone są odrębne standardy jakości powietrza. </w:t>
      </w:r>
    </w:p>
    <w:p w:rsidR="00A1586B" w:rsidRDefault="00A1586B" w:rsidP="00A1586B">
      <w:pPr>
        <w:jc w:val="both"/>
        <w:rPr>
          <w:i/>
          <w:iCs/>
          <w:color w:val="0000FF"/>
          <w:sz w:val="20"/>
          <w:szCs w:val="20"/>
        </w:rPr>
      </w:pPr>
      <w:r w:rsidRPr="00A1586B">
        <w:rPr>
          <w:i/>
          <w:iCs/>
          <w:color w:val="0000FF"/>
          <w:sz w:val="20"/>
          <w:szCs w:val="20"/>
        </w:rPr>
        <w:t>Ważne jest również określenie terenów zabudowy mieszkaniowej, gdyż od ich obecności zależy zakres obliczeń prowadzonych w ramach modelowania poziomów substancji w powietrzu. Jeżeli w odległości od pojedynczego emitora lub któregoś z emitorów w zespole, mniejszej niż 10 jego wysokości, znajdują się wyższe niż parterowe budynki mieszkalne, biurowe, a także budynki żłobków, przedszkoli, szkół, szpitali lub sanatoriów (szczegółowo wskazane w metodyce), to wówczas dodatkowo należy sprawdzić, czy budynki te nie są narażone na przekroczenia wartości odniesienia substancji w powietrzu lub dopuszczalnych poziomów substancji w powietrzu (stężenia substancji na różnych poziomach).</w:t>
      </w:r>
    </w:p>
    <w:p w:rsidR="00A1586B" w:rsidRDefault="00A1586B" w:rsidP="00A1586B">
      <w:pPr>
        <w:jc w:val="both"/>
        <w:rPr>
          <w:i/>
          <w:iCs/>
          <w:color w:val="0000FF"/>
          <w:sz w:val="20"/>
          <w:szCs w:val="20"/>
        </w:rPr>
      </w:pPr>
    </w:p>
    <w:p w:rsidR="00A1586B" w:rsidRDefault="00A1586B" w:rsidP="00A1586B">
      <w:pPr>
        <w:jc w:val="both"/>
        <w:rPr>
          <w:i/>
          <w:iCs/>
          <w:color w:val="0000FF"/>
          <w:sz w:val="20"/>
          <w:szCs w:val="20"/>
        </w:rPr>
      </w:pPr>
      <w:r>
        <w:rPr>
          <w:i/>
          <w:iCs/>
          <w:color w:val="0000FF"/>
          <w:sz w:val="20"/>
          <w:szCs w:val="20"/>
        </w:rPr>
        <w:t>W przypadku, jeżeli wniosek spełnia wymagania dla operatu wodnoprawnego, w niniejszym podrozdziale należy przedstawić informację o formach ochrony  przyrody utworzonych lub ustanowionych na podstawie ustawy z dnia 16 kwietnia 20014 r. o ochronie przyrody</w:t>
      </w:r>
      <w:r>
        <w:rPr>
          <w:rStyle w:val="Odwoanieprzypisudolnego"/>
          <w:i/>
          <w:iCs/>
          <w:color w:val="0000FF"/>
          <w:sz w:val="20"/>
          <w:szCs w:val="20"/>
        </w:rPr>
        <w:footnoteReference w:id="215"/>
      </w:r>
      <w:r>
        <w:rPr>
          <w:i/>
          <w:iCs/>
          <w:color w:val="0000FF"/>
          <w:sz w:val="20"/>
          <w:szCs w:val="20"/>
        </w:rPr>
        <w:t>, które występują w zasięgu zamierzonego korzystania z wód.</w:t>
      </w:r>
    </w:p>
    <w:p w:rsidR="00A1586B" w:rsidRDefault="00A1586B" w:rsidP="00A1586B">
      <w:pPr>
        <w:jc w:val="both"/>
        <w:rPr>
          <w:i/>
          <w:iCs/>
          <w:color w:val="0000FF"/>
          <w:sz w:val="20"/>
          <w:szCs w:val="20"/>
        </w:rPr>
      </w:pPr>
    </w:p>
    <w:p w:rsidR="00A1586B" w:rsidRPr="00926264" w:rsidRDefault="00A1586B" w:rsidP="00A1586B">
      <w:pPr>
        <w:jc w:val="both"/>
        <w:rPr>
          <w:i/>
          <w:iCs/>
          <w:color w:val="0000FF"/>
          <w:sz w:val="20"/>
          <w:szCs w:val="20"/>
        </w:rPr>
      </w:pPr>
      <w:r w:rsidRPr="00926264">
        <w:rPr>
          <w:i/>
          <w:iCs/>
          <w:color w:val="0000FF"/>
          <w:sz w:val="20"/>
          <w:szCs w:val="20"/>
        </w:rPr>
        <w:t xml:space="preserve">Informacje o obszarach chronionych można pozyskać bezpośrednio z serwisu </w:t>
      </w:r>
      <w:hyperlink r:id="rId35" w:history="1">
        <w:r w:rsidRPr="00926264">
          <w:rPr>
            <w:i/>
            <w:color w:val="0000FF"/>
            <w:sz w:val="20"/>
            <w:szCs w:val="20"/>
          </w:rPr>
          <w:t>http://geoportal.gov.pl/</w:t>
        </w:r>
      </w:hyperlink>
      <w:r w:rsidRPr="00926264">
        <w:rPr>
          <w:i/>
          <w:color w:val="0000FF"/>
          <w:sz w:val="20"/>
          <w:szCs w:val="20"/>
          <w:vertAlign w:val="superscript"/>
        </w:rPr>
        <w:footnoteReference w:id="216"/>
      </w:r>
      <w:r w:rsidRPr="00926264">
        <w:rPr>
          <w:i/>
          <w:iCs/>
          <w:color w:val="0000FF"/>
          <w:sz w:val="20"/>
          <w:szCs w:val="20"/>
        </w:rPr>
        <w:t xml:space="preserve"> prowadzonego przez Główny Urząd Geodezji i Kartografii, jak również z serwisu </w:t>
      </w:r>
      <w:hyperlink r:id="rId36" w:history="1">
        <w:r w:rsidRPr="00926264">
          <w:rPr>
            <w:i/>
            <w:color w:val="0000FF"/>
            <w:sz w:val="20"/>
            <w:szCs w:val="20"/>
          </w:rPr>
          <w:t>http://geoserwis.gdos.gov.pl/mapy/</w:t>
        </w:r>
      </w:hyperlink>
      <w:r w:rsidRPr="00926264">
        <w:rPr>
          <w:i/>
          <w:iCs/>
          <w:color w:val="0000FF"/>
          <w:sz w:val="20"/>
          <w:szCs w:val="20"/>
        </w:rPr>
        <w:t xml:space="preserve">, który prowadzi Generalna Dyrekcja Ochrony Środowiska. </w:t>
      </w:r>
    </w:p>
    <w:p w:rsidR="00A1586B" w:rsidRDefault="00A1586B">
      <w:pPr>
        <w:jc w:val="both"/>
        <w:rPr>
          <w:i/>
          <w:iCs/>
          <w:color w:val="0000FF"/>
          <w:sz w:val="20"/>
          <w:szCs w:val="20"/>
        </w:rPr>
      </w:pPr>
    </w:p>
    <w:p w:rsidR="00AC404D" w:rsidRDefault="00AC404D">
      <w:pPr>
        <w:jc w:val="both"/>
        <w:rPr>
          <w:i/>
          <w:iCs/>
          <w:color w:val="0000FF"/>
          <w:sz w:val="20"/>
          <w:szCs w:val="20"/>
        </w:rPr>
      </w:pPr>
      <w:r>
        <w:rPr>
          <w:i/>
          <w:iCs/>
          <w:color w:val="0000FF"/>
          <w:sz w:val="20"/>
          <w:szCs w:val="20"/>
        </w:rPr>
        <w:t xml:space="preserve">Oddziaływania na środowisko przyrodnicze mogły zostać opisane w rozdziałach dotyczących poszczególnych komponentów środowiska. Jeżeli informacje te zostały podane w innych rozdziałach, zaleca się podanie w tym miejscu odniesień do tych części wniosku. </w:t>
      </w:r>
    </w:p>
    <w:p w:rsidR="002C3DE0" w:rsidRDefault="002C3DE0">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rsidTr="00702E57">
        <w:tc>
          <w:tcPr>
            <w:tcW w:w="9778" w:type="dxa"/>
          </w:tcPr>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tc>
      </w:tr>
    </w:tbl>
    <w:p w:rsidR="00702E57" w:rsidRDefault="00702E57" w:rsidP="00345391">
      <w:pPr>
        <w:pStyle w:val="Nagwek3"/>
      </w:pPr>
      <w:bookmarkStart w:id="510" w:name="_Toc190920953"/>
      <w:bookmarkStart w:id="511" w:name="_Toc190922020"/>
      <w:bookmarkStart w:id="512" w:name="_Toc190922691"/>
      <w:bookmarkStart w:id="513" w:name="_Toc191116963"/>
      <w:bookmarkStart w:id="514" w:name="_Toc410983256"/>
      <w:bookmarkStart w:id="515" w:name="_Toc190920952"/>
      <w:bookmarkStart w:id="516" w:name="_Toc190922019"/>
      <w:bookmarkStart w:id="517" w:name="_Toc190922690"/>
      <w:bookmarkStart w:id="518" w:name="_Toc191116962"/>
      <w:r>
        <w:t>Najlepsze dostępne techniki</w:t>
      </w:r>
      <w:bookmarkEnd w:id="510"/>
      <w:bookmarkEnd w:id="511"/>
      <w:bookmarkEnd w:id="512"/>
      <w:bookmarkEnd w:id="513"/>
      <w:bookmarkEnd w:id="514"/>
    </w:p>
    <w:p w:rsidR="00702E57" w:rsidRDefault="00702E57" w:rsidP="00702E57">
      <w:pPr>
        <w:jc w:val="both"/>
        <w:rPr>
          <w:i/>
          <w:iCs/>
          <w:color w:val="0000FF"/>
          <w:sz w:val="20"/>
          <w:szCs w:val="20"/>
        </w:rPr>
      </w:pPr>
      <w:r>
        <w:rPr>
          <w:i/>
          <w:iCs/>
          <w:color w:val="0000FF"/>
          <w:sz w:val="20"/>
          <w:szCs w:val="20"/>
        </w:rPr>
        <w:t xml:space="preserve">Komentarz: </w:t>
      </w:r>
    </w:p>
    <w:p w:rsidR="00345391" w:rsidRDefault="00702E57" w:rsidP="00702E57">
      <w:pPr>
        <w:jc w:val="both"/>
        <w:rPr>
          <w:i/>
          <w:iCs/>
          <w:color w:val="0000FF"/>
          <w:sz w:val="20"/>
          <w:szCs w:val="20"/>
        </w:rPr>
      </w:pPr>
      <w:r>
        <w:rPr>
          <w:i/>
          <w:iCs/>
          <w:color w:val="0000FF"/>
          <w:sz w:val="20"/>
          <w:szCs w:val="20"/>
        </w:rPr>
        <w:t>Ze względu na to, że odniesienie się do wymagań BAT w wielu przypadkach wymaga fachowej wiedzy w zakresie oddziaływania na poszczególne komponenty środowiska w niniejszych „Wytycznych...” przyjęto rozwiązanie, że odniesienia do wymagań BAT znajdą się rozdziałach poświęconych każdemu z tych komponentów.</w:t>
      </w:r>
      <w:r w:rsidR="005468F6">
        <w:rPr>
          <w:i/>
          <w:iCs/>
          <w:color w:val="0000FF"/>
          <w:sz w:val="20"/>
          <w:szCs w:val="20"/>
        </w:rPr>
        <w:t xml:space="preserve"> </w:t>
      </w:r>
      <w:r>
        <w:rPr>
          <w:i/>
          <w:iCs/>
          <w:color w:val="0000FF"/>
          <w:sz w:val="20"/>
          <w:szCs w:val="20"/>
        </w:rPr>
        <w:t xml:space="preserve">Nie można jednak wykluczyć, że dla niektórych elementów BAT nie znajdzie się tam miejsca. </w:t>
      </w:r>
      <w:r w:rsidR="00345391">
        <w:rPr>
          <w:i/>
          <w:iCs/>
          <w:color w:val="0000FF"/>
          <w:sz w:val="20"/>
          <w:szCs w:val="20"/>
        </w:rPr>
        <w:t xml:space="preserve">W takiej sytuacji informacje na temat spełniania wymagań BAT należy umieścić w tym miejscu. </w:t>
      </w:r>
    </w:p>
    <w:p w:rsidR="00345391" w:rsidRDefault="00345391" w:rsidP="00702E57">
      <w:pPr>
        <w:jc w:val="both"/>
        <w:rPr>
          <w:i/>
          <w:iCs/>
          <w:color w:val="0000FF"/>
          <w:sz w:val="20"/>
          <w:szCs w:val="20"/>
        </w:rPr>
      </w:pPr>
    </w:p>
    <w:p w:rsidR="00345391" w:rsidRDefault="00345391" w:rsidP="00345391">
      <w:pPr>
        <w:jc w:val="both"/>
        <w:rPr>
          <w:i/>
          <w:iCs/>
          <w:color w:val="0000FF"/>
          <w:sz w:val="20"/>
          <w:szCs w:val="20"/>
        </w:rPr>
      </w:pPr>
      <w:r w:rsidRPr="00345391">
        <w:rPr>
          <w:i/>
          <w:iCs/>
          <w:color w:val="0000FF"/>
          <w:sz w:val="20"/>
          <w:szCs w:val="20"/>
        </w:rPr>
        <w:t xml:space="preserve">Jeżeli konkluzje BAT (lub BREFy w przypadku braku konkluzji BAT) zawierają inne parametry lub opisy rozwiązań technicznych pozwalających na ograniczenie </w:t>
      </w:r>
      <w:r>
        <w:rPr>
          <w:i/>
          <w:iCs/>
          <w:color w:val="0000FF"/>
          <w:sz w:val="20"/>
          <w:szCs w:val="20"/>
        </w:rPr>
        <w:t>oddziaływania na środowisko jako całość</w:t>
      </w:r>
      <w:r w:rsidRPr="00345391">
        <w:rPr>
          <w:i/>
          <w:iCs/>
          <w:color w:val="0000FF"/>
          <w:sz w:val="20"/>
          <w:szCs w:val="20"/>
        </w:rPr>
        <w:t>, w tym miejscu wniosku należy się do nich odnieść. Należy przyjąć, że parametry i opisy rozwiązań zawarte w konkluzjach BAT i BREFach stanowią doprecyzowanie zasad opisanych w art. 143 ustawy POŚ: „1) stosowanie substancji o małym potencjale zagrożeń; 2 efektywne wytwarzanie oraz wykorzystanie energii; 3) zapewnienie racjonalnego zużycia wody i innych surowców oraz materiałów i paliw; 4) stosowanie technologii bezodpadowych i małoodpadowych oraz możliwość odzysku powstających odpadów; 5) rodzaj, zasięg oraz wielkość emisji; 6) wykorzystywanie porównywalnych procesów i metod, które zostały skutecznie zastosowane w skali przemysłowej; 7) postęp naukowo-techniczny”.</w:t>
      </w:r>
    </w:p>
    <w:p w:rsidR="00702E57" w:rsidRDefault="00345391" w:rsidP="00F60604">
      <w:pPr>
        <w:pStyle w:val="Nagwek4"/>
      </w:pPr>
      <w:bookmarkStart w:id="519" w:name="_Toc190920954"/>
      <w:bookmarkStart w:id="520" w:name="_Toc190922021"/>
      <w:bookmarkStart w:id="521" w:name="_Toc190922692"/>
      <w:bookmarkStart w:id="522" w:name="_Toc191116964"/>
      <w:bookmarkStart w:id="523" w:name="_Toc410983257"/>
      <w:r>
        <w:t xml:space="preserve">Odniesienie do </w:t>
      </w:r>
      <w:r w:rsidR="00702E57">
        <w:t>konkluzj</w:t>
      </w:r>
      <w:r>
        <w:t>i</w:t>
      </w:r>
      <w:r w:rsidR="00702E57">
        <w:t xml:space="preserve"> BAT lub </w:t>
      </w:r>
      <w:r>
        <w:t>dokumentów BREF</w:t>
      </w:r>
      <w:bookmarkEnd w:id="519"/>
      <w:bookmarkEnd w:id="520"/>
      <w:bookmarkEnd w:id="521"/>
      <w:bookmarkEnd w:id="522"/>
      <w:bookmarkEnd w:id="523"/>
    </w:p>
    <w:p w:rsidR="00702E57" w:rsidRDefault="00702E57" w:rsidP="00702E57">
      <w:pPr>
        <w:jc w:val="both"/>
        <w:rPr>
          <w:i/>
          <w:iCs/>
          <w:color w:val="0000FF"/>
          <w:sz w:val="20"/>
          <w:szCs w:val="20"/>
        </w:rPr>
      </w:pPr>
      <w:r>
        <w:rPr>
          <w:i/>
          <w:iCs/>
          <w:color w:val="0000FF"/>
          <w:sz w:val="20"/>
          <w:szCs w:val="20"/>
        </w:rPr>
        <w:t xml:space="preserve">Komentarz: </w:t>
      </w:r>
    </w:p>
    <w:p w:rsidR="00702E57" w:rsidRDefault="00702E57" w:rsidP="00702E57">
      <w:pPr>
        <w:jc w:val="both"/>
        <w:rPr>
          <w:i/>
          <w:iCs/>
          <w:color w:val="0000FF"/>
          <w:sz w:val="20"/>
          <w:szCs w:val="20"/>
        </w:rPr>
      </w:pPr>
      <w:r>
        <w:rPr>
          <w:i/>
          <w:iCs/>
          <w:color w:val="0000FF"/>
          <w:sz w:val="20"/>
          <w:szCs w:val="20"/>
        </w:rPr>
        <w:t xml:space="preserve">W tabelach poniżej należy porównać aktualny sposób prowadzenia działalności z wymaganiami BAT opisanymi w konkluzjach BAT, a w przypadku, kiedy konkluzje BAT nie zostały opublikowane w </w:t>
      </w:r>
      <w:r w:rsidRPr="00DF3281">
        <w:rPr>
          <w:i/>
          <w:iCs/>
          <w:color w:val="0000FF"/>
          <w:sz w:val="20"/>
          <w:szCs w:val="20"/>
        </w:rPr>
        <w:t>Dzienniku Urzędowym Unii Europejskiej</w:t>
      </w:r>
      <w:r>
        <w:rPr>
          <w:i/>
          <w:iCs/>
          <w:color w:val="0000FF"/>
          <w:sz w:val="20"/>
          <w:szCs w:val="20"/>
        </w:rPr>
        <w:t xml:space="preserve"> -  w  BREFach, w rozdziałach zatytułowanych „Najlepsze dostępne techniki”</w:t>
      </w:r>
      <w:r>
        <w:rPr>
          <w:i/>
          <w:iCs/>
          <w:color w:val="0000FF"/>
          <w:sz w:val="20"/>
          <w:szCs w:val="20"/>
          <w:vertAlign w:val="superscript"/>
        </w:rPr>
        <w:footnoteReference w:id="217"/>
      </w:r>
      <w:r>
        <w:rPr>
          <w:i/>
          <w:iCs/>
          <w:color w:val="0000FF"/>
          <w:sz w:val="20"/>
          <w:szCs w:val="20"/>
        </w:rPr>
        <w:t>. Należy zwrócić uwagę, że porównanie powinno obejmować nie tylko dokumenty związane z podstawową działalnością, ale również tzw. dokumenty horyzontalne, jeżeli mają zastosowanie (np. dotyczące efektywności energetycznej). BREFy dla poszczególnych sektorów różnią się nieco strukturą, jednak w większości przypadków w rozdziałach „najlepsze dostępne techniki” można zidentyfikować podział na:</w:t>
      </w:r>
    </w:p>
    <w:p w:rsidR="00702E57" w:rsidRDefault="00702E57" w:rsidP="00AF0E5E">
      <w:pPr>
        <w:numPr>
          <w:ilvl w:val="0"/>
          <w:numId w:val="44"/>
        </w:numPr>
        <w:jc w:val="both"/>
        <w:rPr>
          <w:i/>
          <w:iCs/>
          <w:color w:val="0000FF"/>
          <w:sz w:val="20"/>
          <w:szCs w:val="20"/>
        </w:rPr>
      </w:pPr>
      <w:r>
        <w:rPr>
          <w:i/>
          <w:iCs/>
          <w:color w:val="0000FF"/>
          <w:sz w:val="20"/>
          <w:szCs w:val="20"/>
        </w:rPr>
        <w:t>zagadnienia ogólne,</w:t>
      </w:r>
    </w:p>
    <w:p w:rsidR="00702E57" w:rsidRDefault="00702E57" w:rsidP="00AF0E5E">
      <w:pPr>
        <w:numPr>
          <w:ilvl w:val="0"/>
          <w:numId w:val="44"/>
        </w:numPr>
        <w:jc w:val="both"/>
        <w:rPr>
          <w:i/>
          <w:iCs/>
          <w:color w:val="0000FF"/>
          <w:sz w:val="20"/>
          <w:szCs w:val="20"/>
        </w:rPr>
      </w:pPr>
      <w:r>
        <w:rPr>
          <w:i/>
          <w:iCs/>
          <w:color w:val="0000FF"/>
          <w:sz w:val="20"/>
          <w:szCs w:val="20"/>
        </w:rPr>
        <w:t>zarządzanie środowiskowe,</w:t>
      </w:r>
    </w:p>
    <w:p w:rsidR="00702E57" w:rsidRDefault="00702E57" w:rsidP="00AF0E5E">
      <w:pPr>
        <w:numPr>
          <w:ilvl w:val="0"/>
          <w:numId w:val="44"/>
        </w:numPr>
        <w:jc w:val="both"/>
        <w:rPr>
          <w:i/>
          <w:iCs/>
          <w:color w:val="0000FF"/>
          <w:sz w:val="20"/>
          <w:szCs w:val="20"/>
        </w:rPr>
      </w:pPr>
      <w:r>
        <w:rPr>
          <w:i/>
          <w:iCs/>
          <w:color w:val="0000FF"/>
          <w:sz w:val="20"/>
          <w:szCs w:val="20"/>
        </w:rPr>
        <w:t>zagadnienia specyficzne dla rodzaju działalności,</w:t>
      </w:r>
    </w:p>
    <w:p w:rsidR="00702E57" w:rsidRDefault="00702E57" w:rsidP="00AF0E5E">
      <w:pPr>
        <w:numPr>
          <w:ilvl w:val="0"/>
          <w:numId w:val="44"/>
        </w:numPr>
        <w:jc w:val="both"/>
        <w:rPr>
          <w:i/>
          <w:iCs/>
          <w:color w:val="0000FF"/>
          <w:sz w:val="20"/>
          <w:szCs w:val="20"/>
        </w:rPr>
      </w:pPr>
      <w:r>
        <w:rPr>
          <w:i/>
          <w:iCs/>
          <w:color w:val="0000FF"/>
          <w:sz w:val="20"/>
          <w:szCs w:val="20"/>
        </w:rPr>
        <w:t>wymagania dodatkowe.</w:t>
      </w:r>
    </w:p>
    <w:p w:rsidR="00702E57" w:rsidRDefault="00702E57" w:rsidP="00702E57">
      <w:pPr>
        <w:jc w:val="both"/>
        <w:rPr>
          <w:i/>
          <w:iCs/>
          <w:color w:val="0000FF"/>
          <w:sz w:val="20"/>
          <w:szCs w:val="20"/>
        </w:rPr>
      </w:pPr>
      <w:r>
        <w:rPr>
          <w:i/>
          <w:iCs/>
          <w:color w:val="0000FF"/>
          <w:sz w:val="20"/>
          <w:szCs w:val="20"/>
        </w:rPr>
        <w:t xml:space="preserve">Dla takiego porządku przygotowano tabele poniżej. W przypadku innego układu zaleceń w BREFie dotyczącym danego rodzaju działalności kolejność i układ tabel należy dostosować do potrzeb. </w:t>
      </w:r>
    </w:p>
    <w:p w:rsidR="00702E57" w:rsidRDefault="00702E57" w:rsidP="00702E57">
      <w:pPr>
        <w:jc w:val="both"/>
        <w:rPr>
          <w:i/>
          <w:iCs/>
          <w:color w:val="0000FF"/>
          <w:sz w:val="20"/>
          <w:szCs w:val="20"/>
        </w:rPr>
      </w:pPr>
    </w:p>
    <w:p w:rsidR="00702E57" w:rsidRDefault="00702E57" w:rsidP="00702E57">
      <w:pPr>
        <w:jc w:val="both"/>
        <w:rPr>
          <w:rFonts w:ascii="Arial" w:hAnsi="Arial" w:cs="Arial"/>
          <w:sz w:val="20"/>
          <w:szCs w:val="20"/>
        </w:rPr>
      </w:pPr>
      <w:r w:rsidRPr="000D6EA4">
        <w:rPr>
          <w:rFonts w:ascii="Arial" w:hAnsi="Arial" w:cs="Arial"/>
          <w:sz w:val="20"/>
          <w:szCs w:val="20"/>
        </w:rPr>
        <w:t xml:space="preserve">Do instalacji opisanych w niniejszym wniosku zastosowanie mają konkluzje BAT oraz dokumenty referencyjne BREF wymienione w Tabeli </w:t>
      </w:r>
      <w:r w:rsidR="000D6EA4" w:rsidRPr="000D6EA4">
        <w:rPr>
          <w:rFonts w:ascii="Arial" w:hAnsi="Arial" w:cs="Arial"/>
          <w:sz w:val="20"/>
          <w:szCs w:val="20"/>
        </w:rPr>
        <w:t>2</w:t>
      </w:r>
      <w:r w:rsidRPr="000D6EA4">
        <w:rPr>
          <w:rFonts w:ascii="Arial" w:hAnsi="Arial" w:cs="Arial"/>
          <w:sz w:val="20"/>
          <w:szCs w:val="20"/>
        </w:rPr>
        <w:t>.4-4.</w:t>
      </w:r>
    </w:p>
    <w:p w:rsidR="00702E57" w:rsidRDefault="00702E57" w:rsidP="00702E57">
      <w:pPr>
        <w:jc w:val="both"/>
        <w:rPr>
          <w:rFonts w:ascii="Arial" w:hAnsi="Arial" w:cs="Arial"/>
          <w:sz w:val="20"/>
          <w:szCs w:val="20"/>
        </w:rPr>
      </w:pPr>
    </w:p>
    <w:p w:rsidR="00702E57" w:rsidRDefault="00702E57" w:rsidP="00702E57">
      <w:pPr>
        <w:jc w:val="both"/>
        <w:rPr>
          <w:rFonts w:ascii="Arial" w:hAnsi="Arial" w:cs="Arial"/>
          <w:sz w:val="20"/>
          <w:szCs w:val="20"/>
        </w:rPr>
      </w:pPr>
      <w:r>
        <w:rPr>
          <w:rFonts w:ascii="Arial" w:hAnsi="Arial" w:cs="Arial"/>
          <w:sz w:val="20"/>
          <w:szCs w:val="20"/>
        </w:rPr>
        <w:t xml:space="preserve">W rozdziałach (.....) przedstawiono zestawienia dotyczące niektórych komponentów środowiska. W poniższych tabelach dokonano zestawienia </w:t>
      </w:r>
      <w:r w:rsidRPr="00B21461">
        <w:rPr>
          <w:rFonts w:ascii="Arial" w:hAnsi="Arial" w:cs="Arial"/>
          <w:sz w:val="20"/>
          <w:szCs w:val="20"/>
        </w:rPr>
        <w:t xml:space="preserve">pozostałych </w:t>
      </w:r>
      <w:r>
        <w:rPr>
          <w:rFonts w:ascii="Arial" w:hAnsi="Arial" w:cs="Arial"/>
          <w:sz w:val="20"/>
          <w:szCs w:val="20"/>
        </w:rPr>
        <w:t xml:space="preserve">zagadnień opisanych w konkluzjach BAT oraz dokumentach referencyjnych BREF umożliwiającego porównanie stanu istniejącego z wymaganiami BAT. </w:t>
      </w:r>
    </w:p>
    <w:p w:rsidR="00702E57" w:rsidRDefault="00702E57" w:rsidP="00702E57">
      <w:pPr>
        <w:jc w:val="both"/>
        <w:rPr>
          <w:rFonts w:ascii="Arial" w:hAnsi="Arial" w:cs="Arial"/>
          <w:sz w:val="20"/>
          <w:szCs w:val="20"/>
        </w:rPr>
      </w:pPr>
    </w:p>
    <w:p w:rsidR="00702E57" w:rsidRDefault="00702E57" w:rsidP="00702E57">
      <w:pPr>
        <w:jc w:val="both"/>
        <w:rPr>
          <w:rFonts w:ascii="Arial" w:hAnsi="Arial" w:cs="Arial"/>
          <w:sz w:val="20"/>
          <w:szCs w:val="20"/>
        </w:rPr>
      </w:pPr>
      <w:r>
        <w:rPr>
          <w:rFonts w:ascii="Arial" w:hAnsi="Arial" w:cs="Arial"/>
          <w:sz w:val="20"/>
          <w:szCs w:val="20"/>
        </w:rPr>
        <w:t xml:space="preserve">Dokument 1. </w:t>
      </w:r>
      <w:r>
        <w:rPr>
          <w:i/>
          <w:iCs/>
          <w:color w:val="0000FF"/>
          <w:sz w:val="20"/>
          <w:szCs w:val="20"/>
        </w:rPr>
        <w:t>(podać tytuł)</w:t>
      </w:r>
    </w:p>
    <w:p w:rsidR="00702E57" w:rsidRDefault="00702E57" w:rsidP="00702E57">
      <w:pPr>
        <w:jc w:val="both"/>
        <w:rPr>
          <w:rFonts w:ascii="Arial" w:hAnsi="Arial" w:cs="Arial"/>
          <w:sz w:val="20"/>
          <w:szCs w:val="20"/>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
        <w:gridCol w:w="3060"/>
        <w:gridCol w:w="5732"/>
      </w:tblGrid>
      <w:tr w:rsidR="000D6EA4" w:rsidTr="001854E1">
        <w:trPr>
          <w:cantSplit/>
          <w:tblHeader/>
          <w:jc w:val="center"/>
        </w:trPr>
        <w:tc>
          <w:tcPr>
            <w:tcW w:w="9651" w:type="dxa"/>
            <w:gridSpan w:val="3"/>
            <w:shd w:val="clear" w:color="auto" w:fill="E0E0E0"/>
          </w:tcPr>
          <w:p w:rsidR="000D6EA4" w:rsidRPr="000D6EA4" w:rsidRDefault="000D6EA4" w:rsidP="006B2125">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sz w:val="20"/>
                <w:szCs w:val="20"/>
              </w:rPr>
            </w:pPr>
            <w:bookmarkStart w:id="524" w:name="_Toc405551235"/>
            <w:r w:rsidRPr="000D6EA4">
              <w:rPr>
                <w:rFonts w:ascii="Arial" w:hAnsi="Arial" w:cs="Arial"/>
                <w:b/>
                <w:sz w:val="20"/>
                <w:szCs w:val="20"/>
              </w:rPr>
              <w:t xml:space="preserve">Tabela </w:t>
            </w:r>
            <w:r w:rsidR="00C42CB6" w:rsidRPr="000D6EA4">
              <w:rPr>
                <w:rFonts w:ascii="Arial" w:hAnsi="Arial" w:cs="Arial"/>
                <w:b/>
                <w:sz w:val="20"/>
                <w:szCs w:val="20"/>
              </w:rPr>
              <w:fldChar w:fldCharType="begin"/>
            </w:r>
            <w:r w:rsidRPr="000D6EA4">
              <w:rPr>
                <w:rFonts w:ascii="Arial" w:hAnsi="Arial" w:cs="Arial"/>
                <w:b/>
                <w:sz w:val="20"/>
                <w:szCs w:val="20"/>
              </w:rPr>
              <w:instrText xml:space="preserve"> STYLEREF 2 \s </w:instrText>
            </w:r>
            <w:r w:rsidR="00C42CB6" w:rsidRPr="000D6EA4">
              <w:rPr>
                <w:rFonts w:ascii="Arial" w:hAnsi="Arial" w:cs="Arial"/>
                <w:b/>
                <w:sz w:val="20"/>
                <w:szCs w:val="20"/>
              </w:rPr>
              <w:fldChar w:fldCharType="separate"/>
            </w:r>
            <w:r w:rsidR="00DF0E97">
              <w:rPr>
                <w:rFonts w:ascii="Arial" w:hAnsi="Arial" w:cs="Arial"/>
                <w:b/>
                <w:noProof/>
                <w:sz w:val="20"/>
                <w:szCs w:val="20"/>
              </w:rPr>
              <w:t>3.11</w:t>
            </w:r>
            <w:r w:rsidR="00C42CB6" w:rsidRPr="000D6EA4">
              <w:rPr>
                <w:rFonts w:ascii="Arial" w:hAnsi="Arial" w:cs="Arial"/>
                <w:b/>
                <w:noProof/>
                <w:sz w:val="20"/>
                <w:szCs w:val="20"/>
              </w:rPr>
              <w:fldChar w:fldCharType="end"/>
            </w:r>
            <w:r w:rsidR="006B2125">
              <w:rPr>
                <w:rFonts w:ascii="Arial" w:hAnsi="Arial" w:cs="Arial"/>
                <w:b/>
                <w:noProof/>
                <w:sz w:val="20"/>
                <w:szCs w:val="20"/>
              </w:rPr>
              <w:t>1</w:t>
            </w:r>
            <w:r w:rsidRPr="000D6EA4">
              <w:rPr>
                <w:rFonts w:ascii="Arial" w:hAnsi="Arial" w:cs="Arial"/>
                <w:b/>
                <w:sz w:val="20"/>
                <w:szCs w:val="20"/>
              </w:rPr>
              <w:noBreakHyphen/>
            </w:r>
            <w:r w:rsidR="006B2125">
              <w:rPr>
                <w:rFonts w:ascii="Arial" w:hAnsi="Arial" w:cs="Arial"/>
                <w:b/>
                <w:sz w:val="20"/>
                <w:szCs w:val="20"/>
              </w:rPr>
              <w:t>3</w:t>
            </w:r>
            <w:r w:rsidRPr="000D6EA4">
              <w:rPr>
                <w:rFonts w:ascii="Arial" w:hAnsi="Arial" w:cs="Arial"/>
                <w:b/>
                <w:sz w:val="20"/>
                <w:szCs w:val="20"/>
              </w:rPr>
              <w:t xml:space="preserve">: </w:t>
            </w:r>
            <w:bookmarkEnd w:id="524"/>
            <w:r w:rsidRPr="000D6EA4">
              <w:rPr>
                <w:rFonts w:ascii="Arial" w:hAnsi="Arial" w:cs="Arial"/>
                <w:b/>
                <w:sz w:val="20"/>
                <w:szCs w:val="20"/>
              </w:rPr>
              <w:t>Najlepsze dostępne techniki w zakresie ochrony środowiska jako</w:t>
            </w:r>
            <w:r>
              <w:rPr>
                <w:rFonts w:ascii="Arial" w:hAnsi="Arial" w:cs="Arial"/>
                <w:b/>
                <w:sz w:val="20"/>
                <w:szCs w:val="20"/>
              </w:rPr>
              <w:t xml:space="preserve"> całości</w:t>
            </w:r>
          </w:p>
        </w:tc>
      </w:tr>
      <w:tr w:rsidR="00702E57" w:rsidTr="001B6C8E">
        <w:trPr>
          <w:cantSplit/>
          <w:tblHeader/>
          <w:jc w:val="center"/>
        </w:trPr>
        <w:tc>
          <w:tcPr>
            <w:tcW w:w="859" w:type="dxa"/>
            <w:shd w:val="clear" w:color="auto" w:fill="E0E0E0"/>
          </w:tcPr>
          <w:p w:rsidR="00702E57" w:rsidRDefault="00702E57" w:rsidP="001B6C8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p>
        </w:tc>
        <w:tc>
          <w:tcPr>
            <w:tcW w:w="3060" w:type="dxa"/>
            <w:shd w:val="clear" w:color="auto" w:fill="E0E0E0"/>
          </w:tcPr>
          <w:p w:rsidR="00702E57" w:rsidRDefault="00702E57" w:rsidP="001B6C8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Pr>
                <w:rFonts w:ascii="Arial" w:hAnsi="Arial" w:cs="Arial"/>
                <w:sz w:val="20"/>
                <w:szCs w:val="20"/>
              </w:rPr>
              <w:t>Zapis konkluzji BAT / BREF</w:t>
            </w:r>
          </w:p>
        </w:tc>
        <w:tc>
          <w:tcPr>
            <w:tcW w:w="5732" w:type="dxa"/>
            <w:shd w:val="clear" w:color="auto" w:fill="E0E0E0"/>
          </w:tcPr>
          <w:p w:rsidR="00702E57" w:rsidRDefault="00702E57" w:rsidP="001B6C8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Pr>
                <w:rFonts w:ascii="Arial" w:hAnsi="Arial" w:cs="Arial"/>
                <w:sz w:val="20"/>
                <w:szCs w:val="20"/>
              </w:rPr>
              <w:t>Stan istniejący</w:t>
            </w:r>
          </w:p>
        </w:tc>
      </w:tr>
      <w:tr w:rsidR="00702E57" w:rsidTr="001B6C8E">
        <w:trPr>
          <w:cantSplit/>
          <w:tblHeader/>
          <w:jc w:val="center"/>
        </w:trPr>
        <w:tc>
          <w:tcPr>
            <w:tcW w:w="859" w:type="dxa"/>
            <w:shd w:val="clear" w:color="auto" w:fill="E0E0E0"/>
          </w:tcPr>
          <w:p w:rsidR="00702E57" w:rsidRDefault="00702E57" w:rsidP="001B6C8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Pr>
                <w:rFonts w:ascii="Arial" w:hAnsi="Arial" w:cs="Arial"/>
                <w:sz w:val="16"/>
                <w:szCs w:val="16"/>
              </w:rPr>
              <w:t>1</w:t>
            </w:r>
          </w:p>
        </w:tc>
        <w:tc>
          <w:tcPr>
            <w:tcW w:w="3060" w:type="dxa"/>
            <w:shd w:val="clear" w:color="auto" w:fill="E0E0E0"/>
          </w:tcPr>
          <w:p w:rsidR="00702E57" w:rsidRDefault="00702E57" w:rsidP="001B6C8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Pr>
                <w:rFonts w:ascii="Arial" w:hAnsi="Arial" w:cs="Arial"/>
                <w:sz w:val="16"/>
                <w:szCs w:val="16"/>
              </w:rPr>
              <w:t>2</w:t>
            </w:r>
          </w:p>
        </w:tc>
        <w:tc>
          <w:tcPr>
            <w:tcW w:w="5732" w:type="dxa"/>
            <w:shd w:val="clear" w:color="auto" w:fill="E0E0E0"/>
          </w:tcPr>
          <w:p w:rsidR="00702E57" w:rsidRDefault="00702E57" w:rsidP="001B6C8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16"/>
                <w:szCs w:val="16"/>
              </w:rPr>
            </w:pPr>
            <w:r>
              <w:rPr>
                <w:rFonts w:ascii="Arial" w:hAnsi="Arial" w:cs="Arial"/>
                <w:sz w:val="16"/>
                <w:szCs w:val="16"/>
              </w:rPr>
              <w:t>3</w:t>
            </w:r>
          </w:p>
        </w:tc>
      </w:tr>
      <w:tr w:rsidR="00702E57" w:rsidTr="001B6C8E">
        <w:trPr>
          <w:cantSplit/>
          <w:jc w:val="center"/>
        </w:trPr>
        <w:tc>
          <w:tcPr>
            <w:tcW w:w="859" w:type="dxa"/>
          </w:tcPr>
          <w:p w:rsidR="00702E57" w:rsidRDefault="00702E57" w:rsidP="001B6C8E">
            <w:pPr>
              <w:jc w:val="both"/>
              <w:rPr>
                <w:rFonts w:ascii="Arial" w:hAnsi="Arial" w:cs="Arial"/>
                <w:color w:val="000000"/>
                <w:sz w:val="20"/>
                <w:szCs w:val="20"/>
              </w:rPr>
            </w:pPr>
          </w:p>
        </w:tc>
        <w:tc>
          <w:tcPr>
            <w:tcW w:w="3060" w:type="dxa"/>
          </w:tcPr>
          <w:p w:rsidR="00702E57" w:rsidRDefault="00702E57" w:rsidP="001B6C8E">
            <w:pPr>
              <w:jc w:val="both"/>
              <w:rPr>
                <w:rFonts w:ascii="Arial" w:hAnsi="Arial" w:cs="Arial"/>
                <w:color w:val="000000"/>
                <w:sz w:val="20"/>
                <w:szCs w:val="20"/>
              </w:rPr>
            </w:pPr>
          </w:p>
        </w:tc>
        <w:tc>
          <w:tcPr>
            <w:tcW w:w="5732" w:type="dxa"/>
          </w:tcPr>
          <w:p w:rsidR="00702E57" w:rsidRDefault="00702E57" w:rsidP="001B6C8E">
            <w:pPr>
              <w:jc w:val="both"/>
              <w:rPr>
                <w:rFonts w:ascii="Arial" w:hAnsi="Arial" w:cs="Arial"/>
                <w:color w:val="000000"/>
                <w:sz w:val="20"/>
                <w:szCs w:val="20"/>
              </w:rPr>
            </w:pPr>
          </w:p>
        </w:tc>
      </w:tr>
      <w:tr w:rsidR="00702E57" w:rsidTr="001B6C8E">
        <w:trPr>
          <w:cantSplit/>
          <w:jc w:val="center"/>
        </w:trPr>
        <w:tc>
          <w:tcPr>
            <w:tcW w:w="859" w:type="dxa"/>
          </w:tcPr>
          <w:p w:rsidR="00702E57" w:rsidRDefault="00702E57" w:rsidP="001B6C8E">
            <w:pPr>
              <w:jc w:val="both"/>
              <w:rPr>
                <w:rFonts w:ascii="Arial" w:hAnsi="Arial" w:cs="Arial"/>
                <w:color w:val="000000"/>
                <w:sz w:val="20"/>
                <w:szCs w:val="20"/>
              </w:rPr>
            </w:pPr>
          </w:p>
        </w:tc>
        <w:tc>
          <w:tcPr>
            <w:tcW w:w="3060" w:type="dxa"/>
          </w:tcPr>
          <w:p w:rsidR="00702E57" w:rsidRDefault="00702E57" w:rsidP="001B6C8E">
            <w:pPr>
              <w:jc w:val="both"/>
              <w:rPr>
                <w:rFonts w:ascii="Arial" w:hAnsi="Arial" w:cs="Arial"/>
                <w:color w:val="000000"/>
                <w:sz w:val="20"/>
                <w:szCs w:val="20"/>
              </w:rPr>
            </w:pPr>
          </w:p>
        </w:tc>
        <w:tc>
          <w:tcPr>
            <w:tcW w:w="5732" w:type="dxa"/>
          </w:tcPr>
          <w:p w:rsidR="00702E57" w:rsidRDefault="00702E57" w:rsidP="001B6C8E">
            <w:pPr>
              <w:jc w:val="both"/>
              <w:rPr>
                <w:rFonts w:ascii="Arial" w:hAnsi="Arial" w:cs="Arial"/>
                <w:color w:val="000000"/>
                <w:sz w:val="20"/>
                <w:szCs w:val="20"/>
              </w:rPr>
            </w:pPr>
          </w:p>
        </w:tc>
      </w:tr>
      <w:tr w:rsidR="00702E57" w:rsidTr="001B6C8E">
        <w:trPr>
          <w:cantSplit/>
          <w:jc w:val="center"/>
        </w:trPr>
        <w:tc>
          <w:tcPr>
            <w:tcW w:w="859" w:type="dxa"/>
          </w:tcPr>
          <w:p w:rsidR="00702E57" w:rsidRDefault="00702E57" w:rsidP="001B6C8E">
            <w:pPr>
              <w:jc w:val="both"/>
              <w:rPr>
                <w:rFonts w:ascii="Arial" w:hAnsi="Arial" w:cs="Arial"/>
                <w:color w:val="000000"/>
                <w:sz w:val="20"/>
                <w:szCs w:val="20"/>
              </w:rPr>
            </w:pPr>
          </w:p>
        </w:tc>
        <w:tc>
          <w:tcPr>
            <w:tcW w:w="3060" w:type="dxa"/>
          </w:tcPr>
          <w:p w:rsidR="00702E57" w:rsidRDefault="00702E57" w:rsidP="001B6C8E">
            <w:pPr>
              <w:jc w:val="both"/>
              <w:rPr>
                <w:rFonts w:ascii="Arial" w:hAnsi="Arial" w:cs="Arial"/>
                <w:color w:val="000000"/>
                <w:sz w:val="20"/>
                <w:szCs w:val="20"/>
              </w:rPr>
            </w:pPr>
          </w:p>
        </w:tc>
        <w:tc>
          <w:tcPr>
            <w:tcW w:w="5732" w:type="dxa"/>
          </w:tcPr>
          <w:p w:rsidR="00702E57" w:rsidRDefault="00702E57" w:rsidP="001B6C8E">
            <w:pPr>
              <w:jc w:val="both"/>
              <w:rPr>
                <w:rFonts w:ascii="Arial" w:hAnsi="Arial" w:cs="Arial"/>
                <w:color w:val="000000"/>
                <w:sz w:val="20"/>
                <w:szCs w:val="20"/>
              </w:rPr>
            </w:pPr>
          </w:p>
        </w:tc>
      </w:tr>
    </w:tbl>
    <w:p w:rsidR="00702E57" w:rsidRDefault="00702E57" w:rsidP="00702E57">
      <w:pPr>
        <w:pStyle w:val="Standardowy0"/>
        <w:widowControl/>
        <w:rPr>
          <w:rFonts w:ascii="Arial" w:hAnsi="Arial" w:cs="Arial"/>
          <w:b/>
          <w:bCs/>
          <w:color w:val="000000"/>
          <w:spacing w:val="0"/>
          <w:sz w:val="20"/>
          <w:szCs w:val="20"/>
          <w:u w:val="single"/>
          <w:lang w:val="pl-PL"/>
        </w:rPr>
      </w:pPr>
    </w:p>
    <w:p w:rsidR="00702E57" w:rsidRDefault="00702E57" w:rsidP="00702E57">
      <w:pPr>
        <w:jc w:val="both"/>
        <w:rPr>
          <w:i/>
          <w:iCs/>
          <w:color w:val="0000FF"/>
          <w:sz w:val="18"/>
          <w:szCs w:val="18"/>
        </w:rPr>
      </w:pPr>
      <w:r>
        <w:rPr>
          <w:i/>
          <w:iCs/>
          <w:color w:val="0000FF"/>
          <w:sz w:val="18"/>
          <w:szCs w:val="18"/>
        </w:rPr>
        <w:t xml:space="preserve">Objaśnienie do kolumn tabeli: </w:t>
      </w:r>
    </w:p>
    <w:p w:rsidR="00702E57" w:rsidRDefault="00702E57" w:rsidP="00702E57">
      <w:pPr>
        <w:jc w:val="both"/>
        <w:rPr>
          <w:i/>
          <w:iCs/>
          <w:color w:val="0000FF"/>
          <w:sz w:val="18"/>
          <w:szCs w:val="18"/>
        </w:rPr>
      </w:pPr>
      <w:r>
        <w:rPr>
          <w:i/>
          <w:iCs/>
          <w:color w:val="0000FF"/>
          <w:sz w:val="18"/>
          <w:szCs w:val="18"/>
        </w:rPr>
        <w:t xml:space="preserve">(1) Kolejne techniki opisane w ramach zagadnień ogólnych dla sektora należy oznaczyć kolejno np. BA1; BA2 BB1, BB2 itd. </w:t>
      </w:r>
    </w:p>
    <w:p w:rsidR="00702E57" w:rsidRDefault="00702E57" w:rsidP="00702E57">
      <w:pPr>
        <w:jc w:val="both"/>
        <w:rPr>
          <w:i/>
          <w:iCs/>
          <w:color w:val="0000FF"/>
          <w:sz w:val="18"/>
          <w:szCs w:val="18"/>
        </w:rPr>
      </w:pPr>
      <w:r>
        <w:rPr>
          <w:i/>
          <w:iCs/>
          <w:color w:val="0000FF"/>
          <w:sz w:val="18"/>
          <w:szCs w:val="18"/>
        </w:rPr>
        <w:t xml:space="preserve">(2) Należy odnieść się do kolejnych zapisów rozdziału „najlepsze dostępne techniki” w BREF. </w:t>
      </w:r>
    </w:p>
    <w:p w:rsidR="00702E57" w:rsidRDefault="00702E57" w:rsidP="00702E57">
      <w:pPr>
        <w:jc w:val="both"/>
        <w:rPr>
          <w:rFonts w:ascii="Arial" w:hAnsi="Arial" w:cs="Arial"/>
          <w:sz w:val="20"/>
          <w:szCs w:val="20"/>
        </w:rPr>
      </w:pPr>
    </w:p>
    <w:p w:rsidR="00702E57" w:rsidRDefault="00702E57" w:rsidP="00702E57">
      <w:pPr>
        <w:jc w:val="both"/>
        <w:rPr>
          <w:i/>
          <w:iCs/>
          <w:color w:val="0000FF"/>
          <w:sz w:val="20"/>
          <w:szCs w:val="20"/>
        </w:rPr>
      </w:pPr>
      <w:r>
        <w:rPr>
          <w:i/>
          <w:iCs/>
          <w:color w:val="0000FF"/>
          <w:sz w:val="20"/>
          <w:szCs w:val="20"/>
        </w:rPr>
        <w:t>Uwaga: W przypadku wdrożenia systemu zarządzania środowiskowego i poddania go ocenie akredytowanej jednostki certyfikującej lub akredytowanego weryfikatora środowiskowego w tabeli należy podać informacje o instytucji oceniającej, dacie wydania certyfikatu zgodności/wpisu do rejestru EMAS. W przypadku braku certyfikacji/rejestracji należy w tabeli poniżej odnieść się do zagadnień opisanych w BREF.</w:t>
      </w:r>
    </w:p>
    <w:p w:rsidR="00702E57" w:rsidRDefault="00702E57" w:rsidP="00702E57">
      <w:pPr>
        <w:jc w:val="both"/>
        <w:rPr>
          <w:i/>
          <w:iCs/>
          <w:color w:val="0000FF"/>
          <w:sz w:val="20"/>
          <w:szCs w:val="20"/>
        </w:rPr>
      </w:pPr>
    </w:p>
    <w:p w:rsidR="00702E57" w:rsidRDefault="00702E57" w:rsidP="00702E57">
      <w:pPr>
        <w:jc w:val="both"/>
        <w:rPr>
          <w:i/>
          <w:iCs/>
          <w:color w:val="0000FF"/>
          <w:sz w:val="20"/>
          <w:szCs w:val="20"/>
        </w:rPr>
      </w:pPr>
      <w:r>
        <w:rPr>
          <w:i/>
          <w:iCs/>
          <w:color w:val="0000FF"/>
          <w:sz w:val="20"/>
          <w:szCs w:val="20"/>
        </w:rPr>
        <w:t>W analogiczny sposób należy odnieść się do wymagań wszystkich lub tylko nieopisanych w poprzednich podrozdziałach, mających zastosowanie konkluzji BAT lub BREFów.</w:t>
      </w:r>
    </w:p>
    <w:p w:rsidR="00702E57" w:rsidRDefault="00702E57" w:rsidP="00F60604">
      <w:pPr>
        <w:pStyle w:val="Nagwek4"/>
      </w:pPr>
      <w:bookmarkStart w:id="525" w:name="_Toc190920955"/>
      <w:bookmarkStart w:id="526" w:name="_Toc190922022"/>
      <w:bookmarkStart w:id="527" w:name="_Toc190922693"/>
      <w:bookmarkStart w:id="528" w:name="_Toc191116965"/>
      <w:bookmarkStart w:id="529" w:name="_Toc410983258"/>
      <w:r>
        <w:t>Uzasadnienie dla wybranych rozwiązań</w:t>
      </w:r>
      <w:bookmarkEnd w:id="525"/>
      <w:bookmarkEnd w:id="526"/>
      <w:bookmarkEnd w:id="527"/>
      <w:bookmarkEnd w:id="528"/>
      <w:bookmarkEnd w:id="529"/>
    </w:p>
    <w:p w:rsidR="00345391" w:rsidRPr="00926264" w:rsidRDefault="00345391" w:rsidP="00345391">
      <w:pPr>
        <w:jc w:val="both"/>
        <w:rPr>
          <w:i/>
          <w:iCs/>
          <w:color w:val="0000FF"/>
          <w:sz w:val="20"/>
          <w:szCs w:val="20"/>
        </w:rPr>
      </w:pPr>
      <w:r w:rsidRPr="00926264">
        <w:rPr>
          <w:i/>
          <w:iCs/>
          <w:color w:val="0000FF"/>
          <w:sz w:val="20"/>
          <w:szCs w:val="20"/>
        </w:rPr>
        <w:t xml:space="preserve">Komentarz: </w:t>
      </w:r>
    </w:p>
    <w:p w:rsidR="00345391" w:rsidRPr="00926264" w:rsidRDefault="00345391" w:rsidP="00345391">
      <w:pPr>
        <w:jc w:val="both"/>
        <w:rPr>
          <w:i/>
          <w:iCs/>
          <w:color w:val="0000FF"/>
          <w:sz w:val="20"/>
          <w:szCs w:val="20"/>
          <w:highlight w:val="yellow"/>
        </w:rPr>
      </w:pPr>
      <w:r w:rsidRPr="00926264">
        <w:rPr>
          <w:i/>
          <w:iCs/>
          <w:color w:val="0000FF"/>
          <w:sz w:val="20"/>
          <w:szCs w:val="20"/>
        </w:rPr>
        <w:t xml:space="preserve">W przypadku gdy występuje rozbieżność między faktycznym </w:t>
      </w:r>
      <w:r>
        <w:rPr>
          <w:i/>
          <w:iCs/>
          <w:color w:val="0000FF"/>
          <w:sz w:val="20"/>
          <w:szCs w:val="20"/>
        </w:rPr>
        <w:t>poziomem</w:t>
      </w:r>
      <w:r w:rsidR="005468F6">
        <w:rPr>
          <w:i/>
          <w:iCs/>
          <w:color w:val="0000FF"/>
          <w:sz w:val="20"/>
          <w:szCs w:val="20"/>
        </w:rPr>
        <w:t xml:space="preserve"> </w:t>
      </w:r>
      <w:r>
        <w:rPr>
          <w:i/>
          <w:iCs/>
          <w:color w:val="0000FF"/>
          <w:sz w:val="20"/>
          <w:szCs w:val="20"/>
        </w:rPr>
        <w:t xml:space="preserve">ochrony środowiska </w:t>
      </w:r>
      <w:r w:rsidRPr="00926264">
        <w:rPr>
          <w:i/>
          <w:iCs/>
          <w:color w:val="0000FF"/>
          <w:sz w:val="20"/>
          <w:szCs w:val="20"/>
        </w:rPr>
        <w:t>a</w:t>
      </w:r>
      <w:r>
        <w:rPr>
          <w:i/>
          <w:iCs/>
          <w:color w:val="0000FF"/>
          <w:sz w:val="20"/>
          <w:szCs w:val="20"/>
        </w:rPr>
        <w:t xml:space="preserve"> określonym jako poziom BAT w </w:t>
      </w:r>
      <w:r w:rsidRPr="00926264">
        <w:rPr>
          <w:i/>
          <w:iCs/>
          <w:color w:val="0000FF"/>
          <w:sz w:val="20"/>
          <w:szCs w:val="20"/>
        </w:rPr>
        <w:t>  konkluzj</w:t>
      </w:r>
      <w:r>
        <w:rPr>
          <w:i/>
          <w:iCs/>
          <w:color w:val="0000FF"/>
          <w:sz w:val="20"/>
          <w:szCs w:val="20"/>
        </w:rPr>
        <w:t>ach</w:t>
      </w:r>
      <w:r w:rsidRPr="00926264">
        <w:rPr>
          <w:i/>
          <w:iCs/>
          <w:color w:val="0000FF"/>
          <w:sz w:val="20"/>
          <w:szCs w:val="20"/>
        </w:rPr>
        <w:t xml:space="preserve"> BAT lub dokument</w:t>
      </w:r>
      <w:r>
        <w:rPr>
          <w:i/>
          <w:iCs/>
          <w:color w:val="0000FF"/>
          <w:sz w:val="20"/>
          <w:szCs w:val="20"/>
        </w:rPr>
        <w:t>ach</w:t>
      </w:r>
      <w:r w:rsidRPr="00926264">
        <w:rPr>
          <w:i/>
          <w:iCs/>
          <w:color w:val="0000FF"/>
          <w:sz w:val="20"/>
          <w:szCs w:val="20"/>
        </w:rPr>
        <w:t xml:space="preserve"> BREF, w niniejszym podrozdziale należy umieścić wyjaśnienie tej sytuacji. Jeżeli ma to zastosowanie, należy przedstawić uwarunkowania techniczne i organizacyjne uzasadniające brak możliwości zastosowania technik</w:t>
      </w:r>
      <w:r>
        <w:rPr>
          <w:i/>
          <w:iCs/>
          <w:color w:val="0000FF"/>
          <w:sz w:val="20"/>
          <w:szCs w:val="20"/>
        </w:rPr>
        <w:t xml:space="preserve"> umożliwiających</w:t>
      </w:r>
      <w:r w:rsidR="005468F6">
        <w:rPr>
          <w:i/>
          <w:iCs/>
          <w:color w:val="0000FF"/>
          <w:sz w:val="20"/>
          <w:szCs w:val="20"/>
        </w:rPr>
        <w:t xml:space="preserve"> </w:t>
      </w:r>
      <w:r>
        <w:rPr>
          <w:i/>
          <w:iCs/>
          <w:color w:val="0000FF"/>
          <w:sz w:val="20"/>
          <w:szCs w:val="20"/>
        </w:rPr>
        <w:t xml:space="preserve">osiągnięcie poziomu uznanego za BAT. </w:t>
      </w:r>
      <w:r w:rsidRPr="00926264">
        <w:rPr>
          <w:i/>
          <w:iCs/>
          <w:color w:val="0000FF"/>
          <w:sz w:val="20"/>
          <w:szCs w:val="20"/>
        </w:rPr>
        <w:t>W uzasadnieniu można powołać się na zagadnienia wymienione w art. 207 ust.1 pkt 1, 2 i 5 tj. wiek instalacji, czas niezbędny do amortyzacji urządzeń oraz rachunek kosztów i korzyści.</w:t>
      </w:r>
    </w:p>
    <w:p w:rsidR="00345391" w:rsidRPr="00926264" w:rsidRDefault="00345391" w:rsidP="00345391">
      <w:pPr>
        <w:jc w:val="both"/>
        <w:rPr>
          <w:i/>
          <w:iCs/>
          <w:color w:val="0000FF"/>
          <w:sz w:val="20"/>
          <w:szCs w:val="20"/>
          <w:highlight w:val="yellow"/>
        </w:rPr>
      </w:pPr>
    </w:p>
    <w:p w:rsidR="00345391" w:rsidRPr="00926264" w:rsidRDefault="00345391" w:rsidP="00345391">
      <w:pPr>
        <w:jc w:val="both"/>
        <w:rPr>
          <w:i/>
          <w:iCs/>
          <w:color w:val="0000FF"/>
          <w:sz w:val="20"/>
          <w:szCs w:val="20"/>
        </w:rPr>
      </w:pPr>
      <w:r w:rsidRPr="00926264">
        <w:rPr>
          <w:i/>
          <w:iCs/>
          <w:color w:val="0000FF"/>
          <w:sz w:val="20"/>
          <w:szCs w:val="20"/>
        </w:rPr>
        <w:t>W przypadku istnienia kilku alternatywnych rozwiązań umożliwiających wyeliminowanie lub ograniczenie negatywnego oddziaływania na środowisko należy uzasadnić wybór zastosowanego rozwiązania oraz przedstawić wszelkie alternatywne rozwiązania do przedstawionych we wniosku, które były brane pod uwagę, ale z uzasadnionych przyczyn nie mogły zostać wprowadzone.</w:t>
      </w:r>
    </w:p>
    <w:p w:rsidR="00345391" w:rsidRPr="00926264" w:rsidRDefault="00345391" w:rsidP="00345391">
      <w:pPr>
        <w:jc w:val="both"/>
        <w:rPr>
          <w:i/>
          <w:iCs/>
          <w:color w:val="0000FF"/>
          <w:sz w:val="20"/>
          <w:szCs w:val="20"/>
        </w:rPr>
      </w:pPr>
    </w:p>
    <w:p w:rsidR="00345391" w:rsidRPr="00926264" w:rsidRDefault="00345391" w:rsidP="00345391">
      <w:pPr>
        <w:jc w:val="both"/>
        <w:rPr>
          <w:i/>
          <w:iCs/>
          <w:color w:val="0000FF"/>
          <w:sz w:val="20"/>
          <w:szCs w:val="20"/>
        </w:rPr>
      </w:pPr>
      <w:r w:rsidRPr="00926264">
        <w:rPr>
          <w:i/>
          <w:iCs/>
          <w:color w:val="0000FF"/>
          <w:sz w:val="20"/>
          <w:szCs w:val="20"/>
        </w:rPr>
        <w:t xml:space="preserve">Uzasadnieniem wyboru danej techniki mogą być również uwarunkowania lokalne np. konieczność ograniczenia negatywnego oddziaływania na określony komponent środowiska. </w:t>
      </w:r>
    </w:p>
    <w:p w:rsidR="00345391" w:rsidRPr="00926264" w:rsidRDefault="00345391" w:rsidP="00345391">
      <w:pPr>
        <w:keepNext/>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345391" w:rsidRPr="00926264" w:rsidTr="001B6C8E">
        <w:tc>
          <w:tcPr>
            <w:tcW w:w="9779" w:type="dxa"/>
          </w:tcPr>
          <w:p w:rsidR="00345391" w:rsidRPr="00926264" w:rsidRDefault="00345391" w:rsidP="001B6C8E">
            <w:pPr>
              <w:jc w:val="both"/>
              <w:rPr>
                <w:rFonts w:ascii="Arial" w:hAnsi="Arial" w:cs="Arial"/>
                <w:sz w:val="20"/>
                <w:szCs w:val="20"/>
                <w:highlight w:val="yellow"/>
              </w:rPr>
            </w:pPr>
          </w:p>
          <w:p w:rsidR="00345391" w:rsidRPr="00926264" w:rsidRDefault="00345391" w:rsidP="001B6C8E">
            <w:pPr>
              <w:jc w:val="both"/>
              <w:rPr>
                <w:rFonts w:ascii="Arial" w:hAnsi="Arial" w:cs="Arial"/>
                <w:sz w:val="20"/>
                <w:szCs w:val="20"/>
                <w:highlight w:val="yellow"/>
              </w:rPr>
            </w:pPr>
          </w:p>
          <w:p w:rsidR="00345391" w:rsidRPr="00926264" w:rsidRDefault="00345391" w:rsidP="001B6C8E">
            <w:pPr>
              <w:jc w:val="both"/>
              <w:rPr>
                <w:rFonts w:ascii="Arial" w:hAnsi="Arial" w:cs="Arial"/>
                <w:sz w:val="20"/>
                <w:szCs w:val="20"/>
                <w:highlight w:val="yellow"/>
              </w:rPr>
            </w:pPr>
          </w:p>
        </w:tc>
      </w:tr>
    </w:tbl>
    <w:p w:rsidR="00345391" w:rsidRDefault="00345391" w:rsidP="00345391">
      <w:pPr>
        <w:jc w:val="both"/>
        <w:rPr>
          <w:rFonts w:ascii="Arial" w:hAnsi="Arial" w:cs="Arial"/>
          <w:sz w:val="20"/>
          <w:szCs w:val="20"/>
        </w:rPr>
      </w:pPr>
    </w:p>
    <w:p w:rsidR="00AC404D" w:rsidRDefault="00AC404D" w:rsidP="000A6F17">
      <w:pPr>
        <w:pStyle w:val="Nagwek3"/>
      </w:pPr>
      <w:bookmarkStart w:id="530" w:name="_Toc410983259"/>
      <w:r>
        <w:t>Zależności międzykomponentowe</w:t>
      </w:r>
      <w:bookmarkEnd w:id="515"/>
      <w:bookmarkEnd w:id="516"/>
      <w:bookmarkEnd w:id="517"/>
      <w:bookmarkEnd w:id="518"/>
      <w:bookmarkEnd w:id="530"/>
    </w:p>
    <w:p w:rsidR="00AC404D" w:rsidRDefault="00AC404D">
      <w:pPr>
        <w:jc w:val="both"/>
        <w:rPr>
          <w:i/>
          <w:iCs/>
          <w:color w:val="0000FF"/>
          <w:sz w:val="20"/>
          <w:szCs w:val="20"/>
        </w:rPr>
      </w:pPr>
      <w:r>
        <w:rPr>
          <w:i/>
          <w:iCs/>
          <w:color w:val="0000FF"/>
          <w:sz w:val="20"/>
          <w:szCs w:val="20"/>
        </w:rPr>
        <w:t xml:space="preserve">Komentarz: </w:t>
      </w:r>
    </w:p>
    <w:p w:rsidR="00AC404D" w:rsidRDefault="00AC404D">
      <w:pPr>
        <w:jc w:val="both"/>
        <w:rPr>
          <w:i/>
          <w:iCs/>
          <w:color w:val="0000FF"/>
          <w:sz w:val="20"/>
          <w:szCs w:val="20"/>
        </w:rPr>
      </w:pPr>
      <w:r>
        <w:rPr>
          <w:i/>
          <w:iCs/>
          <w:color w:val="0000FF"/>
          <w:sz w:val="20"/>
          <w:szCs w:val="20"/>
        </w:rPr>
        <w:t xml:space="preserve">Ze względu na fakt, że stosowanie różnych technik może powodować przenoszenie oddziaływań z jednego komponentu środowiska na inny, </w:t>
      </w:r>
      <w:r w:rsidR="00960698">
        <w:rPr>
          <w:i/>
          <w:iCs/>
          <w:color w:val="0000FF"/>
          <w:sz w:val="20"/>
          <w:szCs w:val="20"/>
        </w:rPr>
        <w:t xml:space="preserve">wnioskodawca </w:t>
      </w:r>
      <w:r>
        <w:rPr>
          <w:i/>
          <w:iCs/>
          <w:color w:val="0000FF"/>
          <w:sz w:val="20"/>
          <w:szCs w:val="20"/>
        </w:rPr>
        <w:t xml:space="preserve">powinien przedstawić to zagadnienie w kontekście stosowanych technik. Opisane zależności mogą znajdować swoje </w:t>
      </w:r>
      <w:r w:rsidRPr="00DD2239">
        <w:rPr>
          <w:i/>
          <w:iCs/>
          <w:color w:val="0000FF"/>
          <w:sz w:val="20"/>
          <w:szCs w:val="20"/>
        </w:rPr>
        <w:t xml:space="preserve">odzwierciedlenie w  tabeli </w:t>
      </w:r>
      <w:r w:rsidR="00DD2239" w:rsidRPr="00DD2239">
        <w:rPr>
          <w:i/>
          <w:iCs/>
          <w:color w:val="0000FF"/>
          <w:sz w:val="20"/>
          <w:szCs w:val="20"/>
        </w:rPr>
        <w:t>3</w:t>
      </w:r>
      <w:r w:rsidRPr="00DD2239">
        <w:rPr>
          <w:i/>
          <w:iCs/>
          <w:color w:val="0000FF"/>
          <w:sz w:val="20"/>
          <w:szCs w:val="20"/>
        </w:rPr>
        <w:t>.</w:t>
      </w:r>
      <w:r w:rsidR="00DD2239" w:rsidRPr="00DD2239">
        <w:rPr>
          <w:i/>
          <w:iCs/>
          <w:color w:val="0000FF"/>
          <w:sz w:val="20"/>
          <w:szCs w:val="20"/>
        </w:rPr>
        <w:t>1</w:t>
      </w:r>
      <w:r w:rsidRPr="00DD2239">
        <w:rPr>
          <w:i/>
          <w:iCs/>
          <w:color w:val="0000FF"/>
          <w:sz w:val="20"/>
          <w:szCs w:val="20"/>
        </w:rPr>
        <w:t>1-1 oraz</w:t>
      </w:r>
      <w:r>
        <w:rPr>
          <w:i/>
          <w:iCs/>
          <w:color w:val="0000FF"/>
          <w:sz w:val="20"/>
          <w:szCs w:val="20"/>
        </w:rPr>
        <w:t xml:space="preserve"> wykorzystane do uzasadnienia doboru technik </w:t>
      </w:r>
      <w:r w:rsidRPr="000D6EA4">
        <w:rPr>
          <w:i/>
          <w:iCs/>
          <w:color w:val="0000FF"/>
          <w:sz w:val="20"/>
          <w:szCs w:val="20"/>
        </w:rPr>
        <w:t xml:space="preserve">zawartym w podrozdziale </w:t>
      </w:r>
      <w:r w:rsidR="000D6EA4" w:rsidRPr="000D6EA4">
        <w:rPr>
          <w:i/>
          <w:iCs/>
          <w:color w:val="0000FF"/>
          <w:sz w:val="20"/>
          <w:szCs w:val="20"/>
        </w:rPr>
        <w:t>3.11.3.2</w:t>
      </w:r>
    </w:p>
    <w:p w:rsidR="00AC404D" w:rsidRDefault="00AC404D">
      <w:pPr>
        <w:jc w:val="both"/>
        <w:rPr>
          <w:i/>
          <w:iCs/>
          <w:color w:val="0000FF"/>
          <w:sz w:val="20"/>
          <w:szCs w:val="20"/>
        </w:rPr>
      </w:pPr>
      <w:r>
        <w:rPr>
          <w:i/>
          <w:iCs/>
          <w:color w:val="0000FF"/>
          <w:sz w:val="20"/>
          <w:szCs w:val="20"/>
        </w:rPr>
        <w:t xml:space="preserve">Metodyka doboru technik z uwzględnieniem zależności międzykomponentowych została opisana w </w:t>
      </w:r>
      <w:r w:rsidR="00960698">
        <w:rPr>
          <w:i/>
          <w:iCs/>
          <w:color w:val="0000FF"/>
          <w:sz w:val="20"/>
          <w:szCs w:val="20"/>
        </w:rPr>
        <w:t>poświęconym</w:t>
      </w:r>
      <w:r>
        <w:rPr>
          <w:i/>
          <w:iCs/>
          <w:color w:val="0000FF"/>
          <w:sz w:val="20"/>
          <w:szCs w:val="20"/>
        </w:rPr>
        <w:t xml:space="preserve"> temu tematowi dokumencie referencyjnym</w:t>
      </w:r>
      <w:r>
        <w:rPr>
          <w:i/>
          <w:iCs/>
          <w:color w:val="0000FF"/>
          <w:sz w:val="20"/>
          <w:szCs w:val="20"/>
          <w:vertAlign w:val="superscript"/>
        </w:rPr>
        <w:footnoteReference w:id="218"/>
      </w:r>
      <w:r>
        <w:rPr>
          <w:i/>
          <w:iCs/>
          <w:color w:val="0000FF"/>
          <w:sz w:val="20"/>
          <w:szCs w:val="20"/>
        </w:rPr>
        <w:t>. Metodyka obejmuje trzy zasadnicze elementy:</w:t>
      </w:r>
    </w:p>
    <w:p w:rsidR="00AC404D" w:rsidRDefault="00AC404D" w:rsidP="00AF0E5E">
      <w:pPr>
        <w:numPr>
          <w:ilvl w:val="3"/>
          <w:numId w:val="6"/>
        </w:numPr>
        <w:tabs>
          <w:tab w:val="clear" w:pos="2880"/>
          <w:tab w:val="num" w:pos="900"/>
        </w:tabs>
        <w:ind w:left="900"/>
        <w:rPr>
          <w:i/>
          <w:iCs/>
          <w:color w:val="0000FF"/>
          <w:sz w:val="20"/>
          <w:szCs w:val="20"/>
        </w:rPr>
      </w:pPr>
      <w:r>
        <w:rPr>
          <w:i/>
          <w:iCs/>
          <w:color w:val="0000FF"/>
          <w:sz w:val="20"/>
          <w:szCs w:val="20"/>
        </w:rPr>
        <w:t>identyfikacja wariantów</w:t>
      </w:r>
    </w:p>
    <w:p w:rsidR="00AC404D" w:rsidRDefault="00AC404D" w:rsidP="00AF0E5E">
      <w:pPr>
        <w:numPr>
          <w:ilvl w:val="3"/>
          <w:numId w:val="6"/>
        </w:numPr>
        <w:tabs>
          <w:tab w:val="clear" w:pos="2880"/>
          <w:tab w:val="num" w:pos="900"/>
        </w:tabs>
        <w:ind w:left="900"/>
        <w:rPr>
          <w:i/>
          <w:iCs/>
          <w:color w:val="0000FF"/>
          <w:sz w:val="20"/>
          <w:szCs w:val="20"/>
        </w:rPr>
      </w:pPr>
      <w:r>
        <w:rPr>
          <w:i/>
          <w:iCs/>
          <w:color w:val="0000FF"/>
          <w:sz w:val="20"/>
          <w:szCs w:val="20"/>
        </w:rPr>
        <w:t>ocena ekonomiczna i środowiskowa</w:t>
      </w:r>
    </w:p>
    <w:p w:rsidR="00AC404D" w:rsidRDefault="00AC404D" w:rsidP="00AF0E5E">
      <w:pPr>
        <w:numPr>
          <w:ilvl w:val="3"/>
          <w:numId w:val="6"/>
        </w:numPr>
        <w:tabs>
          <w:tab w:val="clear" w:pos="2880"/>
          <w:tab w:val="num" w:pos="900"/>
        </w:tabs>
        <w:ind w:left="900"/>
        <w:rPr>
          <w:i/>
          <w:iCs/>
          <w:color w:val="0000FF"/>
          <w:sz w:val="20"/>
          <w:szCs w:val="20"/>
        </w:rPr>
      </w:pPr>
      <w:r>
        <w:rPr>
          <w:i/>
          <w:iCs/>
          <w:color w:val="0000FF"/>
          <w:sz w:val="20"/>
          <w:szCs w:val="20"/>
        </w:rPr>
        <w:t xml:space="preserve">wybór najlepszego wariantu. </w:t>
      </w:r>
    </w:p>
    <w:p w:rsidR="00AC404D" w:rsidRDefault="00AC404D">
      <w:pPr>
        <w:jc w:val="both"/>
        <w:rPr>
          <w:i/>
          <w:iCs/>
          <w:color w:val="0000FF"/>
          <w:sz w:val="20"/>
          <w:szCs w:val="20"/>
        </w:rPr>
      </w:pPr>
      <w:r>
        <w:rPr>
          <w:i/>
          <w:iCs/>
          <w:color w:val="0000FF"/>
          <w:sz w:val="20"/>
          <w:szCs w:val="20"/>
        </w:rPr>
        <w:t xml:space="preserve">Dokument referencyjny dotyczy tych sytuacji, kiedy dobór najlepszej opcji nie jest oczywisty na bazie pozostałych analiz lub kiedy brak jednoznacznych opinii wskazujących najlepsze dostępne techniki. </w:t>
      </w:r>
    </w:p>
    <w:p w:rsidR="00AC404D" w:rsidRDefault="00AC404D">
      <w:pPr>
        <w:jc w:val="both"/>
        <w:rPr>
          <w:rFonts w:ascii="Arial" w:hAnsi="Arial" w:cs="Arial"/>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tc>
          <w:tcPr>
            <w:tcW w:w="9779" w:type="dxa"/>
          </w:tcPr>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tc>
      </w:tr>
      <w:bookmarkEnd w:id="471"/>
    </w:tbl>
    <w:p w:rsidR="00AC404D" w:rsidRDefault="00AC404D">
      <w:pPr>
        <w:jc w:val="both"/>
        <w:rPr>
          <w:rFonts w:ascii="Arial" w:hAnsi="Arial" w:cs="Arial"/>
          <w:sz w:val="20"/>
          <w:szCs w:val="20"/>
        </w:rPr>
      </w:pPr>
    </w:p>
    <w:p w:rsidR="00AC404D" w:rsidRPr="000C4730" w:rsidRDefault="00AC404D">
      <w:pPr>
        <w:jc w:val="both"/>
        <w:rPr>
          <w:rFonts w:ascii="Arial" w:hAnsi="Arial" w:cs="Arial"/>
          <w:sz w:val="20"/>
          <w:szCs w:val="20"/>
        </w:rPr>
      </w:pPr>
    </w:p>
    <w:p w:rsidR="00AC404D" w:rsidRDefault="00AC404D">
      <w:pPr>
        <w:jc w:val="both"/>
        <w:rPr>
          <w:rFonts w:ascii="Arial" w:hAnsi="Arial" w:cs="Arial"/>
          <w:b/>
          <w:bCs/>
          <w:sz w:val="20"/>
          <w:szCs w:val="20"/>
        </w:rPr>
        <w:sectPr w:rsidR="00AC404D">
          <w:pgSz w:w="11906" w:h="16838" w:code="9"/>
          <w:pgMar w:top="1134" w:right="1134" w:bottom="1134" w:left="1134" w:header="567" w:footer="567" w:gutter="0"/>
          <w:cols w:space="708"/>
          <w:docGrid w:linePitch="360"/>
        </w:sectPr>
      </w:pPr>
    </w:p>
    <w:p w:rsidR="00AC404D" w:rsidRPr="005560F8" w:rsidRDefault="00AC404D" w:rsidP="00025C6C">
      <w:pPr>
        <w:pStyle w:val="Nagwek2"/>
      </w:pPr>
      <w:bookmarkStart w:id="531" w:name="_Toc190920958"/>
      <w:bookmarkStart w:id="532" w:name="_Toc190922025"/>
      <w:bookmarkStart w:id="533" w:name="_Toc190922696"/>
      <w:bookmarkStart w:id="534" w:name="_Toc191116968"/>
      <w:bookmarkStart w:id="535" w:name="_Toc410983260"/>
      <w:r w:rsidRPr="005560F8">
        <w:t>Likwidacja instalacji</w:t>
      </w:r>
      <w:bookmarkEnd w:id="531"/>
      <w:bookmarkEnd w:id="532"/>
      <w:bookmarkEnd w:id="533"/>
      <w:bookmarkEnd w:id="534"/>
      <w:bookmarkEnd w:id="535"/>
    </w:p>
    <w:p w:rsidR="00AC404D" w:rsidRDefault="00AC404D">
      <w:pPr>
        <w:jc w:val="both"/>
        <w:rPr>
          <w:i/>
          <w:iCs/>
          <w:color w:val="0000FF"/>
          <w:sz w:val="20"/>
          <w:szCs w:val="20"/>
        </w:rPr>
      </w:pPr>
      <w:r>
        <w:rPr>
          <w:i/>
          <w:iCs/>
          <w:color w:val="0000FF"/>
          <w:sz w:val="20"/>
          <w:szCs w:val="20"/>
        </w:rPr>
        <w:t>Komentarz:</w:t>
      </w:r>
    </w:p>
    <w:p w:rsidR="00AC404D" w:rsidRDefault="00AC404D">
      <w:pPr>
        <w:jc w:val="both"/>
        <w:rPr>
          <w:i/>
          <w:iCs/>
          <w:color w:val="0000FF"/>
          <w:sz w:val="20"/>
          <w:szCs w:val="20"/>
        </w:rPr>
      </w:pPr>
      <w:r>
        <w:rPr>
          <w:i/>
          <w:iCs/>
          <w:color w:val="0000FF"/>
          <w:sz w:val="20"/>
          <w:szCs w:val="20"/>
        </w:rPr>
        <w:t>Informacja o przewidywanym sposobie likwidacji instalacji jest wymagana w dwóch przypadkach:</w:t>
      </w:r>
    </w:p>
    <w:p w:rsidR="00AC404D" w:rsidRDefault="00AC404D" w:rsidP="00AF0E5E">
      <w:pPr>
        <w:numPr>
          <w:ilvl w:val="1"/>
          <w:numId w:val="5"/>
        </w:numPr>
        <w:tabs>
          <w:tab w:val="clear" w:pos="1440"/>
          <w:tab w:val="num" w:pos="720"/>
        </w:tabs>
        <w:ind w:left="720"/>
        <w:jc w:val="both"/>
        <w:rPr>
          <w:i/>
          <w:iCs/>
          <w:color w:val="0000FF"/>
          <w:sz w:val="20"/>
          <w:szCs w:val="20"/>
        </w:rPr>
      </w:pPr>
      <w:r>
        <w:rPr>
          <w:i/>
          <w:iCs/>
          <w:color w:val="0000FF"/>
          <w:sz w:val="20"/>
          <w:szCs w:val="20"/>
        </w:rPr>
        <w:t xml:space="preserve">dla instalacji nowych lub zmienianych w znaczący sposób </w:t>
      </w:r>
    </w:p>
    <w:p w:rsidR="00AC404D" w:rsidRDefault="00AC404D" w:rsidP="00AF0E5E">
      <w:pPr>
        <w:numPr>
          <w:ilvl w:val="1"/>
          <w:numId w:val="5"/>
        </w:numPr>
        <w:tabs>
          <w:tab w:val="clear" w:pos="1440"/>
          <w:tab w:val="num" w:pos="720"/>
        </w:tabs>
        <w:ind w:left="720"/>
        <w:jc w:val="both"/>
        <w:rPr>
          <w:i/>
          <w:iCs/>
          <w:color w:val="0000FF"/>
          <w:sz w:val="20"/>
          <w:szCs w:val="20"/>
        </w:rPr>
      </w:pPr>
      <w:r>
        <w:rPr>
          <w:i/>
          <w:iCs/>
          <w:color w:val="0000FF"/>
          <w:sz w:val="20"/>
          <w:szCs w:val="20"/>
        </w:rPr>
        <w:t>jeżeli w przewid</w:t>
      </w:r>
      <w:r w:rsidR="00792BAD">
        <w:rPr>
          <w:i/>
          <w:iCs/>
          <w:color w:val="0000FF"/>
          <w:sz w:val="20"/>
          <w:szCs w:val="20"/>
        </w:rPr>
        <w:t xml:space="preserve">zianym terminie </w:t>
      </w:r>
      <w:r>
        <w:rPr>
          <w:i/>
          <w:iCs/>
          <w:color w:val="0000FF"/>
          <w:sz w:val="20"/>
          <w:szCs w:val="20"/>
        </w:rPr>
        <w:t>przewidziana jest likwidacja istniejącej instalacji lub jej części.</w:t>
      </w:r>
    </w:p>
    <w:p w:rsidR="00792BAD" w:rsidRDefault="00792BAD">
      <w:pPr>
        <w:jc w:val="both"/>
        <w:rPr>
          <w:i/>
          <w:iCs/>
          <w:color w:val="0000FF"/>
          <w:sz w:val="20"/>
          <w:szCs w:val="20"/>
        </w:rPr>
      </w:pPr>
    </w:p>
    <w:p w:rsidR="00AC404D" w:rsidRDefault="00AC404D">
      <w:pPr>
        <w:jc w:val="both"/>
        <w:rPr>
          <w:i/>
          <w:iCs/>
          <w:color w:val="0000FF"/>
          <w:sz w:val="20"/>
          <w:szCs w:val="20"/>
        </w:rPr>
      </w:pPr>
      <w:r>
        <w:rPr>
          <w:i/>
          <w:iCs/>
          <w:color w:val="0000FF"/>
          <w:sz w:val="20"/>
          <w:szCs w:val="20"/>
        </w:rPr>
        <w:t>W obu przypadkach należy opisać potencjalne oddziaływania na środowisko związane z likwidacją instalacji lub jej części. Ponadto w tym rozdziale należy zawrzeć informacje na temat przyjętych rozwiązań technicznych mających na celu eliminację lub ograniczenie negatywnego wpływu na środowisko (np. sposób rekultywacji składowiska odpadów lub sposób usunięcia substancji niebezpiecznych znajdujących się w wykorzystywanych urządzeniach). Jeżeli ma to zastosowanie należy również opisać działania, które będą prowadzone po zakończeniu eksploatacji instalacji.</w:t>
      </w:r>
    </w:p>
    <w:p w:rsidR="00AC404D" w:rsidRDefault="00AC404D">
      <w:pPr>
        <w:jc w:val="both"/>
        <w:rPr>
          <w:rFonts w:ascii="Arial" w:hAnsi="Arial" w:cs="Arial"/>
          <w:sz w:val="20"/>
          <w:szCs w:val="20"/>
          <w:shd w:val="clear" w:color="auto" w:fill="E6E6E6"/>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628"/>
      </w:tblGrid>
      <w:tr w:rsidR="00AC404D">
        <w:tc>
          <w:tcPr>
            <w:tcW w:w="9779" w:type="dxa"/>
          </w:tcPr>
          <w:p w:rsidR="00AC404D" w:rsidRDefault="00AC404D">
            <w:pPr>
              <w:jc w:val="both"/>
              <w:rPr>
                <w:rFonts w:ascii="Arial" w:hAnsi="Arial" w:cs="Arial"/>
                <w:sz w:val="20"/>
                <w:szCs w:val="20"/>
                <w:shd w:val="clear" w:color="auto" w:fill="E6E6E6"/>
              </w:rPr>
            </w:pPr>
          </w:p>
          <w:p w:rsidR="00AC404D" w:rsidRDefault="00AC404D">
            <w:pPr>
              <w:jc w:val="both"/>
              <w:rPr>
                <w:rFonts w:ascii="Arial" w:hAnsi="Arial" w:cs="Arial"/>
                <w:sz w:val="20"/>
                <w:szCs w:val="20"/>
                <w:shd w:val="clear" w:color="auto" w:fill="E6E6E6"/>
              </w:rPr>
            </w:pPr>
          </w:p>
          <w:p w:rsidR="00AC404D" w:rsidRDefault="00AC404D">
            <w:pPr>
              <w:jc w:val="both"/>
              <w:rPr>
                <w:rFonts w:ascii="Arial" w:hAnsi="Arial" w:cs="Arial"/>
                <w:sz w:val="20"/>
                <w:szCs w:val="20"/>
                <w:shd w:val="clear" w:color="auto" w:fill="E6E6E6"/>
              </w:rPr>
            </w:pPr>
          </w:p>
        </w:tc>
      </w:tr>
    </w:tbl>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rsidP="00025C6C">
      <w:pPr>
        <w:pStyle w:val="Nagwek1"/>
        <w:sectPr w:rsidR="00AC404D">
          <w:headerReference w:type="default" r:id="rId37"/>
          <w:pgSz w:w="11906" w:h="16838" w:code="9"/>
          <w:pgMar w:top="1134" w:right="1134" w:bottom="1134" w:left="1134" w:header="567" w:footer="567" w:gutter="0"/>
          <w:cols w:space="708"/>
          <w:docGrid w:linePitch="360"/>
        </w:sectPr>
      </w:pPr>
      <w:bookmarkStart w:id="536" w:name="_Toc190920960"/>
      <w:bookmarkStart w:id="537" w:name="_Toc190922027"/>
      <w:bookmarkStart w:id="538" w:name="_Toc190922698"/>
    </w:p>
    <w:p w:rsidR="00AC404D" w:rsidRDefault="00AC404D" w:rsidP="00025C6C">
      <w:pPr>
        <w:pStyle w:val="Nagwek1"/>
      </w:pPr>
      <w:bookmarkStart w:id="539" w:name="_Toc191116970"/>
      <w:bookmarkStart w:id="540" w:name="_Toc410983261"/>
      <w:r>
        <w:t>ZAŁĄCZNIKI</w:t>
      </w:r>
      <w:bookmarkEnd w:id="536"/>
      <w:bookmarkEnd w:id="537"/>
      <w:bookmarkEnd w:id="538"/>
      <w:bookmarkEnd w:id="539"/>
      <w:bookmarkEnd w:id="540"/>
    </w:p>
    <w:p w:rsidR="00AC404D" w:rsidRDefault="00AC404D">
      <w:pPr>
        <w:jc w:val="both"/>
        <w:rPr>
          <w:rFonts w:ascii="Arial" w:hAnsi="Arial" w:cs="Arial"/>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525"/>
        <w:gridCol w:w="7740"/>
      </w:tblGrid>
      <w:tr w:rsidR="00AC404D">
        <w:tc>
          <w:tcPr>
            <w:tcW w:w="1525" w:type="dxa"/>
            <w:vAlign w:val="center"/>
          </w:tcPr>
          <w:p w:rsidR="00AC404D" w:rsidRDefault="00AC404D">
            <w:pPr>
              <w:jc w:val="center"/>
              <w:rPr>
                <w:rFonts w:ascii="Arial" w:hAnsi="Arial" w:cs="Arial"/>
                <w:b/>
                <w:bCs/>
                <w:sz w:val="20"/>
                <w:szCs w:val="20"/>
              </w:rPr>
            </w:pPr>
            <w:r>
              <w:rPr>
                <w:rFonts w:ascii="Arial" w:hAnsi="Arial" w:cs="Arial"/>
                <w:b/>
                <w:bCs/>
                <w:sz w:val="20"/>
                <w:szCs w:val="20"/>
              </w:rPr>
              <w:t>Numer załącznika</w:t>
            </w:r>
          </w:p>
        </w:tc>
        <w:tc>
          <w:tcPr>
            <w:tcW w:w="7740" w:type="dxa"/>
            <w:vAlign w:val="center"/>
          </w:tcPr>
          <w:p w:rsidR="00AC404D" w:rsidRDefault="00AC404D">
            <w:pPr>
              <w:jc w:val="center"/>
              <w:rPr>
                <w:rFonts w:ascii="Arial" w:hAnsi="Arial" w:cs="Arial"/>
                <w:b/>
                <w:bCs/>
                <w:sz w:val="20"/>
                <w:szCs w:val="20"/>
              </w:rPr>
            </w:pPr>
            <w:r>
              <w:rPr>
                <w:rFonts w:ascii="Arial" w:hAnsi="Arial" w:cs="Arial"/>
                <w:b/>
                <w:bCs/>
                <w:sz w:val="20"/>
                <w:szCs w:val="20"/>
              </w:rPr>
              <w:t>Nazwa załącznika</w:t>
            </w:r>
          </w:p>
        </w:tc>
      </w:tr>
      <w:tr w:rsidR="00AC404D">
        <w:tc>
          <w:tcPr>
            <w:tcW w:w="1525" w:type="dxa"/>
            <w:shd w:val="clear" w:color="auto" w:fill="CCCCCC"/>
          </w:tcPr>
          <w:p w:rsidR="00AC404D" w:rsidRDefault="00AC404D">
            <w:pPr>
              <w:rPr>
                <w:rFonts w:ascii="Arial" w:hAnsi="Arial" w:cs="Arial"/>
                <w:sz w:val="18"/>
                <w:szCs w:val="18"/>
              </w:rPr>
            </w:pPr>
          </w:p>
        </w:tc>
        <w:tc>
          <w:tcPr>
            <w:tcW w:w="7740" w:type="dxa"/>
            <w:shd w:val="clear" w:color="auto" w:fill="CCCCCC"/>
          </w:tcPr>
          <w:p w:rsidR="00AC404D" w:rsidRDefault="00AC404D" w:rsidP="005D7818">
            <w:pPr>
              <w:rPr>
                <w:rFonts w:ascii="Arial" w:hAnsi="Arial" w:cs="Arial"/>
                <w:b/>
                <w:bCs/>
                <w:sz w:val="18"/>
                <w:szCs w:val="18"/>
              </w:rPr>
            </w:pPr>
            <w:r>
              <w:rPr>
                <w:rFonts w:ascii="Arial" w:hAnsi="Arial" w:cs="Arial"/>
                <w:b/>
                <w:bCs/>
                <w:sz w:val="18"/>
                <w:szCs w:val="18"/>
              </w:rPr>
              <w:t xml:space="preserve">ZAŁĄCZNIKI DO CZĘŚCI </w:t>
            </w:r>
            <w:r w:rsidR="005D7818">
              <w:rPr>
                <w:rFonts w:ascii="Arial" w:hAnsi="Arial" w:cs="Arial"/>
                <w:b/>
                <w:bCs/>
                <w:sz w:val="18"/>
                <w:szCs w:val="18"/>
              </w:rPr>
              <w:t>2</w:t>
            </w:r>
            <w:r>
              <w:rPr>
                <w:rFonts w:ascii="Arial" w:hAnsi="Arial" w:cs="Arial"/>
                <w:b/>
                <w:bCs/>
                <w:sz w:val="18"/>
                <w:szCs w:val="18"/>
              </w:rPr>
              <w:t xml:space="preserve"> WNIOSKU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CCCCCC"/>
          </w:tcPr>
          <w:p w:rsidR="00AC404D" w:rsidRDefault="00AC404D">
            <w:pPr>
              <w:rPr>
                <w:rFonts w:ascii="Arial" w:hAnsi="Arial" w:cs="Arial"/>
                <w:sz w:val="18"/>
                <w:szCs w:val="18"/>
              </w:rPr>
            </w:pPr>
          </w:p>
        </w:tc>
        <w:tc>
          <w:tcPr>
            <w:tcW w:w="7740" w:type="dxa"/>
            <w:shd w:val="clear" w:color="auto" w:fill="CCCCCC"/>
          </w:tcPr>
          <w:p w:rsidR="00AC404D" w:rsidRDefault="005D7818">
            <w:pPr>
              <w:rPr>
                <w:rFonts w:ascii="Arial" w:hAnsi="Arial" w:cs="Arial"/>
                <w:b/>
                <w:bCs/>
                <w:sz w:val="18"/>
                <w:szCs w:val="18"/>
              </w:rPr>
            </w:pPr>
            <w:r>
              <w:rPr>
                <w:rFonts w:ascii="Arial" w:hAnsi="Arial" w:cs="Arial"/>
                <w:b/>
                <w:bCs/>
                <w:sz w:val="18"/>
                <w:szCs w:val="18"/>
              </w:rPr>
              <w:t>ZAŁĄCZNIKI DO CZĘŚCI 3</w:t>
            </w:r>
            <w:r w:rsidR="00AC404D">
              <w:rPr>
                <w:rFonts w:ascii="Arial" w:hAnsi="Arial" w:cs="Arial"/>
                <w:b/>
                <w:bCs/>
                <w:sz w:val="18"/>
                <w:szCs w:val="18"/>
              </w:rPr>
              <w:t xml:space="preserve"> WNIOSKU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E0E0E0"/>
          </w:tcPr>
          <w:p w:rsidR="00AC404D" w:rsidRDefault="00AC404D">
            <w:pPr>
              <w:rPr>
                <w:rFonts w:ascii="Arial" w:hAnsi="Arial" w:cs="Arial"/>
                <w:sz w:val="18"/>
                <w:szCs w:val="18"/>
              </w:rPr>
            </w:pPr>
          </w:p>
        </w:tc>
        <w:tc>
          <w:tcPr>
            <w:tcW w:w="7740" w:type="dxa"/>
            <w:shd w:val="clear" w:color="auto" w:fill="E0E0E0"/>
          </w:tcPr>
          <w:p w:rsidR="00AC404D" w:rsidRDefault="00AC404D">
            <w:pPr>
              <w:rPr>
                <w:rFonts w:ascii="Arial" w:hAnsi="Arial" w:cs="Arial"/>
                <w:b/>
                <w:bCs/>
                <w:sz w:val="18"/>
                <w:szCs w:val="18"/>
              </w:rPr>
            </w:pPr>
            <w:r>
              <w:rPr>
                <w:rFonts w:ascii="Arial" w:hAnsi="Arial" w:cs="Arial"/>
                <w:b/>
                <w:bCs/>
                <w:sz w:val="18"/>
                <w:szCs w:val="18"/>
              </w:rPr>
              <w:t xml:space="preserve">Załączniki do rozdziału </w:t>
            </w:r>
            <w:r w:rsidR="005D7818">
              <w:rPr>
                <w:rFonts w:ascii="Arial" w:hAnsi="Arial" w:cs="Arial"/>
                <w:b/>
                <w:bCs/>
                <w:sz w:val="18"/>
                <w:szCs w:val="18"/>
              </w:rPr>
              <w:t>3.</w:t>
            </w:r>
            <w:r>
              <w:rPr>
                <w:rFonts w:ascii="Arial" w:hAnsi="Arial" w:cs="Arial"/>
                <w:b/>
                <w:bCs/>
                <w:sz w:val="18"/>
                <w:szCs w:val="18"/>
              </w:rPr>
              <w:t xml:space="preserve">1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E0E0E0"/>
          </w:tcPr>
          <w:p w:rsidR="00AC404D" w:rsidRDefault="00AC404D">
            <w:pPr>
              <w:rPr>
                <w:rFonts w:ascii="Arial" w:hAnsi="Arial" w:cs="Arial"/>
                <w:sz w:val="18"/>
                <w:szCs w:val="18"/>
              </w:rPr>
            </w:pPr>
          </w:p>
        </w:tc>
        <w:tc>
          <w:tcPr>
            <w:tcW w:w="7740" w:type="dxa"/>
            <w:shd w:val="clear" w:color="auto" w:fill="E0E0E0"/>
          </w:tcPr>
          <w:p w:rsidR="00AC404D" w:rsidRDefault="00AC404D">
            <w:pPr>
              <w:rPr>
                <w:rFonts w:ascii="Arial" w:hAnsi="Arial" w:cs="Arial"/>
                <w:b/>
                <w:bCs/>
                <w:sz w:val="18"/>
                <w:szCs w:val="18"/>
              </w:rPr>
            </w:pPr>
            <w:r>
              <w:rPr>
                <w:rFonts w:ascii="Arial" w:hAnsi="Arial" w:cs="Arial"/>
                <w:b/>
                <w:bCs/>
                <w:sz w:val="18"/>
                <w:szCs w:val="18"/>
              </w:rPr>
              <w:t xml:space="preserve">Załączniki do rozdziału </w:t>
            </w:r>
            <w:r w:rsidR="005D7818">
              <w:rPr>
                <w:rFonts w:ascii="Arial" w:hAnsi="Arial" w:cs="Arial"/>
                <w:b/>
                <w:bCs/>
                <w:sz w:val="18"/>
                <w:szCs w:val="18"/>
              </w:rPr>
              <w:t>3.</w:t>
            </w:r>
            <w:r>
              <w:rPr>
                <w:rFonts w:ascii="Arial" w:hAnsi="Arial" w:cs="Arial"/>
                <w:b/>
                <w:bCs/>
                <w:sz w:val="18"/>
                <w:szCs w:val="18"/>
              </w:rPr>
              <w:t xml:space="preserve">2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E0E0E0"/>
          </w:tcPr>
          <w:p w:rsidR="00AC404D" w:rsidRDefault="00AC404D">
            <w:pPr>
              <w:rPr>
                <w:rFonts w:ascii="Arial" w:hAnsi="Arial" w:cs="Arial"/>
                <w:sz w:val="18"/>
                <w:szCs w:val="18"/>
              </w:rPr>
            </w:pPr>
          </w:p>
        </w:tc>
        <w:tc>
          <w:tcPr>
            <w:tcW w:w="7740" w:type="dxa"/>
            <w:shd w:val="clear" w:color="auto" w:fill="E0E0E0"/>
          </w:tcPr>
          <w:p w:rsidR="00AC404D" w:rsidRDefault="00AC404D">
            <w:pPr>
              <w:rPr>
                <w:rFonts w:ascii="Arial" w:hAnsi="Arial" w:cs="Arial"/>
                <w:b/>
                <w:bCs/>
                <w:sz w:val="18"/>
                <w:szCs w:val="18"/>
              </w:rPr>
            </w:pPr>
            <w:r>
              <w:rPr>
                <w:rFonts w:ascii="Arial" w:hAnsi="Arial" w:cs="Arial"/>
                <w:b/>
                <w:bCs/>
                <w:sz w:val="18"/>
                <w:szCs w:val="18"/>
              </w:rPr>
              <w:t>Załączniki do rozdziału 3</w:t>
            </w:r>
            <w:r w:rsidR="005D7818">
              <w:rPr>
                <w:rFonts w:ascii="Arial" w:hAnsi="Arial" w:cs="Arial"/>
                <w:b/>
                <w:bCs/>
                <w:sz w:val="18"/>
                <w:szCs w:val="18"/>
              </w:rPr>
              <w:t>.3</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E0E0E0"/>
          </w:tcPr>
          <w:p w:rsidR="00AC404D" w:rsidRDefault="00AC404D">
            <w:pPr>
              <w:rPr>
                <w:rFonts w:ascii="Arial" w:hAnsi="Arial" w:cs="Arial"/>
                <w:sz w:val="18"/>
                <w:szCs w:val="18"/>
              </w:rPr>
            </w:pPr>
          </w:p>
        </w:tc>
        <w:tc>
          <w:tcPr>
            <w:tcW w:w="7740" w:type="dxa"/>
            <w:shd w:val="clear" w:color="auto" w:fill="E0E0E0"/>
          </w:tcPr>
          <w:p w:rsidR="00AC404D" w:rsidRDefault="00AC404D">
            <w:pPr>
              <w:rPr>
                <w:rFonts w:ascii="Arial" w:hAnsi="Arial" w:cs="Arial"/>
                <w:b/>
                <w:bCs/>
                <w:sz w:val="18"/>
                <w:szCs w:val="18"/>
              </w:rPr>
            </w:pPr>
            <w:r>
              <w:rPr>
                <w:rFonts w:ascii="Arial" w:hAnsi="Arial" w:cs="Arial"/>
                <w:b/>
                <w:bCs/>
                <w:sz w:val="18"/>
                <w:szCs w:val="18"/>
              </w:rPr>
              <w:t xml:space="preserve">Załączniki do rozdziału </w:t>
            </w:r>
            <w:r w:rsidR="005D7818">
              <w:rPr>
                <w:rFonts w:ascii="Arial" w:hAnsi="Arial" w:cs="Arial"/>
                <w:b/>
                <w:bCs/>
                <w:sz w:val="18"/>
                <w:szCs w:val="18"/>
              </w:rPr>
              <w:t>3.</w:t>
            </w:r>
            <w:r>
              <w:rPr>
                <w:rFonts w:ascii="Arial" w:hAnsi="Arial" w:cs="Arial"/>
                <w:b/>
                <w:bCs/>
                <w:sz w:val="18"/>
                <w:szCs w:val="18"/>
              </w:rPr>
              <w:t xml:space="preserve">4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E0E0E0"/>
          </w:tcPr>
          <w:p w:rsidR="00AC404D" w:rsidRDefault="00AC404D">
            <w:pPr>
              <w:rPr>
                <w:rFonts w:ascii="Arial" w:hAnsi="Arial" w:cs="Arial"/>
                <w:sz w:val="18"/>
                <w:szCs w:val="18"/>
              </w:rPr>
            </w:pPr>
          </w:p>
        </w:tc>
        <w:tc>
          <w:tcPr>
            <w:tcW w:w="7740" w:type="dxa"/>
            <w:shd w:val="clear" w:color="auto" w:fill="E0E0E0"/>
          </w:tcPr>
          <w:p w:rsidR="00AC404D" w:rsidRDefault="00AC404D">
            <w:pPr>
              <w:rPr>
                <w:rFonts w:ascii="Arial" w:hAnsi="Arial" w:cs="Arial"/>
                <w:b/>
                <w:bCs/>
                <w:sz w:val="18"/>
                <w:szCs w:val="18"/>
              </w:rPr>
            </w:pPr>
            <w:r>
              <w:rPr>
                <w:rFonts w:ascii="Arial" w:hAnsi="Arial" w:cs="Arial"/>
                <w:b/>
                <w:bCs/>
                <w:sz w:val="18"/>
                <w:szCs w:val="18"/>
              </w:rPr>
              <w:t xml:space="preserve">Załączniki do rozdziału </w:t>
            </w:r>
            <w:r w:rsidR="005D7818">
              <w:rPr>
                <w:rFonts w:ascii="Arial" w:hAnsi="Arial" w:cs="Arial"/>
                <w:b/>
                <w:bCs/>
                <w:sz w:val="18"/>
                <w:szCs w:val="18"/>
              </w:rPr>
              <w:t>3.</w:t>
            </w:r>
            <w:r>
              <w:rPr>
                <w:rFonts w:ascii="Arial" w:hAnsi="Arial" w:cs="Arial"/>
                <w:b/>
                <w:bCs/>
                <w:sz w:val="18"/>
                <w:szCs w:val="18"/>
              </w:rPr>
              <w:t xml:space="preserve">5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E0E0E0"/>
          </w:tcPr>
          <w:p w:rsidR="00AC404D" w:rsidRDefault="00AC404D">
            <w:pPr>
              <w:rPr>
                <w:rFonts w:ascii="Arial" w:hAnsi="Arial" w:cs="Arial"/>
                <w:sz w:val="18"/>
                <w:szCs w:val="18"/>
              </w:rPr>
            </w:pPr>
          </w:p>
        </w:tc>
        <w:tc>
          <w:tcPr>
            <w:tcW w:w="7740" w:type="dxa"/>
            <w:shd w:val="clear" w:color="auto" w:fill="E0E0E0"/>
          </w:tcPr>
          <w:p w:rsidR="00AC404D" w:rsidRDefault="00AC404D">
            <w:pPr>
              <w:rPr>
                <w:rFonts w:ascii="Arial" w:hAnsi="Arial" w:cs="Arial"/>
                <w:b/>
                <w:bCs/>
                <w:sz w:val="18"/>
                <w:szCs w:val="18"/>
              </w:rPr>
            </w:pPr>
            <w:r>
              <w:rPr>
                <w:rFonts w:ascii="Arial" w:hAnsi="Arial" w:cs="Arial"/>
                <w:b/>
                <w:bCs/>
                <w:sz w:val="18"/>
                <w:szCs w:val="18"/>
              </w:rPr>
              <w:t xml:space="preserve">Załączniki do rozdziału </w:t>
            </w:r>
            <w:r w:rsidR="005D7818">
              <w:rPr>
                <w:rFonts w:ascii="Arial" w:hAnsi="Arial" w:cs="Arial"/>
                <w:b/>
                <w:bCs/>
                <w:sz w:val="18"/>
                <w:szCs w:val="18"/>
              </w:rPr>
              <w:t>3.</w:t>
            </w:r>
            <w:r>
              <w:rPr>
                <w:rFonts w:ascii="Arial" w:hAnsi="Arial" w:cs="Arial"/>
                <w:b/>
                <w:bCs/>
                <w:sz w:val="18"/>
                <w:szCs w:val="18"/>
              </w:rPr>
              <w:t xml:space="preserve">6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E0E0E0"/>
          </w:tcPr>
          <w:p w:rsidR="00AC404D" w:rsidRDefault="00AC404D">
            <w:pPr>
              <w:rPr>
                <w:rFonts w:ascii="Arial" w:hAnsi="Arial" w:cs="Arial"/>
                <w:sz w:val="18"/>
                <w:szCs w:val="18"/>
              </w:rPr>
            </w:pPr>
          </w:p>
        </w:tc>
        <w:tc>
          <w:tcPr>
            <w:tcW w:w="7740" w:type="dxa"/>
            <w:shd w:val="clear" w:color="auto" w:fill="E0E0E0"/>
          </w:tcPr>
          <w:p w:rsidR="00AC404D" w:rsidRDefault="00AC404D">
            <w:pPr>
              <w:rPr>
                <w:rFonts w:ascii="Arial" w:hAnsi="Arial" w:cs="Arial"/>
                <w:b/>
                <w:bCs/>
                <w:sz w:val="18"/>
                <w:szCs w:val="18"/>
              </w:rPr>
            </w:pPr>
            <w:r>
              <w:rPr>
                <w:rFonts w:ascii="Arial" w:hAnsi="Arial" w:cs="Arial"/>
                <w:b/>
                <w:bCs/>
                <w:sz w:val="18"/>
                <w:szCs w:val="18"/>
              </w:rPr>
              <w:t xml:space="preserve">Załączniki do rozdziału </w:t>
            </w:r>
            <w:r w:rsidR="005D7818">
              <w:rPr>
                <w:rFonts w:ascii="Arial" w:hAnsi="Arial" w:cs="Arial"/>
                <w:b/>
                <w:bCs/>
                <w:sz w:val="18"/>
                <w:szCs w:val="18"/>
              </w:rPr>
              <w:t>3.</w:t>
            </w:r>
            <w:r>
              <w:rPr>
                <w:rFonts w:ascii="Arial" w:hAnsi="Arial" w:cs="Arial"/>
                <w:b/>
                <w:bCs/>
                <w:sz w:val="18"/>
                <w:szCs w:val="18"/>
              </w:rPr>
              <w:t xml:space="preserve">7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E0E0E0"/>
          </w:tcPr>
          <w:p w:rsidR="00AC404D" w:rsidRDefault="00AC404D">
            <w:pPr>
              <w:rPr>
                <w:rFonts w:ascii="Arial" w:hAnsi="Arial" w:cs="Arial"/>
                <w:sz w:val="18"/>
                <w:szCs w:val="18"/>
              </w:rPr>
            </w:pPr>
          </w:p>
        </w:tc>
        <w:tc>
          <w:tcPr>
            <w:tcW w:w="7740" w:type="dxa"/>
            <w:shd w:val="clear" w:color="auto" w:fill="E0E0E0"/>
          </w:tcPr>
          <w:p w:rsidR="00AC404D" w:rsidRDefault="00AC404D">
            <w:pPr>
              <w:rPr>
                <w:rFonts w:ascii="Arial" w:hAnsi="Arial" w:cs="Arial"/>
                <w:b/>
                <w:bCs/>
                <w:sz w:val="18"/>
                <w:szCs w:val="18"/>
              </w:rPr>
            </w:pPr>
            <w:r>
              <w:rPr>
                <w:rFonts w:ascii="Arial" w:hAnsi="Arial" w:cs="Arial"/>
                <w:b/>
                <w:bCs/>
                <w:sz w:val="18"/>
                <w:szCs w:val="18"/>
              </w:rPr>
              <w:t xml:space="preserve">Załączniki do rozdziału </w:t>
            </w:r>
            <w:r w:rsidR="005D7818">
              <w:rPr>
                <w:rFonts w:ascii="Arial" w:hAnsi="Arial" w:cs="Arial"/>
                <w:b/>
                <w:bCs/>
                <w:sz w:val="18"/>
                <w:szCs w:val="18"/>
              </w:rPr>
              <w:t>3.</w:t>
            </w:r>
            <w:r>
              <w:rPr>
                <w:rFonts w:ascii="Arial" w:hAnsi="Arial" w:cs="Arial"/>
                <w:b/>
                <w:bCs/>
                <w:sz w:val="18"/>
                <w:szCs w:val="18"/>
              </w:rPr>
              <w:t xml:space="preserve">8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E0E0E0"/>
          </w:tcPr>
          <w:p w:rsidR="00AC404D" w:rsidRDefault="00AC404D">
            <w:pPr>
              <w:rPr>
                <w:rFonts w:ascii="Arial" w:hAnsi="Arial" w:cs="Arial"/>
                <w:sz w:val="18"/>
                <w:szCs w:val="18"/>
              </w:rPr>
            </w:pPr>
          </w:p>
        </w:tc>
        <w:tc>
          <w:tcPr>
            <w:tcW w:w="7740" w:type="dxa"/>
            <w:shd w:val="clear" w:color="auto" w:fill="E0E0E0"/>
          </w:tcPr>
          <w:p w:rsidR="00AC404D" w:rsidRDefault="00AC404D">
            <w:pPr>
              <w:rPr>
                <w:rFonts w:ascii="Arial" w:hAnsi="Arial" w:cs="Arial"/>
                <w:b/>
                <w:bCs/>
                <w:sz w:val="18"/>
                <w:szCs w:val="18"/>
              </w:rPr>
            </w:pPr>
            <w:r>
              <w:rPr>
                <w:rFonts w:ascii="Arial" w:hAnsi="Arial" w:cs="Arial"/>
                <w:b/>
                <w:bCs/>
                <w:sz w:val="18"/>
                <w:szCs w:val="18"/>
              </w:rPr>
              <w:t xml:space="preserve">Załączniki do rozdziału </w:t>
            </w:r>
            <w:r w:rsidR="005D7818">
              <w:rPr>
                <w:rFonts w:ascii="Arial" w:hAnsi="Arial" w:cs="Arial"/>
                <w:b/>
                <w:bCs/>
                <w:sz w:val="18"/>
                <w:szCs w:val="18"/>
              </w:rPr>
              <w:t>3.</w:t>
            </w:r>
            <w:r>
              <w:rPr>
                <w:rFonts w:ascii="Arial" w:hAnsi="Arial" w:cs="Arial"/>
                <w:b/>
                <w:bCs/>
                <w:sz w:val="18"/>
                <w:szCs w:val="18"/>
              </w:rPr>
              <w:t xml:space="preserve">9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E0E0E0"/>
          </w:tcPr>
          <w:p w:rsidR="00AC404D" w:rsidRDefault="00AC404D">
            <w:pPr>
              <w:rPr>
                <w:rFonts w:ascii="Arial" w:hAnsi="Arial" w:cs="Arial"/>
                <w:sz w:val="18"/>
                <w:szCs w:val="18"/>
              </w:rPr>
            </w:pPr>
          </w:p>
        </w:tc>
        <w:tc>
          <w:tcPr>
            <w:tcW w:w="7740" w:type="dxa"/>
            <w:shd w:val="clear" w:color="auto" w:fill="E0E0E0"/>
          </w:tcPr>
          <w:p w:rsidR="00AC404D" w:rsidRDefault="00AC404D">
            <w:pPr>
              <w:rPr>
                <w:rFonts w:ascii="Arial" w:hAnsi="Arial" w:cs="Arial"/>
                <w:b/>
                <w:bCs/>
                <w:sz w:val="18"/>
                <w:szCs w:val="18"/>
              </w:rPr>
            </w:pPr>
            <w:r>
              <w:rPr>
                <w:rFonts w:ascii="Arial" w:hAnsi="Arial" w:cs="Arial"/>
                <w:b/>
                <w:bCs/>
                <w:sz w:val="18"/>
                <w:szCs w:val="18"/>
              </w:rPr>
              <w:t xml:space="preserve">Załączniki do rozdziału </w:t>
            </w:r>
            <w:r w:rsidR="005D7818">
              <w:rPr>
                <w:rFonts w:ascii="Arial" w:hAnsi="Arial" w:cs="Arial"/>
                <w:b/>
                <w:bCs/>
                <w:sz w:val="18"/>
                <w:szCs w:val="18"/>
              </w:rPr>
              <w:t>3.</w:t>
            </w:r>
            <w:r>
              <w:rPr>
                <w:rFonts w:ascii="Arial" w:hAnsi="Arial" w:cs="Arial"/>
                <w:b/>
                <w:bCs/>
                <w:sz w:val="18"/>
                <w:szCs w:val="18"/>
              </w:rPr>
              <w:t xml:space="preserve">10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E0E0E0"/>
          </w:tcPr>
          <w:p w:rsidR="00AC404D" w:rsidRDefault="00AC404D">
            <w:pPr>
              <w:rPr>
                <w:rFonts w:ascii="Arial" w:hAnsi="Arial" w:cs="Arial"/>
                <w:sz w:val="18"/>
                <w:szCs w:val="18"/>
              </w:rPr>
            </w:pPr>
          </w:p>
        </w:tc>
        <w:tc>
          <w:tcPr>
            <w:tcW w:w="7740" w:type="dxa"/>
            <w:shd w:val="clear" w:color="auto" w:fill="E0E0E0"/>
          </w:tcPr>
          <w:p w:rsidR="00AC404D" w:rsidRDefault="00AC404D">
            <w:pPr>
              <w:rPr>
                <w:rFonts w:ascii="Arial" w:hAnsi="Arial" w:cs="Arial"/>
                <w:b/>
                <w:bCs/>
                <w:sz w:val="18"/>
                <w:szCs w:val="18"/>
              </w:rPr>
            </w:pPr>
            <w:r>
              <w:rPr>
                <w:rFonts w:ascii="Arial" w:hAnsi="Arial" w:cs="Arial"/>
                <w:b/>
                <w:bCs/>
                <w:sz w:val="18"/>
                <w:szCs w:val="18"/>
              </w:rPr>
              <w:t xml:space="preserve">Załączniki do rozdziału </w:t>
            </w:r>
            <w:r w:rsidR="005D7818">
              <w:rPr>
                <w:rFonts w:ascii="Arial" w:hAnsi="Arial" w:cs="Arial"/>
                <w:b/>
                <w:bCs/>
                <w:sz w:val="18"/>
                <w:szCs w:val="18"/>
              </w:rPr>
              <w:t>3.</w:t>
            </w:r>
            <w:r>
              <w:rPr>
                <w:rFonts w:ascii="Arial" w:hAnsi="Arial" w:cs="Arial"/>
                <w:b/>
                <w:bCs/>
                <w:sz w:val="18"/>
                <w:szCs w:val="18"/>
              </w:rPr>
              <w:t xml:space="preserve">11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shd w:val="clear" w:color="auto" w:fill="E0E0E0"/>
          </w:tcPr>
          <w:p w:rsidR="00AC404D" w:rsidRDefault="00AC404D">
            <w:pPr>
              <w:rPr>
                <w:rFonts w:ascii="Arial" w:hAnsi="Arial" w:cs="Arial"/>
                <w:sz w:val="18"/>
                <w:szCs w:val="18"/>
              </w:rPr>
            </w:pPr>
          </w:p>
        </w:tc>
        <w:tc>
          <w:tcPr>
            <w:tcW w:w="7740" w:type="dxa"/>
            <w:shd w:val="clear" w:color="auto" w:fill="E0E0E0"/>
          </w:tcPr>
          <w:p w:rsidR="00AC404D" w:rsidRDefault="00AC404D">
            <w:pPr>
              <w:rPr>
                <w:rFonts w:ascii="Arial" w:hAnsi="Arial" w:cs="Arial"/>
                <w:b/>
                <w:bCs/>
                <w:sz w:val="18"/>
                <w:szCs w:val="18"/>
              </w:rPr>
            </w:pPr>
            <w:r>
              <w:rPr>
                <w:rFonts w:ascii="Arial" w:hAnsi="Arial" w:cs="Arial"/>
                <w:b/>
                <w:bCs/>
                <w:sz w:val="18"/>
                <w:szCs w:val="18"/>
              </w:rPr>
              <w:t xml:space="preserve">Załączniki do rozdziału </w:t>
            </w:r>
            <w:r w:rsidR="005D7818">
              <w:rPr>
                <w:rFonts w:ascii="Arial" w:hAnsi="Arial" w:cs="Arial"/>
                <w:b/>
                <w:bCs/>
                <w:sz w:val="18"/>
                <w:szCs w:val="18"/>
              </w:rPr>
              <w:t>3.</w:t>
            </w:r>
            <w:r>
              <w:rPr>
                <w:rFonts w:ascii="Arial" w:hAnsi="Arial" w:cs="Arial"/>
                <w:b/>
                <w:bCs/>
                <w:sz w:val="18"/>
                <w:szCs w:val="18"/>
              </w:rPr>
              <w:t xml:space="preserve">12 </w:t>
            </w: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r w:rsidR="00AC404D">
        <w:tc>
          <w:tcPr>
            <w:tcW w:w="1525" w:type="dxa"/>
          </w:tcPr>
          <w:p w:rsidR="00AC404D" w:rsidRDefault="00AC404D">
            <w:pPr>
              <w:rPr>
                <w:rFonts w:ascii="Arial" w:hAnsi="Arial" w:cs="Arial"/>
                <w:sz w:val="18"/>
                <w:szCs w:val="18"/>
              </w:rPr>
            </w:pPr>
          </w:p>
        </w:tc>
        <w:tc>
          <w:tcPr>
            <w:tcW w:w="7740" w:type="dxa"/>
          </w:tcPr>
          <w:p w:rsidR="00AC404D" w:rsidRDefault="00AC404D">
            <w:pPr>
              <w:rPr>
                <w:rFonts w:ascii="Arial" w:hAnsi="Arial" w:cs="Arial"/>
                <w:sz w:val="18"/>
                <w:szCs w:val="18"/>
              </w:rPr>
            </w:pPr>
          </w:p>
        </w:tc>
      </w:tr>
    </w:tbl>
    <w:p w:rsidR="00AC404D" w:rsidRDefault="00AC404D">
      <w:pPr>
        <w:jc w:val="both"/>
        <w:rPr>
          <w:rFonts w:ascii="Arial" w:hAnsi="Arial" w:cs="Arial"/>
          <w:sz w:val="20"/>
          <w:szCs w:val="20"/>
        </w:rPr>
      </w:pPr>
    </w:p>
    <w:p w:rsidR="00AC404D" w:rsidRDefault="00AC404D">
      <w:pPr>
        <w:jc w:val="both"/>
        <w:rPr>
          <w:rFonts w:ascii="Arial" w:hAnsi="Arial" w:cs="Arial"/>
          <w:sz w:val="20"/>
          <w:szCs w:val="20"/>
        </w:rPr>
      </w:pPr>
    </w:p>
    <w:p w:rsidR="00AC404D" w:rsidRDefault="00AC404D">
      <w:pPr>
        <w:jc w:val="both"/>
      </w:pPr>
    </w:p>
    <w:p w:rsidR="003F314D" w:rsidRDefault="003F314D">
      <w:pPr>
        <w:jc w:val="both"/>
      </w:pPr>
    </w:p>
    <w:sectPr w:rsidR="003F314D" w:rsidSect="00C4176C">
      <w:headerReference w:type="default" r:id="rId3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297" w:rsidRDefault="00310297">
      <w:r>
        <w:separator/>
      </w:r>
    </w:p>
  </w:endnote>
  <w:endnote w:type="continuationSeparator" w:id="0">
    <w:p w:rsidR="00310297" w:rsidRDefault="003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pStyle w:val="Stopka"/>
      <w:jc w:val="center"/>
      <w:rPr>
        <w:rFonts w:ascii="Arial" w:hAnsi="Arial" w:cs="Arial"/>
        <w:color w:val="000080"/>
        <w:sz w:val="8"/>
        <w:szCs w:val="8"/>
      </w:rPr>
    </w:pPr>
  </w:p>
  <w:p w:rsidR="00CE63BB" w:rsidRDefault="00CE63BB">
    <w:pPr>
      <w:pStyle w:val="Stopka"/>
      <w:jc w:val="center"/>
      <w:rPr>
        <w:rFonts w:ascii="Arial" w:hAnsi="Arial" w:cs="Arial"/>
        <w:color w:val="000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pStyle w:val="Stopka"/>
      <w:jc w:val="center"/>
      <w:rPr>
        <w:rFonts w:ascii="Arial" w:hAnsi="Arial" w:cs="Arial"/>
        <w:color w:val="000080"/>
        <w:sz w:val="8"/>
        <w:szCs w:val="8"/>
      </w:rPr>
    </w:pPr>
  </w:p>
  <w:p w:rsidR="00CE63BB" w:rsidRDefault="00C42CB6">
    <w:pPr>
      <w:pStyle w:val="Stopka"/>
      <w:jc w:val="center"/>
      <w:rPr>
        <w:rFonts w:ascii="Arial" w:hAnsi="Arial" w:cs="Arial"/>
        <w:color w:val="000080"/>
        <w:sz w:val="20"/>
        <w:szCs w:val="20"/>
      </w:rPr>
    </w:pPr>
    <w:r>
      <w:rPr>
        <w:rStyle w:val="Numerstrony"/>
        <w:rFonts w:ascii="Arial" w:hAnsi="Arial" w:cs="Arial"/>
        <w:color w:val="000080"/>
        <w:sz w:val="20"/>
        <w:szCs w:val="20"/>
      </w:rPr>
      <w:fldChar w:fldCharType="begin"/>
    </w:r>
    <w:r w:rsidR="00CE63BB">
      <w:rPr>
        <w:rStyle w:val="Numerstrony"/>
        <w:rFonts w:ascii="Arial" w:hAnsi="Arial" w:cs="Arial"/>
        <w:color w:val="000080"/>
        <w:sz w:val="20"/>
        <w:szCs w:val="20"/>
      </w:rPr>
      <w:instrText xml:space="preserve"> PAGE </w:instrText>
    </w:r>
    <w:r>
      <w:rPr>
        <w:rStyle w:val="Numerstrony"/>
        <w:rFonts w:ascii="Arial" w:hAnsi="Arial" w:cs="Arial"/>
        <w:color w:val="000080"/>
        <w:sz w:val="20"/>
        <w:szCs w:val="20"/>
      </w:rPr>
      <w:fldChar w:fldCharType="separate"/>
    </w:r>
    <w:r w:rsidR="00DC2F58">
      <w:rPr>
        <w:rStyle w:val="Numerstrony"/>
        <w:rFonts w:ascii="Arial" w:hAnsi="Arial" w:cs="Arial"/>
        <w:noProof/>
        <w:color w:val="000080"/>
        <w:sz w:val="20"/>
        <w:szCs w:val="20"/>
      </w:rPr>
      <w:t>53</w:t>
    </w:r>
    <w:r>
      <w:rPr>
        <w:rStyle w:val="Numerstrony"/>
        <w:rFonts w:ascii="Arial" w:hAnsi="Arial" w:cs="Arial"/>
        <w:color w:val="000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297" w:rsidRDefault="00310297">
      <w:r>
        <w:separator/>
      </w:r>
    </w:p>
  </w:footnote>
  <w:footnote w:type="continuationSeparator" w:id="0">
    <w:p w:rsidR="00310297" w:rsidRDefault="00310297">
      <w:r>
        <w:continuationSeparator/>
      </w:r>
    </w:p>
  </w:footnote>
  <w:footnote w:id="1">
    <w:p w:rsidR="00CE63BB" w:rsidRDefault="00CE63BB" w:rsidP="00025C6C">
      <w:pPr>
        <w:pStyle w:val="Tekstprzypisudolnego"/>
        <w:spacing w:before="0" w:after="0"/>
      </w:pPr>
      <w:r>
        <w:rPr>
          <w:rStyle w:val="Odwoanieprzypisudolnego"/>
          <w:i/>
          <w:iCs/>
          <w:color w:val="0000FF"/>
        </w:rPr>
        <w:footnoteRef/>
      </w:r>
      <w:r>
        <w:rPr>
          <w:i/>
          <w:iCs/>
          <w:color w:val="0000FF"/>
        </w:rPr>
        <w:t>A</w:t>
      </w:r>
      <w:r>
        <w:rPr>
          <w:rStyle w:val="Odwoanieprzypisudolnego"/>
          <w:i/>
          <w:iCs/>
          <w:color w:val="0000FF"/>
          <w:vertAlign w:val="baseline"/>
        </w:rPr>
        <w:t>rt. 184 ust. 4 pkt 3</w:t>
      </w:r>
      <w:r>
        <w:rPr>
          <w:i/>
          <w:iCs/>
          <w:color w:val="0000FF"/>
        </w:rPr>
        <w:t xml:space="preserve"> ustawy POŚ</w:t>
      </w:r>
    </w:p>
  </w:footnote>
  <w:footnote w:id="2">
    <w:p w:rsidR="00CE63BB" w:rsidRDefault="00CE63BB">
      <w:pPr>
        <w:pStyle w:val="Tekstprzypisudolnego"/>
      </w:pPr>
      <w:r>
        <w:rPr>
          <w:rStyle w:val="Odwoanieprzypisudolnego"/>
        </w:rPr>
        <w:footnoteRef/>
      </w:r>
      <w:r w:rsidRPr="00960AC1">
        <w:rPr>
          <w:i/>
          <w:iCs/>
          <w:color w:val="0000FF"/>
        </w:rPr>
        <w:t>Zgodnie z art. 191a pozwolenie może być również wydane na wniosek podmiotu podejmującego realizację nowej instalacji</w:t>
      </w:r>
      <w:r>
        <w:rPr>
          <w:i/>
          <w:iCs/>
          <w:color w:val="0000FF"/>
        </w:rPr>
        <w:t>.</w:t>
      </w:r>
    </w:p>
  </w:footnote>
  <w:footnote w:id="3">
    <w:p w:rsidR="00CE63BB" w:rsidRDefault="00CE63BB" w:rsidP="005E5E7D">
      <w:pPr>
        <w:pStyle w:val="Tekstprzypisudolnego"/>
      </w:pPr>
      <w:r w:rsidRPr="00200C6F">
        <w:rPr>
          <w:i/>
          <w:iCs/>
          <w:color w:val="0000FF"/>
          <w:vertAlign w:val="superscript"/>
        </w:rPr>
        <w:footnoteRef/>
      </w:r>
      <w:r w:rsidRPr="00200C6F">
        <w:rPr>
          <w:i/>
          <w:iCs/>
          <w:color w:val="0000FF"/>
        </w:rPr>
        <w:t>Zgodnie z art. 188 ust.1 POŚ pozwolenie zintegrowane jest wydawane na czas nieoznaczony. Prowadzący instalację może jednak wnioskować o wydanie pozwolenia na czas oznaczony.</w:t>
      </w:r>
    </w:p>
  </w:footnote>
  <w:footnote w:id="4">
    <w:p w:rsidR="00CE63BB" w:rsidRDefault="00CE63BB">
      <w:pPr>
        <w:pStyle w:val="Tekstprzypisudolnego"/>
        <w:spacing w:before="0" w:after="0"/>
      </w:pPr>
      <w:r>
        <w:rPr>
          <w:rStyle w:val="Odwoanieprzypisudolnego"/>
          <w:color w:val="0000FF"/>
        </w:rPr>
        <w:footnoteRef/>
      </w:r>
      <w:r>
        <w:rPr>
          <w:i/>
          <w:iCs/>
          <w:color w:val="0000FF"/>
        </w:rPr>
        <w:t>Art. 184 ust.2 pkt 17a ustawy POŚ</w:t>
      </w:r>
    </w:p>
  </w:footnote>
  <w:footnote w:id="5">
    <w:p w:rsidR="00CE63BB" w:rsidRDefault="00CE63BB">
      <w:pPr>
        <w:pStyle w:val="Tekstprzypisudolnego"/>
        <w:spacing w:before="0" w:after="0"/>
      </w:pPr>
      <w:r>
        <w:rPr>
          <w:rStyle w:val="Odwoanieprzypisudolnego"/>
          <w:color w:val="0000FF"/>
        </w:rPr>
        <w:footnoteRef/>
      </w:r>
      <w:r>
        <w:rPr>
          <w:i/>
          <w:iCs/>
          <w:color w:val="0000FF"/>
        </w:rPr>
        <w:t>Art. 184 ust.2 pkt 17b ustawy POŚ</w:t>
      </w:r>
    </w:p>
  </w:footnote>
  <w:footnote w:id="6">
    <w:p w:rsidR="00CE63BB" w:rsidRDefault="00CE63BB">
      <w:pPr>
        <w:pStyle w:val="Tekstprzypisudolnego"/>
        <w:spacing w:before="0" w:after="0"/>
      </w:pPr>
      <w:r>
        <w:rPr>
          <w:rStyle w:val="Odwoanieprzypisudolnego"/>
          <w:color w:val="0000FF"/>
        </w:rPr>
        <w:footnoteRef/>
      </w:r>
      <w:r>
        <w:rPr>
          <w:i/>
          <w:iCs/>
          <w:color w:val="0000FF"/>
        </w:rPr>
        <w:t>Art. 184 ust.2 pkt 17 ustawy POŚ</w:t>
      </w:r>
    </w:p>
  </w:footnote>
  <w:footnote w:id="7">
    <w:p w:rsidR="00CE63BB" w:rsidRDefault="00CE63BB">
      <w:pPr>
        <w:pStyle w:val="Tekstprzypisudolnego"/>
        <w:spacing w:before="0" w:after="0"/>
      </w:pPr>
      <w:r>
        <w:rPr>
          <w:rStyle w:val="Odwoanieprzypisudolnego"/>
          <w:i/>
          <w:iCs/>
          <w:color w:val="0000FF"/>
        </w:rPr>
        <w:footnoteRef/>
      </w:r>
      <w:r>
        <w:rPr>
          <w:i/>
          <w:iCs/>
          <w:color w:val="0000FF"/>
        </w:rPr>
        <w:t>A</w:t>
      </w:r>
      <w:r>
        <w:rPr>
          <w:rStyle w:val="Odwoanieprzypisudolnego"/>
          <w:i/>
          <w:iCs/>
          <w:color w:val="0000FF"/>
          <w:vertAlign w:val="baseline"/>
        </w:rPr>
        <w:t>rt. 203 ust.1</w:t>
      </w:r>
      <w:r>
        <w:rPr>
          <w:i/>
          <w:iCs/>
          <w:color w:val="0000FF"/>
        </w:rPr>
        <w:t xml:space="preserve"> ustawy POŚ</w:t>
      </w:r>
    </w:p>
  </w:footnote>
  <w:footnote w:id="8">
    <w:p w:rsidR="00CE63BB" w:rsidRDefault="00CE63BB">
      <w:pPr>
        <w:pStyle w:val="Tekstprzypisudolnego"/>
        <w:spacing w:before="0" w:after="0"/>
      </w:pPr>
      <w:r>
        <w:rPr>
          <w:rStyle w:val="Odwoanieprzypisudolnego"/>
          <w:i/>
          <w:iCs/>
          <w:color w:val="0000FF"/>
        </w:rPr>
        <w:footnoteRef/>
      </w:r>
      <w:r>
        <w:rPr>
          <w:i/>
          <w:iCs/>
          <w:color w:val="0000FF"/>
        </w:rPr>
        <w:t>A</w:t>
      </w:r>
      <w:r>
        <w:rPr>
          <w:rStyle w:val="Odwoanieprzypisudolnego"/>
          <w:i/>
          <w:iCs/>
          <w:color w:val="0000FF"/>
          <w:vertAlign w:val="baseline"/>
        </w:rPr>
        <w:t>rt. 203 ust. 3.</w:t>
      </w:r>
      <w:r>
        <w:rPr>
          <w:i/>
          <w:iCs/>
          <w:color w:val="0000FF"/>
        </w:rPr>
        <w:t xml:space="preserve"> ustawy POŚ</w:t>
      </w:r>
    </w:p>
  </w:footnote>
  <w:footnote w:id="9">
    <w:p w:rsidR="00CE63BB" w:rsidRDefault="00CE63BB">
      <w:pPr>
        <w:pStyle w:val="Tekstprzypisudolnego"/>
        <w:spacing w:before="0" w:after="0"/>
      </w:pPr>
      <w:r>
        <w:rPr>
          <w:rStyle w:val="Odwoanieprzypisudolnego"/>
          <w:i/>
          <w:iCs/>
          <w:color w:val="0000FF"/>
        </w:rPr>
        <w:footnoteRef/>
      </w:r>
      <w:r>
        <w:rPr>
          <w:i/>
          <w:iCs/>
          <w:color w:val="0000FF"/>
        </w:rPr>
        <w:t>A</w:t>
      </w:r>
      <w:r>
        <w:rPr>
          <w:rStyle w:val="Odwoanieprzypisudolnego"/>
          <w:i/>
          <w:iCs/>
          <w:color w:val="0000FF"/>
          <w:vertAlign w:val="baseline"/>
        </w:rPr>
        <w:t>rt. 203 ust. 2.</w:t>
      </w:r>
      <w:r>
        <w:rPr>
          <w:i/>
          <w:iCs/>
          <w:color w:val="0000FF"/>
        </w:rPr>
        <w:t xml:space="preserve"> ustawy POŚ</w:t>
      </w:r>
    </w:p>
  </w:footnote>
  <w:footnote w:id="10">
    <w:p w:rsidR="00CE63BB" w:rsidRDefault="00CE63BB">
      <w:pPr>
        <w:pStyle w:val="Tekstprzypisudolnego"/>
        <w:spacing w:before="0" w:after="0"/>
      </w:pPr>
      <w:r>
        <w:rPr>
          <w:rStyle w:val="Odwoanieprzypisudolnego"/>
          <w:i/>
          <w:iCs/>
          <w:color w:val="0000FF"/>
        </w:rPr>
        <w:footnoteRef/>
      </w:r>
      <w:r>
        <w:rPr>
          <w:i/>
          <w:iCs/>
          <w:color w:val="0000FF"/>
        </w:rPr>
        <w:t>Art.</w:t>
      </w:r>
      <w:r>
        <w:rPr>
          <w:rStyle w:val="Odwoanieprzypisudolnego"/>
          <w:i/>
          <w:iCs/>
          <w:color w:val="0000FF"/>
          <w:vertAlign w:val="baseline"/>
        </w:rPr>
        <w:t xml:space="preserve"> 184</w:t>
      </w:r>
      <w:r>
        <w:rPr>
          <w:i/>
          <w:iCs/>
          <w:color w:val="0000FF"/>
        </w:rPr>
        <w:t xml:space="preserve"> ustawy POŚ</w:t>
      </w:r>
    </w:p>
  </w:footnote>
  <w:footnote w:id="11">
    <w:p w:rsidR="00CE63BB" w:rsidRPr="00DC5B4D" w:rsidRDefault="00CE63BB" w:rsidP="00926264">
      <w:pPr>
        <w:pStyle w:val="Tekstprzypisudolnego"/>
        <w:spacing w:before="0" w:after="0"/>
        <w:ind w:left="182" w:hanging="182"/>
        <w:rPr>
          <w:i/>
          <w:color w:val="0000FF"/>
        </w:rPr>
      </w:pPr>
      <w:r w:rsidRPr="00DC5B4D">
        <w:rPr>
          <w:rStyle w:val="Odwoanieprzypisudolnego"/>
          <w:i/>
          <w:iCs/>
          <w:color w:val="0000FF"/>
        </w:rPr>
        <w:footnoteRef/>
      </w:r>
      <w:r w:rsidRPr="00DC5B4D">
        <w:rPr>
          <w:i/>
          <w:iCs/>
          <w:color w:val="0000FF"/>
        </w:rPr>
        <w:t xml:space="preserve"> Art. 184 ustawy POŚ </w:t>
      </w:r>
    </w:p>
  </w:footnote>
  <w:footnote w:id="12">
    <w:p w:rsidR="00CE63BB" w:rsidRPr="00DC5B4D" w:rsidRDefault="00CE63BB" w:rsidP="00926264">
      <w:pPr>
        <w:pStyle w:val="Tekstprzypisudolnego"/>
        <w:spacing w:before="0" w:after="0"/>
        <w:ind w:left="182" w:hanging="182"/>
        <w:rPr>
          <w:i/>
          <w:color w:val="0000FF"/>
        </w:rPr>
      </w:pPr>
      <w:r w:rsidRPr="00DC5B4D">
        <w:rPr>
          <w:rStyle w:val="Odwoanieprzypisudolnego"/>
          <w:i/>
          <w:iCs/>
          <w:color w:val="0000FF"/>
        </w:rPr>
        <w:footnoteRef/>
      </w:r>
      <w:r w:rsidRPr="00DC5B4D">
        <w:rPr>
          <w:i/>
          <w:iCs/>
          <w:color w:val="0000FF"/>
        </w:rPr>
        <w:t xml:space="preserve"> Art. 184 ustawy POŚ</w:t>
      </w:r>
    </w:p>
  </w:footnote>
  <w:footnote w:id="13">
    <w:p w:rsidR="00CE63BB" w:rsidRPr="00DC5B4D" w:rsidRDefault="00CE63BB" w:rsidP="00926264">
      <w:pPr>
        <w:pStyle w:val="Tekstprzypisudolnego"/>
        <w:spacing w:before="0" w:after="0"/>
        <w:ind w:left="182" w:hanging="182"/>
        <w:rPr>
          <w:i/>
          <w:color w:val="0000FF"/>
        </w:rPr>
      </w:pPr>
      <w:r w:rsidRPr="00DC5B4D">
        <w:rPr>
          <w:rStyle w:val="Odwoanieprzypisudolnego"/>
          <w:i/>
          <w:iCs/>
          <w:color w:val="0000FF"/>
        </w:rPr>
        <w:footnoteRef/>
      </w:r>
      <w:r w:rsidRPr="00DC5B4D">
        <w:rPr>
          <w:i/>
          <w:iCs/>
          <w:color w:val="0000FF"/>
        </w:rPr>
        <w:t xml:space="preserve"> Art. 184 ustawy POŚ</w:t>
      </w:r>
    </w:p>
  </w:footnote>
  <w:footnote w:id="14">
    <w:p w:rsidR="00CE63BB" w:rsidRPr="00DC5B4D" w:rsidRDefault="00CE63BB" w:rsidP="00926264">
      <w:pPr>
        <w:pStyle w:val="Tekstprzypisudolnego"/>
        <w:spacing w:before="0" w:after="0"/>
        <w:ind w:left="182" w:hanging="182"/>
        <w:rPr>
          <w:i/>
          <w:color w:val="0000FF"/>
        </w:rPr>
      </w:pPr>
      <w:r w:rsidRPr="00DC5B4D">
        <w:rPr>
          <w:rStyle w:val="Odwoanieprzypisudolnego"/>
          <w:i/>
          <w:color w:val="0000FF"/>
        </w:rPr>
        <w:footnoteRef/>
      </w:r>
      <w:r w:rsidRPr="00DC5B4D">
        <w:rPr>
          <w:i/>
          <w:iCs/>
          <w:color w:val="0000FF"/>
        </w:rPr>
        <w:t xml:space="preserve">Art. 202 ustawy POŚ </w:t>
      </w:r>
    </w:p>
  </w:footnote>
  <w:footnote w:id="15">
    <w:p w:rsidR="00CE63BB" w:rsidRPr="00DC5B4D" w:rsidRDefault="00CE63BB" w:rsidP="00926264">
      <w:pPr>
        <w:pStyle w:val="Tekstprzypisudolnego"/>
        <w:spacing w:before="0" w:after="0"/>
        <w:ind w:left="182" w:hanging="182"/>
        <w:rPr>
          <w:i/>
          <w:color w:val="0000FF"/>
        </w:rPr>
      </w:pPr>
      <w:r w:rsidRPr="00DC5B4D">
        <w:rPr>
          <w:rStyle w:val="Odwoanieprzypisudolnego"/>
          <w:i/>
          <w:color w:val="0000FF"/>
        </w:rPr>
        <w:footnoteRef/>
      </w:r>
      <w:r w:rsidRPr="00DC5B4D">
        <w:rPr>
          <w:i/>
          <w:iCs/>
          <w:color w:val="0000FF"/>
        </w:rPr>
        <w:t xml:space="preserve">Art. 202 ustawy POŚ </w:t>
      </w:r>
    </w:p>
  </w:footnote>
  <w:footnote w:id="16">
    <w:p w:rsidR="00CE63BB" w:rsidRPr="00DC5B4D" w:rsidRDefault="00CE63BB" w:rsidP="00926264">
      <w:pPr>
        <w:pStyle w:val="Tekstprzypisudolnego"/>
        <w:spacing w:before="0" w:after="0"/>
        <w:rPr>
          <w:i/>
          <w:color w:val="0000FF"/>
        </w:rPr>
      </w:pPr>
      <w:r w:rsidRPr="00DC5B4D">
        <w:rPr>
          <w:rStyle w:val="Odwoanieprzypisudolnego"/>
          <w:i/>
          <w:color w:val="0000FF"/>
        </w:rPr>
        <w:footnoteRef/>
      </w:r>
      <w:r w:rsidRPr="00DC5B4D">
        <w:rPr>
          <w:i/>
          <w:color w:val="0000FF"/>
        </w:rPr>
        <w:t xml:space="preserve"> http://ippc.mos.gov.pl/ippc/custom/wskazowki_okresowa_analiza.pdf</w:t>
      </w:r>
    </w:p>
  </w:footnote>
  <w:footnote w:id="17">
    <w:p w:rsidR="00CE63BB" w:rsidRPr="00DC5B4D" w:rsidRDefault="00CE63BB" w:rsidP="00926264">
      <w:pPr>
        <w:pStyle w:val="Tekstprzypisudolnego"/>
        <w:spacing w:before="0" w:after="0"/>
        <w:ind w:left="182" w:hanging="182"/>
        <w:rPr>
          <w:i/>
          <w:color w:val="0000FF"/>
        </w:rPr>
      </w:pPr>
      <w:r w:rsidRPr="00DC5B4D">
        <w:rPr>
          <w:rStyle w:val="Odwoanieprzypisudolnego"/>
          <w:i/>
          <w:color w:val="0000FF"/>
        </w:rPr>
        <w:footnoteRef/>
      </w:r>
      <w:r w:rsidRPr="00DC5B4D">
        <w:rPr>
          <w:i/>
          <w:color w:val="0000FF"/>
        </w:rPr>
        <w:t xml:space="preserve"> Art. 221 ustawy POŚ</w:t>
      </w:r>
    </w:p>
  </w:footnote>
  <w:footnote w:id="18">
    <w:p w:rsidR="00CE63BB" w:rsidRPr="00DC5B4D" w:rsidRDefault="00CE63BB" w:rsidP="00926264">
      <w:pPr>
        <w:pStyle w:val="Tekstprzypisudolnego"/>
        <w:spacing w:before="0" w:after="0"/>
        <w:ind w:left="182" w:hanging="182"/>
        <w:rPr>
          <w:i/>
          <w:color w:val="0000FF"/>
        </w:rPr>
      </w:pPr>
      <w:r w:rsidRPr="00DC5B4D">
        <w:rPr>
          <w:rStyle w:val="Odwoanieprzypisudolnego"/>
          <w:i/>
          <w:color w:val="0000FF"/>
        </w:rPr>
        <w:footnoteRef/>
      </w:r>
      <w:r w:rsidRPr="00DC5B4D">
        <w:rPr>
          <w:i/>
          <w:color w:val="0000FF"/>
        </w:rPr>
        <w:t xml:space="preserve"> Art. 221 ustawy POŚ </w:t>
      </w:r>
    </w:p>
  </w:footnote>
  <w:footnote w:id="19">
    <w:p w:rsidR="00CE63BB" w:rsidRPr="00DC5B4D" w:rsidRDefault="00CE63BB" w:rsidP="00926264">
      <w:pPr>
        <w:pStyle w:val="Tekstprzypisudolnego"/>
        <w:spacing w:before="0" w:after="0"/>
        <w:rPr>
          <w:i/>
          <w:color w:val="0000FF"/>
        </w:rPr>
      </w:pPr>
      <w:r w:rsidRPr="00DC5B4D">
        <w:rPr>
          <w:rStyle w:val="Odwoanieprzypisudolnego"/>
          <w:i/>
          <w:color w:val="0000FF"/>
        </w:rPr>
        <w:footnoteRef/>
      </w:r>
      <w:r w:rsidRPr="00DC5B4D">
        <w:rPr>
          <w:i/>
          <w:color w:val="0000FF"/>
        </w:rPr>
        <w:t xml:space="preserve"> Art. 142 ustawy POŚ </w:t>
      </w:r>
    </w:p>
  </w:footnote>
  <w:footnote w:id="20">
    <w:p w:rsidR="00CE63BB" w:rsidRPr="00DC5B4D" w:rsidRDefault="00CE63BB" w:rsidP="00926264">
      <w:pPr>
        <w:pStyle w:val="Tekstprzypisudolnego"/>
        <w:spacing w:before="0" w:after="0"/>
        <w:rPr>
          <w:i/>
          <w:color w:val="0000FF"/>
        </w:rPr>
      </w:pPr>
      <w:r w:rsidRPr="00DC5B4D">
        <w:rPr>
          <w:rStyle w:val="Odwoanieprzypisudolnego"/>
          <w:i/>
          <w:color w:val="0000FF"/>
        </w:rPr>
        <w:footnoteRef/>
      </w:r>
      <w:r w:rsidRPr="00DC5B4D">
        <w:rPr>
          <w:i/>
          <w:color w:val="0000FF"/>
        </w:rPr>
        <w:t xml:space="preserve"> Art. 142 ustawy POŚ </w:t>
      </w:r>
    </w:p>
  </w:footnote>
  <w:footnote w:id="21">
    <w:p w:rsidR="00CE63BB" w:rsidRPr="00DC5B4D" w:rsidRDefault="00CE63BB" w:rsidP="00926264">
      <w:pPr>
        <w:pStyle w:val="Tekstprzypisudolnego"/>
        <w:spacing w:before="0" w:after="0"/>
        <w:rPr>
          <w:i/>
          <w:color w:val="0000FF"/>
        </w:rPr>
      </w:pPr>
      <w:r w:rsidRPr="00DC5B4D">
        <w:rPr>
          <w:rStyle w:val="Odwoanieprzypisudolnego"/>
          <w:i/>
          <w:color w:val="0000FF"/>
        </w:rPr>
        <w:footnoteRef/>
      </w:r>
      <w:r w:rsidRPr="00DC5B4D">
        <w:rPr>
          <w:i/>
          <w:color w:val="0000FF"/>
        </w:rPr>
        <w:t xml:space="preserve"> Art. 184 ustawy POŚ </w:t>
      </w:r>
    </w:p>
  </w:footnote>
  <w:footnote w:id="22">
    <w:p w:rsidR="00CE63BB" w:rsidRPr="00DC5B4D" w:rsidRDefault="00CE63BB" w:rsidP="00926264">
      <w:pPr>
        <w:pStyle w:val="Tekstprzypisudolnego"/>
        <w:spacing w:before="0" w:after="0"/>
        <w:ind w:left="182" w:hanging="182"/>
        <w:rPr>
          <w:i/>
          <w:color w:val="0000FF"/>
        </w:rPr>
      </w:pPr>
      <w:r w:rsidRPr="00DC5B4D">
        <w:rPr>
          <w:rStyle w:val="Odwoanieprzypisudolnego"/>
          <w:i/>
          <w:color w:val="0000FF"/>
        </w:rPr>
        <w:footnoteRef/>
      </w:r>
      <w:r w:rsidRPr="00DC5B4D">
        <w:rPr>
          <w:i/>
          <w:color w:val="0000FF"/>
        </w:rPr>
        <w:t xml:space="preserve"> Art. 221 ustawy POŚ</w:t>
      </w:r>
    </w:p>
  </w:footnote>
  <w:footnote w:id="23">
    <w:p w:rsidR="00CE63BB" w:rsidRPr="00DC5B4D" w:rsidRDefault="00CE63BB" w:rsidP="00926264">
      <w:pPr>
        <w:pStyle w:val="Tekstprzypisudolnego"/>
        <w:spacing w:before="0" w:after="0"/>
        <w:ind w:left="182" w:hanging="182"/>
        <w:rPr>
          <w:i/>
          <w:color w:val="0000FF"/>
        </w:rPr>
      </w:pPr>
      <w:r w:rsidRPr="00DC5B4D">
        <w:rPr>
          <w:rStyle w:val="Odwoanieprzypisudolnego"/>
          <w:i/>
          <w:color w:val="0000FF"/>
        </w:rPr>
        <w:footnoteRef/>
      </w:r>
      <w:r w:rsidRPr="00DC5B4D">
        <w:rPr>
          <w:i/>
          <w:color w:val="0000FF"/>
        </w:rPr>
        <w:t xml:space="preserve"> Art. 221 ustawy POŚ </w:t>
      </w:r>
    </w:p>
  </w:footnote>
  <w:footnote w:id="24">
    <w:p w:rsidR="00CE63BB" w:rsidRPr="00DC5B4D" w:rsidRDefault="00CE63BB" w:rsidP="003F3060">
      <w:pPr>
        <w:pStyle w:val="Tekstprzypisudolnego"/>
        <w:spacing w:before="0" w:after="0"/>
        <w:rPr>
          <w:i/>
          <w:color w:val="0000FF"/>
        </w:rPr>
      </w:pPr>
      <w:r w:rsidRPr="00DC5B4D">
        <w:rPr>
          <w:rStyle w:val="Odwoanieprzypisudolnego"/>
          <w:i/>
          <w:color w:val="0000FF"/>
        </w:rPr>
        <w:footnoteRef/>
      </w:r>
      <w:r w:rsidRPr="00DC5B4D">
        <w:rPr>
          <w:i/>
          <w:color w:val="0000FF"/>
        </w:rPr>
        <w:t xml:space="preserve"> Określone są one w rozporządzeniu Ministra Środowiska z dnia 4 listopada 2014 r. w sprawie standardów emisyjnych dla niektórych rodzajów instalacji, źródeł spalania paliw oraz urządzeń spalania lub współspalania odpadów (Dz.U. 2014 poz. 1546).</w:t>
      </w:r>
    </w:p>
  </w:footnote>
  <w:footnote w:id="25">
    <w:p w:rsidR="00CE63BB" w:rsidRPr="00DC5B4D" w:rsidRDefault="00CE63BB" w:rsidP="003F3060">
      <w:pPr>
        <w:pStyle w:val="Tekstprzypisudolnego"/>
        <w:spacing w:before="0" w:after="0"/>
        <w:rPr>
          <w:i/>
          <w:color w:val="0000FF"/>
        </w:rPr>
      </w:pPr>
      <w:r w:rsidRPr="00DC5B4D">
        <w:rPr>
          <w:rStyle w:val="Odwoanieprzypisudolnego"/>
          <w:i/>
          <w:color w:val="0000FF"/>
        </w:rPr>
        <w:footnoteRef/>
      </w:r>
      <w:r w:rsidRPr="00DC5B4D">
        <w:rPr>
          <w:i/>
          <w:color w:val="0000FF"/>
        </w:rPr>
        <w:t xml:space="preserve"> Art. 204 ust. 2 ustawy POŚ </w:t>
      </w:r>
    </w:p>
  </w:footnote>
  <w:footnote w:id="26">
    <w:p w:rsidR="00CE63BB" w:rsidRPr="00DC5B4D" w:rsidRDefault="00CE63BB" w:rsidP="003F3060">
      <w:pPr>
        <w:pStyle w:val="Tekstprzypisudolnego"/>
        <w:spacing w:before="0" w:after="0"/>
        <w:rPr>
          <w:i/>
          <w:color w:val="0000FF"/>
        </w:rPr>
      </w:pPr>
      <w:r w:rsidRPr="00DC5B4D">
        <w:rPr>
          <w:rStyle w:val="Odwoanieprzypisudolnego"/>
          <w:i/>
          <w:color w:val="0000FF"/>
        </w:rPr>
        <w:footnoteRef/>
      </w:r>
      <w:r w:rsidRPr="00DC5B4D">
        <w:rPr>
          <w:i/>
          <w:color w:val="0000FF"/>
        </w:rPr>
        <w:t xml:space="preserve"> Art. 208 ust. 2 pkt 2 ustawy POŚ </w:t>
      </w:r>
    </w:p>
  </w:footnote>
  <w:footnote w:id="27">
    <w:p w:rsidR="00CE63BB" w:rsidRPr="00DC5B4D" w:rsidRDefault="00CE63BB" w:rsidP="003F3060">
      <w:pPr>
        <w:pStyle w:val="Tekstprzypisudolnego"/>
        <w:spacing w:before="0" w:after="0"/>
        <w:rPr>
          <w:i/>
          <w:color w:val="0000FF"/>
        </w:rPr>
      </w:pPr>
      <w:r w:rsidRPr="00DC5B4D">
        <w:rPr>
          <w:rStyle w:val="Odwoanieprzypisudolnego"/>
          <w:i/>
          <w:color w:val="0000FF"/>
        </w:rPr>
        <w:footnoteRef/>
      </w:r>
      <w:r w:rsidRPr="00DC5B4D">
        <w:rPr>
          <w:i/>
          <w:color w:val="0000FF"/>
        </w:rPr>
        <w:t xml:space="preserve"> Art. 204 ust. 3 ustawy POŚ </w:t>
      </w:r>
    </w:p>
  </w:footnote>
  <w:footnote w:id="28">
    <w:p w:rsidR="00CE63BB" w:rsidRPr="00401E87" w:rsidRDefault="00CE63BB" w:rsidP="00926264">
      <w:pPr>
        <w:pStyle w:val="Tekstprzypisudolnego"/>
        <w:spacing w:before="0" w:after="0"/>
        <w:rPr>
          <w:i/>
          <w:color w:val="0000FF"/>
          <w:lang w:val="en-US"/>
        </w:rPr>
      </w:pPr>
      <w:r w:rsidRPr="00DC5B4D">
        <w:rPr>
          <w:rStyle w:val="Odwoanieprzypisudolnego"/>
          <w:i/>
          <w:color w:val="0000FF"/>
        </w:rPr>
        <w:footnoteRef/>
      </w:r>
      <w:r w:rsidRPr="00DC5B4D">
        <w:rPr>
          <w:i/>
          <w:color w:val="0000FF"/>
        </w:rPr>
        <w:t xml:space="preserve"> Typowym przykładem, kiedy stosuje się metodyki zmodyfikowane jest obliczanie oddziaływania na środowisko spowodowanego przez emisję pochodzącą ze źródeł mobilnych, kiedy to często stosuje się metodykę/algorytm CALINE3 (uwzględniający mieszanie powietrza wywołane ruchem pojazdów), czy też obliczanie wyniesienia spalin algorytmem M.</w:t>
      </w:r>
      <w:r>
        <w:rPr>
          <w:i/>
          <w:color w:val="0000FF"/>
        </w:rPr>
        <w:t xml:space="preserve"> </w:t>
      </w:r>
      <w:r w:rsidRPr="00DC5B4D">
        <w:rPr>
          <w:i/>
          <w:color w:val="0000FF"/>
        </w:rPr>
        <w:t xml:space="preserve">Schatzmana i A.J. Policastro (zawartym w VDI 3784) stosowanym w przypadku chłodni kominowych. </w:t>
      </w:r>
      <w:r w:rsidRPr="00401E87">
        <w:rPr>
          <w:i/>
          <w:color w:val="0000FF"/>
          <w:lang w:val="en-US"/>
        </w:rPr>
        <w:t>[(VDI 3784 Blatt 1. Dispersion of natural-draft; wet cooling tower emissions; assessment of cooling tower impact) (VDI 3784 Blatt 2. Environmental meteorology; dispersion modelling for the discharge of flue gas via cooling towers)]</w:t>
      </w:r>
    </w:p>
  </w:footnote>
  <w:footnote w:id="29">
    <w:p w:rsidR="00CE63BB" w:rsidRPr="00401E87" w:rsidRDefault="00CE63BB" w:rsidP="00926264">
      <w:pPr>
        <w:pStyle w:val="Tekstprzypisudolnego"/>
        <w:spacing w:before="0" w:after="0"/>
        <w:rPr>
          <w:i/>
          <w:color w:val="0000FF"/>
          <w:lang w:val="en-US"/>
        </w:rPr>
      </w:pPr>
      <w:r w:rsidRPr="00DC5B4D">
        <w:rPr>
          <w:rStyle w:val="Odwoanieprzypisudolnego"/>
          <w:i/>
          <w:color w:val="0000FF"/>
        </w:rPr>
        <w:footnoteRef/>
      </w:r>
      <w:hyperlink r:id="rId1" w:history="1">
        <w:r w:rsidRPr="00401E87">
          <w:rPr>
            <w:rStyle w:val="Hipercze"/>
            <w:i/>
            <w:lang w:val="en-US"/>
          </w:rPr>
          <w:t>www.geoportal.gov.pl</w:t>
        </w:r>
      </w:hyperlink>
      <w:r w:rsidRPr="00401E87">
        <w:rPr>
          <w:i/>
          <w:color w:val="0000FF"/>
          <w:lang w:val="en-US"/>
        </w:rPr>
        <w:t xml:space="preserve"> , </w:t>
      </w:r>
      <w:hyperlink r:id="rId2" w:history="1">
        <w:r w:rsidRPr="00401E87">
          <w:rPr>
            <w:rStyle w:val="Hipercze"/>
            <w:i/>
            <w:lang w:val="en-US"/>
          </w:rPr>
          <w:t>http://mapy.geoportal.gov.pl/imap/?gpmap=gp0&amp;actions=acShowWgButtonPanel_kraj_ORTO</w:t>
        </w:r>
      </w:hyperlink>
    </w:p>
  </w:footnote>
  <w:footnote w:id="30">
    <w:p w:rsidR="00CE63BB" w:rsidRPr="00401E87" w:rsidRDefault="00CE63BB" w:rsidP="00EE1124">
      <w:pPr>
        <w:ind w:left="142" w:hanging="142"/>
        <w:jc w:val="both"/>
        <w:rPr>
          <w:rStyle w:val="Hipercze"/>
          <w:i/>
          <w:iCs/>
          <w:sz w:val="16"/>
          <w:szCs w:val="16"/>
          <w:lang w:val="en-US"/>
        </w:rPr>
      </w:pPr>
      <w:r w:rsidRPr="00DC5B4D">
        <w:rPr>
          <w:rStyle w:val="Odwoanieprzypisudolnego"/>
          <w:i/>
          <w:color w:val="0000FF"/>
          <w:sz w:val="16"/>
          <w:szCs w:val="16"/>
        </w:rPr>
        <w:footnoteRef/>
      </w:r>
      <w:hyperlink r:id="rId3" w:history="1">
        <w:r w:rsidRPr="00401E87">
          <w:rPr>
            <w:rStyle w:val="Hipercze"/>
            <w:i/>
            <w:iCs/>
            <w:sz w:val="16"/>
            <w:szCs w:val="16"/>
            <w:lang w:val="en-US"/>
          </w:rPr>
          <w:t>http://www.imgw.pl/index.php?option=com_content&amp;view=article&amp;id=66&amp;Itemid=145</w:t>
        </w:r>
      </w:hyperlink>
    </w:p>
    <w:p w:rsidR="00CE63BB" w:rsidRPr="00401E87" w:rsidRDefault="00C42CB6" w:rsidP="00EE1124">
      <w:pPr>
        <w:ind w:left="142" w:hanging="142"/>
        <w:jc w:val="both"/>
        <w:rPr>
          <w:i/>
          <w:iCs/>
          <w:color w:val="0000FF"/>
          <w:sz w:val="16"/>
          <w:szCs w:val="16"/>
          <w:lang w:val="en-US"/>
        </w:rPr>
      </w:pPr>
      <w:hyperlink r:id="rId4" w:history="1">
        <w:r w:rsidR="00CE63BB" w:rsidRPr="00401E87">
          <w:rPr>
            <w:rStyle w:val="Hipercze"/>
            <w:i/>
            <w:iCs/>
            <w:sz w:val="16"/>
            <w:szCs w:val="16"/>
            <w:lang w:val="en-US"/>
          </w:rPr>
          <w:t>http://www.imgw.pl/index.php?option=com_content&amp;view=article&amp;id=68&amp;Itemid=147</w:t>
        </w:r>
      </w:hyperlink>
      <w:r w:rsidR="00CE63BB" w:rsidRPr="00401E87">
        <w:rPr>
          <w:i/>
          <w:iCs/>
          <w:color w:val="0000FF"/>
          <w:sz w:val="16"/>
          <w:szCs w:val="16"/>
          <w:lang w:val="en-US"/>
        </w:rPr>
        <w:t xml:space="preserve">. </w:t>
      </w:r>
    </w:p>
    <w:p w:rsidR="00CE63BB" w:rsidRPr="00DC5B4D" w:rsidRDefault="00CE63BB" w:rsidP="00EE1124">
      <w:pPr>
        <w:ind w:left="142" w:hanging="142"/>
        <w:jc w:val="both"/>
        <w:rPr>
          <w:i/>
          <w:color w:val="0000FF"/>
          <w:sz w:val="16"/>
          <w:szCs w:val="16"/>
        </w:rPr>
      </w:pPr>
      <w:r w:rsidRPr="00DC5B4D">
        <w:rPr>
          <w:i/>
          <w:color w:val="0000FF"/>
          <w:sz w:val="16"/>
          <w:szCs w:val="16"/>
        </w:rPr>
        <w:t xml:space="preserve">Wyniki pomiarów i obserwacji wykonywanych na stacjach hydrologicznych i meteorologicznych IMGW gromadzone są w komputerowej Centralnej Bazie Danych Historycznych (CBDH), utrzymywanej w Wydziale Baz Danych (WBD), stanowiącym część Centrum Hydrologiczno-Meteorologicznej Służby Pomiarowo-Obserwacyjnej (CHMSPO). Dane są przechowywane bez określenia daty ważności tzn. wieczyście. Bazy danych meteorologicznych zawierają dane meteorologiczne ze stacji synoptycznych I i II rzędu sieci stacji meteorologicznych PSHM, ze stacji klimatologicznych III i IV rzędu sieci stacji meteorologicznych oraz dane ze stacji opadowych V rzędu sieci stacji meteorologicznych. </w:t>
      </w:r>
    </w:p>
  </w:footnote>
  <w:footnote w:id="31">
    <w:p w:rsidR="00CE63BB" w:rsidRDefault="00CE63BB" w:rsidP="00EE1124">
      <w:pPr>
        <w:pStyle w:val="Tekstprzypisudolnego"/>
        <w:spacing w:before="0" w:after="0"/>
        <w:ind w:left="142" w:hanging="142"/>
      </w:pPr>
      <w:r w:rsidRPr="00472148">
        <w:rPr>
          <w:rStyle w:val="Odwoanieprzypisudolnego"/>
          <w:i/>
          <w:color w:val="0000FF"/>
        </w:rPr>
        <w:footnoteRef/>
      </w:r>
      <w:r w:rsidRPr="00472148">
        <w:rPr>
          <w:i/>
          <w:color w:val="0000FF"/>
        </w:rPr>
        <w:t>art. 144 ustawy POŚ</w:t>
      </w:r>
    </w:p>
  </w:footnote>
  <w:footnote w:id="32">
    <w:p w:rsidR="00CE63BB" w:rsidRDefault="00CE63BB" w:rsidP="00EE1124">
      <w:pPr>
        <w:pStyle w:val="Tekstprzypisudolnego"/>
        <w:spacing w:before="0" w:after="0"/>
      </w:pPr>
      <w:r w:rsidRPr="00EE1124">
        <w:rPr>
          <w:rStyle w:val="Odwoanieprzypisudolnego"/>
          <w:i/>
          <w:color w:val="0000FF"/>
        </w:rPr>
        <w:footnoteRef/>
      </w:r>
      <w:r w:rsidRPr="00EE1124">
        <w:rPr>
          <w:i/>
          <w:color w:val="0000FF"/>
        </w:rPr>
        <w:t>art. 186 ustawy POŚ</w:t>
      </w:r>
    </w:p>
  </w:footnote>
  <w:footnote w:id="33">
    <w:p w:rsidR="00CE63BB" w:rsidRDefault="00CE63BB" w:rsidP="00EE2035">
      <w:pPr>
        <w:pStyle w:val="Tekstprzypisudolnego"/>
        <w:spacing w:before="0" w:after="0"/>
      </w:pPr>
      <w:r w:rsidRPr="009C5F79">
        <w:rPr>
          <w:rStyle w:val="Odwoanieprzypisudolnego"/>
          <w:i/>
          <w:iCs/>
          <w:color w:val="0000FF"/>
        </w:rPr>
        <w:footnoteRef/>
      </w:r>
      <w:r>
        <w:rPr>
          <w:i/>
          <w:iCs/>
          <w:color w:val="0000FF"/>
        </w:rPr>
        <w:t>A</w:t>
      </w:r>
      <w:r w:rsidRPr="009C5F79">
        <w:rPr>
          <w:i/>
          <w:iCs/>
          <w:color w:val="0000FF"/>
        </w:rPr>
        <w:t>rt. 219 ustawy POŚ</w:t>
      </w:r>
    </w:p>
  </w:footnote>
  <w:footnote w:id="34">
    <w:p w:rsidR="00CE63BB" w:rsidRPr="00DC5B4D" w:rsidRDefault="00CE63BB" w:rsidP="00EE2035">
      <w:pPr>
        <w:pStyle w:val="Tekstprzypisudolnego"/>
        <w:spacing w:before="0" w:after="0"/>
        <w:rPr>
          <w:i/>
          <w:color w:val="0000FF"/>
        </w:rPr>
      </w:pPr>
      <w:r w:rsidRPr="00DC5B4D">
        <w:rPr>
          <w:rStyle w:val="Odwoanieprzypisudolnego"/>
          <w:i/>
          <w:iCs/>
          <w:color w:val="0000FF"/>
        </w:rPr>
        <w:footnoteRef/>
      </w:r>
      <w:r w:rsidRPr="00DC5B4D">
        <w:rPr>
          <w:i/>
          <w:iCs/>
          <w:color w:val="0000FF"/>
        </w:rPr>
        <w:t xml:space="preserve"> Art. 147 ust. 2 ustawy POŚ </w:t>
      </w:r>
    </w:p>
  </w:footnote>
  <w:footnote w:id="35">
    <w:p w:rsidR="00CE63BB" w:rsidRPr="00DC5B4D" w:rsidRDefault="00CE63BB" w:rsidP="00EE2035">
      <w:pPr>
        <w:pStyle w:val="Tekstprzypisudolnego"/>
        <w:spacing w:before="0" w:after="0"/>
        <w:ind w:left="182"/>
        <w:rPr>
          <w:i/>
          <w:color w:val="0000FF"/>
        </w:rPr>
      </w:pPr>
      <w:r w:rsidRPr="00DC5B4D">
        <w:rPr>
          <w:rStyle w:val="Odwoanieprzypisudolnego"/>
          <w:i/>
          <w:iCs/>
          <w:color w:val="0000FF"/>
        </w:rPr>
        <w:footnoteRef/>
      </w:r>
      <w:r w:rsidRPr="00DC5B4D">
        <w:rPr>
          <w:i/>
          <w:iCs/>
          <w:color w:val="0000FF"/>
        </w:rPr>
        <w:t xml:space="preserve"> Art. 147 ust. 1 ustawy POŚ</w:t>
      </w:r>
    </w:p>
  </w:footnote>
  <w:footnote w:id="36">
    <w:p w:rsidR="00CE63BB" w:rsidRPr="00DC5B4D" w:rsidRDefault="00CE63BB" w:rsidP="00EE2035">
      <w:pPr>
        <w:pStyle w:val="Tekstprzypisudolnego"/>
        <w:spacing w:before="0" w:after="0"/>
        <w:ind w:left="182"/>
        <w:rPr>
          <w:i/>
          <w:color w:val="0000FF"/>
        </w:rPr>
      </w:pPr>
      <w:r w:rsidRPr="00DC5B4D">
        <w:rPr>
          <w:rStyle w:val="Odwoanieprzypisudolnego"/>
          <w:i/>
          <w:iCs/>
          <w:color w:val="0000FF"/>
        </w:rPr>
        <w:footnoteRef/>
      </w:r>
      <w:r w:rsidRPr="00DC5B4D">
        <w:rPr>
          <w:i/>
          <w:iCs/>
          <w:color w:val="0000FF"/>
        </w:rPr>
        <w:t xml:space="preserve"> Art. 147 ust. 6 ustawy POŚ </w:t>
      </w:r>
    </w:p>
  </w:footnote>
  <w:footnote w:id="37">
    <w:p w:rsidR="00CE63BB" w:rsidRPr="00DC5B4D" w:rsidRDefault="00CE63BB" w:rsidP="00EE2035">
      <w:pPr>
        <w:pStyle w:val="Tekstprzypisudolnego"/>
        <w:spacing w:before="0" w:after="0"/>
        <w:rPr>
          <w:i/>
          <w:color w:val="0000FF"/>
        </w:rPr>
      </w:pPr>
      <w:r w:rsidRPr="00DC5B4D">
        <w:rPr>
          <w:rStyle w:val="Odwoanieprzypisudolnego"/>
          <w:i/>
          <w:color w:val="0000FF"/>
        </w:rPr>
        <w:footnoteRef/>
      </w:r>
      <w:r w:rsidRPr="00DC5B4D">
        <w:rPr>
          <w:i/>
          <w:color w:val="0000FF"/>
        </w:rPr>
        <w:t xml:space="preserve"> Jest to delegacja ustawowa do wydania odpowiedniego rozporządzenia. Obecnie aktualne jest rozporządzenie Ministra Środowiska z dnia 30 października 2014 r. w sprawie wymagań w zakresie prowadzenia pomiarów wielkości emisji oraz pomiarów ilo</w:t>
      </w:r>
      <w:r>
        <w:rPr>
          <w:i/>
          <w:color w:val="0000FF"/>
        </w:rPr>
        <w:t xml:space="preserve">ści pobieranej wody (Dz.U. 2014 </w:t>
      </w:r>
      <w:r w:rsidRPr="00DC5B4D">
        <w:rPr>
          <w:i/>
          <w:color w:val="0000FF"/>
        </w:rPr>
        <w:t xml:space="preserve">poz. 1542). </w:t>
      </w:r>
    </w:p>
  </w:footnote>
  <w:footnote w:id="38">
    <w:p w:rsidR="00CE63BB" w:rsidRPr="00DC5B4D" w:rsidRDefault="00CE63BB" w:rsidP="00EE2035">
      <w:pPr>
        <w:pStyle w:val="Tekstprzypisudolnego"/>
        <w:spacing w:before="0" w:after="0"/>
        <w:rPr>
          <w:i/>
          <w:color w:val="0000FF"/>
        </w:rPr>
      </w:pPr>
      <w:r w:rsidRPr="00DC5B4D">
        <w:rPr>
          <w:rStyle w:val="Odwoanieprzypisudolnego"/>
          <w:i/>
          <w:iCs/>
          <w:color w:val="0000FF"/>
        </w:rPr>
        <w:footnoteRef/>
      </w:r>
      <w:r w:rsidRPr="00DC5B4D">
        <w:rPr>
          <w:i/>
          <w:iCs/>
          <w:color w:val="0000FF"/>
        </w:rPr>
        <w:t xml:space="preserve"> Art. 188 ustawy POŚ </w:t>
      </w:r>
    </w:p>
  </w:footnote>
  <w:footnote w:id="39">
    <w:p w:rsidR="00CE63BB" w:rsidRPr="00DC5B4D" w:rsidRDefault="00CE63BB" w:rsidP="00EE2035">
      <w:pPr>
        <w:pStyle w:val="Tekstprzypisudolnego"/>
        <w:spacing w:before="0" w:after="0"/>
        <w:rPr>
          <w:i/>
          <w:color w:val="0000FF"/>
        </w:rPr>
      </w:pPr>
      <w:r w:rsidRPr="00DC5B4D">
        <w:rPr>
          <w:rStyle w:val="Odwoanieprzypisudolnego"/>
          <w:i/>
          <w:color w:val="0000FF"/>
        </w:rPr>
        <w:footnoteRef/>
      </w:r>
      <w:r w:rsidRPr="00DC5B4D">
        <w:rPr>
          <w:i/>
          <w:color w:val="0000FF"/>
        </w:rPr>
        <w:t xml:space="preserve"> Art. 221 ustawy POŚ </w:t>
      </w:r>
    </w:p>
  </w:footnote>
  <w:footnote w:id="40">
    <w:p w:rsidR="00CE63BB" w:rsidRDefault="00CE63BB" w:rsidP="00EE2035">
      <w:pPr>
        <w:pStyle w:val="Tekstprzypisudolnego"/>
        <w:spacing w:before="0" w:after="0"/>
      </w:pPr>
      <w:r w:rsidRPr="00BD7FCD">
        <w:rPr>
          <w:rStyle w:val="Odwoanieprzypisudolnego"/>
          <w:i/>
          <w:color w:val="1B1D81"/>
        </w:rPr>
        <w:footnoteRef/>
      </w:r>
      <w:r w:rsidRPr="00BD7FCD">
        <w:rPr>
          <w:i/>
          <w:color w:val="0000FF"/>
        </w:rPr>
        <w:t>Art 147</w:t>
      </w:r>
      <w:r>
        <w:rPr>
          <w:i/>
          <w:color w:val="0000FF"/>
        </w:rPr>
        <w:t xml:space="preserve"> ustawy POŚ oraz </w:t>
      </w:r>
      <w:r w:rsidRPr="00BD7FCD">
        <w:rPr>
          <w:i/>
          <w:color w:val="0000FF"/>
        </w:rPr>
        <w:t>Rozporządzenie Ministra Środowiska z dnia 30 października 2014 r. w sprawie wymagań w zakresie prowadzenia pomiarów wielkości emisji oraz pomiarów ilości pobieranej wody. (Dz. U. poz. 1542)</w:t>
      </w:r>
    </w:p>
  </w:footnote>
  <w:footnote w:id="41">
    <w:p w:rsidR="00CE63BB" w:rsidRPr="00DC5B4D" w:rsidRDefault="00CE63BB" w:rsidP="00EE2035">
      <w:pPr>
        <w:pStyle w:val="Tekstprzypisudolnego"/>
        <w:spacing w:before="0" w:after="0"/>
        <w:rPr>
          <w:i/>
          <w:color w:val="0000FF"/>
        </w:rPr>
      </w:pPr>
      <w:r w:rsidRPr="00DC5B4D">
        <w:rPr>
          <w:rStyle w:val="Odwoanieprzypisudolnego"/>
          <w:i/>
          <w:color w:val="0000FF"/>
        </w:rPr>
        <w:footnoteRef/>
      </w:r>
      <w:hyperlink r:id="rId5" w:history="1">
        <w:r w:rsidRPr="00DC5B4D">
          <w:rPr>
            <w:rStyle w:val="Hipercze"/>
            <w:i/>
          </w:rPr>
          <w:t>http://ippc.mos.gov.pl/ippc/custom/MS_poradnik_art28.pdf</w:t>
        </w:r>
      </w:hyperlink>
      <w:r w:rsidRPr="00DC5B4D">
        <w:rPr>
          <w:i/>
          <w:color w:val="0000FF"/>
        </w:rPr>
        <w:t xml:space="preserve"> , </w:t>
      </w:r>
    </w:p>
    <w:p w:rsidR="00CE63BB" w:rsidRPr="00DC5B4D" w:rsidRDefault="00C42CB6" w:rsidP="00EE2035">
      <w:pPr>
        <w:pStyle w:val="Tekstprzypisudolnego"/>
        <w:spacing w:before="0" w:after="0"/>
        <w:rPr>
          <w:i/>
          <w:color w:val="0000FF"/>
        </w:rPr>
      </w:pPr>
      <w:hyperlink r:id="rId6" w:history="1">
        <w:r w:rsidR="00CE63BB" w:rsidRPr="00DC5B4D">
          <w:rPr>
            <w:rStyle w:val="Hipercze"/>
            <w:i/>
          </w:rPr>
          <w:t>http://nfosigw.gov.pl/download/gfx/nfosigw/pl/nfoekspertyzy/858/87/1/2010_75_bat.pdf</w:t>
        </w:r>
      </w:hyperlink>
    </w:p>
  </w:footnote>
  <w:footnote w:id="42">
    <w:p w:rsidR="00CE63BB" w:rsidRPr="00DC5B4D" w:rsidRDefault="00CE63BB" w:rsidP="00EE2035">
      <w:pPr>
        <w:pStyle w:val="Tekstprzypisudolnego"/>
        <w:spacing w:before="0" w:after="0"/>
        <w:rPr>
          <w:i/>
          <w:color w:val="0000FF"/>
        </w:rPr>
      </w:pPr>
      <w:r w:rsidRPr="00DC5B4D">
        <w:rPr>
          <w:rStyle w:val="Odwoanieprzypisudolnego"/>
          <w:i/>
          <w:iCs/>
          <w:color w:val="0000FF"/>
        </w:rPr>
        <w:footnoteRef/>
      </w:r>
      <w:r w:rsidRPr="00DC5B4D">
        <w:rPr>
          <w:i/>
          <w:iCs/>
          <w:color w:val="0000FF"/>
        </w:rPr>
        <w:t xml:space="preserve"> Art. 184 ustawy POŚ </w:t>
      </w:r>
    </w:p>
  </w:footnote>
  <w:footnote w:id="43">
    <w:p w:rsidR="00CE63BB" w:rsidRPr="00DC5B4D" w:rsidRDefault="00CE63BB" w:rsidP="00EE2035">
      <w:pPr>
        <w:pStyle w:val="Tekstprzypisudolnego"/>
        <w:spacing w:before="0" w:after="0"/>
        <w:rPr>
          <w:i/>
          <w:color w:val="0000FF"/>
        </w:rPr>
      </w:pPr>
      <w:r w:rsidRPr="00DC5B4D">
        <w:rPr>
          <w:rStyle w:val="Odwoanieprzypisudolnego"/>
          <w:i/>
          <w:iCs/>
          <w:color w:val="0000FF"/>
        </w:rPr>
        <w:footnoteRef/>
      </w:r>
      <w:r w:rsidRPr="00DC5B4D">
        <w:rPr>
          <w:i/>
          <w:iCs/>
          <w:color w:val="0000FF"/>
        </w:rPr>
        <w:t xml:space="preserve"> Art. 184 ustawy POŚ </w:t>
      </w:r>
    </w:p>
  </w:footnote>
  <w:footnote w:id="44">
    <w:p w:rsidR="00CE63BB" w:rsidRPr="00DC5B4D" w:rsidRDefault="00CE63BB" w:rsidP="00EE2035">
      <w:pPr>
        <w:pStyle w:val="Tekstprzypisudolnego"/>
        <w:spacing w:before="0" w:after="0"/>
        <w:rPr>
          <w:i/>
          <w:color w:val="0000FF"/>
        </w:rPr>
      </w:pPr>
      <w:r w:rsidRPr="00DC5B4D">
        <w:rPr>
          <w:rStyle w:val="Odwoanieprzypisudolnego"/>
          <w:i/>
          <w:iCs/>
          <w:color w:val="0000FF"/>
        </w:rPr>
        <w:footnoteRef/>
      </w:r>
      <w:r w:rsidRPr="00DC5B4D">
        <w:rPr>
          <w:i/>
          <w:iCs/>
          <w:color w:val="0000FF"/>
        </w:rPr>
        <w:t xml:space="preserve"> Art. 184 ustawy POŚ </w:t>
      </w:r>
    </w:p>
  </w:footnote>
  <w:footnote w:id="45">
    <w:p w:rsidR="00CE63BB" w:rsidRPr="00DC5B4D" w:rsidRDefault="00CE63BB" w:rsidP="00EE2035">
      <w:pPr>
        <w:pStyle w:val="Tekstprzypisudolnego"/>
        <w:spacing w:before="0" w:after="0"/>
        <w:rPr>
          <w:i/>
          <w:color w:val="0000FF"/>
        </w:rPr>
      </w:pPr>
      <w:r w:rsidRPr="00DC5B4D">
        <w:rPr>
          <w:rStyle w:val="Odwoanieprzypisudolnego"/>
          <w:i/>
          <w:iCs/>
          <w:color w:val="0000FF"/>
        </w:rPr>
        <w:footnoteRef/>
      </w:r>
      <w:r w:rsidRPr="00DC5B4D">
        <w:rPr>
          <w:i/>
          <w:iCs/>
          <w:color w:val="0000FF"/>
        </w:rPr>
        <w:t xml:space="preserve"> Art. 96 ustawy POŚ </w:t>
      </w:r>
    </w:p>
  </w:footnote>
  <w:footnote w:id="46">
    <w:p w:rsidR="00CE63BB" w:rsidRPr="00DC5B4D" w:rsidRDefault="00CE63BB" w:rsidP="00EE2035">
      <w:pPr>
        <w:pStyle w:val="Tekstprzypisudolnego"/>
        <w:spacing w:before="0" w:after="0"/>
        <w:rPr>
          <w:i/>
          <w:color w:val="0000FF"/>
        </w:rPr>
      </w:pPr>
      <w:r w:rsidRPr="00DC5B4D">
        <w:rPr>
          <w:rStyle w:val="Odwoanieprzypisudolnego"/>
          <w:i/>
          <w:iCs/>
          <w:color w:val="0000FF"/>
        </w:rPr>
        <w:footnoteRef/>
      </w:r>
      <w:r w:rsidRPr="00DC5B4D">
        <w:rPr>
          <w:i/>
          <w:iCs/>
          <w:color w:val="0000FF"/>
        </w:rPr>
        <w:t xml:space="preserve"> Art. 147 oraz 148 ustawy POŚ </w:t>
      </w:r>
    </w:p>
  </w:footnote>
  <w:footnote w:id="47">
    <w:p w:rsidR="00CE63BB" w:rsidRPr="00DC5B4D" w:rsidRDefault="00CE63BB" w:rsidP="00EE2035">
      <w:pPr>
        <w:pStyle w:val="Tekstprzypisudolnego"/>
        <w:spacing w:before="0" w:after="0"/>
        <w:rPr>
          <w:i/>
          <w:color w:val="0000FF"/>
        </w:rPr>
      </w:pPr>
      <w:r w:rsidRPr="00DC5B4D">
        <w:rPr>
          <w:rStyle w:val="Odwoanieprzypisudolnego"/>
          <w:i/>
          <w:iCs/>
          <w:color w:val="0000FF"/>
        </w:rPr>
        <w:footnoteRef/>
      </w:r>
      <w:r w:rsidRPr="00DC5B4D">
        <w:rPr>
          <w:i/>
          <w:iCs/>
          <w:color w:val="0000FF"/>
        </w:rPr>
        <w:t xml:space="preserve"> Art. 221 ustawy POŚ </w:t>
      </w:r>
    </w:p>
  </w:footnote>
  <w:footnote w:id="48">
    <w:p w:rsidR="00CE63BB" w:rsidRPr="00DC5B4D" w:rsidRDefault="00CE63BB" w:rsidP="00EE2035">
      <w:pPr>
        <w:pStyle w:val="Tekstprzypisudolnego"/>
        <w:spacing w:before="0" w:after="0"/>
        <w:rPr>
          <w:i/>
          <w:color w:val="0000FF"/>
        </w:rPr>
      </w:pPr>
      <w:r w:rsidRPr="00DC5B4D">
        <w:rPr>
          <w:rStyle w:val="Odwoanieprzypisudolnego"/>
          <w:i/>
          <w:iCs/>
          <w:color w:val="0000FF"/>
        </w:rPr>
        <w:footnoteRef/>
      </w:r>
      <w:r w:rsidRPr="00DC5B4D">
        <w:rPr>
          <w:i/>
          <w:iCs/>
          <w:color w:val="0000FF"/>
        </w:rPr>
        <w:t xml:space="preserve"> Należy tu pamiętać o wymaganiach wynikających wprost z przepisów prawa, a mianowicie z Art. 147a ustawy POŚ </w:t>
      </w:r>
    </w:p>
  </w:footnote>
  <w:footnote w:id="49">
    <w:p w:rsidR="00CE63BB" w:rsidRPr="00DC5B4D" w:rsidRDefault="00CE63BB" w:rsidP="00EE2035">
      <w:pPr>
        <w:pStyle w:val="Tekstprzypisudolnego"/>
        <w:spacing w:before="0" w:after="0"/>
        <w:rPr>
          <w:i/>
          <w:color w:val="0000FF"/>
        </w:rPr>
      </w:pPr>
      <w:r w:rsidRPr="00DC5B4D">
        <w:rPr>
          <w:rStyle w:val="Odwoanieprzypisudolnego"/>
          <w:i/>
          <w:color w:val="0000FF"/>
        </w:rPr>
        <w:footnoteRef/>
      </w:r>
      <w:r w:rsidRPr="00DC5B4D">
        <w:rPr>
          <w:i/>
          <w:color w:val="0000FF"/>
        </w:rPr>
        <w:t xml:space="preserve"> w </w:t>
      </w:r>
      <w:r w:rsidRPr="00DC5B4D">
        <w:rPr>
          <w:i/>
          <w:iCs/>
          <w:color w:val="0000FF"/>
        </w:rPr>
        <w:t>rozumieniu ustawy z dnia 3 października 2008 r. o udostępnianiu informacji o środowisku i jego ochronie, udziale społeczeństwa w ochronie środowiska oraz o ocenach oddziaływania na środowisko</w:t>
      </w:r>
    </w:p>
  </w:footnote>
  <w:footnote w:id="50">
    <w:p w:rsidR="00CE63BB" w:rsidRPr="00DC5B4D" w:rsidRDefault="00CE63BB" w:rsidP="00EE2035">
      <w:pPr>
        <w:pStyle w:val="Tekstprzypisudolnego"/>
        <w:spacing w:before="0" w:after="0"/>
        <w:rPr>
          <w:i/>
          <w:color w:val="0000FF"/>
        </w:rPr>
      </w:pPr>
      <w:r w:rsidRPr="00DC5B4D">
        <w:rPr>
          <w:rStyle w:val="Odwoanieprzypisudolnego"/>
          <w:i/>
          <w:color w:val="0000FF"/>
        </w:rPr>
        <w:footnoteRef/>
      </w:r>
      <w:r w:rsidRPr="00DC5B4D">
        <w:rPr>
          <w:i/>
          <w:color w:val="0000FF"/>
        </w:rPr>
        <w:t xml:space="preserve"> Art. 95 ustawy POŚ </w:t>
      </w:r>
    </w:p>
  </w:footnote>
  <w:footnote w:id="51">
    <w:p w:rsidR="00CE63BB" w:rsidRPr="00DC5B4D" w:rsidRDefault="00CE63BB" w:rsidP="00926264">
      <w:pPr>
        <w:pStyle w:val="Tekstprzypisudolnego"/>
        <w:spacing w:before="0" w:after="0"/>
        <w:ind w:left="182" w:hanging="182"/>
        <w:rPr>
          <w:i/>
          <w:color w:val="0000FF"/>
        </w:rPr>
      </w:pPr>
      <w:r w:rsidRPr="00DC5B4D">
        <w:rPr>
          <w:rStyle w:val="Odwoanieprzypisudolnego"/>
          <w:i/>
          <w:iCs/>
          <w:color w:val="0000FF"/>
        </w:rPr>
        <w:footnoteRef/>
      </w:r>
      <w:r w:rsidRPr="00DC5B4D">
        <w:rPr>
          <w:i/>
          <w:iCs/>
          <w:color w:val="0000FF"/>
        </w:rPr>
        <w:t xml:space="preserve"> Art. 95 ustawy POŚ </w:t>
      </w:r>
    </w:p>
  </w:footnote>
  <w:footnote w:id="52">
    <w:p w:rsidR="00CE63BB" w:rsidRPr="00DC5B4D" w:rsidRDefault="00CE63BB" w:rsidP="00926264">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vertAlign w:val="baseline"/>
        </w:rPr>
        <w:t>Art. 3 pkt. 8d) ustawy POŚ</w:t>
      </w:r>
    </w:p>
  </w:footnote>
  <w:footnote w:id="53">
    <w:p w:rsidR="00CE63BB" w:rsidRPr="00DC5B4D" w:rsidRDefault="00CE63BB" w:rsidP="00926264">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rPr>
        <w:t xml:space="preserve"> W </w:t>
      </w:r>
      <w:r w:rsidRPr="00DC5B4D">
        <w:rPr>
          <w:rStyle w:val="Odwoanieprzypisudolnego"/>
          <w:i/>
          <w:iCs/>
          <w:color w:val="0000FF"/>
          <w:vertAlign w:val="baseline"/>
        </w:rPr>
        <w:t>większości przypadków zagadnienia te są zebrane w rozdziale 5 dokumentu referencyjnego, ale w dokumentach dotyczących niektórych sektorów występuje odstępstwo od tej reguły.</w:t>
      </w:r>
    </w:p>
  </w:footnote>
  <w:footnote w:id="54">
    <w:p w:rsidR="00CE63BB" w:rsidRPr="00DC5B4D" w:rsidRDefault="00CE63BB" w:rsidP="00926264">
      <w:pPr>
        <w:pStyle w:val="Tekstprzypisudolnego"/>
        <w:spacing w:before="0" w:after="0"/>
        <w:rPr>
          <w:i/>
          <w:color w:val="0000FF"/>
        </w:rPr>
      </w:pPr>
      <w:r w:rsidRPr="00DC5B4D">
        <w:rPr>
          <w:rStyle w:val="Odwoanieprzypisudolnego"/>
          <w:i/>
          <w:color w:val="0000FF"/>
        </w:rPr>
        <w:footnoteRef/>
      </w:r>
      <w:r w:rsidRPr="00DC5B4D">
        <w:rPr>
          <w:i/>
          <w:color w:val="0000FF"/>
        </w:rPr>
        <w:t xml:space="preserve"> W </w:t>
      </w:r>
      <w:r w:rsidRPr="00DC5B4D">
        <w:rPr>
          <w:rStyle w:val="Odwoanieprzypisudolnego"/>
          <w:i/>
          <w:iCs/>
          <w:color w:val="0000FF"/>
          <w:vertAlign w:val="baseline"/>
        </w:rPr>
        <w:t>przypadku BREFów</w:t>
      </w:r>
      <w:r>
        <w:rPr>
          <w:i/>
          <w:iCs/>
          <w:color w:val="0000FF"/>
        </w:rPr>
        <w:t xml:space="preserve"> </w:t>
      </w:r>
      <w:r w:rsidRPr="00DC5B4D">
        <w:rPr>
          <w:i/>
          <w:iCs/>
          <w:color w:val="0000FF"/>
        </w:rPr>
        <w:t>chodzi o informacje zawarte w r</w:t>
      </w:r>
      <w:r w:rsidRPr="00DC5B4D">
        <w:rPr>
          <w:rStyle w:val="Odwoanieprzypisudolnego"/>
          <w:i/>
          <w:iCs/>
          <w:color w:val="0000FF"/>
          <w:vertAlign w:val="baseline"/>
        </w:rPr>
        <w:t>ozdziale Najlepsze Dostępne Techniki</w:t>
      </w:r>
    </w:p>
  </w:footnote>
  <w:footnote w:id="55">
    <w:p w:rsidR="00CE63BB" w:rsidRPr="00DC5B4D" w:rsidRDefault="00CE63BB" w:rsidP="00EE2035">
      <w:pPr>
        <w:pStyle w:val="Tekstprzypisudolnego"/>
        <w:spacing w:before="0" w:after="0"/>
        <w:rPr>
          <w:i/>
          <w:color w:val="0000FF"/>
        </w:rPr>
      </w:pPr>
      <w:r w:rsidRPr="00DC5B4D">
        <w:rPr>
          <w:rStyle w:val="Odwoanieprzypisudolnego"/>
          <w:i/>
          <w:color w:val="0000FF"/>
        </w:rPr>
        <w:footnoteRef/>
      </w:r>
      <w:r w:rsidRPr="00DC5B4D">
        <w:rPr>
          <w:i/>
          <w:color w:val="0000FF"/>
        </w:rPr>
        <w:t xml:space="preserve"> http://ippc.mos.gov.pl/ippc/</w:t>
      </w:r>
    </w:p>
  </w:footnote>
  <w:footnote w:id="56">
    <w:p w:rsidR="00CE63BB" w:rsidRPr="00DC5B4D" w:rsidRDefault="00CE63BB" w:rsidP="00EE2035">
      <w:pPr>
        <w:pStyle w:val="Tekstprzypisudolnego"/>
        <w:spacing w:before="0" w:after="0"/>
        <w:ind w:left="182" w:hanging="182"/>
        <w:rPr>
          <w:i/>
          <w:color w:val="0000FF"/>
        </w:rPr>
      </w:pPr>
      <w:r w:rsidRPr="00DC5B4D">
        <w:rPr>
          <w:rStyle w:val="Odwoanieprzypisudolnego"/>
          <w:i/>
          <w:iCs/>
          <w:color w:val="0000FF"/>
        </w:rPr>
        <w:footnoteRef/>
      </w:r>
      <w:r w:rsidRPr="00DC5B4D">
        <w:rPr>
          <w:i/>
          <w:iCs/>
          <w:color w:val="0000FF"/>
        </w:rPr>
        <w:t xml:space="preserve"> Art. 188 ustawy POŚ </w:t>
      </w:r>
    </w:p>
  </w:footnote>
  <w:footnote w:id="57">
    <w:p w:rsidR="00CE63BB" w:rsidRPr="00DC5B4D" w:rsidRDefault="00CE63BB" w:rsidP="00EE2035">
      <w:pPr>
        <w:pStyle w:val="Tekstprzypisudolnego"/>
        <w:spacing w:before="0" w:after="0"/>
        <w:ind w:left="182" w:hanging="182"/>
        <w:rPr>
          <w:i/>
          <w:color w:val="0000FF"/>
        </w:rPr>
      </w:pPr>
      <w:r w:rsidRPr="00DC5B4D">
        <w:rPr>
          <w:rStyle w:val="Odwoanieprzypisudolnego"/>
          <w:i/>
          <w:iCs/>
          <w:color w:val="0000FF"/>
        </w:rPr>
        <w:footnoteRef/>
      </w:r>
      <w:r w:rsidRPr="00DC5B4D">
        <w:rPr>
          <w:i/>
          <w:iCs/>
          <w:color w:val="0000FF"/>
        </w:rPr>
        <w:t xml:space="preserve"> Art. 224 ustawy POŚ</w:t>
      </w:r>
    </w:p>
  </w:footnote>
  <w:footnote w:id="58">
    <w:p w:rsidR="00CE63BB" w:rsidRPr="00DC5B4D" w:rsidRDefault="00CE63BB" w:rsidP="00EE2035">
      <w:pPr>
        <w:pStyle w:val="Tekstprzypisudolnego"/>
        <w:spacing w:before="0" w:after="0"/>
        <w:ind w:left="182" w:hanging="182"/>
        <w:rPr>
          <w:i/>
          <w:color w:val="0000FF"/>
        </w:rPr>
      </w:pPr>
      <w:r w:rsidRPr="00DC5B4D">
        <w:rPr>
          <w:rStyle w:val="Odwoanieprzypisudolnego"/>
          <w:i/>
          <w:iCs/>
          <w:color w:val="0000FF"/>
        </w:rPr>
        <w:footnoteRef/>
      </w:r>
      <w:r w:rsidRPr="00DC5B4D">
        <w:rPr>
          <w:i/>
          <w:iCs/>
          <w:color w:val="0000FF"/>
        </w:rPr>
        <w:t xml:space="preserve"> Art. 211 ustawy POŚ</w:t>
      </w:r>
    </w:p>
  </w:footnote>
  <w:footnote w:id="59">
    <w:p w:rsidR="00CE63BB" w:rsidRDefault="00CE63BB" w:rsidP="00EE1124">
      <w:pPr>
        <w:pStyle w:val="Tekstprzypisudolnego"/>
        <w:spacing w:before="0" w:after="0"/>
      </w:pPr>
      <w:r w:rsidRPr="00933806">
        <w:rPr>
          <w:rStyle w:val="Odwoanieprzypisudolnego"/>
          <w:i/>
          <w:iCs/>
          <w:color w:val="0000FF"/>
        </w:rPr>
        <w:footnoteRef/>
      </w:r>
      <w:r w:rsidRPr="00933806">
        <w:rPr>
          <w:i/>
          <w:iCs/>
          <w:color w:val="0000FF"/>
        </w:rPr>
        <w:t>Art. 208 ust. 2 pkt e) ustawy POŚ</w:t>
      </w:r>
    </w:p>
  </w:footnote>
  <w:footnote w:id="60">
    <w:p w:rsidR="00CE63BB" w:rsidRPr="0099448B" w:rsidRDefault="00CE63BB" w:rsidP="00EE1124">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203 </w:t>
      </w:r>
      <w:r>
        <w:rPr>
          <w:i/>
          <w:iCs/>
          <w:color w:val="0000FF"/>
        </w:rPr>
        <w:t>ust. </w:t>
      </w:r>
      <w:r w:rsidRPr="0099448B">
        <w:rPr>
          <w:i/>
          <w:iCs/>
          <w:color w:val="0000FF"/>
        </w:rPr>
        <w:t xml:space="preserve">3 ustawy POŚ </w:t>
      </w:r>
    </w:p>
  </w:footnote>
  <w:footnote w:id="61">
    <w:p w:rsidR="00CE63BB" w:rsidRPr="00DC5B4D" w:rsidRDefault="00CE63BB" w:rsidP="00EE2035">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vertAlign w:val="baseline"/>
        </w:rPr>
        <w:t>Art. 3 pkt. 8d) ustawy POŚ</w:t>
      </w:r>
    </w:p>
  </w:footnote>
  <w:footnote w:id="62">
    <w:p w:rsidR="00CE63BB" w:rsidRPr="00DC5B4D" w:rsidRDefault="00CE63BB" w:rsidP="00EE2035">
      <w:pPr>
        <w:pStyle w:val="Tekstprzypisudolnego"/>
        <w:spacing w:before="0" w:after="0"/>
        <w:rPr>
          <w:i/>
          <w:color w:val="0000FF"/>
        </w:rPr>
      </w:pPr>
      <w:r w:rsidRPr="00DC5B4D">
        <w:rPr>
          <w:rStyle w:val="Odwoanieprzypisudolnego"/>
          <w:i/>
          <w:iCs/>
          <w:color w:val="0000FF"/>
        </w:rPr>
        <w:footnoteRef/>
      </w:r>
      <w:r>
        <w:rPr>
          <w:rStyle w:val="Odwoanieprzypisudolnego"/>
          <w:i/>
          <w:iCs/>
          <w:color w:val="0000FF"/>
          <w:vertAlign w:val="baseline"/>
        </w:rPr>
        <w:t xml:space="preserve">W </w:t>
      </w:r>
      <w:r w:rsidRPr="00DC5B4D">
        <w:rPr>
          <w:rStyle w:val="Odwoanieprzypisudolnego"/>
          <w:i/>
          <w:iCs/>
          <w:color w:val="0000FF"/>
          <w:vertAlign w:val="baseline"/>
        </w:rPr>
        <w:t>większości przypadków zagadnienia te są zebrane w rozdziale 5 dokumentu referencyjnego, ale w dokumentach dotyczących niektórych sektorów występuje odstępstwo od tej reguły.</w:t>
      </w:r>
    </w:p>
  </w:footnote>
  <w:footnote w:id="63">
    <w:p w:rsidR="00CE63BB" w:rsidRPr="00DC5B4D" w:rsidRDefault="00CE63BB" w:rsidP="00EE2035">
      <w:pPr>
        <w:pStyle w:val="Tekstprzypisudolnego"/>
        <w:spacing w:before="0" w:after="0"/>
        <w:rPr>
          <w:i/>
          <w:color w:val="0000FF"/>
        </w:rPr>
      </w:pPr>
      <w:r w:rsidRPr="00DC5B4D">
        <w:rPr>
          <w:rStyle w:val="Odwoanieprzypisudolnego"/>
          <w:i/>
          <w:color w:val="0000FF"/>
        </w:rPr>
        <w:footnoteRef/>
      </w:r>
      <w:r w:rsidRPr="00DC5B4D">
        <w:rPr>
          <w:i/>
          <w:color w:val="0000FF"/>
        </w:rPr>
        <w:t xml:space="preserve"> W </w:t>
      </w:r>
      <w:r w:rsidRPr="00DC5B4D">
        <w:rPr>
          <w:rStyle w:val="Odwoanieprzypisudolnego"/>
          <w:i/>
          <w:iCs/>
          <w:color w:val="0000FF"/>
          <w:vertAlign w:val="baseline"/>
        </w:rPr>
        <w:t>przypadku BREFów</w:t>
      </w:r>
      <w:r>
        <w:rPr>
          <w:i/>
          <w:iCs/>
          <w:color w:val="0000FF"/>
        </w:rPr>
        <w:t xml:space="preserve"> </w:t>
      </w:r>
      <w:r w:rsidRPr="00DC5B4D">
        <w:rPr>
          <w:i/>
          <w:iCs/>
          <w:color w:val="0000FF"/>
        </w:rPr>
        <w:t>chodzi o informacje zawarte w r</w:t>
      </w:r>
      <w:r w:rsidRPr="00DC5B4D">
        <w:rPr>
          <w:rStyle w:val="Odwoanieprzypisudolnego"/>
          <w:i/>
          <w:iCs/>
          <w:color w:val="0000FF"/>
          <w:vertAlign w:val="baseline"/>
        </w:rPr>
        <w:t>ozdziale Najlepsze Dostępne Techniki</w:t>
      </w:r>
    </w:p>
  </w:footnote>
  <w:footnote w:id="64">
    <w:p w:rsidR="00CE63BB" w:rsidRPr="00DC5B4D" w:rsidRDefault="00CE63BB" w:rsidP="00BE7DDE">
      <w:pPr>
        <w:pStyle w:val="Tekstprzypisudolnego"/>
        <w:spacing w:before="0" w:after="0"/>
        <w:rPr>
          <w:i/>
          <w:color w:val="0000FF"/>
        </w:rPr>
      </w:pPr>
      <w:r w:rsidRPr="00DC5B4D">
        <w:rPr>
          <w:rStyle w:val="Odwoanieprzypisudolnego"/>
          <w:i/>
          <w:color w:val="0000FF"/>
        </w:rPr>
        <w:footnoteRef/>
      </w:r>
      <w:r w:rsidRPr="00DC5B4D">
        <w:rPr>
          <w:i/>
          <w:color w:val="0000FF"/>
        </w:rPr>
        <w:t xml:space="preserve"> http://ippc.mos.gov.pl/ippc/</w:t>
      </w:r>
    </w:p>
  </w:footnote>
  <w:footnote w:id="65">
    <w:p w:rsidR="00CE63BB" w:rsidRPr="0099448B" w:rsidRDefault="00CE63BB" w:rsidP="007C0A9C">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202 </w:t>
      </w:r>
      <w:r>
        <w:rPr>
          <w:i/>
          <w:iCs/>
          <w:color w:val="0000FF"/>
        </w:rPr>
        <w:t>ust. </w:t>
      </w:r>
      <w:r w:rsidRPr="0099448B">
        <w:rPr>
          <w:i/>
          <w:iCs/>
          <w:color w:val="0000FF"/>
        </w:rPr>
        <w:t xml:space="preserve">6 ustawy POŚ </w:t>
      </w:r>
    </w:p>
  </w:footnote>
  <w:footnote w:id="66">
    <w:p w:rsidR="00CE63BB" w:rsidRPr="0099448B" w:rsidRDefault="00CE63BB" w:rsidP="00C2742C">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203 </w:t>
      </w:r>
      <w:r>
        <w:rPr>
          <w:i/>
          <w:iCs/>
          <w:color w:val="0000FF"/>
        </w:rPr>
        <w:t>ust. </w:t>
      </w:r>
      <w:r w:rsidRPr="0099448B">
        <w:rPr>
          <w:i/>
          <w:iCs/>
          <w:color w:val="0000FF"/>
        </w:rPr>
        <w:t xml:space="preserve">3 ustawy POŚ </w:t>
      </w:r>
    </w:p>
  </w:footnote>
  <w:footnote w:id="67">
    <w:p w:rsidR="00CE63BB" w:rsidRPr="0099448B" w:rsidRDefault="00CE63BB" w:rsidP="00926264">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132 ustawy Prawo wodne </w:t>
      </w:r>
    </w:p>
  </w:footnote>
  <w:footnote w:id="68">
    <w:p w:rsidR="00CE63BB" w:rsidRPr="0099448B" w:rsidRDefault="00CE63BB" w:rsidP="00926264">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132 ustawy Prawo wodne </w:t>
      </w:r>
    </w:p>
  </w:footnote>
  <w:footnote w:id="69">
    <w:p w:rsidR="00CE63BB" w:rsidRPr="0099448B" w:rsidRDefault="00CE63BB" w:rsidP="00926264">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132 ustawy Prawo wodne </w:t>
      </w:r>
    </w:p>
  </w:footnote>
  <w:footnote w:id="70">
    <w:p w:rsidR="00CE63BB" w:rsidRPr="0099448B" w:rsidRDefault="00CE63BB" w:rsidP="002A086B">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132 ustawy Prawo wodne </w:t>
      </w:r>
    </w:p>
  </w:footnote>
  <w:footnote w:id="71">
    <w:p w:rsidR="00CE63BB" w:rsidRPr="0099448B" w:rsidRDefault="00CE63BB" w:rsidP="002A086B">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132 ustawy Prawo wodne </w:t>
      </w:r>
    </w:p>
  </w:footnote>
  <w:footnote w:id="72">
    <w:p w:rsidR="00CE63BB" w:rsidRPr="0099448B" w:rsidRDefault="00CE63BB" w:rsidP="002A086B">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131 ustawy Prawo wodne </w:t>
      </w:r>
    </w:p>
  </w:footnote>
  <w:footnote w:id="73">
    <w:p w:rsidR="00CE63BB" w:rsidRPr="0099448B" w:rsidRDefault="00CE63BB" w:rsidP="002A086B">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131 </w:t>
      </w:r>
      <w:r>
        <w:rPr>
          <w:i/>
          <w:color w:val="0000FF"/>
        </w:rPr>
        <w:t>ust. </w:t>
      </w:r>
      <w:r w:rsidRPr="0099448B">
        <w:rPr>
          <w:i/>
          <w:color w:val="0000FF"/>
        </w:rPr>
        <w:t xml:space="preserve">2b ustawy Prawo wodne </w:t>
      </w:r>
    </w:p>
  </w:footnote>
  <w:footnote w:id="74">
    <w:p w:rsidR="00CE63BB" w:rsidRPr="0099448B" w:rsidRDefault="00CE63BB" w:rsidP="002A086B">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9 </w:t>
      </w:r>
      <w:r>
        <w:rPr>
          <w:i/>
          <w:color w:val="0000FF"/>
        </w:rPr>
        <w:t>ust. </w:t>
      </w:r>
      <w:r w:rsidRPr="0099448B">
        <w:rPr>
          <w:i/>
          <w:color w:val="0000FF"/>
        </w:rPr>
        <w:t xml:space="preserve">1 </w:t>
      </w:r>
      <w:r>
        <w:rPr>
          <w:i/>
          <w:color w:val="0000FF"/>
        </w:rPr>
        <w:t>pkt </w:t>
      </w:r>
      <w:r w:rsidRPr="0099448B">
        <w:rPr>
          <w:i/>
          <w:color w:val="0000FF"/>
        </w:rPr>
        <w:t>3 ustawy Prawo wodne</w:t>
      </w:r>
    </w:p>
  </w:footnote>
  <w:footnote w:id="75">
    <w:p w:rsidR="00CE63BB" w:rsidRPr="0099448B" w:rsidRDefault="00CE63BB" w:rsidP="002A086B">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9 </w:t>
      </w:r>
      <w:r>
        <w:rPr>
          <w:i/>
          <w:color w:val="0000FF"/>
        </w:rPr>
        <w:t>ust. </w:t>
      </w:r>
      <w:r w:rsidRPr="0099448B">
        <w:rPr>
          <w:i/>
          <w:color w:val="0000FF"/>
        </w:rPr>
        <w:t xml:space="preserve">1 </w:t>
      </w:r>
      <w:r>
        <w:rPr>
          <w:i/>
          <w:color w:val="0000FF"/>
        </w:rPr>
        <w:t>pkt </w:t>
      </w:r>
      <w:r w:rsidRPr="0099448B">
        <w:rPr>
          <w:i/>
          <w:color w:val="0000FF"/>
        </w:rPr>
        <w:t xml:space="preserve">4c ustawy Prawo wodne </w:t>
      </w:r>
    </w:p>
  </w:footnote>
  <w:footnote w:id="76">
    <w:p w:rsidR="00CE63BB" w:rsidRPr="0099448B" w:rsidRDefault="00CE63BB" w:rsidP="002A086B">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9 </w:t>
      </w:r>
      <w:r>
        <w:rPr>
          <w:i/>
          <w:color w:val="0000FF"/>
        </w:rPr>
        <w:t>ust. </w:t>
      </w:r>
      <w:r w:rsidRPr="0099448B">
        <w:rPr>
          <w:i/>
          <w:color w:val="0000FF"/>
        </w:rPr>
        <w:t xml:space="preserve">1 </w:t>
      </w:r>
      <w:r>
        <w:rPr>
          <w:i/>
          <w:color w:val="0000FF"/>
        </w:rPr>
        <w:t>pkt </w:t>
      </w:r>
      <w:r w:rsidRPr="0099448B">
        <w:rPr>
          <w:i/>
          <w:color w:val="0000FF"/>
        </w:rPr>
        <w:t>13d ustawy Prawo wodne</w:t>
      </w:r>
    </w:p>
  </w:footnote>
  <w:footnote w:id="77">
    <w:p w:rsidR="00CE63BB" w:rsidRPr="0099448B" w:rsidRDefault="00CE63BB" w:rsidP="002A086B">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9 </w:t>
      </w:r>
      <w:r>
        <w:rPr>
          <w:i/>
          <w:color w:val="0000FF"/>
        </w:rPr>
        <w:t>ust. </w:t>
      </w:r>
      <w:r w:rsidRPr="0099448B">
        <w:rPr>
          <w:i/>
          <w:color w:val="0000FF"/>
        </w:rPr>
        <w:t xml:space="preserve">1 </w:t>
      </w:r>
      <w:r>
        <w:rPr>
          <w:i/>
          <w:color w:val="0000FF"/>
        </w:rPr>
        <w:t>pkt </w:t>
      </w:r>
      <w:r w:rsidRPr="0099448B">
        <w:rPr>
          <w:i/>
          <w:color w:val="0000FF"/>
        </w:rPr>
        <w:t>13m ustawy Prawo wodne</w:t>
      </w:r>
    </w:p>
  </w:footnote>
  <w:footnote w:id="78">
    <w:p w:rsidR="00CE63BB" w:rsidRPr="0099448B" w:rsidRDefault="00CE63BB" w:rsidP="002A086B">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4 </w:t>
      </w:r>
      <w:r>
        <w:rPr>
          <w:i/>
          <w:color w:val="0000FF"/>
        </w:rPr>
        <w:t>pkt </w:t>
      </w:r>
      <w:r w:rsidRPr="0099448B">
        <w:rPr>
          <w:i/>
          <w:color w:val="0000FF"/>
        </w:rPr>
        <w:t>27 ustawy</w:t>
      </w:r>
      <w:r>
        <w:rPr>
          <w:i/>
          <w:color w:val="0000FF"/>
        </w:rPr>
        <w:t xml:space="preserve"> z </w:t>
      </w:r>
      <w:r w:rsidRPr="0099448B">
        <w:rPr>
          <w:i/>
          <w:color w:val="0000FF"/>
        </w:rPr>
        <w:t>dnia 3 lutego 1995</w:t>
      </w:r>
      <w:r>
        <w:rPr>
          <w:i/>
          <w:color w:val="0000FF"/>
        </w:rPr>
        <w:t> r. o </w:t>
      </w:r>
      <w:r w:rsidRPr="0099448B">
        <w:rPr>
          <w:i/>
          <w:color w:val="0000FF"/>
        </w:rPr>
        <w:t>ochronie gruntów rolnych</w:t>
      </w:r>
      <w:r>
        <w:rPr>
          <w:i/>
          <w:color w:val="0000FF"/>
        </w:rPr>
        <w:t xml:space="preserve"> i </w:t>
      </w:r>
      <w:r w:rsidRPr="0099448B">
        <w:rPr>
          <w:i/>
          <w:color w:val="0000FF"/>
        </w:rPr>
        <w:t xml:space="preserve">leśnych </w:t>
      </w:r>
    </w:p>
  </w:footnote>
  <w:footnote w:id="79">
    <w:p w:rsidR="00CE63BB" w:rsidRDefault="00CE63BB">
      <w:pPr>
        <w:pStyle w:val="Tekstprzypisudolnego"/>
      </w:pPr>
      <w:r w:rsidRPr="00AA5948">
        <w:rPr>
          <w:rStyle w:val="Odwoanieprzypisudolnego"/>
          <w:i/>
          <w:iCs/>
          <w:color w:val="0000FF"/>
        </w:rPr>
        <w:footnoteRef/>
      </w:r>
      <w:r>
        <w:rPr>
          <w:i/>
          <w:iCs/>
          <w:color w:val="0000FF"/>
        </w:rPr>
        <w:t>Art. </w:t>
      </w:r>
      <w:r w:rsidRPr="0099448B">
        <w:rPr>
          <w:i/>
          <w:iCs/>
          <w:color w:val="0000FF"/>
        </w:rPr>
        <w:t>132 ustawy Prawo wodne</w:t>
      </w:r>
    </w:p>
  </w:footnote>
  <w:footnote w:id="80">
    <w:p w:rsidR="00CE63BB" w:rsidRDefault="00CE63BB">
      <w:pPr>
        <w:pStyle w:val="Tekstprzypisudolnego"/>
      </w:pPr>
      <w:r w:rsidRPr="00AA5948">
        <w:rPr>
          <w:rStyle w:val="Odwoanieprzypisudolnego"/>
          <w:i/>
          <w:iCs/>
          <w:color w:val="0000FF"/>
        </w:rPr>
        <w:footnoteRef/>
      </w:r>
      <w:r>
        <w:rPr>
          <w:i/>
          <w:iCs/>
          <w:color w:val="0000FF"/>
        </w:rPr>
        <w:t>Art. </w:t>
      </w:r>
      <w:r w:rsidRPr="0099448B">
        <w:rPr>
          <w:i/>
          <w:iCs/>
          <w:color w:val="0000FF"/>
        </w:rPr>
        <w:t>132 ustawy Prawo wodne</w:t>
      </w:r>
    </w:p>
  </w:footnote>
  <w:footnote w:id="81">
    <w:p w:rsidR="00CE63BB" w:rsidRPr="0099448B" w:rsidRDefault="00CE63BB" w:rsidP="002A086B">
      <w:pPr>
        <w:pStyle w:val="Tekstprzypisudolnego"/>
        <w:spacing w:before="0" w:after="0"/>
        <w:rPr>
          <w:i/>
          <w:color w:val="0000FF"/>
        </w:rPr>
      </w:pPr>
      <w:r w:rsidRPr="0099448B">
        <w:rPr>
          <w:rStyle w:val="Odwoanieprzypisudolnego"/>
          <w:i/>
          <w:color w:val="0000FF"/>
        </w:rPr>
        <w:footnoteRef/>
      </w:r>
      <w:r>
        <w:rPr>
          <w:i/>
          <w:color w:val="0000FF"/>
        </w:rPr>
        <w:t>Art. </w:t>
      </w:r>
      <w:r w:rsidRPr="0099448B">
        <w:rPr>
          <w:i/>
          <w:iCs/>
          <w:color w:val="0000FF"/>
        </w:rPr>
        <w:t xml:space="preserve">132 </w:t>
      </w:r>
      <w:r>
        <w:rPr>
          <w:i/>
          <w:iCs/>
          <w:color w:val="0000FF"/>
        </w:rPr>
        <w:t>ust. </w:t>
      </w:r>
      <w:r w:rsidRPr="0099448B">
        <w:rPr>
          <w:i/>
          <w:iCs/>
          <w:color w:val="0000FF"/>
        </w:rPr>
        <w:t xml:space="preserve">2 </w:t>
      </w:r>
      <w:r>
        <w:rPr>
          <w:i/>
          <w:iCs/>
          <w:color w:val="0000FF"/>
        </w:rPr>
        <w:t>pkt </w:t>
      </w:r>
      <w:r w:rsidRPr="0099448B">
        <w:rPr>
          <w:i/>
          <w:iCs/>
          <w:color w:val="0000FF"/>
        </w:rPr>
        <w:t xml:space="preserve">4 ustawy Prawo wodne </w:t>
      </w:r>
    </w:p>
  </w:footnote>
  <w:footnote w:id="82">
    <w:p w:rsidR="00CE63BB" w:rsidRPr="00DC5B4D" w:rsidRDefault="00CE63BB" w:rsidP="005956D7">
      <w:pPr>
        <w:pStyle w:val="Tekstprzypisudolnego"/>
        <w:spacing w:before="0" w:after="0"/>
        <w:rPr>
          <w:i/>
          <w:color w:val="0000FF"/>
        </w:rPr>
      </w:pPr>
      <w:r w:rsidRPr="00DC5B4D">
        <w:rPr>
          <w:rStyle w:val="Odwoanieprzypisudolnego"/>
          <w:i/>
          <w:color w:val="0000FF"/>
        </w:rPr>
        <w:footnoteRef/>
      </w:r>
      <w:r w:rsidRPr="00DC5B4D">
        <w:rPr>
          <w:i/>
          <w:color w:val="0000FF"/>
        </w:rPr>
        <w:t xml:space="preserve"> http://eippcb.jrc.ec.europa.eu/reference/</w:t>
      </w:r>
    </w:p>
  </w:footnote>
  <w:footnote w:id="83">
    <w:p w:rsidR="00CE63BB" w:rsidRPr="00DC5B4D" w:rsidRDefault="00CE63BB" w:rsidP="005956D7">
      <w:pPr>
        <w:pStyle w:val="Tekstprzypisudolnego"/>
        <w:spacing w:before="0" w:after="0"/>
        <w:rPr>
          <w:i/>
          <w:color w:val="0000FF"/>
        </w:rPr>
      </w:pPr>
      <w:r w:rsidRPr="00DC5B4D">
        <w:rPr>
          <w:rStyle w:val="Odwoanieprzypisudolnego"/>
          <w:i/>
          <w:color w:val="0000FF"/>
        </w:rPr>
        <w:footnoteRef/>
      </w:r>
      <w:r w:rsidRPr="00DC5B4D">
        <w:rPr>
          <w:i/>
          <w:color w:val="0000FF"/>
        </w:rPr>
        <w:t xml:space="preserve"> http://ippc.mos.gov.pl/ippc/</w:t>
      </w:r>
    </w:p>
  </w:footnote>
  <w:footnote w:id="84">
    <w:p w:rsidR="00CE63BB" w:rsidRPr="00DC5B4D" w:rsidRDefault="00CE63BB" w:rsidP="005956D7">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vertAlign w:val="baseline"/>
        </w:rPr>
        <w:t>Art. 3 pkt. 8d) ustawy POŚ</w:t>
      </w:r>
    </w:p>
  </w:footnote>
  <w:footnote w:id="85">
    <w:p w:rsidR="00CE63BB" w:rsidRPr="00DC5B4D" w:rsidRDefault="00CE63BB" w:rsidP="005956D7">
      <w:pPr>
        <w:pStyle w:val="Tekstprzypisudolnego"/>
        <w:spacing w:before="0" w:after="0"/>
        <w:rPr>
          <w:i/>
          <w:color w:val="0000FF"/>
        </w:rPr>
      </w:pPr>
      <w:r w:rsidRPr="00DC5B4D">
        <w:rPr>
          <w:rStyle w:val="Odwoanieprzypisudolnego"/>
          <w:i/>
          <w:iCs/>
          <w:color w:val="0000FF"/>
        </w:rPr>
        <w:footnoteRef/>
      </w:r>
      <w:r w:rsidRPr="00EE1124">
        <w:rPr>
          <w:rStyle w:val="Odwoanieprzypisudolnego"/>
          <w:i/>
          <w:iCs/>
          <w:color w:val="0000FF"/>
          <w:vertAlign w:val="baseline"/>
        </w:rPr>
        <w:t>W </w:t>
      </w:r>
      <w:r w:rsidRPr="00DC5B4D">
        <w:rPr>
          <w:rStyle w:val="Odwoanieprzypisudolnego"/>
          <w:i/>
          <w:iCs/>
          <w:color w:val="0000FF"/>
          <w:vertAlign w:val="baseline"/>
        </w:rPr>
        <w:t>większości przypadków zagadnienia te są zebrane w rozdziale 5 dokumentu referencyjnego, ale w dokumentach dotyczących niektórych sektorów występuje odstępstwo od tej reguły.</w:t>
      </w:r>
    </w:p>
  </w:footnote>
  <w:footnote w:id="86">
    <w:p w:rsidR="00CE63BB" w:rsidRPr="00DC5B4D" w:rsidRDefault="00CE63BB" w:rsidP="005956D7">
      <w:pPr>
        <w:pStyle w:val="Tekstprzypisudolnego"/>
        <w:spacing w:before="0" w:after="0"/>
        <w:rPr>
          <w:i/>
          <w:color w:val="0000FF"/>
        </w:rPr>
      </w:pPr>
      <w:r w:rsidRPr="00DC5B4D">
        <w:rPr>
          <w:rStyle w:val="Odwoanieprzypisudolnego"/>
          <w:i/>
          <w:color w:val="0000FF"/>
        </w:rPr>
        <w:footnoteRef/>
      </w:r>
      <w:r w:rsidRPr="00DC5B4D">
        <w:rPr>
          <w:i/>
          <w:color w:val="0000FF"/>
        </w:rPr>
        <w:t xml:space="preserve"> W </w:t>
      </w:r>
      <w:r w:rsidRPr="00DC5B4D">
        <w:rPr>
          <w:rStyle w:val="Odwoanieprzypisudolnego"/>
          <w:i/>
          <w:iCs/>
          <w:color w:val="0000FF"/>
          <w:vertAlign w:val="baseline"/>
        </w:rPr>
        <w:t>przypadku BREFów</w:t>
      </w:r>
      <w:r>
        <w:rPr>
          <w:i/>
          <w:iCs/>
          <w:color w:val="0000FF"/>
        </w:rPr>
        <w:t xml:space="preserve"> </w:t>
      </w:r>
      <w:r w:rsidRPr="00DC5B4D">
        <w:rPr>
          <w:i/>
          <w:iCs/>
          <w:color w:val="0000FF"/>
        </w:rPr>
        <w:t>chodzi o informacje zawarte w r</w:t>
      </w:r>
      <w:r w:rsidRPr="00DC5B4D">
        <w:rPr>
          <w:rStyle w:val="Odwoanieprzypisudolnego"/>
          <w:i/>
          <w:iCs/>
          <w:color w:val="0000FF"/>
          <w:vertAlign w:val="baseline"/>
        </w:rPr>
        <w:t>ozdziale Najlepsze Dostępne Techniki</w:t>
      </w:r>
    </w:p>
  </w:footnote>
  <w:footnote w:id="87">
    <w:p w:rsidR="00CE63BB" w:rsidRPr="00DC5B4D" w:rsidRDefault="00CE63BB" w:rsidP="00D90A8A">
      <w:pPr>
        <w:pStyle w:val="Tekstprzypisudolnego"/>
        <w:spacing w:before="0" w:after="0"/>
        <w:rPr>
          <w:i/>
          <w:color w:val="0000FF"/>
        </w:rPr>
      </w:pPr>
      <w:r w:rsidRPr="00DC5B4D">
        <w:rPr>
          <w:rStyle w:val="Odwoanieprzypisudolnego"/>
          <w:i/>
          <w:color w:val="0000FF"/>
        </w:rPr>
        <w:footnoteRef/>
      </w:r>
      <w:r w:rsidRPr="00DC5B4D">
        <w:rPr>
          <w:i/>
          <w:color w:val="0000FF"/>
        </w:rPr>
        <w:t xml:space="preserve"> http://ippc.mos.gov.pl/ippc/</w:t>
      </w:r>
    </w:p>
  </w:footnote>
  <w:footnote w:id="88">
    <w:p w:rsidR="00CE63BB" w:rsidRDefault="00CE63BB">
      <w:pPr>
        <w:pStyle w:val="Tekstprzypisudolnego"/>
      </w:pPr>
      <w:r w:rsidRPr="00933806">
        <w:rPr>
          <w:rStyle w:val="Odwoanieprzypisudolnego"/>
          <w:i/>
          <w:iCs/>
          <w:color w:val="0000FF"/>
        </w:rPr>
        <w:footnoteRef/>
      </w:r>
      <w:r w:rsidRPr="00933806">
        <w:rPr>
          <w:i/>
          <w:iCs/>
          <w:color w:val="0000FF"/>
        </w:rPr>
        <w:t>Art. 208 ust. 2 pkt d) ustawy POŚ</w:t>
      </w:r>
    </w:p>
  </w:footnote>
  <w:footnote w:id="89">
    <w:p w:rsidR="00CE63BB" w:rsidRPr="0099448B" w:rsidRDefault="00CE63BB" w:rsidP="003E2EB3">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184 ustawy POŚ</w:t>
      </w:r>
    </w:p>
  </w:footnote>
  <w:footnote w:id="90">
    <w:p w:rsidR="00CE63BB" w:rsidRPr="0099448B" w:rsidRDefault="00CE63BB" w:rsidP="003E2EB3">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184 ustawy POŚ</w:t>
      </w:r>
    </w:p>
  </w:footnote>
  <w:footnote w:id="91">
    <w:p w:rsidR="00CE63BB" w:rsidRPr="007041E7" w:rsidRDefault="00CE63BB">
      <w:pPr>
        <w:pStyle w:val="Tekstprzypisudolnego"/>
        <w:rPr>
          <w:highlight w:val="yellow"/>
        </w:rPr>
      </w:pPr>
      <w:r w:rsidRPr="00933806">
        <w:rPr>
          <w:rStyle w:val="Odwoanieprzypisudolnego"/>
          <w:i/>
          <w:iCs/>
          <w:color w:val="0000FF"/>
        </w:rPr>
        <w:footnoteRef/>
      </w:r>
      <w:r w:rsidRPr="00933806">
        <w:rPr>
          <w:i/>
          <w:iCs/>
          <w:color w:val="0000FF"/>
        </w:rPr>
        <w:t>Art. 208 ust. 2 pkt d) ustawy POŚ</w:t>
      </w:r>
    </w:p>
  </w:footnote>
  <w:footnote w:id="92">
    <w:p w:rsidR="00CE63BB" w:rsidRDefault="00CE63BB">
      <w:pPr>
        <w:pStyle w:val="Tekstprzypisudolnego"/>
      </w:pPr>
      <w:r w:rsidRPr="00933806">
        <w:rPr>
          <w:rStyle w:val="Odwoanieprzypisudolnego"/>
          <w:i/>
          <w:iCs/>
          <w:color w:val="0000FF"/>
        </w:rPr>
        <w:footnoteRef/>
      </w:r>
      <w:r w:rsidRPr="00933806">
        <w:rPr>
          <w:i/>
          <w:iCs/>
          <w:color w:val="0000FF"/>
        </w:rPr>
        <w:t>Art. 208 ust. 2 pkt d) ustawy POŚ</w:t>
      </w:r>
    </w:p>
  </w:footnote>
  <w:footnote w:id="93">
    <w:p w:rsidR="00CE63BB" w:rsidRDefault="00CE63BB" w:rsidP="005E5D54">
      <w:pPr>
        <w:pStyle w:val="Tekstprzypisudolnego"/>
      </w:pPr>
      <w:r>
        <w:rPr>
          <w:rStyle w:val="Odwoanieprzypisudolnego"/>
        </w:rPr>
        <w:footnoteRef/>
      </w:r>
      <w:r>
        <w:t xml:space="preserve"> Rozporządzenie Ministra Budownictwa z dnia 14 lipca 2006 r. w sprawie sposobu realizacji obowiązków dostawców ścieków przemysłowych  oraz warunków wprowadzania ścieków do urządzeń kanalizacyjnych (Dz. U. 2006 Nr 136 poz. 964)</w:t>
      </w:r>
    </w:p>
  </w:footnote>
  <w:footnote w:id="94">
    <w:p w:rsidR="00CE63BB" w:rsidRPr="00DC5B4D" w:rsidRDefault="00CE63BB" w:rsidP="004B1D9C">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vertAlign w:val="baseline"/>
        </w:rPr>
        <w:t>Art. 3 pkt. 8d) ustawy POŚ</w:t>
      </w:r>
    </w:p>
  </w:footnote>
  <w:footnote w:id="95">
    <w:p w:rsidR="00CE63BB" w:rsidRPr="00DC5B4D" w:rsidRDefault="00CE63BB" w:rsidP="004B1D9C">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rPr>
        <w:t xml:space="preserve"> W </w:t>
      </w:r>
      <w:r w:rsidRPr="00DC5B4D">
        <w:rPr>
          <w:rStyle w:val="Odwoanieprzypisudolnego"/>
          <w:i/>
          <w:iCs/>
          <w:color w:val="0000FF"/>
          <w:vertAlign w:val="baseline"/>
        </w:rPr>
        <w:t>większości przypadków zagadnienia te są zebrane w rozdziale 5 dokumentu referencyjnego, ale w dokumentach dotyczących niektórych sektorów występuje odstępstwo od tej reguły.</w:t>
      </w:r>
    </w:p>
  </w:footnote>
  <w:footnote w:id="96">
    <w:p w:rsidR="00CE63BB" w:rsidRPr="00DC5B4D" w:rsidRDefault="00CE63BB" w:rsidP="003E2EB3">
      <w:pPr>
        <w:pStyle w:val="Tekstprzypisudolnego"/>
        <w:spacing w:before="0" w:after="0"/>
        <w:rPr>
          <w:i/>
          <w:color w:val="0000FF"/>
        </w:rPr>
      </w:pPr>
      <w:r w:rsidRPr="00DC5B4D">
        <w:rPr>
          <w:rStyle w:val="Odwoanieprzypisudolnego"/>
          <w:i/>
          <w:color w:val="0000FF"/>
        </w:rPr>
        <w:footnoteRef/>
      </w:r>
      <w:r w:rsidRPr="00DC5B4D">
        <w:rPr>
          <w:i/>
          <w:color w:val="0000FF"/>
        </w:rPr>
        <w:t xml:space="preserve"> W </w:t>
      </w:r>
      <w:r w:rsidRPr="00DC5B4D">
        <w:rPr>
          <w:rStyle w:val="Odwoanieprzypisudolnego"/>
          <w:i/>
          <w:iCs/>
          <w:color w:val="0000FF"/>
          <w:vertAlign w:val="baseline"/>
        </w:rPr>
        <w:t>przypadku BREFów</w:t>
      </w:r>
      <w:r>
        <w:rPr>
          <w:i/>
          <w:iCs/>
          <w:color w:val="0000FF"/>
        </w:rPr>
        <w:t xml:space="preserve"> </w:t>
      </w:r>
      <w:r w:rsidRPr="00DC5B4D">
        <w:rPr>
          <w:i/>
          <w:iCs/>
          <w:color w:val="0000FF"/>
        </w:rPr>
        <w:t>chodzi o informacje zawarte w r</w:t>
      </w:r>
      <w:r w:rsidRPr="00DC5B4D">
        <w:rPr>
          <w:rStyle w:val="Odwoanieprzypisudolnego"/>
          <w:i/>
          <w:iCs/>
          <w:color w:val="0000FF"/>
          <w:vertAlign w:val="baseline"/>
        </w:rPr>
        <w:t>ozdziale Najlepsze Dostępne Techniki</w:t>
      </w:r>
    </w:p>
  </w:footnote>
  <w:footnote w:id="97">
    <w:p w:rsidR="00CE63BB" w:rsidRPr="00DC5B4D" w:rsidRDefault="00CE63BB" w:rsidP="006D5AA4">
      <w:pPr>
        <w:pStyle w:val="Tekstprzypisudolnego"/>
        <w:spacing w:before="0" w:after="0"/>
        <w:rPr>
          <w:i/>
          <w:color w:val="0000FF"/>
        </w:rPr>
      </w:pPr>
      <w:r w:rsidRPr="00DC5B4D">
        <w:rPr>
          <w:rStyle w:val="Odwoanieprzypisudolnego"/>
          <w:i/>
          <w:color w:val="0000FF"/>
        </w:rPr>
        <w:footnoteRef/>
      </w:r>
      <w:r w:rsidRPr="00DC5B4D">
        <w:rPr>
          <w:i/>
          <w:color w:val="0000FF"/>
        </w:rPr>
        <w:t xml:space="preserve"> http://ippc.mos.gov.pl/ippc/</w:t>
      </w:r>
    </w:p>
  </w:footnote>
  <w:footnote w:id="98">
    <w:p w:rsidR="00CE63BB" w:rsidRDefault="00CE63BB" w:rsidP="00F34502">
      <w:pPr>
        <w:pStyle w:val="Tekstprzypisudolnego"/>
        <w:spacing w:before="0" w:after="0"/>
      </w:pPr>
      <w:r w:rsidRPr="00FD0CCD">
        <w:rPr>
          <w:rStyle w:val="Odwoanieprzypisudolnego"/>
          <w:i/>
          <w:color w:val="0000FF"/>
        </w:rPr>
        <w:footnoteRef/>
      </w:r>
      <w:r w:rsidRPr="00FD0CCD">
        <w:rPr>
          <w:i/>
          <w:color w:val="0000FF"/>
        </w:rPr>
        <w:t>Art. 208 ust. 1 ustawy POŚ</w:t>
      </w:r>
    </w:p>
  </w:footnote>
  <w:footnote w:id="99">
    <w:p w:rsidR="00CE63BB" w:rsidRPr="0099448B" w:rsidRDefault="00CE63BB" w:rsidP="00F34502">
      <w:pPr>
        <w:pStyle w:val="Tekstprzypisudolnego"/>
        <w:spacing w:before="0" w:after="0"/>
        <w:rPr>
          <w:i/>
          <w:color w:val="0000FF"/>
        </w:rPr>
      </w:pPr>
      <w:r w:rsidRPr="0099448B">
        <w:rPr>
          <w:rStyle w:val="Odwoanieprzypisudolnego"/>
          <w:i/>
          <w:color w:val="0000FF"/>
        </w:rPr>
        <w:footnoteRef/>
      </w:r>
      <w:r w:rsidRPr="0099448B">
        <w:rPr>
          <w:i/>
          <w:color w:val="0000FF"/>
        </w:rPr>
        <w:t xml:space="preserve"> Wniosek</w:t>
      </w:r>
      <w:r>
        <w:rPr>
          <w:i/>
          <w:color w:val="0000FF"/>
        </w:rPr>
        <w:t xml:space="preserve"> o </w:t>
      </w:r>
      <w:r w:rsidRPr="0099448B">
        <w:rPr>
          <w:i/>
          <w:color w:val="0000FF"/>
        </w:rPr>
        <w:t>wydanie pozwolenia zintegrowanego zawiera także (…) informacje dotyczące instalacji wymagającej pozwolenia zintegrowanego</w:t>
      </w:r>
      <w:r>
        <w:rPr>
          <w:i/>
          <w:color w:val="0000FF"/>
        </w:rPr>
        <w:t xml:space="preserve"> o </w:t>
      </w:r>
      <w:r w:rsidRPr="0099448B">
        <w:rPr>
          <w:i/>
          <w:color w:val="0000FF"/>
        </w:rPr>
        <w:t>(…) prognozowanej ilości, stanie</w:t>
      </w:r>
      <w:r>
        <w:rPr>
          <w:i/>
          <w:color w:val="0000FF"/>
        </w:rPr>
        <w:t xml:space="preserve"> i </w:t>
      </w:r>
      <w:r w:rsidRPr="0099448B">
        <w:rPr>
          <w:i/>
          <w:color w:val="0000FF"/>
        </w:rPr>
        <w:t>składzie ścieków przemysłowych,</w:t>
      </w:r>
      <w:r>
        <w:rPr>
          <w:i/>
          <w:color w:val="0000FF"/>
        </w:rPr>
        <w:t xml:space="preserve"> o </w:t>
      </w:r>
      <w:r w:rsidRPr="0099448B">
        <w:rPr>
          <w:i/>
          <w:color w:val="0000FF"/>
        </w:rPr>
        <w:t>ile ścieki nie będą wprowadzane</w:t>
      </w:r>
      <w:r>
        <w:rPr>
          <w:i/>
          <w:color w:val="0000FF"/>
        </w:rPr>
        <w:t xml:space="preserve"> do </w:t>
      </w:r>
      <w:r w:rsidRPr="0099448B">
        <w:rPr>
          <w:i/>
          <w:color w:val="0000FF"/>
        </w:rPr>
        <w:t>wód</w:t>
      </w:r>
      <w:r>
        <w:rPr>
          <w:i/>
          <w:color w:val="0000FF"/>
        </w:rPr>
        <w:t xml:space="preserve"> lub do </w:t>
      </w:r>
      <w:r w:rsidRPr="0099448B">
        <w:rPr>
          <w:i/>
          <w:color w:val="0000FF"/>
        </w:rPr>
        <w:t xml:space="preserve">ziemi (…). </w:t>
      </w:r>
    </w:p>
  </w:footnote>
  <w:footnote w:id="100">
    <w:p w:rsidR="00CE63BB" w:rsidRPr="0099448B" w:rsidRDefault="00CE63BB" w:rsidP="00F34502">
      <w:pPr>
        <w:pStyle w:val="Tekstprzypisudolnego"/>
        <w:spacing w:before="0" w:after="0"/>
        <w:rPr>
          <w:i/>
          <w:color w:val="0000FF"/>
        </w:rPr>
      </w:pPr>
      <w:r w:rsidRPr="0099448B">
        <w:rPr>
          <w:rStyle w:val="Odwoanieprzypisudolnego"/>
          <w:i/>
          <w:iCs/>
          <w:color w:val="0000FF"/>
        </w:rPr>
        <w:footnoteRef/>
      </w:r>
      <w:r>
        <w:rPr>
          <w:i/>
          <w:iCs/>
          <w:color w:val="0000FF"/>
        </w:rPr>
        <w:t>Art. </w:t>
      </w:r>
      <w:r w:rsidRPr="0099448B">
        <w:rPr>
          <w:i/>
          <w:iCs/>
          <w:color w:val="0000FF"/>
        </w:rPr>
        <w:t xml:space="preserve">184 ustawy POŚ </w:t>
      </w:r>
    </w:p>
  </w:footnote>
  <w:footnote w:id="101">
    <w:p w:rsidR="00CE63BB" w:rsidRDefault="00CE63BB" w:rsidP="00F34502">
      <w:pPr>
        <w:pStyle w:val="Tekstprzypisudolnego"/>
        <w:spacing w:before="0" w:after="0"/>
      </w:pPr>
      <w:r w:rsidRPr="007205EC">
        <w:rPr>
          <w:rStyle w:val="Odwoanieprzypisudolnego"/>
          <w:i/>
          <w:iCs/>
          <w:color w:val="0000FF"/>
        </w:rPr>
        <w:footnoteRef/>
      </w:r>
      <w:r>
        <w:rPr>
          <w:i/>
          <w:color w:val="0000FF"/>
        </w:rPr>
        <w:t>Art. </w:t>
      </w:r>
      <w:r w:rsidRPr="0099448B">
        <w:rPr>
          <w:i/>
          <w:color w:val="0000FF"/>
        </w:rPr>
        <w:t xml:space="preserve">132 </w:t>
      </w:r>
      <w:r>
        <w:rPr>
          <w:i/>
          <w:color w:val="0000FF"/>
        </w:rPr>
        <w:t>ust. </w:t>
      </w:r>
      <w:r w:rsidRPr="0099448B">
        <w:rPr>
          <w:i/>
          <w:color w:val="0000FF"/>
        </w:rPr>
        <w:t xml:space="preserve">5 </w:t>
      </w:r>
      <w:r>
        <w:rPr>
          <w:i/>
          <w:color w:val="0000FF"/>
        </w:rPr>
        <w:t>pkt </w:t>
      </w:r>
      <w:r w:rsidRPr="0099448B">
        <w:rPr>
          <w:i/>
          <w:color w:val="0000FF"/>
        </w:rPr>
        <w:t>1 ustawy Prawo wodne</w:t>
      </w:r>
    </w:p>
  </w:footnote>
  <w:footnote w:id="102">
    <w:p w:rsidR="00CE63BB" w:rsidRPr="0099448B" w:rsidRDefault="00CE63BB" w:rsidP="00F34502">
      <w:pPr>
        <w:pStyle w:val="Tekstprzypisudolnego"/>
        <w:spacing w:before="0" w:after="0"/>
        <w:rPr>
          <w:i/>
          <w:color w:val="0000FF"/>
        </w:rPr>
      </w:pPr>
      <w:r w:rsidRPr="0099448B">
        <w:rPr>
          <w:rStyle w:val="Odwoanieprzypisudolnego"/>
          <w:i/>
          <w:iCs/>
          <w:color w:val="0000FF"/>
        </w:rPr>
        <w:footnoteRef/>
      </w:r>
      <w:r>
        <w:rPr>
          <w:i/>
          <w:iCs/>
          <w:color w:val="0000FF"/>
        </w:rPr>
        <w:t>Art. </w:t>
      </w:r>
      <w:r w:rsidRPr="0099448B">
        <w:rPr>
          <w:i/>
          <w:iCs/>
          <w:color w:val="0000FF"/>
        </w:rPr>
        <w:t>184 ustawy POŚ</w:t>
      </w:r>
    </w:p>
  </w:footnote>
  <w:footnote w:id="103">
    <w:p w:rsidR="00CE63BB" w:rsidRPr="0099448B" w:rsidRDefault="00CE63BB" w:rsidP="00F34502">
      <w:pPr>
        <w:pStyle w:val="Tekstprzypisudolnego"/>
        <w:spacing w:before="0" w:after="0"/>
        <w:rPr>
          <w:i/>
          <w:color w:val="0000FF"/>
        </w:rPr>
      </w:pPr>
      <w:r w:rsidRPr="0099448B">
        <w:rPr>
          <w:rStyle w:val="Odwoanieprzypisudolnego"/>
          <w:i/>
          <w:iCs/>
          <w:color w:val="0000FF"/>
        </w:rPr>
        <w:footnoteRef/>
      </w:r>
      <w:r>
        <w:rPr>
          <w:i/>
          <w:iCs/>
          <w:color w:val="0000FF"/>
        </w:rPr>
        <w:t>Art. </w:t>
      </w:r>
      <w:r w:rsidRPr="0099448B">
        <w:rPr>
          <w:i/>
          <w:iCs/>
          <w:color w:val="0000FF"/>
        </w:rPr>
        <w:t>184 ustawy POŚ</w:t>
      </w:r>
    </w:p>
  </w:footnote>
  <w:footnote w:id="104">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132 </w:t>
      </w:r>
      <w:r>
        <w:rPr>
          <w:i/>
          <w:color w:val="0000FF"/>
        </w:rPr>
        <w:t>ust. </w:t>
      </w:r>
      <w:r w:rsidRPr="0099448B">
        <w:rPr>
          <w:i/>
          <w:color w:val="0000FF"/>
        </w:rPr>
        <w:t xml:space="preserve">5 </w:t>
      </w:r>
      <w:r>
        <w:rPr>
          <w:i/>
          <w:color w:val="0000FF"/>
        </w:rPr>
        <w:t>pkt </w:t>
      </w:r>
      <w:r w:rsidRPr="0099448B">
        <w:rPr>
          <w:i/>
          <w:color w:val="0000FF"/>
        </w:rPr>
        <w:t>6 ustawy Prawo wodne</w:t>
      </w:r>
    </w:p>
  </w:footnote>
  <w:footnote w:id="105">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132 </w:t>
      </w:r>
      <w:r>
        <w:rPr>
          <w:i/>
          <w:color w:val="0000FF"/>
        </w:rPr>
        <w:t>ust. </w:t>
      </w:r>
      <w:r w:rsidRPr="0099448B">
        <w:rPr>
          <w:i/>
          <w:color w:val="0000FF"/>
        </w:rPr>
        <w:t xml:space="preserve">5 </w:t>
      </w:r>
      <w:r>
        <w:rPr>
          <w:i/>
          <w:color w:val="0000FF"/>
        </w:rPr>
        <w:t>pkt </w:t>
      </w:r>
      <w:r w:rsidRPr="0099448B">
        <w:rPr>
          <w:i/>
          <w:color w:val="0000FF"/>
        </w:rPr>
        <w:t>2 ustawy Prawo wodne</w:t>
      </w:r>
    </w:p>
  </w:footnote>
  <w:footnote w:id="106">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132 </w:t>
      </w:r>
      <w:r>
        <w:rPr>
          <w:i/>
          <w:color w:val="0000FF"/>
        </w:rPr>
        <w:t>ust. </w:t>
      </w:r>
      <w:r w:rsidRPr="0099448B">
        <w:rPr>
          <w:i/>
          <w:color w:val="0000FF"/>
        </w:rPr>
        <w:t>2a ustawy Prawo wodne</w:t>
      </w:r>
    </w:p>
  </w:footnote>
  <w:footnote w:id="107">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sidRPr="0099448B">
        <w:rPr>
          <w:i/>
          <w:color w:val="0000FF"/>
        </w:rPr>
        <w:t xml:space="preserve"> http://ippc.mos.gov.pl/ippc/custom/wskazowki_okresowa_analiza.pdf</w:t>
      </w:r>
    </w:p>
  </w:footnote>
  <w:footnote w:id="108">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204 </w:t>
      </w:r>
      <w:r>
        <w:rPr>
          <w:i/>
          <w:color w:val="0000FF"/>
        </w:rPr>
        <w:t>ust. </w:t>
      </w:r>
      <w:r w:rsidRPr="0099448B">
        <w:rPr>
          <w:i/>
          <w:color w:val="0000FF"/>
        </w:rPr>
        <w:t xml:space="preserve">2 ustawy POŚ </w:t>
      </w:r>
    </w:p>
  </w:footnote>
  <w:footnote w:id="109">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208 </w:t>
      </w:r>
      <w:r>
        <w:rPr>
          <w:i/>
          <w:color w:val="0000FF"/>
        </w:rPr>
        <w:t>ust. </w:t>
      </w:r>
      <w:r w:rsidRPr="0099448B">
        <w:rPr>
          <w:i/>
          <w:color w:val="0000FF"/>
        </w:rPr>
        <w:t xml:space="preserve">2 </w:t>
      </w:r>
      <w:r>
        <w:rPr>
          <w:i/>
          <w:color w:val="0000FF"/>
        </w:rPr>
        <w:t>pkt </w:t>
      </w:r>
      <w:r w:rsidRPr="0099448B">
        <w:rPr>
          <w:i/>
          <w:color w:val="0000FF"/>
        </w:rPr>
        <w:t xml:space="preserve">2 ustawy POŚ </w:t>
      </w:r>
    </w:p>
  </w:footnote>
  <w:footnote w:id="110">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204 </w:t>
      </w:r>
      <w:r>
        <w:rPr>
          <w:i/>
          <w:color w:val="0000FF"/>
        </w:rPr>
        <w:t>ust. </w:t>
      </w:r>
      <w:r w:rsidRPr="0099448B">
        <w:rPr>
          <w:i/>
          <w:color w:val="0000FF"/>
        </w:rPr>
        <w:t xml:space="preserve">3 ustawy POŚ </w:t>
      </w:r>
    </w:p>
  </w:footnote>
  <w:footnote w:id="111">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142 ustawy POŚ </w:t>
      </w:r>
    </w:p>
  </w:footnote>
  <w:footnote w:id="112">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142 ustawy POŚ </w:t>
      </w:r>
    </w:p>
  </w:footnote>
  <w:footnote w:id="113">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184 ustawy POŚ </w:t>
      </w:r>
    </w:p>
  </w:footnote>
  <w:footnote w:id="114">
    <w:p w:rsidR="00CE63BB" w:rsidRPr="0099448B" w:rsidRDefault="00CE63BB" w:rsidP="00B01FBF">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132 ustawy Prawo wodne </w:t>
      </w:r>
    </w:p>
  </w:footnote>
  <w:footnote w:id="115">
    <w:p w:rsidR="00CE63BB" w:rsidRPr="0099448B" w:rsidRDefault="00CE63BB" w:rsidP="006C49DC">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9 </w:t>
      </w:r>
      <w:r>
        <w:rPr>
          <w:i/>
          <w:color w:val="0000FF"/>
        </w:rPr>
        <w:t>ust. </w:t>
      </w:r>
      <w:r w:rsidRPr="0099448B">
        <w:rPr>
          <w:i/>
          <w:color w:val="0000FF"/>
        </w:rPr>
        <w:t xml:space="preserve">1 </w:t>
      </w:r>
      <w:r>
        <w:rPr>
          <w:i/>
          <w:color w:val="0000FF"/>
        </w:rPr>
        <w:t>pkt </w:t>
      </w:r>
      <w:r w:rsidRPr="0099448B">
        <w:rPr>
          <w:i/>
          <w:color w:val="0000FF"/>
        </w:rPr>
        <w:t>3 ustawy Prawo wodne</w:t>
      </w:r>
    </w:p>
  </w:footnote>
  <w:footnote w:id="116">
    <w:p w:rsidR="00CE63BB" w:rsidRPr="0099448B" w:rsidRDefault="00CE63BB" w:rsidP="006C49DC">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9 </w:t>
      </w:r>
      <w:r>
        <w:rPr>
          <w:i/>
          <w:color w:val="0000FF"/>
        </w:rPr>
        <w:t>ust. </w:t>
      </w:r>
      <w:r w:rsidRPr="0099448B">
        <w:rPr>
          <w:i/>
          <w:color w:val="0000FF"/>
        </w:rPr>
        <w:t xml:space="preserve">1 </w:t>
      </w:r>
      <w:r>
        <w:rPr>
          <w:i/>
          <w:color w:val="0000FF"/>
        </w:rPr>
        <w:t>pkt </w:t>
      </w:r>
      <w:r w:rsidRPr="0099448B">
        <w:rPr>
          <w:i/>
          <w:color w:val="0000FF"/>
        </w:rPr>
        <w:t xml:space="preserve">4c ustawy Prawo wodne </w:t>
      </w:r>
    </w:p>
  </w:footnote>
  <w:footnote w:id="117">
    <w:p w:rsidR="00CE63BB" w:rsidRPr="0099448B" w:rsidRDefault="00CE63BB" w:rsidP="006C49DC">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9 </w:t>
      </w:r>
      <w:r>
        <w:rPr>
          <w:i/>
          <w:color w:val="0000FF"/>
        </w:rPr>
        <w:t>ust. </w:t>
      </w:r>
      <w:r w:rsidRPr="0099448B">
        <w:rPr>
          <w:i/>
          <w:color w:val="0000FF"/>
        </w:rPr>
        <w:t xml:space="preserve">1 </w:t>
      </w:r>
      <w:r>
        <w:rPr>
          <w:i/>
          <w:color w:val="0000FF"/>
        </w:rPr>
        <w:t>pkt </w:t>
      </w:r>
      <w:r w:rsidRPr="0099448B">
        <w:rPr>
          <w:i/>
          <w:color w:val="0000FF"/>
        </w:rPr>
        <w:t>13d ustawy Prawo wodne</w:t>
      </w:r>
    </w:p>
  </w:footnote>
  <w:footnote w:id="118">
    <w:p w:rsidR="00CE63BB" w:rsidRPr="0099448B" w:rsidRDefault="00CE63BB" w:rsidP="006C49DC">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9 </w:t>
      </w:r>
      <w:r>
        <w:rPr>
          <w:i/>
          <w:color w:val="0000FF"/>
        </w:rPr>
        <w:t>ust. </w:t>
      </w:r>
      <w:r w:rsidRPr="0099448B">
        <w:rPr>
          <w:i/>
          <w:color w:val="0000FF"/>
        </w:rPr>
        <w:t xml:space="preserve">1 </w:t>
      </w:r>
      <w:r>
        <w:rPr>
          <w:i/>
          <w:color w:val="0000FF"/>
        </w:rPr>
        <w:t>pkt </w:t>
      </w:r>
      <w:r w:rsidRPr="0099448B">
        <w:rPr>
          <w:i/>
          <w:color w:val="0000FF"/>
        </w:rPr>
        <w:t>13m ustawy Prawo wodne</w:t>
      </w:r>
    </w:p>
  </w:footnote>
  <w:footnote w:id="119">
    <w:p w:rsidR="00CE63BB" w:rsidRPr="0099448B" w:rsidRDefault="00CE63BB" w:rsidP="006C49DC">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4 </w:t>
      </w:r>
      <w:r>
        <w:rPr>
          <w:i/>
          <w:color w:val="0000FF"/>
        </w:rPr>
        <w:t>pkt </w:t>
      </w:r>
      <w:r w:rsidRPr="0099448B">
        <w:rPr>
          <w:i/>
          <w:color w:val="0000FF"/>
        </w:rPr>
        <w:t>27 ustawy</w:t>
      </w:r>
      <w:r>
        <w:rPr>
          <w:i/>
          <w:color w:val="0000FF"/>
        </w:rPr>
        <w:t xml:space="preserve"> z </w:t>
      </w:r>
      <w:r w:rsidRPr="0099448B">
        <w:rPr>
          <w:i/>
          <w:color w:val="0000FF"/>
        </w:rPr>
        <w:t>dnia 3 lutego 1995</w:t>
      </w:r>
      <w:r>
        <w:rPr>
          <w:i/>
          <w:color w:val="0000FF"/>
        </w:rPr>
        <w:t> r. o </w:t>
      </w:r>
      <w:r w:rsidRPr="0099448B">
        <w:rPr>
          <w:i/>
          <w:color w:val="0000FF"/>
        </w:rPr>
        <w:t>ochronie gruntów rolnych</w:t>
      </w:r>
      <w:r>
        <w:rPr>
          <w:i/>
          <w:color w:val="0000FF"/>
        </w:rPr>
        <w:t xml:space="preserve"> i </w:t>
      </w:r>
      <w:r w:rsidRPr="0099448B">
        <w:rPr>
          <w:i/>
          <w:color w:val="0000FF"/>
        </w:rPr>
        <w:t xml:space="preserve">leśnych </w:t>
      </w:r>
    </w:p>
  </w:footnote>
  <w:footnote w:id="120">
    <w:p w:rsidR="00CE63BB" w:rsidRPr="0099448B" w:rsidRDefault="00CE63BB" w:rsidP="00C44DA0">
      <w:pPr>
        <w:pStyle w:val="Tekstprzypisudolnego"/>
        <w:spacing w:before="0" w:after="0"/>
        <w:rPr>
          <w:i/>
          <w:color w:val="0000FF"/>
        </w:rPr>
      </w:pPr>
      <w:r w:rsidRPr="0099448B">
        <w:rPr>
          <w:rStyle w:val="Odwoanieprzypisudolnego"/>
          <w:i/>
          <w:color w:val="0000FF"/>
        </w:rPr>
        <w:footnoteRef/>
      </w:r>
      <w:r>
        <w:rPr>
          <w:i/>
          <w:color w:val="0000FF"/>
        </w:rPr>
        <w:t>Art. </w:t>
      </w:r>
      <w:r w:rsidRPr="0099448B">
        <w:rPr>
          <w:i/>
          <w:iCs/>
          <w:color w:val="0000FF"/>
        </w:rPr>
        <w:t xml:space="preserve">132 </w:t>
      </w:r>
      <w:r>
        <w:rPr>
          <w:i/>
          <w:iCs/>
          <w:color w:val="0000FF"/>
        </w:rPr>
        <w:t>ust. </w:t>
      </w:r>
      <w:r w:rsidRPr="0099448B">
        <w:rPr>
          <w:i/>
          <w:iCs/>
          <w:color w:val="0000FF"/>
        </w:rPr>
        <w:t xml:space="preserve">2 </w:t>
      </w:r>
      <w:r>
        <w:rPr>
          <w:i/>
          <w:iCs/>
          <w:color w:val="0000FF"/>
        </w:rPr>
        <w:t>pkt </w:t>
      </w:r>
      <w:r w:rsidRPr="0099448B">
        <w:rPr>
          <w:i/>
          <w:iCs/>
          <w:color w:val="0000FF"/>
        </w:rPr>
        <w:t xml:space="preserve">4 ustawy Prawo wodne </w:t>
      </w:r>
    </w:p>
  </w:footnote>
  <w:footnote w:id="121">
    <w:p w:rsidR="00CE63BB" w:rsidRPr="0099448B" w:rsidRDefault="00CE63BB" w:rsidP="00B01FBF">
      <w:pPr>
        <w:pStyle w:val="Tekstprzypisudolnego"/>
        <w:spacing w:before="0" w:after="0"/>
        <w:rPr>
          <w:i/>
          <w:color w:val="0000FF"/>
        </w:rPr>
      </w:pPr>
      <w:r w:rsidRPr="0099448B">
        <w:rPr>
          <w:rStyle w:val="Odwoanieprzypisudolnego"/>
          <w:i/>
          <w:iCs/>
          <w:color w:val="0000FF"/>
        </w:rPr>
        <w:footnoteRef/>
      </w:r>
      <w:r>
        <w:rPr>
          <w:i/>
          <w:iCs/>
          <w:color w:val="0000FF"/>
        </w:rPr>
        <w:t>Art. </w:t>
      </w:r>
      <w:r w:rsidRPr="0099448B">
        <w:rPr>
          <w:i/>
          <w:iCs/>
          <w:color w:val="0000FF"/>
        </w:rPr>
        <w:t xml:space="preserve">208 ustawy POŚ </w:t>
      </w:r>
    </w:p>
  </w:footnote>
  <w:footnote w:id="122">
    <w:p w:rsidR="00CE63BB" w:rsidRPr="0099448B" w:rsidRDefault="00CE63BB" w:rsidP="00B01FBF">
      <w:pPr>
        <w:pStyle w:val="Tekstprzypisudolnego"/>
        <w:spacing w:before="0" w:after="0"/>
        <w:rPr>
          <w:i/>
          <w:color w:val="0000FF"/>
        </w:rPr>
      </w:pPr>
      <w:r w:rsidRPr="0099448B">
        <w:rPr>
          <w:rStyle w:val="Odwoanieprzypisudolnego"/>
          <w:i/>
          <w:color w:val="0000FF"/>
        </w:rPr>
        <w:footnoteRef/>
      </w:r>
      <w:hyperlink r:id="rId7" w:history="1">
        <w:r w:rsidRPr="0099448B">
          <w:rPr>
            <w:rStyle w:val="Hipercze"/>
            <w:i/>
          </w:rPr>
          <w:t>http://www.rdw.kzgw.gov.pl/obj.php?act/show/id/6a4475415d8e1ad5f1bc5e50abc12066</w:t>
        </w:r>
      </w:hyperlink>
    </w:p>
  </w:footnote>
  <w:footnote w:id="123">
    <w:p w:rsidR="00CE63BB" w:rsidRPr="0099448B" w:rsidRDefault="00CE63BB" w:rsidP="00B01FBF">
      <w:pPr>
        <w:pStyle w:val="Tekstprzypisudolnego"/>
        <w:spacing w:before="0" w:after="0"/>
        <w:rPr>
          <w:i/>
          <w:color w:val="0000FF"/>
        </w:rPr>
      </w:pPr>
      <w:r w:rsidRPr="0099448B">
        <w:rPr>
          <w:rStyle w:val="Odwoanieprzypisudolnego"/>
          <w:i/>
          <w:color w:val="0000FF"/>
        </w:rPr>
        <w:footnoteRef/>
      </w:r>
      <w:hyperlink r:id="rId8" w:history="1">
        <w:r w:rsidRPr="0099448B">
          <w:rPr>
            <w:rStyle w:val="Hipercze"/>
            <w:i/>
          </w:rPr>
          <w:t>http://www.kzgw.gov.pl/files/file/Wiadomosci/rdw/zasady_RDW_4.7_16082011.doc</w:t>
        </w:r>
      </w:hyperlink>
      <w:r w:rsidRPr="0099448B">
        <w:rPr>
          <w:i/>
          <w:color w:val="0000FF"/>
        </w:rPr>
        <w:t xml:space="preserve"> (dostęp: 1 grudnia 2014</w:t>
      </w:r>
      <w:r>
        <w:rPr>
          <w:i/>
          <w:color w:val="0000FF"/>
        </w:rPr>
        <w:t> r.</w:t>
      </w:r>
      <w:r w:rsidRPr="0099448B">
        <w:rPr>
          <w:i/>
          <w:color w:val="0000FF"/>
        </w:rPr>
        <w:t xml:space="preserve">). </w:t>
      </w:r>
    </w:p>
  </w:footnote>
  <w:footnote w:id="124">
    <w:p w:rsidR="00CE63BB" w:rsidRPr="0099448B" w:rsidRDefault="00CE63BB" w:rsidP="00B01FBF">
      <w:pPr>
        <w:pStyle w:val="Tekstprzypisudolnego"/>
        <w:spacing w:before="0" w:after="0"/>
        <w:rPr>
          <w:i/>
          <w:color w:val="0000FF"/>
        </w:rPr>
      </w:pPr>
      <w:r w:rsidRPr="0099448B">
        <w:rPr>
          <w:rStyle w:val="Odwoanieprzypisudolnego"/>
          <w:i/>
          <w:color w:val="0000FF"/>
        </w:rPr>
        <w:footnoteRef/>
      </w:r>
      <w:r w:rsidRPr="0099448B">
        <w:rPr>
          <w:i/>
          <w:color w:val="0000FF"/>
        </w:rPr>
        <w:t xml:space="preserve"> http://www.aquaveo.com/</w:t>
      </w:r>
    </w:p>
  </w:footnote>
  <w:footnote w:id="125">
    <w:p w:rsidR="00CE63BB" w:rsidRDefault="00CE63BB" w:rsidP="00907C6E">
      <w:pPr>
        <w:pStyle w:val="Tekstprzypisudolnego"/>
        <w:spacing w:before="0" w:after="0"/>
      </w:pPr>
      <w:r w:rsidRPr="009C5F79">
        <w:rPr>
          <w:rStyle w:val="Odwoanieprzypisudolnego"/>
          <w:i/>
          <w:iCs/>
          <w:color w:val="0000FF"/>
        </w:rPr>
        <w:footnoteRef/>
      </w:r>
      <w:r>
        <w:rPr>
          <w:i/>
          <w:iCs/>
          <w:color w:val="0000FF"/>
        </w:rPr>
        <w:t>A</w:t>
      </w:r>
      <w:r w:rsidRPr="009C5F79">
        <w:rPr>
          <w:i/>
          <w:iCs/>
          <w:color w:val="0000FF"/>
        </w:rPr>
        <w:t>rt. 219 ustawy POŚ</w:t>
      </w:r>
    </w:p>
  </w:footnote>
  <w:footnote w:id="126">
    <w:p w:rsidR="00CE63BB" w:rsidRPr="0099448B" w:rsidRDefault="00CE63BB" w:rsidP="00926264">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147 </w:t>
      </w:r>
      <w:r>
        <w:rPr>
          <w:i/>
          <w:iCs/>
          <w:color w:val="0000FF"/>
        </w:rPr>
        <w:t>ust. </w:t>
      </w:r>
      <w:r w:rsidRPr="0099448B">
        <w:rPr>
          <w:i/>
          <w:iCs/>
          <w:color w:val="0000FF"/>
        </w:rPr>
        <w:t xml:space="preserve">2 ustawy POŚ </w:t>
      </w:r>
    </w:p>
  </w:footnote>
  <w:footnote w:id="127">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45</w:t>
      </w:r>
      <w:r>
        <w:rPr>
          <w:i/>
          <w:color w:val="0000FF"/>
        </w:rPr>
        <w:t xml:space="preserve"> i </w:t>
      </w:r>
      <w:r w:rsidRPr="0099448B">
        <w:rPr>
          <w:i/>
          <w:color w:val="0000FF"/>
        </w:rPr>
        <w:t>46 ustawy Prawo wodne, rozporządzenie Ministra Środowiska</w:t>
      </w:r>
      <w:r>
        <w:rPr>
          <w:i/>
          <w:color w:val="0000FF"/>
        </w:rPr>
        <w:t xml:space="preserve"> z </w:t>
      </w:r>
      <w:r w:rsidRPr="0099448B">
        <w:rPr>
          <w:i/>
          <w:color w:val="0000FF"/>
        </w:rPr>
        <w:t>dnia 24 lipca 2006</w:t>
      </w:r>
      <w:r>
        <w:rPr>
          <w:i/>
          <w:color w:val="0000FF"/>
        </w:rPr>
        <w:t> r. w </w:t>
      </w:r>
      <w:r w:rsidRPr="0099448B">
        <w:rPr>
          <w:i/>
          <w:color w:val="0000FF"/>
        </w:rPr>
        <w:t>sprawie warunków, jakie należy spełnić</w:t>
      </w:r>
      <w:r>
        <w:rPr>
          <w:i/>
          <w:color w:val="0000FF"/>
        </w:rPr>
        <w:t xml:space="preserve"> przy </w:t>
      </w:r>
      <w:r w:rsidRPr="0099448B">
        <w:rPr>
          <w:i/>
          <w:color w:val="0000FF"/>
        </w:rPr>
        <w:t>wprowadzaniu ścieków</w:t>
      </w:r>
      <w:r>
        <w:rPr>
          <w:i/>
          <w:color w:val="0000FF"/>
        </w:rPr>
        <w:t xml:space="preserve"> do </w:t>
      </w:r>
      <w:r w:rsidRPr="0099448B">
        <w:rPr>
          <w:i/>
          <w:color w:val="0000FF"/>
        </w:rPr>
        <w:t>wód</w:t>
      </w:r>
      <w:r>
        <w:rPr>
          <w:i/>
          <w:color w:val="0000FF"/>
        </w:rPr>
        <w:t xml:space="preserve"> lub do </w:t>
      </w:r>
      <w:r w:rsidRPr="0099448B">
        <w:rPr>
          <w:i/>
          <w:color w:val="0000FF"/>
        </w:rPr>
        <w:t>ziemi,</w:t>
      </w:r>
      <w:r>
        <w:rPr>
          <w:i/>
          <w:color w:val="0000FF"/>
        </w:rPr>
        <w:t xml:space="preserve"> oraz w </w:t>
      </w:r>
      <w:r w:rsidRPr="0099448B">
        <w:rPr>
          <w:i/>
          <w:color w:val="0000FF"/>
        </w:rPr>
        <w:t>sprawie substancji szczególnie szkodliwych</w:t>
      </w:r>
      <w:r>
        <w:rPr>
          <w:i/>
          <w:color w:val="0000FF"/>
        </w:rPr>
        <w:t xml:space="preserve"> dla </w:t>
      </w:r>
      <w:r w:rsidRPr="0099448B">
        <w:rPr>
          <w:i/>
          <w:color w:val="0000FF"/>
        </w:rPr>
        <w:t>środowiska wodnego</w:t>
      </w:r>
    </w:p>
  </w:footnote>
  <w:footnote w:id="128">
    <w:p w:rsidR="00CE63BB" w:rsidRPr="0099448B" w:rsidRDefault="00CE63BB" w:rsidP="00926264">
      <w:pPr>
        <w:pStyle w:val="Tekstprzypisudolnego"/>
        <w:spacing w:before="0" w:after="0"/>
        <w:ind w:left="182" w:hanging="182"/>
        <w:rPr>
          <w:i/>
          <w:color w:val="0000FF"/>
        </w:rPr>
      </w:pPr>
      <w:r w:rsidRPr="0099448B">
        <w:rPr>
          <w:rStyle w:val="Odwoanieprzypisudolnego"/>
          <w:i/>
          <w:iCs/>
          <w:color w:val="0000FF"/>
        </w:rPr>
        <w:footnoteRef/>
      </w:r>
      <w:r w:rsidRPr="0099448B">
        <w:rPr>
          <w:i/>
          <w:iCs/>
          <w:color w:val="0000FF"/>
        </w:rPr>
        <w:t xml:space="preserve"> jak wyżej</w:t>
      </w:r>
      <w:r>
        <w:rPr>
          <w:i/>
          <w:iCs/>
          <w:color w:val="0000FF"/>
        </w:rPr>
        <w:t xml:space="preserve"> oraz Art. </w:t>
      </w:r>
      <w:r w:rsidRPr="0099448B">
        <w:rPr>
          <w:i/>
          <w:iCs/>
          <w:color w:val="0000FF"/>
        </w:rPr>
        <w:t xml:space="preserve">147 </w:t>
      </w:r>
      <w:r>
        <w:rPr>
          <w:i/>
          <w:iCs/>
          <w:color w:val="0000FF"/>
        </w:rPr>
        <w:t>ust. </w:t>
      </w:r>
      <w:r w:rsidRPr="0099448B">
        <w:rPr>
          <w:i/>
          <w:iCs/>
          <w:color w:val="0000FF"/>
        </w:rPr>
        <w:t>1 ustawy POŚ</w:t>
      </w:r>
    </w:p>
  </w:footnote>
  <w:footnote w:id="129">
    <w:p w:rsidR="00CE63BB" w:rsidRPr="0099448B" w:rsidRDefault="00CE63BB" w:rsidP="00926264">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147 </w:t>
      </w:r>
      <w:r>
        <w:rPr>
          <w:i/>
          <w:iCs/>
          <w:color w:val="0000FF"/>
        </w:rPr>
        <w:t>ust. </w:t>
      </w:r>
      <w:r w:rsidRPr="0099448B">
        <w:rPr>
          <w:i/>
          <w:iCs/>
          <w:color w:val="0000FF"/>
        </w:rPr>
        <w:t xml:space="preserve">6 ustawy POŚ </w:t>
      </w:r>
    </w:p>
  </w:footnote>
  <w:footnote w:id="130">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sidRPr="0099448B">
        <w:rPr>
          <w:i/>
          <w:color w:val="0000FF"/>
        </w:rPr>
        <w:t xml:space="preserve"> Jest to delegacja ustawowa</w:t>
      </w:r>
      <w:r>
        <w:rPr>
          <w:i/>
          <w:color w:val="0000FF"/>
        </w:rPr>
        <w:t xml:space="preserve"> do </w:t>
      </w:r>
      <w:r w:rsidRPr="0099448B">
        <w:rPr>
          <w:i/>
          <w:color w:val="0000FF"/>
        </w:rPr>
        <w:t>wydania odpowiedniego rozporządzenia. Obecnie aktualne jest rozporządzenie Ministra Środowiska</w:t>
      </w:r>
      <w:r>
        <w:rPr>
          <w:i/>
          <w:color w:val="0000FF"/>
        </w:rPr>
        <w:t xml:space="preserve"> z </w:t>
      </w:r>
      <w:r w:rsidRPr="0099448B">
        <w:rPr>
          <w:i/>
          <w:color w:val="0000FF"/>
        </w:rPr>
        <w:t>dnia 30 października 2014</w:t>
      </w:r>
      <w:r>
        <w:rPr>
          <w:i/>
          <w:color w:val="0000FF"/>
        </w:rPr>
        <w:t> r. w </w:t>
      </w:r>
      <w:r w:rsidRPr="0099448B">
        <w:rPr>
          <w:i/>
          <w:color w:val="0000FF"/>
        </w:rPr>
        <w:t>sprawie wymagań</w:t>
      </w:r>
      <w:r>
        <w:rPr>
          <w:i/>
          <w:color w:val="0000FF"/>
        </w:rPr>
        <w:t xml:space="preserve"> w </w:t>
      </w:r>
      <w:r w:rsidRPr="0099448B">
        <w:rPr>
          <w:i/>
          <w:color w:val="0000FF"/>
        </w:rPr>
        <w:t>zakresie prowadzenia pomiarów wielkości emisji</w:t>
      </w:r>
      <w:r>
        <w:rPr>
          <w:i/>
          <w:color w:val="0000FF"/>
        </w:rPr>
        <w:t xml:space="preserve"> oraz </w:t>
      </w:r>
      <w:r w:rsidRPr="0099448B">
        <w:rPr>
          <w:i/>
          <w:color w:val="0000FF"/>
        </w:rPr>
        <w:t xml:space="preserve">pomiarów ilości pobieranej wody (Dz.U. 2014  poz. 1542). </w:t>
      </w:r>
    </w:p>
  </w:footnote>
  <w:footnote w:id="131">
    <w:p w:rsidR="00CE63BB" w:rsidRPr="0099448B" w:rsidRDefault="00CE63BB" w:rsidP="00926264">
      <w:pPr>
        <w:pStyle w:val="Tekstprzypisudolnego"/>
        <w:spacing w:before="0" w:after="0"/>
        <w:ind w:left="182" w:hanging="182"/>
        <w:rPr>
          <w:i/>
          <w:color w:val="0000FF"/>
        </w:rPr>
      </w:pPr>
      <w:r w:rsidRPr="0099448B">
        <w:rPr>
          <w:rStyle w:val="Odwoanieprzypisudolnego"/>
          <w:i/>
          <w:iCs/>
          <w:color w:val="0000FF"/>
        </w:rPr>
        <w:footnoteRef/>
      </w:r>
      <w:r w:rsidRPr="0099448B">
        <w:rPr>
          <w:i/>
          <w:iCs/>
          <w:color w:val="0000FF"/>
        </w:rPr>
        <w:t xml:space="preserve"> Treść ta wynika</w:t>
      </w:r>
      <w:r>
        <w:rPr>
          <w:i/>
          <w:iCs/>
          <w:color w:val="0000FF"/>
        </w:rPr>
        <w:t xml:space="preserve"> z Art. </w:t>
      </w:r>
      <w:r w:rsidRPr="0099448B">
        <w:rPr>
          <w:i/>
          <w:iCs/>
          <w:color w:val="0000FF"/>
        </w:rPr>
        <w:t xml:space="preserve">188 ustawy POŚ </w:t>
      </w:r>
    </w:p>
  </w:footnote>
  <w:footnote w:id="132">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211 </w:t>
      </w:r>
      <w:r>
        <w:rPr>
          <w:i/>
          <w:color w:val="0000FF"/>
        </w:rPr>
        <w:t>ust. </w:t>
      </w:r>
      <w:r w:rsidRPr="0099448B">
        <w:rPr>
          <w:i/>
          <w:color w:val="0000FF"/>
        </w:rPr>
        <w:t xml:space="preserve">5 ustawy POŚ </w:t>
      </w:r>
    </w:p>
  </w:footnote>
  <w:footnote w:id="133">
    <w:p w:rsidR="00CE63BB" w:rsidRPr="0099448B" w:rsidRDefault="00CE63BB" w:rsidP="00926264">
      <w:pPr>
        <w:pStyle w:val="Tekstprzypisudolnego"/>
        <w:spacing w:before="0" w:after="0"/>
        <w:rPr>
          <w:i/>
          <w:color w:val="0000FF"/>
        </w:rPr>
      </w:pPr>
      <w:r w:rsidRPr="0099448B">
        <w:rPr>
          <w:rStyle w:val="Odwoanieprzypisudolnego"/>
          <w:i/>
          <w:color w:val="0000FF"/>
        </w:rPr>
        <w:footnoteRef/>
      </w:r>
      <w:hyperlink r:id="rId9" w:history="1">
        <w:r w:rsidRPr="0099448B">
          <w:rPr>
            <w:rStyle w:val="Hipercze"/>
            <w:i/>
          </w:rPr>
          <w:t>http://ippc.mos.gov.pl/ippc/custom/MS_poradnik_art28.pdf</w:t>
        </w:r>
      </w:hyperlink>
      <w:r>
        <w:rPr>
          <w:i/>
          <w:color w:val="0000FF"/>
        </w:rPr>
        <w:t xml:space="preserve"> albo </w:t>
      </w:r>
    </w:p>
    <w:p w:rsidR="00CE63BB" w:rsidRPr="0099448B" w:rsidRDefault="00C42CB6" w:rsidP="00926264">
      <w:pPr>
        <w:pStyle w:val="Tekstprzypisudolnego"/>
        <w:spacing w:before="0" w:after="0"/>
        <w:rPr>
          <w:i/>
          <w:color w:val="0000FF"/>
        </w:rPr>
      </w:pPr>
      <w:hyperlink r:id="rId10" w:history="1">
        <w:r w:rsidR="00CE63BB" w:rsidRPr="0099448B">
          <w:rPr>
            <w:rStyle w:val="Hipercze"/>
            <w:i/>
          </w:rPr>
          <w:t>http://nfosigw.gov.pl/download/gfx/nfosigw/pl/nfoekspertyzy/858/87/1/2010_75_bat.pdf</w:t>
        </w:r>
      </w:hyperlink>
    </w:p>
  </w:footnote>
  <w:footnote w:id="134">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132 </w:t>
      </w:r>
      <w:r>
        <w:rPr>
          <w:i/>
          <w:color w:val="0000FF"/>
        </w:rPr>
        <w:t>ust. </w:t>
      </w:r>
      <w:r w:rsidRPr="0099448B">
        <w:rPr>
          <w:i/>
          <w:color w:val="0000FF"/>
        </w:rPr>
        <w:t xml:space="preserve">5 </w:t>
      </w:r>
      <w:r>
        <w:rPr>
          <w:i/>
          <w:color w:val="0000FF"/>
        </w:rPr>
        <w:t>pkt </w:t>
      </w:r>
      <w:r w:rsidRPr="0099448B">
        <w:rPr>
          <w:i/>
          <w:color w:val="0000FF"/>
        </w:rPr>
        <w:t xml:space="preserve">3-4 ustawy Prawo wodne </w:t>
      </w:r>
    </w:p>
  </w:footnote>
  <w:footnote w:id="135">
    <w:p w:rsidR="00CE63BB" w:rsidRPr="0099448B" w:rsidRDefault="00CE63BB" w:rsidP="00926264">
      <w:pPr>
        <w:pStyle w:val="Tekstprzypisudolnego"/>
        <w:spacing w:before="0" w:after="0"/>
        <w:ind w:left="182" w:hanging="182"/>
        <w:rPr>
          <w:i/>
          <w:color w:val="0000FF"/>
        </w:rPr>
      </w:pPr>
      <w:r w:rsidRPr="0099448B">
        <w:rPr>
          <w:rStyle w:val="Odwoanieprzypisudolnego"/>
          <w:i/>
          <w:iCs/>
          <w:color w:val="0000FF"/>
        </w:rPr>
        <w:footnoteRef/>
      </w:r>
      <w:r w:rsidRPr="0099448B">
        <w:rPr>
          <w:i/>
          <w:iCs/>
          <w:color w:val="0000FF"/>
        </w:rPr>
        <w:t> Należy tu pamiętać</w:t>
      </w:r>
      <w:r>
        <w:rPr>
          <w:i/>
          <w:iCs/>
          <w:color w:val="0000FF"/>
        </w:rPr>
        <w:t xml:space="preserve"> o </w:t>
      </w:r>
      <w:r w:rsidRPr="0099448B">
        <w:rPr>
          <w:i/>
          <w:iCs/>
          <w:color w:val="0000FF"/>
        </w:rPr>
        <w:t>wymaganiach wynikających wprost</w:t>
      </w:r>
      <w:r>
        <w:rPr>
          <w:i/>
          <w:iCs/>
          <w:color w:val="0000FF"/>
        </w:rPr>
        <w:t xml:space="preserve"> z </w:t>
      </w:r>
      <w:r w:rsidRPr="0099448B">
        <w:rPr>
          <w:i/>
          <w:iCs/>
          <w:color w:val="0000FF"/>
        </w:rPr>
        <w:t>przepisów prawa,</w:t>
      </w:r>
      <w:r>
        <w:rPr>
          <w:i/>
          <w:iCs/>
          <w:color w:val="0000FF"/>
        </w:rPr>
        <w:t xml:space="preserve"> a mianowicie z art. </w:t>
      </w:r>
      <w:r w:rsidRPr="0099448B">
        <w:rPr>
          <w:i/>
          <w:iCs/>
          <w:color w:val="0000FF"/>
        </w:rPr>
        <w:t>12</w:t>
      </w:r>
      <w:r>
        <w:rPr>
          <w:i/>
          <w:iCs/>
          <w:color w:val="0000FF"/>
        </w:rPr>
        <w:t xml:space="preserve"> oraz </w:t>
      </w:r>
      <w:r w:rsidRPr="0099448B">
        <w:rPr>
          <w:i/>
          <w:iCs/>
          <w:color w:val="0000FF"/>
        </w:rPr>
        <w:t xml:space="preserve">147a ustawy POŚ </w:t>
      </w:r>
    </w:p>
  </w:footnote>
  <w:footnote w:id="136">
    <w:p w:rsidR="00CE63BB" w:rsidRPr="0099448B" w:rsidRDefault="00CE63BB" w:rsidP="006B405D">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132 </w:t>
      </w:r>
      <w:r>
        <w:rPr>
          <w:i/>
          <w:color w:val="0000FF"/>
        </w:rPr>
        <w:t>ust. </w:t>
      </w:r>
      <w:r w:rsidRPr="0099448B">
        <w:rPr>
          <w:i/>
          <w:color w:val="0000FF"/>
        </w:rPr>
        <w:t xml:space="preserve">5 </w:t>
      </w:r>
      <w:r>
        <w:rPr>
          <w:i/>
          <w:color w:val="0000FF"/>
        </w:rPr>
        <w:t>pkt </w:t>
      </w:r>
      <w:r w:rsidRPr="0099448B">
        <w:rPr>
          <w:i/>
          <w:color w:val="0000FF"/>
        </w:rPr>
        <w:t xml:space="preserve">1e ustawy Prawo wodne </w:t>
      </w:r>
    </w:p>
  </w:footnote>
  <w:footnote w:id="137">
    <w:p w:rsidR="00CE63BB" w:rsidRPr="0099448B" w:rsidRDefault="00CE63BB" w:rsidP="006B405D">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184 ustawy POŚ </w:t>
      </w:r>
    </w:p>
  </w:footnote>
  <w:footnote w:id="138">
    <w:p w:rsidR="00CE63BB" w:rsidRPr="0099448B" w:rsidRDefault="00CE63BB" w:rsidP="006B405D">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184 ustawy POŚ </w:t>
      </w:r>
    </w:p>
  </w:footnote>
  <w:footnote w:id="139">
    <w:p w:rsidR="00CE63BB" w:rsidRPr="0099448B" w:rsidRDefault="00CE63BB" w:rsidP="007211F7">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184 ustawy POŚ </w:t>
      </w:r>
    </w:p>
  </w:footnote>
  <w:footnote w:id="140">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132 </w:t>
      </w:r>
      <w:r>
        <w:rPr>
          <w:i/>
          <w:color w:val="0000FF"/>
        </w:rPr>
        <w:t>ust. </w:t>
      </w:r>
      <w:r w:rsidRPr="0099448B">
        <w:rPr>
          <w:i/>
          <w:color w:val="0000FF"/>
        </w:rPr>
        <w:t xml:space="preserve">5 </w:t>
      </w:r>
      <w:r>
        <w:rPr>
          <w:i/>
          <w:color w:val="0000FF"/>
        </w:rPr>
        <w:t>pkt </w:t>
      </w:r>
      <w:r w:rsidRPr="0099448B">
        <w:rPr>
          <w:i/>
          <w:color w:val="0000FF"/>
        </w:rPr>
        <w:t>5 ustawy Prawo wodne</w:t>
      </w:r>
    </w:p>
  </w:footnote>
  <w:footnote w:id="141">
    <w:p w:rsidR="00CE63BB" w:rsidRPr="00DC5B4D" w:rsidRDefault="00CE63BB" w:rsidP="00824BCA">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vertAlign w:val="baseline"/>
        </w:rPr>
        <w:t>Art. 3 pkt. 8d) ustawy POŚ</w:t>
      </w:r>
    </w:p>
  </w:footnote>
  <w:footnote w:id="142">
    <w:p w:rsidR="00CE63BB" w:rsidRPr="00DC5B4D" w:rsidRDefault="00CE63BB" w:rsidP="00824BCA">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rPr>
        <w:t xml:space="preserve"> W </w:t>
      </w:r>
      <w:r w:rsidRPr="00DC5B4D">
        <w:rPr>
          <w:rStyle w:val="Odwoanieprzypisudolnego"/>
          <w:i/>
          <w:iCs/>
          <w:color w:val="0000FF"/>
          <w:vertAlign w:val="baseline"/>
        </w:rPr>
        <w:t>większości przypadków zagadnienia te są zebrane w rozdziale 5 dokumentu referencyjnego, ale w dokumentach dotyczących niektórych sektorów występuje odstępstwo od tej reguły.</w:t>
      </w:r>
    </w:p>
  </w:footnote>
  <w:footnote w:id="143">
    <w:p w:rsidR="00CE63BB" w:rsidRPr="00DC5B4D" w:rsidRDefault="00CE63BB" w:rsidP="00824BCA">
      <w:pPr>
        <w:pStyle w:val="Tekstprzypisudolnego"/>
        <w:spacing w:before="0" w:after="0"/>
        <w:rPr>
          <w:i/>
          <w:color w:val="0000FF"/>
        </w:rPr>
      </w:pPr>
      <w:r w:rsidRPr="00DC5B4D">
        <w:rPr>
          <w:rStyle w:val="Odwoanieprzypisudolnego"/>
          <w:i/>
          <w:color w:val="0000FF"/>
        </w:rPr>
        <w:footnoteRef/>
      </w:r>
      <w:r w:rsidRPr="00DC5B4D">
        <w:rPr>
          <w:i/>
          <w:color w:val="0000FF"/>
        </w:rPr>
        <w:t xml:space="preserve"> W </w:t>
      </w:r>
      <w:r w:rsidRPr="00DC5B4D">
        <w:rPr>
          <w:rStyle w:val="Odwoanieprzypisudolnego"/>
          <w:i/>
          <w:iCs/>
          <w:color w:val="0000FF"/>
          <w:vertAlign w:val="baseline"/>
        </w:rPr>
        <w:t>przypadku BREFów</w:t>
      </w:r>
      <w:r>
        <w:rPr>
          <w:i/>
          <w:iCs/>
          <w:color w:val="0000FF"/>
        </w:rPr>
        <w:t xml:space="preserve"> </w:t>
      </w:r>
      <w:r w:rsidRPr="00DC5B4D">
        <w:rPr>
          <w:i/>
          <w:iCs/>
          <w:color w:val="0000FF"/>
        </w:rPr>
        <w:t>chodzi o informacje zawarte w r</w:t>
      </w:r>
      <w:r w:rsidRPr="00DC5B4D">
        <w:rPr>
          <w:rStyle w:val="Odwoanieprzypisudolnego"/>
          <w:i/>
          <w:iCs/>
          <w:color w:val="0000FF"/>
          <w:vertAlign w:val="baseline"/>
        </w:rPr>
        <w:t>ozdziale Najlepsze Dostępne Techniki</w:t>
      </w:r>
    </w:p>
  </w:footnote>
  <w:footnote w:id="144">
    <w:p w:rsidR="00CE63BB" w:rsidRPr="00DC5B4D" w:rsidRDefault="00CE63BB" w:rsidP="0038412A">
      <w:pPr>
        <w:pStyle w:val="Tekstprzypisudolnego"/>
        <w:spacing w:before="0" w:after="0"/>
        <w:rPr>
          <w:i/>
          <w:color w:val="0000FF"/>
        </w:rPr>
      </w:pPr>
      <w:r w:rsidRPr="00DC5B4D">
        <w:rPr>
          <w:rStyle w:val="Odwoanieprzypisudolnego"/>
          <w:i/>
          <w:color w:val="0000FF"/>
        </w:rPr>
        <w:footnoteRef/>
      </w:r>
      <w:r w:rsidRPr="00DC5B4D">
        <w:rPr>
          <w:i/>
          <w:color w:val="0000FF"/>
        </w:rPr>
        <w:t xml:space="preserve"> http://ippc.mos.gov.pl/ippc/</w:t>
      </w:r>
    </w:p>
  </w:footnote>
  <w:footnote w:id="145">
    <w:p w:rsidR="00CE63BB" w:rsidRPr="0099448B" w:rsidRDefault="00CE63BB" w:rsidP="00926264">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 xml:space="preserve">188 ustawy POŚ </w:t>
      </w:r>
    </w:p>
  </w:footnote>
  <w:footnote w:id="146">
    <w:p w:rsidR="00CE63BB" w:rsidRPr="0099448B" w:rsidRDefault="00CE63BB" w:rsidP="00926264">
      <w:pPr>
        <w:pStyle w:val="Tekstprzypisudolnego"/>
        <w:spacing w:before="0" w:after="0"/>
        <w:ind w:left="182" w:hanging="182"/>
        <w:rPr>
          <w:i/>
          <w:color w:val="0000FF"/>
        </w:rPr>
      </w:pPr>
      <w:r w:rsidRPr="0099448B">
        <w:rPr>
          <w:rStyle w:val="Odwoanieprzypisudolnego"/>
          <w:i/>
          <w:iCs/>
          <w:color w:val="0000FF"/>
        </w:rPr>
        <w:footnoteRef/>
      </w:r>
      <w:r>
        <w:rPr>
          <w:i/>
          <w:iCs/>
          <w:color w:val="0000FF"/>
        </w:rPr>
        <w:t>Art. </w:t>
      </w:r>
      <w:r w:rsidRPr="0099448B">
        <w:rPr>
          <w:i/>
          <w:iCs/>
          <w:color w:val="0000FF"/>
        </w:rPr>
        <w:t>211 ustawy POŚ</w:t>
      </w:r>
    </w:p>
  </w:footnote>
  <w:footnote w:id="147">
    <w:p w:rsidR="00CE63BB" w:rsidRPr="0099448B" w:rsidRDefault="00CE63BB" w:rsidP="00926264">
      <w:pPr>
        <w:pStyle w:val="Tekstprzypisudolnego"/>
        <w:spacing w:before="0" w:after="0"/>
        <w:rPr>
          <w:i/>
          <w:color w:val="0000FF"/>
        </w:rPr>
      </w:pPr>
      <w:r w:rsidRPr="0099448B">
        <w:rPr>
          <w:rStyle w:val="Odwoanieprzypisudolnego"/>
          <w:i/>
          <w:color w:val="0000FF"/>
        </w:rPr>
        <w:footnoteRef/>
      </w:r>
      <w:r>
        <w:rPr>
          <w:i/>
          <w:color w:val="0000FF"/>
        </w:rPr>
        <w:t>Art. </w:t>
      </w:r>
      <w:r w:rsidRPr="0099448B">
        <w:rPr>
          <w:i/>
          <w:color w:val="0000FF"/>
        </w:rPr>
        <w:t xml:space="preserve">128 ustawy Prawo wodne </w:t>
      </w:r>
    </w:p>
  </w:footnote>
  <w:footnote w:id="148">
    <w:p w:rsidR="00CE63BB" w:rsidRDefault="00CE63BB">
      <w:pPr>
        <w:pStyle w:val="Tekstprzypisudolnego"/>
      </w:pPr>
      <w:r w:rsidRPr="00C42CF2">
        <w:rPr>
          <w:rStyle w:val="Odwoanieprzypisudolnego"/>
          <w:i/>
          <w:iCs/>
          <w:color w:val="0000FF"/>
        </w:rPr>
        <w:footnoteRef/>
      </w:r>
      <w:r w:rsidRPr="00C42CF2">
        <w:rPr>
          <w:i/>
          <w:iCs/>
          <w:color w:val="0000FF"/>
        </w:rPr>
        <w:t>UWAGA: zaprezentowana w tym miejscu interpretacja przepis</w:t>
      </w:r>
      <w:r>
        <w:rPr>
          <w:i/>
          <w:iCs/>
          <w:color w:val="0000FF"/>
        </w:rPr>
        <w:t>u</w:t>
      </w:r>
      <w:r w:rsidRPr="00C42CF2">
        <w:rPr>
          <w:i/>
          <w:iCs/>
          <w:color w:val="0000FF"/>
        </w:rPr>
        <w:t xml:space="preserve"> art. 202 ust. 4 ustawy POŚ </w:t>
      </w:r>
      <w:r w:rsidRPr="00600B38">
        <w:rPr>
          <w:i/>
          <w:iCs/>
          <w:color w:val="0000FF"/>
        </w:rPr>
        <w:t xml:space="preserve">przedstawia prawdopodobną </w:t>
      </w:r>
      <w:r>
        <w:rPr>
          <w:i/>
          <w:iCs/>
          <w:color w:val="0000FF"/>
        </w:rPr>
        <w:t>(</w:t>
      </w:r>
      <w:r w:rsidRPr="00600B38">
        <w:rPr>
          <w:i/>
          <w:iCs/>
          <w:color w:val="0000FF"/>
        </w:rPr>
        <w:t>w opinii autorów</w:t>
      </w:r>
      <w:r>
        <w:rPr>
          <w:i/>
          <w:iCs/>
          <w:color w:val="0000FF"/>
        </w:rPr>
        <w:t>)</w:t>
      </w:r>
      <w:r w:rsidRPr="00600B38">
        <w:rPr>
          <w:i/>
          <w:iCs/>
          <w:color w:val="0000FF"/>
        </w:rPr>
        <w:t xml:space="preserve"> intencję ustawodawcy</w:t>
      </w:r>
      <w:r>
        <w:rPr>
          <w:i/>
          <w:iCs/>
          <w:color w:val="0000FF"/>
        </w:rPr>
        <w:t xml:space="preserve">. Aktualnie brzmienie </w:t>
      </w:r>
      <w:r w:rsidRPr="00C42CF2">
        <w:rPr>
          <w:i/>
          <w:iCs/>
          <w:color w:val="0000FF"/>
        </w:rPr>
        <w:t xml:space="preserve">Art. 202 ust. 4 </w:t>
      </w:r>
      <w:r>
        <w:rPr>
          <w:i/>
          <w:iCs/>
          <w:color w:val="0000FF"/>
        </w:rPr>
        <w:t xml:space="preserve">ustawy POŚ </w:t>
      </w:r>
      <w:r w:rsidRPr="00C42CF2">
        <w:rPr>
          <w:i/>
          <w:iCs/>
          <w:color w:val="0000FF"/>
        </w:rPr>
        <w:t>odwołuje się</w:t>
      </w:r>
      <w:r>
        <w:rPr>
          <w:i/>
          <w:iCs/>
          <w:color w:val="0000FF"/>
        </w:rPr>
        <w:t xml:space="preserve"> </w:t>
      </w:r>
      <w:r w:rsidRPr="00C42CF2">
        <w:rPr>
          <w:i/>
          <w:iCs/>
          <w:color w:val="0000FF"/>
        </w:rPr>
        <w:t xml:space="preserve">w zakresie warunków wytwarzania odpadów do ustawy z dnia 14 grudnia 2012 r. o odpadach (Dz. U. 2013 poz. 21 z późn. zm.), która nie reguluje kwestii wytwarzania odpadów oraz wydawania pozwoleń na wytwarzanie odpadów. Przepisy dotyczące wydawania pozwoleń na wytwarzanie odpadów zostały przeniesione do art. 180a, 184 ust. </w:t>
      </w:r>
      <w:r>
        <w:rPr>
          <w:i/>
          <w:iCs/>
          <w:color w:val="0000FF"/>
        </w:rPr>
        <w:t>2b ustawy POŚ. Przedstawiona interpretacja zakłada, że zastosowanie mają również (a może przede wszystkim) zmienione przepisy ustawy POŚ. .</w:t>
      </w:r>
    </w:p>
  </w:footnote>
  <w:footnote w:id="149">
    <w:p w:rsidR="00CE63BB" w:rsidRDefault="00CE63BB">
      <w:pPr>
        <w:pStyle w:val="Tekstprzypisudolnego"/>
      </w:pPr>
      <w:r w:rsidRPr="009510EB">
        <w:rPr>
          <w:rStyle w:val="Odwoanieprzypisudolnego"/>
          <w:i/>
          <w:iCs/>
          <w:color w:val="0000FF"/>
        </w:rPr>
        <w:footnoteRef/>
      </w:r>
      <w:r w:rsidRPr="009510EB">
        <w:rPr>
          <w:i/>
          <w:iCs/>
          <w:color w:val="0000FF"/>
        </w:rPr>
        <w:t>Art. 180a ustawy POŚ</w:t>
      </w:r>
    </w:p>
  </w:footnote>
  <w:footnote w:id="150">
    <w:p w:rsidR="00CE63BB" w:rsidRDefault="00CE63BB" w:rsidP="000A5C71">
      <w:pPr>
        <w:pStyle w:val="Tekstprzypisudolnego"/>
        <w:spacing w:before="0" w:after="0"/>
      </w:pPr>
      <w:r>
        <w:rPr>
          <w:rStyle w:val="Odwoanieprzypisudolnego"/>
          <w:i/>
          <w:iCs/>
          <w:color w:val="0000FF"/>
        </w:rPr>
        <w:footnoteRef/>
      </w:r>
      <w:r>
        <w:rPr>
          <w:i/>
          <w:iCs/>
          <w:color w:val="0000FF"/>
        </w:rPr>
        <w:t>  art. 3 pkt 32) ustawy o odpadach</w:t>
      </w:r>
    </w:p>
  </w:footnote>
  <w:footnote w:id="151">
    <w:p w:rsidR="00CE63BB" w:rsidRDefault="00CE63BB" w:rsidP="000A5C71">
      <w:pPr>
        <w:pStyle w:val="Tekstprzypisudolnego"/>
        <w:ind w:left="170" w:hanging="170"/>
      </w:pPr>
      <w:r>
        <w:rPr>
          <w:rStyle w:val="Odwoanieprzypisudolnego"/>
          <w:i/>
          <w:iCs/>
          <w:color w:val="0000FF"/>
        </w:rPr>
        <w:footnoteRef/>
      </w:r>
      <w:r>
        <w:rPr>
          <w:i/>
          <w:iCs/>
          <w:color w:val="0000FF"/>
        </w:rPr>
        <w:t xml:space="preserve"> Warunki, w których uznaje się, że odpady wymienione na liście odpadów niebezpiecznych nie posiadają właściwości lub składników i właściwości powodujących, że odpady te stanowią odpady niebezpieczne a także sposób ustalenia spełnienia tych warunków określone zostały w rozporządzeniu Ministra Środowiska z dnia 13 maja 2004 r. w sprawie warunków, w których uznaje się, że odpady nie są niebezpieczne (Dz.U. z 2004 r. Nr 128, poz. 1347)</w:t>
      </w:r>
    </w:p>
  </w:footnote>
  <w:footnote w:id="152">
    <w:p w:rsidR="00CE63BB" w:rsidRDefault="00CE63BB" w:rsidP="000A5C71">
      <w:pPr>
        <w:pStyle w:val="Tekstprzypisudolnego"/>
        <w:spacing w:before="0" w:after="0"/>
      </w:pPr>
      <w:r>
        <w:rPr>
          <w:rStyle w:val="Odwoanieprzypisudolnego"/>
          <w:i/>
          <w:iCs/>
          <w:color w:val="0000FF"/>
        </w:rPr>
        <w:footnoteRef/>
      </w:r>
      <w:r>
        <w:rPr>
          <w:i/>
          <w:iCs/>
          <w:color w:val="0000FF"/>
        </w:rPr>
        <w:t xml:space="preserve"> Rozporządzenie Ministra Środowiska z dnia 21 kwietnia 2006 r. w sprawie listy rodzajów odpadów, które posiadacz odpadów może przekazywać osobom fizycznym lub jednostkom organizacyjnym niebędącym przedsiębiorcami, oraz dopuszczalnych metod ich odzysku (Dz.U .z 2006 r. Nr 75, poz. 527 z późn. zm. )</w:t>
      </w:r>
    </w:p>
  </w:footnote>
  <w:footnote w:id="153">
    <w:p w:rsidR="00CE63BB" w:rsidRDefault="00CE63BB" w:rsidP="000A5C71">
      <w:pPr>
        <w:pStyle w:val="Tekstprzypisudolnego"/>
        <w:spacing w:before="0" w:after="0"/>
      </w:pPr>
      <w:r>
        <w:rPr>
          <w:rStyle w:val="Odwoanieprzypisudolnego"/>
          <w:i/>
          <w:iCs/>
          <w:color w:val="0000FF"/>
        </w:rPr>
        <w:footnoteRef/>
      </w:r>
      <w:r>
        <w:rPr>
          <w:i/>
          <w:iCs/>
          <w:color w:val="0000FF"/>
        </w:rPr>
        <w:t>  Prowadzący instalację oraz użytkownik urządzenia są obowiązani do ewidencjonowania wyników przeprowadzonych pomiarów oraz ich przechowywania przez 5 lat od zakończenia roku kalendarzowego, którego dotyczą.</w:t>
      </w:r>
    </w:p>
  </w:footnote>
  <w:footnote w:id="154">
    <w:p w:rsidR="00CE63BB" w:rsidRDefault="00CE63BB" w:rsidP="000A5C71">
      <w:pPr>
        <w:pStyle w:val="Tekstprzypisudolnego"/>
        <w:spacing w:before="0" w:after="0"/>
      </w:pPr>
      <w:r>
        <w:rPr>
          <w:rStyle w:val="Odwoanieprzypisudolnego"/>
          <w:i/>
          <w:iCs/>
          <w:color w:val="0000FF"/>
        </w:rPr>
        <w:footnoteRef/>
      </w:r>
      <w:r>
        <w:rPr>
          <w:i/>
          <w:iCs/>
          <w:color w:val="0000FF"/>
        </w:rPr>
        <w:t xml:space="preserve">  Karty charakterystyk substancji są jednym z typów załączników, których załączenie zaleca się wyłącznie w formie elektronicznej.</w:t>
      </w:r>
    </w:p>
  </w:footnote>
  <w:footnote w:id="155">
    <w:p w:rsidR="00CE63BB" w:rsidRDefault="00CE63BB" w:rsidP="000A5C71">
      <w:pPr>
        <w:pStyle w:val="Tekstprzypisudolnego"/>
      </w:pPr>
      <w:r>
        <w:rPr>
          <w:rStyle w:val="Odwoanieprzypisudolnego"/>
          <w:i/>
          <w:iCs/>
          <w:color w:val="0000FF"/>
        </w:rPr>
        <w:footnoteRef/>
      </w:r>
      <w:r>
        <w:rPr>
          <w:rStyle w:val="Odwoanieprzypisudolnego"/>
          <w:i/>
          <w:iCs/>
          <w:color w:val="0000FF"/>
          <w:vertAlign w:val="baseline"/>
        </w:rPr>
        <w:t>Art. 3 pkt. 8d) ustawy POŚ</w:t>
      </w:r>
    </w:p>
  </w:footnote>
  <w:footnote w:id="156">
    <w:p w:rsidR="00CE63BB" w:rsidRDefault="00CE63BB" w:rsidP="000A5C71">
      <w:pPr>
        <w:pStyle w:val="Tekstprzypisudolnego"/>
        <w:spacing w:before="0" w:after="0"/>
      </w:pPr>
      <w:r>
        <w:rPr>
          <w:rStyle w:val="Odwoanieprzypisudolnego"/>
          <w:i/>
          <w:iCs/>
          <w:color w:val="0000FF"/>
        </w:rPr>
        <w:footnoteRef/>
      </w:r>
      <w:r>
        <w:rPr>
          <w:rStyle w:val="Odwoanieprzypisudolnego"/>
          <w:i/>
          <w:iCs/>
          <w:color w:val="0000FF"/>
          <w:vertAlign w:val="baseline"/>
        </w:rPr>
        <w:t>W większości przypadków zagadnienia te są zebrane w rozdziale 5 dokumentu referencyjnego, ale w dokumentach dotyczących niektórych sektorów występuje odstępstwo od tej reguły.</w:t>
      </w:r>
    </w:p>
  </w:footnote>
  <w:footnote w:id="157">
    <w:p w:rsidR="00CE63BB" w:rsidRDefault="00CE63BB">
      <w:pPr>
        <w:pStyle w:val="Tekstprzypisudolnego"/>
      </w:pPr>
      <w:r>
        <w:rPr>
          <w:rStyle w:val="Odwoanieprzypisudolnego"/>
        </w:rPr>
        <w:footnoteRef/>
      </w:r>
      <w:r w:rsidRPr="00776D40">
        <w:rPr>
          <w:rStyle w:val="Odwoanieprzypisudolnego"/>
          <w:i/>
          <w:iCs/>
          <w:color w:val="0000FF"/>
          <w:vertAlign w:val="baseline"/>
        </w:rPr>
        <w:t>W przypadku BREFów</w:t>
      </w:r>
      <w:r>
        <w:rPr>
          <w:i/>
          <w:iCs/>
          <w:color w:val="0000FF"/>
        </w:rPr>
        <w:t xml:space="preserve"> chodzi o informacje zawarte w r</w:t>
      </w:r>
      <w:r w:rsidRPr="00776D40">
        <w:rPr>
          <w:rStyle w:val="Odwoanieprzypisudolnego"/>
          <w:i/>
          <w:iCs/>
          <w:color w:val="0000FF"/>
          <w:vertAlign w:val="baseline"/>
        </w:rPr>
        <w:t>ozdziale Najlepsze Dostępne Techniki</w:t>
      </w:r>
    </w:p>
  </w:footnote>
  <w:footnote w:id="158">
    <w:p w:rsidR="00CE63BB" w:rsidRPr="00DC5B4D" w:rsidRDefault="00CE63BB" w:rsidP="00EE125A">
      <w:pPr>
        <w:pStyle w:val="Tekstprzypisudolnego"/>
        <w:spacing w:before="0" w:after="0"/>
        <w:rPr>
          <w:i/>
          <w:color w:val="0000FF"/>
        </w:rPr>
      </w:pPr>
      <w:r w:rsidRPr="00DC5B4D">
        <w:rPr>
          <w:rStyle w:val="Odwoanieprzypisudolnego"/>
          <w:i/>
          <w:color w:val="0000FF"/>
        </w:rPr>
        <w:footnoteRef/>
      </w:r>
      <w:r w:rsidRPr="00DC5B4D">
        <w:rPr>
          <w:i/>
          <w:color w:val="0000FF"/>
        </w:rPr>
        <w:t xml:space="preserve"> http://ippc.mos.gov.pl/ippc/</w:t>
      </w:r>
    </w:p>
  </w:footnote>
  <w:footnote w:id="159">
    <w:p w:rsidR="00CE63BB" w:rsidRDefault="00CE63BB" w:rsidP="002C3DE0">
      <w:pPr>
        <w:pStyle w:val="Tekstprzypisudolnego"/>
        <w:spacing w:before="0" w:after="0"/>
      </w:pPr>
      <w:r>
        <w:rPr>
          <w:rStyle w:val="Odwoanieprzypisudolnego"/>
          <w:i/>
          <w:iCs/>
          <w:color w:val="0000FF"/>
        </w:rPr>
        <w:footnoteRef/>
      </w:r>
      <w:r>
        <w:rPr>
          <w:i/>
          <w:iCs/>
          <w:color w:val="0000FF"/>
        </w:rPr>
        <w:t xml:space="preserve"> Art.186 ustawy POŚ</w:t>
      </w:r>
    </w:p>
  </w:footnote>
  <w:footnote w:id="160">
    <w:p w:rsidR="00CE63BB" w:rsidRDefault="00CE63BB" w:rsidP="000A5C71">
      <w:pPr>
        <w:pStyle w:val="Tekstprzypisudolnego"/>
        <w:spacing w:before="0" w:after="0"/>
      </w:pPr>
      <w:r>
        <w:rPr>
          <w:rStyle w:val="Odwoanieprzypisudolnego"/>
          <w:i/>
          <w:iCs/>
          <w:color w:val="0000FF"/>
        </w:rPr>
        <w:footnoteRef/>
      </w:r>
      <w:r>
        <w:rPr>
          <w:i/>
          <w:iCs/>
          <w:color w:val="0000FF"/>
        </w:rPr>
        <w:t xml:space="preserve"> Art. 184 ustawy POŚ </w:t>
      </w:r>
    </w:p>
  </w:footnote>
  <w:footnote w:id="161">
    <w:p w:rsidR="00CE63BB" w:rsidRDefault="00CE63BB" w:rsidP="000A5C71">
      <w:pPr>
        <w:pStyle w:val="Tekstprzypisudolnego"/>
        <w:spacing w:before="0" w:after="0"/>
        <w:rPr>
          <w:highlight w:val="yellow"/>
        </w:rPr>
      </w:pPr>
      <w:r>
        <w:rPr>
          <w:rStyle w:val="Odwoanieprzypisudolnego"/>
          <w:i/>
          <w:iCs/>
          <w:color w:val="0000FF"/>
        </w:rPr>
        <w:footnoteRef/>
      </w:r>
      <w:r>
        <w:rPr>
          <w:i/>
          <w:iCs/>
          <w:color w:val="0000FF"/>
        </w:rPr>
        <w:t xml:space="preserve"> Art. 211 ustawy POŚ</w:t>
      </w:r>
    </w:p>
  </w:footnote>
  <w:footnote w:id="162">
    <w:p w:rsidR="00CE63BB" w:rsidRDefault="00CE63BB" w:rsidP="000A5C71">
      <w:pPr>
        <w:pStyle w:val="Tekstprzypisudolnego"/>
        <w:spacing w:before="0" w:after="0"/>
      </w:pPr>
      <w:r>
        <w:rPr>
          <w:rStyle w:val="Odwoanieprzypisudolnego"/>
          <w:i/>
          <w:iCs/>
          <w:color w:val="0000FF"/>
        </w:rPr>
        <w:footnoteRef/>
      </w:r>
      <w:r>
        <w:rPr>
          <w:i/>
          <w:iCs/>
          <w:color w:val="0000FF"/>
        </w:rPr>
        <w:t xml:space="preserve">  Rozdział 1 Działu VIII ustawy o odpadach  </w:t>
      </w:r>
    </w:p>
  </w:footnote>
  <w:footnote w:id="163">
    <w:p w:rsidR="00CE63BB" w:rsidRDefault="00CE63BB" w:rsidP="000A5C71">
      <w:pPr>
        <w:pStyle w:val="Tekstprzypisudolnego"/>
        <w:spacing w:before="0" w:after="0"/>
      </w:pPr>
      <w:r>
        <w:rPr>
          <w:rStyle w:val="Odwoanieprzypisudolnego"/>
          <w:i/>
          <w:iCs/>
          <w:color w:val="0000FF"/>
        </w:rPr>
        <w:footnoteRef/>
      </w:r>
      <w:r>
        <w:rPr>
          <w:i/>
          <w:iCs/>
          <w:color w:val="0000FF"/>
        </w:rPr>
        <w:t xml:space="preserve">  Rozdział 2 Działu VIII ustawy o odpadach   </w:t>
      </w:r>
    </w:p>
  </w:footnote>
  <w:footnote w:id="164">
    <w:p w:rsidR="00CE63BB" w:rsidRDefault="00CE63BB" w:rsidP="000A5C71">
      <w:pPr>
        <w:pStyle w:val="Tekstprzypisudolnego"/>
        <w:spacing w:before="0" w:after="0"/>
      </w:pPr>
      <w:r>
        <w:rPr>
          <w:rStyle w:val="Odwoanieprzypisudolnego"/>
          <w:i/>
          <w:iCs/>
          <w:color w:val="0000FF"/>
        </w:rPr>
        <w:footnoteRef/>
      </w:r>
      <w:r>
        <w:rPr>
          <w:i/>
          <w:iCs/>
          <w:color w:val="0000FF"/>
        </w:rPr>
        <w:t xml:space="preserve"> Art. 42 ust. 1 ustawy o odpadach </w:t>
      </w:r>
    </w:p>
  </w:footnote>
  <w:footnote w:id="165">
    <w:p w:rsidR="00CE63BB" w:rsidRDefault="00CE63BB" w:rsidP="000A5C71">
      <w:pPr>
        <w:pStyle w:val="Tekstprzypisudolnego"/>
        <w:spacing w:before="0" w:after="0"/>
      </w:pPr>
      <w:r>
        <w:rPr>
          <w:rStyle w:val="Odwoanieprzypisudolnego"/>
          <w:i/>
          <w:iCs/>
          <w:color w:val="0000FF"/>
        </w:rPr>
        <w:footnoteRef/>
      </w:r>
      <w:r>
        <w:rPr>
          <w:i/>
          <w:iCs/>
          <w:color w:val="0000FF"/>
        </w:rPr>
        <w:t xml:space="preserve"> Art. 42 ust. 2 ustawy o odpadach </w:t>
      </w:r>
    </w:p>
  </w:footnote>
  <w:footnote w:id="166">
    <w:p w:rsidR="00CE63BB" w:rsidRDefault="00CE63BB" w:rsidP="006C49DC">
      <w:pPr>
        <w:pStyle w:val="Tekstprzypisudolnego"/>
        <w:spacing w:before="0" w:after="0"/>
      </w:pPr>
      <w:r>
        <w:rPr>
          <w:rStyle w:val="Odwoanieprzypisudolnego"/>
          <w:i/>
          <w:iCs/>
          <w:color w:val="0000FF"/>
        </w:rPr>
        <w:footnoteRef/>
      </w:r>
      <w:r>
        <w:rPr>
          <w:rStyle w:val="Odwoanieprzypisudolnego"/>
          <w:i/>
          <w:iCs/>
          <w:color w:val="0000FF"/>
          <w:vertAlign w:val="baseline"/>
        </w:rPr>
        <w:t>Art. 113 ust. 2 pkt 1</w:t>
      </w:r>
      <w:r>
        <w:rPr>
          <w:i/>
          <w:iCs/>
          <w:color w:val="0000FF"/>
        </w:rPr>
        <w:t xml:space="preserve"> ustawy POŚ</w:t>
      </w:r>
    </w:p>
  </w:footnote>
  <w:footnote w:id="167">
    <w:p w:rsidR="00CE63BB" w:rsidRDefault="00CE63BB" w:rsidP="006C49DC">
      <w:pPr>
        <w:pStyle w:val="Tekstprzypisudolnego"/>
        <w:spacing w:before="0" w:after="0"/>
      </w:pPr>
      <w:r>
        <w:rPr>
          <w:rStyle w:val="Odwoanieprzypisudolnego"/>
          <w:i/>
          <w:iCs/>
          <w:color w:val="0000FF"/>
        </w:rPr>
        <w:footnoteRef/>
      </w:r>
      <w:r>
        <w:rPr>
          <w:rStyle w:val="Odwoanieprzypisudolnego"/>
          <w:i/>
          <w:iCs/>
          <w:color w:val="0000FF"/>
          <w:vertAlign w:val="baseline"/>
        </w:rPr>
        <w:t>Art. 211ust. 2 p</w:t>
      </w:r>
      <w:r>
        <w:rPr>
          <w:i/>
          <w:iCs/>
          <w:color w:val="0000FF"/>
        </w:rPr>
        <w:t>kt</w:t>
      </w:r>
      <w:r>
        <w:rPr>
          <w:rStyle w:val="Odwoanieprzypisudolnego"/>
          <w:i/>
          <w:iCs/>
          <w:color w:val="0000FF"/>
          <w:vertAlign w:val="baseline"/>
        </w:rPr>
        <w:t xml:space="preserve"> 3a ustawy P</w:t>
      </w:r>
      <w:r>
        <w:rPr>
          <w:i/>
          <w:iCs/>
          <w:color w:val="0000FF"/>
        </w:rPr>
        <w:t>O</w:t>
      </w:r>
      <w:r>
        <w:rPr>
          <w:rStyle w:val="Odwoanieprzypisudolnego"/>
          <w:i/>
          <w:iCs/>
          <w:color w:val="0000FF"/>
          <w:vertAlign w:val="baseline"/>
        </w:rPr>
        <w:t>Ś</w:t>
      </w:r>
    </w:p>
  </w:footnote>
  <w:footnote w:id="168">
    <w:p w:rsidR="00CE63BB" w:rsidRDefault="00CE63BB" w:rsidP="006C49DC">
      <w:pPr>
        <w:pStyle w:val="Tekstprzypisudolnego"/>
        <w:spacing w:before="0" w:after="0"/>
      </w:pPr>
      <w:r>
        <w:rPr>
          <w:rStyle w:val="Odwoanieprzypisudolnego"/>
          <w:i/>
          <w:iCs/>
          <w:color w:val="0000FF"/>
        </w:rPr>
        <w:footnoteRef/>
      </w:r>
      <w:r>
        <w:rPr>
          <w:rStyle w:val="Odwoanieprzypisudolnego"/>
          <w:i/>
          <w:iCs/>
          <w:color w:val="0000FF"/>
          <w:vertAlign w:val="baseline"/>
        </w:rPr>
        <w:t>Dotyczy to rodzajów terenów określonych w art. 113 ust. 2 pkt 1 ustawy POŚ tj. przeznaczonych pod zabudowę mieszkaniową, pod szpitale i domy opieki społecznej, pod budynki związane ze stałym lub czasowym pobytem dzieci i młodzieży, na cele uzdrowiskowe, na cele rekreacyjno-wypoczynkowe oraz na cele mieszkaniowo-usługowe.</w:t>
      </w:r>
    </w:p>
  </w:footnote>
  <w:footnote w:id="169">
    <w:p w:rsidR="00CE63BB" w:rsidRDefault="00CE63BB" w:rsidP="006C49DC">
      <w:pPr>
        <w:pStyle w:val="Tekstprzypisudolnego"/>
        <w:spacing w:before="0" w:after="0"/>
      </w:pPr>
      <w:r>
        <w:rPr>
          <w:rStyle w:val="Odwoanieprzypisudolnego"/>
          <w:i/>
          <w:iCs/>
          <w:color w:val="0000FF"/>
        </w:rPr>
        <w:footnoteRef/>
      </w:r>
      <w:r>
        <w:rPr>
          <w:rStyle w:val="Odwoanieprzypisudolnego"/>
          <w:i/>
          <w:iCs/>
          <w:color w:val="0000FF"/>
          <w:vertAlign w:val="baseline"/>
        </w:rPr>
        <w:t>Art. 112 ustawy POŚ</w:t>
      </w:r>
    </w:p>
  </w:footnote>
  <w:footnote w:id="170">
    <w:p w:rsidR="00CE63BB" w:rsidRDefault="00CE63BB" w:rsidP="006C49DC">
      <w:pPr>
        <w:pStyle w:val="Tekstprzypisudolnego"/>
        <w:spacing w:before="0" w:after="0"/>
      </w:pPr>
      <w:r>
        <w:rPr>
          <w:rStyle w:val="Odwoanieprzypisudolnego"/>
          <w:i/>
          <w:iCs/>
          <w:color w:val="0000FF"/>
        </w:rPr>
        <w:footnoteRef/>
      </w:r>
      <w:r>
        <w:rPr>
          <w:rStyle w:val="Odwoanieprzypisudolnego"/>
          <w:i/>
          <w:iCs/>
          <w:color w:val="0000FF"/>
          <w:vertAlign w:val="baseline"/>
        </w:rPr>
        <w:t>Dopuszczalne poziomy hałasu określa Rozporządzenie Ministra Środowiska z dnia 14 czerwca 2007 r. w sprawie dopuszczalnych poziomów hałasu w środowisku (</w:t>
      </w:r>
      <w:r>
        <w:rPr>
          <w:i/>
          <w:iCs/>
          <w:color w:val="0000FF"/>
        </w:rPr>
        <w:t>Dz. U. z 2014 r. poz. 112</w:t>
      </w:r>
      <w:r>
        <w:rPr>
          <w:rStyle w:val="Odwoanieprzypisudolnego"/>
          <w:i/>
          <w:iCs/>
          <w:color w:val="0000FF"/>
          <w:vertAlign w:val="baseline"/>
        </w:rPr>
        <w:t xml:space="preserve"> )</w:t>
      </w:r>
    </w:p>
  </w:footnote>
  <w:footnote w:id="171">
    <w:p w:rsidR="00CE63BB" w:rsidRDefault="00CE63BB" w:rsidP="006C49DC">
      <w:pPr>
        <w:pStyle w:val="Tekstprzypisudolnego"/>
        <w:spacing w:before="0" w:after="0"/>
      </w:pPr>
      <w:r>
        <w:rPr>
          <w:rStyle w:val="Odwoanieprzypisudolnego"/>
          <w:i/>
          <w:iCs/>
          <w:color w:val="0000FF"/>
        </w:rPr>
        <w:footnoteRef/>
      </w:r>
      <w:r>
        <w:rPr>
          <w:rStyle w:val="Odwoanieprzypisudolnego"/>
          <w:i/>
          <w:iCs/>
          <w:color w:val="0000FF"/>
          <w:vertAlign w:val="baseline"/>
        </w:rPr>
        <w:t>Art. 208 ust. 2 pkt1c ustawy POŚ</w:t>
      </w:r>
    </w:p>
  </w:footnote>
  <w:footnote w:id="172">
    <w:p w:rsidR="00CE63BB" w:rsidRDefault="00CE63BB" w:rsidP="006C49DC">
      <w:pPr>
        <w:pStyle w:val="Tekstprzypisudolnego"/>
        <w:spacing w:before="0" w:after="0"/>
      </w:pPr>
      <w:r>
        <w:rPr>
          <w:rStyle w:val="Odwoanieprzypisudolnego"/>
          <w:i/>
          <w:iCs/>
          <w:color w:val="0000FF"/>
        </w:rPr>
        <w:footnoteRef/>
      </w:r>
      <w:r>
        <w:rPr>
          <w:rStyle w:val="Odwoanieprzypisudolnego"/>
          <w:i/>
          <w:iCs/>
          <w:color w:val="0000FF"/>
          <w:vertAlign w:val="baseline"/>
        </w:rPr>
        <w:t>Podstawowym kryterium są tu postanowienia miejscowego planu zagospodarowania przestrzennego, z tym że w przypadku braku planu decyduje faktyczny sposób zagospodarowania i wykorzystywania terenu – Art. 114 i 115 ustawy POŚ</w:t>
      </w:r>
    </w:p>
  </w:footnote>
  <w:footnote w:id="173">
    <w:p w:rsidR="00CE63BB" w:rsidRDefault="00CE63BB" w:rsidP="006C49DC">
      <w:pPr>
        <w:pStyle w:val="Tekstprzypisudolnego"/>
        <w:spacing w:before="0" w:after="0"/>
      </w:pPr>
      <w:r>
        <w:rPr>
          <w:rStyle w:val="Odwoanieprzypisudolnego"/>
          <w:i/>
          <w:iCs/>
          <w:color w:val="0000FF"/>
        </w:rPr>
        <w:footnoteRef/>
      </w:r>
      <w:r>
        <w:rPr>
          <w:rStyle w:val="Odwoanieprzypisudolnego"/>
          <w:i/>
          <w:iCs/>
          <w:color w:val="0000FF"/>
          <w:vertAlign w:val="baseline"/>
        </w:rPr>
        <w:t>Art. 113 ust. 2 pkt 1  ustawy POŚ</w:t>
      </w:r>
      <w:r>
        <w:rPr>
          <w:i/>
          <w:iCs/>
          <w:color w:val="0000FF"/>
        </w:rPr>
        <w:t xml:space="preserve">. W praktyce należy odnieść się do rodzajów terenów określonych w załączniku do </w:t>
      </w:r>
      <w:r>
        <w:rPr>
          <w:rStyle w:val="Odwoanieprzypisudolnego"/>
          <w:i/>
          <w:iCs/>
          <w:color w:val="0000FF"/>
          <w:vertAlign w:val="baseline"/>
        </w:rPr>
        <w:t>Rozporządzeni</w:t>
      </w:r>
      <w:r>
        <w:rPr>
          <w:i/>
          <w:iCs/>
          <w:color w:val="0000FF"/>
        </w:rPr>
        <w:t>a</w:t>
      </w:r>
      <w:r>
        <w:rPr>
          <w:rStyle w:val="Odwoanieprzypisudolnego"/>
          <w:i/>
          <w:iCs/>
          <w:color w:val="0000FF"/>
          <w:vertAlign w:val="baseline"/>
        </w:rPr>
        <w:t xml:space="preserve"> Ministra Środowiska z dnia 14 czerwca 2007 r. w sprawie dopuszczalnych poziomów hałasu w środowisku (</w:t>
      </w:r>
      <w:r>
        <w:rPr>
          <w:i/>
          <w:iCs/>
          <w:color w:val="0000FF"/>
        </w:rPr>
        <w:t xml:space="preserve"> Dz. U. z 2014 r. poz.112</w:t>
      </w:r>
      <w:r>
        <w:rPr>
          <w:rStyle w:val="Odwoanieprzypisudolnego"/>
          <w:i/>
          <w:iCs/>
          <w:color w:val="0000FF"/>
          <w:vertAlign w:val="baseline"/>
        </w:rPr>
        <w:t>)</w:t>
      </w:r>
      <w:r>
        <w:rPr>
          <w:i/>
          <w:iCs/>
          <w:color w:val="0000FF"/>
        </w:rPr>
        <w:t>.</w:t>
      </w:r>
    </w:p>
  </w:footnote>
  <w:footnote w:id="174">
    <w:p w:rsidR="00CE63BB" w:rsidRDefault="00CE63BB" w:rsidP="006C49DC">
      <w:pPr>
        <w:pStyle w:val="Tekstprzypisudolnego"/>
        <w:spacing w:before="0" w:after="0"/>
      </w:pPr>
      <w:r>
        <w:rPr>
          <w:rStyle w:val="Odwoanieprzypisudolnego"/>
          <w:i/>
          <w:iCs/>
          <w:color w:val="0000FF"/>
        </w:rPr>
        <w:footnoteRef/>
      </w:r>
      <w:r>
        <w:rPr>
          <w:i/>
          <w:iCs/>
          <w:color w:val="0000FF"/>
        </w:rPr>
        <w:t xml:space="preserve">Art. 208 ust 2a ustawy POŚ. </w:t>
      </w:r>
    </w:p>
  </w:footnote>
  <w:footnote w:id="175">
    <w:p w:rsidR="00CE63BB" w:rsidRDefault="00CE63BB" w:rsidP="006C49DC">
      <w:pPr>
        <w:pStyle w:val="Tekstprzypisudolnego"/>
        <w:spacing w:before="0" w:after="0"/>
      </w:pPr>
      <w:r>
        <w:rPr>
          <w:rStyle w:val="Odwoanieprzypisudolnego"/>
          <w:i/>
          <w:iCs/>
          <w:color w:val="0000FF"/>
        </w:rPr>
        <w:footnoteRef/>
      </w:r>
      <w:r>
        <w:rPr>
          <w:rStyle w:val="Odwoanieprzypisudolnego"/>
          <w:i/>
          <w:iCs/>
          <w:color w:val="0000FF"/>
          <w:vertAlign w:val="baseline"/>
        </w:rPr>
        <w:t>LAeq D oznacza równoważny poziom dźwięku A dla pory dnia (rozumianej jako przedział czasu od godz. 6:00 do godz. 22:00), LAeq N oznacza równoważny poziom dźwięku A dla pory nocy (rozumianej jako przedział czasu od godz. 22:00 do godz. 6:00</w:t>
      </w:r>
      <w:r>
        <w:rPr>
          <w:rStyle w:val="Odwoanieprzypisudolnego"/>
          <w:i/>
          <w:iCs/>
          <w:vertAlign w:val="baseline"/>
        </w:rPr>
        <w:t>)</w:t>
      </w:r>
    </w:p>
  </w:footnote>
  <w:footnote w:id="176">
    <w:p w:rsidR="00CE63BB" w:rsidRDefault="00CE63BB" w:rsidP="006C49DC">
      <w:pPr>
        <w:pStyle w:val="Tekstprzypisudolnego"/>
        <w:spacing w:before="0" w:after="0"/>
      </w:pPr>
      <w:r>
        <w:rPr>
          <w:rStyle w:val="Odwoanieprzypisudolnego"/>
          <w:i/>
          <w:iCs/>
          <w:color w:val="0000FF"/>
        </w:rPr>
        <w:footnoteRef/>
      </w:r>
      <w:r>
        <w:rPr>
          <w:i/>
          <w:iCs/>
          <w:color w:val="0000FF"/>
        </w:rPr>
        <w:t>Art. 135, ust. 6 ustawy POŚ.</w:t>
      </w:r>
    </w:p>
  </w:footnote>
  <w:footnote w:id="177">
    <w:p w:rsidR="00CE63BB" w:rsidRDefault="00CE63BB" w:rsidP="00A165F6">
      <w:pPr>
        <w:pStyle w:val="Tekstprzypisudolnego"/>
        <w:spacing w:before="0" w:after="0"/>
      </w:pPr>
      <w:r>
        <w:rPr>
          <w:rStyle w:val="Odwoanieprzypisudolnego"/>
          <w:i/>
          <w:iCs/>
          <w:color w:val="0000FF"/>
        </w:rPr>
        <w:footnoteRef/>
      </w:r>
      <w:r>
        <w:rPr>
          <w:i/>
          <w:iCs/>
          <w:color w:val="0000FF"/>
        </w:rPr>
        <w:t>Art. 208 ust 6 ustawy POŚ</w:t>
      </w:r>
    </w:p>
  </w:footnote>
  <w:footnote w:id="178">
    <w:p w:rsidR="00CE63BB" w:rsidRDefault="00CE63BB" w:rsidP="00A165F6">
      <w:pPr>
        <w:pStyle w:val="Tekstprzypisudolnego"/>
        <w:spacing w:before="0" w:after="0"/>
      </w:pPr>
      <w:r>
        <w:rPr>
          <w:rStyle w:val="Odwoanieprzypisudolnego"/>
          <w:i/>
          <w:iCs/>
          <w:color w:val="0000FF"/>
        </w:rPr>
        <w:footnoteRef/>
      </w:r>
      <w:r>
        <w:rPr>
          <w:i/>
          <w:iCs/>
          <w:color w:val="0000FF"/>
        </w:rPr>
        <w:t>Art. 208 ust 7 ustawy PO.</w:t>
      </w:r>
    </w:p>
  </w:footnote>
  <w:footnote w:id="179">
    <w:p w:rsidR="00CE63BB" w:rsidRDefault="00CE63BB" w:rsidP="00A165F6">
      <w:pPr>
        <w:pStyle w:val="Tekstprzypisudolnego"/>
        <w:spacing w:before="0" w:after="0"/>
      </w:pPr>
      <w:r>
        <w:rPr>
          <w:rStyle w:val="Odwoanieprzypisudolnego"/>
        </w:rPr>
        <w:footnoteRef/>
      </w:r>
      <w:r>
        <w:rPr>
          <w:rStyle w:val="Odwoanieprzypisudolnego"/>
          <w:i/>
          <w:iCs/>
          <w:color w:val="0000FF"/>
          <w:vertAlign w:val="baseline"/>
        </w:rPr>
        <w:t xml:space="preserve">Dopuszczalne poziomy hałasu określa Rozporządzenie Ministra Środowiska z dnia 14 czerwca 2007 r. w sprawie dopuszczalnych poziomów hałasu w środowisku (tekst jednolity: </w:t>
      </w:r>
      <w:r>
        <w:rPr>
          <w:i/>
          <w:iCs/>
          <w:color w:val="0000FF"/>
        </w:rPr>
        <w:t>Dz. U. z 2014 r. poz. 112</w:t>
      </w:r>
      <w:r>
        <w:rPr>
          <w:rStyle w:val="Odwoanieprzypisudolnego"/>
          <w:i/>
          <w:iCs/>
          <w:color w:val="0000FF"/>
          <w:vertAlign w:val="baseline"/>
        </w:rPr>
        <w:t xml:space="preserve"> )</w:t>
      </w:r>
    </w:p>
  </w:footnote>
  <w:footnote w:id="180">
    <w:p w:rsidR="00CE63BB" w:rsidRPr="00DC5B4D" w:rsidRDefault="00CE63BB" w:rsidP="00A165F6">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vertAlign w:val="baseline"/>
        </w:rPr>
        <w:t>Art. 3 pkt. 8d) ustawy POŚ</w:t>
      </w:r>
    </w:p>
  </w:footnote>
  <w:footnote w:id="181">
    <w:p w:rsidR="00CE63BB" w:rsidRPr="00DC5B4D" w:rsidRDefault="00CE63BB" w:rsidP="00A165F6">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rPr>
        <w:t xml:space="preserve"> W </w:t>
      </w:r>
      <w:r w:rsidRPr="00DC5B4D">
        <w:rPr>
          <w:rStyle w:val="Odwoanieprzypisudolnego"/>
          <w:i/>
          <w:iCs/>
          <w:color w:val="0000FF"/>
          <w:vertAlign w:val="baseline"/>
        </w:rPr>
        <w:t>większości przypadków zagadnienia te są zebrane w rozdziale 5 dokumentu referencyjnego, ale w dokumentach dotyczących niektórych sektorów występuje odstępstwo od tej reguły.</w:t>
      </w:r>
    </w:p>
  </w:footnote>
  <w:footnote w:id="182">
    <w:p w:rsidR="00CE63BB" w:rsidRDefault="00CE63BB" w:rsidP="00A165F6">
      <w:pPr>
        <w:pStyle w:val="Tekstprzypisudolnego"/>
        <w:spacing w:before="0" w:after="0"/>
      </w:pPr>
      <w:r>
        <w:rPr>
          <w:rStyle w:val="Odwoanieprzypisudolnego"/>
        </w:rPr>
        <w:footnoteRef/>
      </w:r>
      <w:r w:rsidRPr="00776D40">
        <w:rPr>
          <w:rStyle w:val="Odwoanieprzypisudolnego"/>
          <w:i/>
          <w:iCs/>
          <w:color w:val="0000FF"/>
          <w:vertAlign w:val="baseline"/>
        </w:rPr>
        <w:t>W przypadku BREFów</w:t>
      </w:r>
      <w:r>
        <w:rPr>
          <w:i/>
          <w:iCs/>
          <w:color w:val="0000FF"/>
        </w:rPr>
        <w:t xml:space="preserve"> chodzi o informacje zawarte w r</w:t>
      </w:r>
      <w:r w:rsidRPr="00776D40">
        <w:rPr>
          <w:rStyle w:val="Odwoanieprzypisudolnego"/>
          <w:i/>
          <w:iCs/>
          <w:color w:val="0000FF"/>
          <w:vertAlign w:val="baseline"/>
        </w:rPr>
        <w:t>ozdziale Najlepsze Dostępne Techniki</w:t>
      </w:r>
    </w:p>
  </w:footnote>
  <w:footnote w:id="183">
    <w:p w:rsidR="00CE63BB" w:rsidRDefault="00CE63BB">
      <w:pPr>
        <w:pStyle w:val="Tekstprzypisudolnego"/>
      </w:pPr>
      <w:r>
        <w:rPr>
          <w:rStyle w:val="Odwoanieprzypisudolnego"/>
        </w:rPr>
        <w:footnoteRef/>
      </w:r>
      <w:r w:rsidRPr="00D86136">
        <w:rPr>
          <w:rStyle w:val="Odwoanieprzypisudolnego"/>
          <w:i/>
          <w:iCs/>
          <w:color w:val="0000FF"/>
          <w:vertAlign w:val="baseline"/>
        </w:rPr>
        <w:t>Art. 2</w:t>
      </w:r>
      <w:r>
        <w:rPr>
          <w:i/>
          <w:iCs/>
          <w:color w:val="0000FF"/>
        </w:rPr>
        <w:t>11</w:t>
      </w:r>
      <w:r w:rsidRPr="00D86136">
        <w:rPr>
          <w:rStyle w:val="Odwoanieprzypisudolnego"/>
          <w:i/>
          <w:iCs/>
          <w:color w:val="0000FF"/>
          <w:vertAlign w:val="baseline"/>
        </w:rPr>
        <w:t xml:space="preserve"> ust</w:t>
      </w:r>
      <w:r>
        <w:rPr>
          <w:rStyle w:val="Odwoanieprzypisudolnego"/>
          <w:i/>
          <w:iCs/>
          <w:color w:val="0000FF"/>
          <w:vertAlign w:val="baseline"/>
        </w:rPr>
        <w:t xml:space="preserve">6pkt. 6 </w:t>
      </w:r>
      <w:r w:rsidRPr="00D86136">
        <w:rPr>
          <w:rStyle w:val="Odwoanieprzypisudolnego"/>
          <w:i/>
          <w:iCs/>
          <w:color w:val="0000FF"/>
          <w:vertAlign w:val="baseline"/>
        </w:rPr>
        <w:t>ustawy POŚ.</w:t>
      </w:r>
    </w:p>
  </w:footnote>
  <w:footnote w:id="184">
    <w:p w:rsidR="00CE63BB" w:rsidRDefault="00CE63BB" w:rsidP="00A165F6">
      <w:pPr>
        <w:pStyle w:val="Tekstprzypisudolnego"/>
        <w:spacing w:before="0" w:after="0"/>
      </w:pPr>
      <w:r>
        <w:rPr>
          <w:rStyle w:val="Odwoanieprzypisudolnego"/>
          <w:i/>
          <w:iCs/>
          <w:color w:val="0000FF"/>
        </w:rPr>
        <w:footnoteRef/>
      </w:r>
      <w:r>
        <w:rPr>
          <w:i/>
          <w:iCs/>
          <w:color w:val="0000FF"/>
        </w:rPr>
        <w:t>Art. 3 pkt 23) i pkt 24) ustawy POŚ</w:t>
      </w:r>
    </w:p>
  </w:footnote>
  <w:footnote w:id="185">
    <w:p w:rsidR="00CE63BB" w:rsidRDefault="00CE63BB" w:rsidP="00A165F6">
      <w:pPr>
        <w:pStyle w:val="Tekstprzypisudolnego"/>
        <w:spacing w:before="0" w:after="0"/>
      </w:pPr>
      <w:r w:rsidRPr="00AC3A32">
        <w:rPr>
          <w:rStyle w:val="Odwoanieprzypisudolnego"/>
          <w:i/>
          <w:iCs/>
          <w:color w:val="0000FF"/>
        </w:rPr>
        <w:footnoteRef/>
      </w:r>
      <w:r w:rsidRPr="00AC3A32">
        <w:rPr>
          <w:i/>
          <w:iCs/>
          <w:color w:val="0000FF"/>
        </w:rPr>
        <w:t>Art. 3 pkt 37) ustawy POŚ</w:t>
      </w:r>
    </w:p>
  </w:footnote>
  <w:footnote w:id="186">
    <w:p w:rsidR="00CE63BB" w:rsidRDefault="00CE63BB" w:rsidP="00A165F6">
      <w:pPr>
        <w:pStyle w:val="Tekstprzypisudolnego"/>
        <w:spacing w:before="0" w:after="0"/>
      </w:pPr>
      <w:r w:rsidRPr="004158E4">
        <w:rPr>
          <w:rStyle w:val="Odwoanieprzypisudolnego"/>
          <w:i/>
          <w:iCs/>
          <w:color w:val="0000FF"/>
        </w:rPr>
        <w:footnoteRef/>
      </w:r>
      <w:r w:rsidRPr="004158E4">
        <w:rPr>
          <w:i/>
          <w:iCs/>
          <w:color w:val="0000FF"/>
        </w:rPr>
        <w:t>Rozporządzenie Parlamentu Europejskiego i Rady (WE) nr 1272/2008 z dnia 16 grudnia 2008 r. w sprawie klasyfikacji, oznakowania i pakowania substancji i mieszanin, zmieniające i uchylające dyrektywy 67/548/EWG i 1999/45/WE oraz zmieniające rozporządzenie (WE) nr 1907/2006  (Dz. Urz. UE L 353/2 z 31.12.2008)</w:t>
      </w:r>
      <w:r>
        <w:rPr>
          <w:i/>
          <w:iCs/>
          <w:color w:val="0000FF"/>
        </w:rPr>
        <w:t xml:space="preserve">oraz </w:t>
      </w:r>
      <w:r w:rsidRPr="004158E4">
        <w:rPr>
          <w:i/>
          <w:iCs/>
          <w:color w:val="0000FF"/>
        </w:rPr>
        <w:t>Rozporządzenie Ministra Zdrowia z dnia 10 sierpnia 2012 r. w sprawie kryteriów i sposobu klasyfikacji substancji chemicznych i ich mieszanin</w:t>
      </w:r>
      <w:r>
        <w:rPr>
          <w:i/>
          <w:iCs/>
          <w:color w:val="0000FF"/>
        </w:rPr>
        <w:t>(</w:t>
      </w:r>
      <w:r w:rsidRPr="004E03E2">
        <w:rPr>
          <w:i/>
          <w:iCs/>
          <w:color w:val="0000FF"/>
        </w:rPr>
        <w:t>Dz.U. 2012  poz. 1018</w:t>
      </w:r>
      <w:r>
        <w:rPr>
          <w:i/>
          <w:iCs/>
          <w:color w:val="0000FF"/>
        </w:rPr>
        <w:t xml:space="preserve"> z późn. zm.) </w:t>
      </w:r>
    </w:p>
  </w:footnote>
  <w:footnote w:id="187">
    <w:p w:rsidR="00CE63BB" w:rsidRDefault="00CE63BB" w:rsidP="00A165F6">
      <w:pPr>
        <w:pStyle w:val="Tekstprzypisudolnego"/>
        <w:spacing w:before="0" w:after="0"/>
      </w:pPr>
      <w:r w:rsidRPr="00565F50">
        <w:rPr>
          <w:rStyle w:val="Odwoanieprzypisudolnego"/>
          <w:i/>
          <w:iCs/>
          <w:color w:val="0000FF"/>
        </w:rPr>
        <w:footnoteRef/>
      </w:r>
      <w:r w:rsidRPr="004158E4">
        <w:rPr>
          <w:i/>
          <w:iCs/>
          <w:color w:val="0000FF"/>
        </w:rPr>
        <w:t>R</w:t>
      </w:r>
      <w:r w:rsidRPr="00565F50">
        <w:rPr>
          <w:i/>
          <w:iCs/>
          <w:color w:val="0000FF"/>
        </w:rPr>
        <w:t>ozporządzeni</w:t>
      </w:r>
      <w:r>
        <w:rPr>
          <w:i/>
          <w:iCs/>
          <w:color w:val="0000FF"/>
        </w:rPr>
        <w:t>e</w:t>
      </w:r>
      <w:r w:rsidRPr="00565F50">
        <w:rPr>
          <w:i/>
          <w:iCs/>
          <w:color w:val="0000FF"/>
        </w:rPr>
        <w:t xml:space="preserve"> Ministra Gospodarki z dnia 10 października 2013 r. w sprawie rodzajów i ilości substancji niebezpiecznych, których znajdowanie się w zakładzie decyduje o zaliczeniu go do zakładu o zwiększonym ryzyku albo zakładu o dużym ryzyku wystąpienia poważnej awarii przemysłowej (Dz. U. 2013 poz. 1479).</w:t>
      </w:r>
    </w:p>
  </w:footnote>
  <w:footnote w:id="188">
    <w:p w:rsidR="00CE63BB" w:rsidRDefault="00CE63BB" w:rsidP="00A165F6">
      <w:pPr>
        <w:pStyle w:val="Tekstprzypisudolnego"/>
        <w:spacing w:before="0" w:after="0"/>
      </w:pPr>
      <w:r w:rsidRPr="00093921">
        <w:rPr>
          <w:rStyle w:val="Odwoanieprzypisudolnego"/>
          <w:i/>
          <w:iCs/>
          <w:color w:val="0000FF"/>
        </w:rPr>
        <w:footnoteRef/>
      </w:r>
      <w:r w:rsidRPr="00093921">
        <w:rPr>
          <w:i/>
          <w:iCs/>
          <w:color w:val="0000FF"/>
        </w:rPr>
        <w:t>Wartość progowa jest to ilość substancji niebezpiecznej decydująca o zaliczeniu do zakładu o zwiększonym lub dużym ryzyku wystąpienia awarii przemysłowej określone w załączniku do rozporządzeniu Ministra Gospodarki z dnia 10 października 2013 r. w sprawie rodzajów i ilości substancji niebezpiecznych, których znajdowanie się w zakładzie decyduje o zaliczeniu go do zakładu o zwiększonym ryzyku albo zakładu o dużym ryzyku wystąpienia poważnej awarii przemysłowej (Dz. U. 2013 poz. 1479).</w:t>
      </w:r>
    </w:p>
  </w:footnote>
  <w:footnote w:id="189">
    <w:p w:rsidR="00CE63BB" w:rsidRDefault="00CE63BB">
      <w:pPr>
        <w:pStyle w:val="Tekstprzypisudolnego"/>
      </w:pPr>
      <w:r w:rsidRPr="00EA3A1E">
        <w:rPr>
          <w:rStyle w:val="Odwoanieprzypisudolnego"/>
          <w:i/>
          <w:iCs/>
          <w:color w:val="0000FF"/>
        </w:rPr>
        <w:footnoteRef/>
      </w:r>
      <w:r w:rsidRPr="00EA3A1E">
        <w:rPr>
          <w:i/>
          <w:iCs/>
          <w:color w:val="0000FF"/>
        </w:rPr>
        <w:t>Rozporządzenie Ministra Gospodarki z dnia 10 października 2013 r. w sprawie rodzajów i ilości substancji niebezpiecznych, których znajdowanie się w zakładzie decyduje o zaliczeniu go do zakładu o zwiększonym ryzyku albo zakładu o dużym ryzyku wystąpienia poważnej awarii przemysłowej (Dz. U. 2013 poz. 1479</w:t>
      </w:r>
      <w:r>
        <w:rPr>
          <w:i/>
          <w:iCs/>
          <w:color w:val="0000FF"/>
        </w:rPr>
        <w:t>)</w:t>
      </w:r>
    </w:p>
  </w:footnote>
  <w:footnote w:id="190">
    <w:p w:rsidR="00CE63BB" w:rsidRPr="00163936" w:rsidRDefault="00CE63BB" w:rsidP="00163936">
      <w:pPr>
        <w:pStyle w:val="Tekstprzypisudolnego"/>
        <w:spacing w:before="0" w:after="0"/>
        <w:rPr>
          <w:i/>
          <w:iCs/>
          <w:color w:val="0000FF"/>
        </w:rPr>
      </w:pPr>
      <w:r w:rsidRPr="00163936">
        <w:rPr>
          <w:rStyle w:val="Odwoanieprzypisudolnego"/>
          <w:i/>
          <w:iCs/>
          <w:color w:val="0000FF"/>
        </w:rPr>
        <w:footnoteRef/>
      </w:r>
      <w:r w:rsidRPr="00163936">
        <w:rPr>
          <w:i/>
          <w:iCs/>
          <w:color w:val="0000FF"/>
        </w:rPr>
        <w:t xml:space="preserve">Opracowując działania zapobiegawcze i działania przygotowawcze można inspirować się przepisami, które obowiązują dla zakładów o dużym ryzyku. W czasie opracowywania niniejszych wytycznych są to: </w:t>
      </w:r>
    </w:p>
    <w:p w:rsidR="00CE63BB" w:rsidRPr="00163936" w:rsidRDefault="00CE63BB" w:rsidP="00163936">
      <w:pPr>
        <w:tabs>
          <w:tab w:val="left" w:pos="357"/>
        </w:tabs>
        <w:ind w:left="360" w:hanging="181"/>
        <w:jc w:val="both"/>
        <w:rPr>
          <w:i/>
          <w:iCs/>
          <w:color w:val="0000FF"/>
          <w:sz w:val="16"/>
          <w:szCs w:val="16"/>
        </w:rPr>
      </w:pPr>
      <w:r w:rsidRPr="00163936">
        <w:rPr>
          <w:i/>
          <w:iCs/>
          <w:color w:val="0000FF"/>
          <w:sz w:val="16"/>
          <w:szCs w:val="16"/>
        </w:rPr>
        <w:t>•</w:t>
      </w:r>
      <w:r w:rsidRPr="00163936">
        <w:rPr>
          <w:i/>
          <w:iCs/>
          <w:color w:val="0000FF"/>
          <w:sz w:val="16"/>
          <w:szCs w:val="16"/>
        </w:rPr>
        <w:tab/>
        <w:t xml:space="preserve">ustawa POŚ – Tytuł IV – w szczególności artykuły 250, 251, 252, 253, 256, 260; </w:t>
      </w:r>
    </w:p>
    <w:p w:rsidR="00CE63BB" w:rsidRPr="00163936" w:rsidRDefault="00CE63BB" w:rsidP="00163936">
      <w:pPr>
        <w:tabs>
          <w:tab w:val="left" w:pos="357"/>
        </w:tabs>
        <w:ind w:left="360" w:hanging="181"/>
        <w:jc w:val="both"/>
        <w:rPr>
          <w:i/>
          <w:iCs/>
          <w:color w:val="0000FF"/>
          <w:sz w:val="16"/>
          <w:szCs w:val="16"/>
        </w:rPr>
      </w:pPr>
      <w:r w:rsidRPr="00163936">
        <w:rPr>
          <w:i/>
          <w:iCs/>
          <w:color w:val="0000FF"/>
          <w:sz w:val="16"/>
          <w:szCs w:val="16"/>
        </w:rPr>
        <w:t>•</w:t>
      </w:r>
      <w:r w:rsidRPr="00163936">
        <w:rPr>
          <w:i/>
          <w:iCs/>
          <w:color w:val="0000FF"/>
          <w:sz w:val="16"/>
          <w:szCs w:val="16"/>
        </w:rPr>
        <w:tab/>
        <w:t>Rozporządzenie Ministra Gospodarki, Pracy i Polityki Społecznej z dnia 29 maja 2003 r. w sprawie wymagań, jakim powinien odpowiadać raport o bezpieczeństwie zakładu o dużym ryzyku (Dz. U. z 2003 r. Nr 104, poz. 970,  z późn. zm.)</w:t>
      </w:r>
    </w:p>
    <w:p w:rsidR="00CE63BB" w:rsidRPr="00163936" w:rsidRDefault="00CE63BB" w:rsidP="00163936">
      <w:pPr>
        <w:tabs>
          <w:tab w:val="left" w:pos="357"/>
        </w:tabs>
        <w:ind w:left="360" w:hanging="181"/>
        <w:jc w:val="both"/>
        <w:rPr>
          <w:i/>
          <w:iCs/>
          <w:color w:val="0000FF"/>
          <w:sz w:val="16"/>
          <w:szCs w:val="16"/>
          <w:highlight w:val="yellow"/>
        </w:rPr>
      </w:pPr>
      <w:r w:rsidRPr="00163936">
        <w:rPr>
          <w:i/>
          <w:iCs/>
          <w:color w:val="0000FF"/>
          <w:sz w:val="16"/>
          <w:szCs w:val="16"/>
        </w:rPr>
        <w:t>•</w:t>
      </w:r>
      <w:r w:rsidRPr="00163936">
        <w:rPr>
          <w:i/>
          <w:iCs/>
          <w:color w:val="0000FF"/>
          <w:sz w:val="16"/>
          <w:szCs w:val="16"/>
        </w:rPr>
        <w:tab/>
        <w:t xml:space="preserve">Rozporządzenie Ministra Gospodarki, Pracy i Polityki Społecznej z dnia 17 lipca 2003 r. w sprawie wymagań, jakim powinny odpowiadać plany operacyjno-ratownicze (Dz.U. z 2003 r. Nr 131, poz. 1219) </w:t>
      </w:r>
    </w:p>
  </w:footnote>
  <w:footnote w:id="191">
    <w:p w:rsidR="00CE63BB" w:rsidRDefault="00CE63BB" w:rsidP="006C6F5E">
      <w:pPr>
        <w:pStyle w:val="Tekstprzypisudolnego"/>
        <w:spacing w:before="0" w:after="0"/>
      </w:pPr>
      <w:r>
        <w:rPr>
          <w:rStyle w:val="Odwoanieprzypisudolnego"/>
          <w:i/>
          <w:iCs/>
          <w:color w:val="0000FF"/>
        </w:rPr>
        <w:footnoteRef/>
      </w:r>
      <w:r>
        <w:rPr>
          <w:i/>
          <w:iCs/>
          <w:color w:val="0000FF"/>
        </w:rPr>
        <w:t xml:space="preserve">  Art. 208 ustawy POŚ </w:t>
      </w:r>
    </w:p>
  </w:footnote>
  <w:footnote w:id="192">
    <w:p w:rsidR="00CE63BB" w:rsidRPr="006C6F5E" w:rsidRDefault="00CE63BB" w:rsidP="000A5C71">
      <w:pPr>
        <w:pStyle w:val="Tekstprzypisudolnego"/>
        <w:spacing w:before="0" w:after="0"/>
        <w:rPr>
          <w:i/>
          <w:iCs/>
          <w:color w:val="0000FF"/>
        </w:rPr>
      </w:pPr>
      <w:r w:rsidRPr="006C6F5E">
        <w:rPr>
          <w:rStyle w:val="Odwoanieprzypisudolnego"/>
          <w:i/>
          <w:iCs/>
          <w:color w:val="0000FF"/>
        </w:rPr>
        <w:footnoteRef/>
      </w:r>
      <w:r w:rsidRPr="006C6F5E">
        <w:rPr>
          <w:i/>
          <w:iCs/>
          <w:color w:val="0000FF"/>
        </w:rPr>
        <w:t xml:space="preserve">Opracowując działania zapobiegawcze i działania przygotowawcze można inspirować się przepisami, które obowiązują dla zakładów o dużym ryzyku. W czasie opracowywania niniejszych wytycznych są to: </w:t>
      </w:r>
    </w:p>
    <w:p w:rsidR="00CE63BB" w:rsidRPr="006C6F5E" w:rsidRDefault="00CE63BB" w:rsidP="000A5C71">
      <w:pPr>
        <w:pStyle w:val="Tekstprzypisudolnego"/>
        <w:spacing w:before="0" w:after="0"/>
        <w:ind w:left="360"/>
        <w:rPr>
          <w:i/>
          <w:iCs/>
          <w:color w:val="0000FF"/>
        </w:rPr>
      </w:pPr>
      <w:r w:rsidRPr="006C6F5E">
        <w:rPr>
          <w:i/>
          <w:iCs/>
          <w:color w:val="0000FF"/>
        </w:rPr>
        <w:t>•</w:t>
      </w:r>
      <w:r w:rsidRPr="006C6F5E">
        <w:rPr>
          <w:i/>
          <w:iCs/>
          <w:color w:val="0000FF"/>
        </w:rPr>
        <w:tab/>
        <w:t xml:space="preserve">ustawa POŚ – Tytuł IV – w szczególności artykuły 250, 251, 252, 253, 256, 260; </w:t>
      </w:r>
    </w:p>
    <w:p w:rsidR="00CE63BB" w:rsidRPr="006C6F5E" w:rsidRDefault="00CE63BB" w:rsidP="000A5C71">
      <w:pPr>
        <w:pStyle w:val="Tekstprzypisudolnego"/>
        <w:spacing w:before="0" w:after="0"/>
        <w:ind w:left="360"/>
        <w:rPr>
          <w:i/>
          <w:iCs/>
          <w:color w:val="0000FF"/>
        </w:rPr>
      </w:pPr>
      <w:r w:rsidRPr="006C6F5E">
        <w:rPr>
          <w:i/>
          <w:iCs/>
          <w:color w:val="0000FF"/>
        </w:rPr>
        <w:t>•</w:t>
      </w:r>
      <w:r w:rsidRPr="006C6F5E">
        <w:rPr>
          <w:i/>
          <w:iCs/>
          <w:color w:val="0000FF"/>
        </w:rPr>
        <w:tab/>
        <w:t>Rozporządzenie Ministra Gospodarki, Pracy i Polityki Społecznej z dnia 29 maja 2003 r. w sprawie wymagań, jakim powinien odpowiadać raport o bezpieczeństwie zakładu o dużym ryzyku (Dz. U. z 2003 r. Nr 104, poz. 970,  z późn. zm.)</w:t>
      </w:r>
    </w:p>
    <w:p w:rsidR="00CE63BB" w:rsidRPr="006C6F5E" w:rsidRDefault="00CE63BB" w:rsidP="006C6F5E">
      <w:pPr>
        <w:pStyle w:val="Tekstprzypisudolnego"/>
        <w:spacing w:before="0" w:after="0"/>
        <w:ind w:left="360"/>
        <w:rPr>
          <w:i/>
          <w:iCs/>
          <w:color w:val="0000FF"/>
          <w:highlight w:val="yellow"/>
        </w:rPr>
      </w:pPr>
      <w:r w:rsidRPr="006C6F5E">
        <w:rPr>
          <w:i/>
          <w:iCs/>
          <w:color w:val="0000FF"/>
        </w:rPr>
        <w:t>•</w:t>
      </w:r>
      <w:r w:rsidRPr="006C6F5E">
        <w:rPr>
          <w:i/>
          <w:iCs/>
          <w:color w:val="0000FF"/>
        </w:rPr>
        <w:tab/>
        <w:t xml:space="preserve">Rozporządzenie Ministra Gospodarki, Pracy i Polityki Społecznej z dnia 17 lipca 2003 r. w sprawie wymagań, jakim powinny odpowiadać plany operacyjno-ratownicze (Dz.U. z 2003 r. Nr 131, poz. 1219) </w:t>
      </w:r>
    </w:p>
  </w:footnote>
  <w:footnote w:id="193">
    <w:p w:rsidR="00CE63BB" w:rsidRDefault="00CE63BB" w:rsidP="006C6F5E">
      <w:pPr>
        <w:pStyle w:val="Tekstprzypisudolnego"/>
        <w:spacing w:before="0" w:after="0"/>
      </w:pPr>
      <w:r>
        <w:rPr>
          <w:rStyle w:val="Odwoanieprzypisudolnego"/>
          <w:i/>
          <w:iCs/>
          <w:color w:val="0000FF"/>
        </w:rPr>
        <w:footnoteRef/>
      </w:r>
      <w:r>
        <w:rPr>
          <w:i/>
          <w:iCs/>
          <w:color w:val="0000FF"/>
        </w:rPr>
        <w:t xml:space="preserve"> Bezpośrednie zagrożenie szkodą w rozumieniu ustawy szkodowej </w:t>
      </w:r>
    </w:p>
  </w:footnote>
  <w:footnote w:id="194">
    <w:p w:rsidR="00CE63BB" w:rsidRPr="00DC5B4D" w:rsidRDefault="00CE63BB" w:rsidP="00E353B8">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vertAlign w:val="baseline"/>
        </w:rPr>
        <w:t>Art. 3 pkt. 8d) ustawy POŚ</w:t>
      </w:r>
    </w:p>
  </w:footnote>
  <w:footnote w:id="195">
    <w:p w:rsidR="00CE63BB" w:rsidRPr="00DC5B4D" w:rsidRDefault="00CE63BB" w:rsidP="00A165F6">
      <w:pPr>
        <w:pStyle w:val="Tekstprzypisudolnego"/>
        <w:spacing w:before="0" w:after="0"/>
        <w:rPr>
          <w:i/>
          <w:color w:val="0000FF"/>
        </w:rPr>
      </w:pPr>
      <w:r w:rsidRPr="00DC5B4D">
        <w:rPr>
          <w:rStyle w:val="Odwoanieprzypisudolnego"/>
          <w:i/>
          <w:iCs/>
          <w:color w:val="0000FF"/>
        </w:rPr>
        <w:footnoteRef/>
      </w:r>
      <w:r w:rsidRPr="00A165F6">
        <w:rPr>
          <w:rStyle w:val="Odwoanieprzypisudolnego"/>
          <w:i/>
          <w:iCs/>
          <w:color w:val="0000FF"/>
          <w:vertAlign w:val="baseline"/>
        </w:rPr>
        <w:t>W </w:t>
      </w:r>
      <w:r w:rsidRPr="00DC5B4D">
        <w:rPr>
          <w:rStyle w:val="Odwoanieprzypisudolnego"/>
          <w:i/>
          <w:iCs/>
          <w:color w:val="0000FF"/>
          <w:vertAlign w:val="baseline"/>
        </w:rPr>
        <w:t>większości przypadków zagadnienia te są zebrane w rozdziale 5 dokumentu referencyjnego, ale w dokumentach dotyczących niektórych sektorów występuje odstępstwo od tej reguły.</w:t>
      </w:r>
    </w:p>
  </w:footnote>
  <w:footnote w:id="196">
    <w:p w:rsidR="00CE63BB" w:rsidRPr="00DC5B4D" w:rsidRDefault="00CE63BB" w:rsidP="00A165F6">
      <w:pPr>
        <w:pStyle w:val="Tekstprzypisudolnego"/>
        <w:spacing w:before="0" w:after="0"/>
        <w:rPr>
          <w:i/>
          <w:color w:val="0000FF"/>
        </w:rPr>
      </w:pPr>
      <w:r w:rsidRPr="00DC5B4D">
        <w:rPr>
          <w:rStyle w:val="Odwoanieprzypisudolnego"/>
          <w:i/>
          <w:color w:val="0000FF"/>
        </w:rPr>
        <w:footnoteRef/>
      </w:r>
      <w:r w:rsidRPr="00DC5B4D">
        <w:rPr>
          <w:i/>
          <w:color w:val="0000FF"/>
        </w:rPr>
        <w:t xml:space="preserve"> W </w:t>
      </w:r>
      <w:r w:rsidRPr="00DC5B4D">
        <w:rPr>
          <w:rStyle w:val="Odwoanieprzypisudolnego"/>
          <w:i/>
          <w:iCs/>
          <w:color w:val="0000FF"/>
          <w:vertAlign w:val="baseline"/>
        </w:rPr>
        <w:t>przypadku BREFów</w:t>
      </w:r>
      <w:r>
        <w:rPr>
          <w:i/>
          <w:iCs/>
          <w:color w:val="0000FF"/>
        </w:rPr>
        <w:t xml:space="preserve"> </w:t>
      </w:r>
      <w:r w:rsidRPr="00DC5B4D">
        <w:rPr>
          <w:i/>
          <w:iCs/>
          <w:color w:val="0000FF"/>
        </w:rPr>
        <w:t>chodzi o informacje zawarte w r</w:t>
      </w:r>
      <w:r w:rsidRPr="00DC5B4D">
        <w:rPr>
          <w:rStyle w:val="Odwoanieprzypisudolnego"/>
          <w:i/>
          <w:iCs/>
          <w:color w:val="0000FF"/>
          <w:vertAlign w:val="baseline"/>
        </w:rPr>
        <w:t>ozdziale Najlepsze Dostępne Techniki</w:t>
      </w:r>
    </w:p>
  </w:footnote>
  <w:footnote w:id="197">
    <w:p w:rsidR="00CE63BB" w:rsidRDefault="00CE63BB">
      <w:pPr>
        <w:pStyle w:val="Tekstprzypisudolnego"/>
        <w:spacing w:before="0" w:after="0"/>
      </w:pPr>
      <w:r>
        <w:rPr>
          <w:rStyle w:val="Odwoanieprzypisudolnego"/>
          <w:i/>
          <w:iCs/>
          <w:color w:val="0000FF"/>
        </w:rPr>
        <w:footnoteRef/>
      </w:r>
      <w:r>
        <w:rPr>
          <w:i/>
          <w:iCs/>
          <w:color w:val="0000FF"/>
        </w:rPr>
        <w:t>A</w:t>
      </w:r>
      <w:r>
        <w:rPr>
          <w:rStyle w:val="Odwoanieprzypisudolnego"/>
          <w:i/>
          <w:iCs/>
          <w:color w:val="0000FF"/>
          <w:vertAlign w:val="baseline"/>
        </w:rPr>
        <w:t xml:space="preserve">rt. 211 ust. </w:t>
      </w:r>
      <w:r>
        <w:rPr>
          <w:i/>
          <w:iCs/>
          <w:color w:val="0000FF"/>
        </w:rPr>
        <w:t>6</w:t>
      </w:r>
      <w:r>
        <w:rPr>
          <w:rStyle w:val="Odwoanieprzypisudolnego"/>
          <w:i/>
          <w:iCs/>
          <w:color w:val="0000FF"/>
          <w:vertAlign w:val="baseline"/>
        </w:rPr>
        <w:t xml:space="preserve"> p</w:t>
      </w:r>
      <w:r>
        <w:rPr>
          <w:i/>
          <w:iCs/>
          <w:color w:val="0000FF"/>
        </w:rPr>
        <w:t>kt</w:t>
      </w:r>
      <w:r>
        <w:rPr>
          <w:rStyle w:val="Odwoanieprzypisudolnego"/>
          <w:i/>
          <w:iCs/>
          <w:color w:val="0000FF"/>
          <w:vertAlign w:val="baseline"/>
        </w:rPr>
        <w:t xml:space="preserve"> 11</w:t>
      </w:r>
      <w:r>
        <w:rPr>
          <w:i/>
          <w:iCs/>
          <w:color w:val="0000FF"/>
        </w:rPr>
        <w:t xml:space="preserve"> ustawy POŚ</w:t>
      </w:r>
    </w:p>
  </w:footnote>
  <w:footnote w:id="198">
    <w:p w:rsidR="00CE63BB" w:rsidRDefault="00CE63BB">
      <w:pPr>
        <w:pStyle w:val="Tekstprzypisudolnego"/>
        <w:spacing w:before="0" w:after="0"/>
      </w:pPr>
      <w:r>
        <w:rPr>
          <w:rStyle w:val="Odwoanieprzypisudolnego"/>
          <w:i/>
          <w:iCs/>
          <w:color w:val="0000FF"/>
        </w:rPr>
        <w:footnoteRef/>
      </w:r>
      <w:r>
        <w:rPr>
          <w:i/>
          <w:iCs/>
          <w:color w:val="0000FF"/>
        </w:rPr>
        <w:t>A</w:t>
      </w:r>
      <w:r>
        <w:rPr>
          <w:rStyle w:val="Odwoanieprzypisudolnego"/>
          <w:i/>
          <w:iCs/>
          <w:color w:val="0000FF"/>
          <w:vertAlign w:val="baseline"/>
        </w:rPr>
        <w:t>rt. 208 ust. 2 p</w:t>
      </w:r>
      <w:r>
        <w:rPr>
          <w:i/>
          <w:iCs/>
          <w:color w:val="0000FF"/>
        </w:rPr>
        <w:t>kt</w:t>
      </w:r>
      <w:r>
        <w:rPr>
          <w:rStyle w:val="Odwoanieprzypisudolnego"/>
          <w:i/>
          <w:iCs/>
          <w:color w:val="0000FF"/>
          <w:vertAlign w:val="baseline"/>
        </w:rPr>
        <w:t xml:space="preserve"> 1g</w:t>
      </w:r>
      <w:r>
        <w:rPr>
          <w:i/>
          <w:iCs/>
          <w:color w:val="0000FF"/>
        </w:rPr>
        <w:t xml:space="preserve"> w powiązaniu z art. 207 ustawy POŚ</w:t>
      </w:r>
    </w:p>
  </w:footnote>
  <w:footnote w:id="199">
    <w:p w:rsidR="00CE63BB" w:rsidRDefault="00CE63BB">
      <w:pPr>
        <w:pStyle w:val="Tekstprzypisudolnego"/>
        <w:spacing w:before="0" w:after="0"/>
      </w:pPr>
      <w:r>
        <w:rPr>
          <w:rStyle w:val="Odwoanieprzypisudolnego"/>
          <w:i/>
          <w:iCs/>
          <w:color w:val="0000FF"/>
        </w:rPr>
        <w:footnoteRef/>
      </w:r>
      <w:r>
        <w:rPr>
          <w:i/>
          <w:iCs/>
          <w:color w:val="0000FF"/>
        </w:rPr>
        <w:t>Art</w:t>
      </w:r>
      <w:r>
        <w:rPr>
          <w:rStyle w:val="Odwoanieprzypisudolnego"/>
          <w:i/>
          <w:iCs/>
          <w:color w:val="0000FF"/>
          <w:vertAlign w:val="baseline"/>
        </w:rPr>
        <w:t xml:space="preserve">. 206 </w:t>
      </w:r>
      <w:r>
        <w:rPr>
          <w:i/>
          <w:iCs/>
          <w:color w:val="0000FF"/>
        </w:rPr>
        <w:t>ustawy POŚ</w:t>
      </w:r>
    </w:p>
  </w:footnote>
  <w:footnote w:id="200">
    <w:p w:rsidR="00CE63BB" w:rsidRPr="00DC5B4D" w:rsidRDefault="00CE63BB" w:rsidP="00BA0D40">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vertAlign w:val="baseline"/>
        </w:rPr>
        <w:t>Art. 3 pkt. 8d) ustawy POŚ</w:t>
      </w:r>
    </w:p>
  </w:footnote>
  <w:footnote w:id="201">
    <w:p w:rsidR="00CE63BB" w:rsidRPr="00DC5B4D" w:rsidRDefault="00CE63BB" w:rsidP="00BA0D40">
      <w:pPr>
        <w:pStyle w:val="Tekstprzypisudolnego"/>
        <w:spacing w:before="0" w:after="0"/>
        <w:rPr>
          <w:i/>
          <w:color w:val="0000FF"/>
        </w:rPr>
      </w:pPr>
      <w:r w:rsidRPr="00DC5B4D">
        <w:rPr>
          <w:rStyle w:val="Odwoanieprzypisudolnego"/>
          <w:i/>
          <w:iCs/>
          <w:color w:val="0000FF"/>
        </w:rPr>
        <w:footnoteRef/>
      </w:r>
      <w:r w:rsidRPr="00DC5B4D">
        <w:rPr>
          <w:rStyle w:val="Odwoanieprzypisudolnego"/>
          <w:i/>
          <w:iCs/>
          <w:color w:val="0000FF"/>
        </w:rPr>
        <w:t xml:space="preserve"> W </w:t>
      </w:r>
      <w:r w:rsidRPr="00DC5B4D">
        <w:rPr>
          <w:rStyle w:val="Odwoanieprzypisudolnego"/>
          <w:i/>
          <w:iCs/>
          <w:color w:val="0000FF"/>
          <w:vertAlign w:val="baseline"/>
        </w:rPr>
        <w:t>większości przypadków zagadnienia te są zebrane w rozdziale 5 dokumentu referencyjnego, ale w dokumentach dotyczących niektórych sektorów występuje odstępstwo od tej reguły.</w:t>
      </w:r>
    </w:p>
  </w:footnote>
  <w:footnote w:id="202">
    <w:p w:rsidR="00CE63BB" w:rsidRPr="00DC5B4D" w:rsidRDefault="00CE63BB" w:rsidP="000D6EA4">
      <w:pPr>
        <w:pStyle w:val="Tekstprzypisudolnego"/>
        <w:spacing w:before="0" w:after="0"/>
        <w:rPr>
          <w:i/>
          <w:color w:val="0000FF"/>
        </w:rPr>
      </w:pPr>
      <w:r w:rsidRPr="00DC5B4D">
        <w:rPr>
          <w:rStyle w:val="Odwoanieprzypisudolnego"/>
          <w:i/>
          <w:color w:val="0000FF"/>
        </w:rPr>
        <w:footnoteRef/>
      </w:r>
      <w:r w:rsidRPr="00DC5B4D">
        <w:rPr>
          <w:i/>
          <w:color w:val="0000FF"/>
        </w:rPr>
        <w:t xml:space="preserve"> W </w:t>
      </w:r>
      <w:r w:rsidRPr="00DC5B4D">
        <w:rPr>
          <w:rStyle w:val="Odwoanieprzypisudolnego"/>
          <w:i/>
          <w:iCs/>
          <w:color w:val="0000FF"/>
          <w:vertAlign w:val="baseline"/>
        </w:rPr>
        <w:t>przypadku BREFów</w:t>
      </w:r>
      <w:r>
        <w:rPr>
          <w:i/>
          <w:iCs/>
          <w:color w:val="0000FF"/>
        </w:rPr>
        <w:t xml:space="preserve"> </w:t>
      </w:r>
      <w:r w:rsidRPr="00DC5B4D">
        <w:rPr>
          <w:i/>
          <w:iCs/>
          <w:color w:val="0000FF"/>
        </w:rPr>
        <w:t>chodzi o informacje zawarte w r</w:t>
      </w:r>
      <w:r w:rsidRPr="00DC5B4D">
        <w:rPr>
          <w:rStyle w:val="Odwoanieprzypisudolnego"/>
          <w:i/>
          <w:iCs/>
          <w:color w:val="0000FF"/>
          <w:vertAlign w:val="baseline"/>
        </w:rPr>
        <w:t>ozdziale Najlepsze Dostępne Techniki</w:t>
      </w:r>
    </w:p>
  </w:footnote>
  <w:footnote w:id="203">
    <w:p w:rsidR="00CE63BB" w:rsidRPr="00DC5B4D" w:rsidRDefault="00CE63BB" w:rsidP="00BA0D40">
      <w:pPr>
        <w:pStyle w:val="Tekstprzypisudolnego"/>
        <w:spacing w:before="0" w:after="0"/>
        <w:rPr>
          <w:i/>
          <w:color w:val="0000FF"/>
        </w:rPr>
      </w:pPr>
      <w:r w:rsidRPr="00DC5B4D">
        <w:rPr>
          <w:rStyle w:val="Odwoanieprzypisudolnego"/>
          <w:i/>
          <w:color w:val="0000FF"/>
        </w:rPr>
        <w:footnoteRef/>
      </w:r>
      <w:r w:rsidRPr="00DC5B4D">
        <w:rPr>
          <w:i/>
          <w:color w:val="0000FF"/>
        </w:rPr>
        <w:t xml:space="preserve"> http://ippc.mos.gov.pl/ippc/</w:t>
      </w:r>
    </w:p>
  </w:footnote>
  <w:footnote w:id="204">
    <w:p w:rsidR="00CE63BB" w:rsidRDefault="00CE63BB" w:rsidP="00F60604">
      <w:pPr>
        <w:pStyle w:val="Tekstprzypisudolnego"/>
        <w:spacing w:before="0" w:after="0"/>
      </w:pPr>
      <w:r>
        <w:rPr>
          <w:rStyle w:val="Odwoanieprzypisudolnego"/>
          <w:i/>
          <w:iCs/>
          <w:color w:val="0000FF"/>
        </w:rPr>
        <w:footnoteRef/>
      </w:r>
      <w:r>
        <w:rPr>
          <w:i/>
          <w:iCs/>
          <w:color w:val="0000FF"/>
        </w:rPr>
        <w:t>A</w:t>
      </w:r>
      <w:r>
        <w:rPr>
          <w:rStyle w:val="Odwoanieprzypisudolnego"/>
          <w:i/>
          <w:iCs/>
          <w:color w:val="0000FF"/>
          <w:vertAlign w:val="baseline"/>
        </w:rPr>
        <w:t>rt. 205</w:t>
      </w:r>
      <w:r>
        <w:rPr>
          <w:i/>
          <w:iCs/>
          <w:color w:val="0000FF"/>
        </w:rPr>
        <w:t xml:space="preserve"> ustawy POŚ</w:t>
      </w:r>
    </w:p>
  </w:footnote>
  <w:footnote w:id="205">
    <w:p w:rsidR="00CE63BB" w:rsidRDefault="00CE63BB" w:rsidP="00F60604">
      <w:pPr>
        <w:pStyle w:val="Tekstprzypisudolnego"/>
        <w:spacing w:before="0" w:after="0"/>
      </w:pPr>
      <w:r>
        <w:rPr>
          <w:rStyle w:val="Odwoanieprzypisudolnego"/>
          <w:i/>
          <w:iCs/>
          <w:color w:val="0000FF"/>
        </w:rPr>
        <w:footnoteRef/>
      </w:r>
      <w:r>
        <w:rPr>
          <w:i/>
          <w:iCs/>
          <w:color w:val="0000FF"/>
        </w:rPr>
        <w:t>A</w:t>
      </w:r>
      <w:r>
        <w:rPr>
          <w:rStyle w:val="Odwoanieprzypisudolnego"/>
          <w:i/>
          <w:iCs/>
          <w:color w:val="0000FF"/>
          <w:vertAlign w:val="baseline"/>
        </w:rPr>
        <w:t>rt. 141 ust. 2.</w:t>
      </w:r>
      <w:r>
        <w:rPr>
          <w:i/>
          <w:iCs/>
          <w:color w:val="0000FF"/>
        </w:rPr>
        <w:t xml:space="preserve"> ustawy POŚ</w:t>
      </w:r>
    </w:p>
  </w:footnote>
  <w:footnote w:id="206">
    <w:p w:rsidR="00CE63BB" w:rsidRDefault="00CE63BB" w:rsidP="00F60604">
      <w:pPr>
        <w:pStyle w:val="Tekstprzypisudolnego"/>
        <w:spacing w:before="0" w:after="0"/>
      </w:pPr>
      <w:r>
        <w:rPr>
          <w:rStyle w:val="Odwoanieprzypisudolnego"/>
          <w:i/>
          <w:iCs/>
          <w:color w:val="0000FF"/>
        </w:rPr>
        <w:footnoteRef/>
      </w:r>
      <w:r>
        <w:rPr>
          <w:rStyle w:val="Odwoanieprzypisudolnego"/>
          <w:i/>
          <w:iCs/>
          <w:color w:val="0000FF"/>
          <w:vertAlign w:val="baseline"/>
        </w:rPr>
        <w:t xml:space="preserve">Art. 101 </w:t>
      </w:r>
      <w:r>
        <w:rPr>
          <w:i/>
          <w:iCs/>
          <w:color w:val="0000FF"/>
        </w:rPr>
        <w:t xml:space="preserve">pkt. 3 </w:t>
      </w:r>
      <w:r>
        <w:rPr>
          <w:rStyle w:val="Odwoanieprzypisudolnego"/>
          <w:i/>
          <w:iCs/>
          <w:color w:val="0000FF"/>
          <w:vertAlign w:val="baseline"/>
        </w:rPr>
        <w:t>ustawy POŚ.</w:t>
      </w:r>
    </w:p>
  </w:footnote>
  <w:footnote w:id="207">
    <w:p w:rsidR="00CE63BB" w:rsidRDefault="00CE63BB" w:rsidP="00F60604">
      <w:pPr>
        <w:pStyle w:val="Tekstprzypisudolnego"/>
        <w:spacing w:before="0" w:after="0"/>
      </w:pPr>
      <w:r w:rsidRPr="00F60604">
        <w:rPr>
          <w:rStyle w:val="Odwoanieprzypisudolnego"/>
          <w:i/>
          <w:iCs/>
          <w:color w:val="0000FF"/>
        </w:rPr>
        <w:footnoteRef/>
      </w:r>
      <w:r w:rsidRPr="006D64E8">
        <w:rPr>
          <w:rStyle w:val="Odwoanieprzypisudolnego"/>
          <w:i/>
          <w:iCs/>
          <w:color w:val="0000FF"/>
          <w:vertAlign w:val="baseline"/>
        </w:rPr>
        <w:t>Wykaz substancji powodujących ryzyko znajdzie się w rozporządzeniu ministra środowiska wydanym na podstawie delegacji z art. 101a ust. 5.</w:t>
      </w:r>
    </w:p>
  </w:footnote>
  <w:footnote w:id="208">
    <w:p w:rsidR="00CE63BB" w:rsidRDefault="00CE63BB" w:rsidP="00F60604">
      <w:pPr>
        <w:pStyle w:val="Tekstprzypisudolnego"/>
        <w:spacing w:before="0" w:after="0"/>
      </w:pPr>
      <w:r>
        <w:rPr>
          <w:rStyle w:val="Odwoanieprzypisudolnego"/>
          <w:i/>
          <w:iCs/>
          <w:color w:val="0000FF"/>
        </w:rPr>
        <w:footnoteRef/>
      </w:r>
      <w:r>
        <w:rPr>
          <w:rStyle w:val="Odwoanieprzypisudolnego"/>
          <w:i/>
          <w:iCs/>
          <w:color w:val="0000FF"/>
          <w:vertAlign w:val="baseline"/>
        </w:rPr>
        <w:t xml:space="preserve">Art. 38 ustawy </w:t>
      </w:r>
      <w:r>
        <w:rPr>
          <w:i/>
          <w:iCs/>
          <w:color w:val="0000FF"/>
        </w:rPr>
        <w:t>Prawo Wodne</w:t>
      </w:r>
    </w:p>
  </w:footnote>
  <w:footnote w:id="209">
    <w:p w:rsidR="00CE63BB" w:rsidRPr="00A16232" w:rsidRDefault="00CE63BB" w:rsidP="00F60604">
      <w:pPr>
        <w:pStyle w:val="Tekstprzypisudolnego"/>
        <w:spacing w:before="0" w:after="0"/>
        <w:rPr>
          <w:i/>
        </w:rPr>
      </w:pPr>
      <w:r w:rsidRPr="00F60604">
        <w:rPr>
          <w:rStyle w:val="Odwoanieprzypisudolnego"/>
          <w:i/>
          <w:iCs/>
          <w:color w:val="0000FF"/>
        </w:rPr>
        <w:footnoteRef/>
      </w:r>
      <w:r w:rsidRPr="00F60604">
        <w:rPr>
          <w:rStyle w:val="Odwoanieprzypisudolnego"/>
          <w:i/>
          <w:iCs/>
          <w:color w:val="0000FF"/>
          <w:vertAlign w:val="baseline"/>
        </w:rPr>
        <w:t>Art.3 pkt 37a ustawy POŚ</w:t>
      </w:r>
      <w:r>
        <w:rPr>
          <w:i/>
        </w:rPr>
        <w:t>;</w:t>
      </w:r>
    </w:p>
  </w:footnote>
  <w:footnote w:id="210">
    <w:p w:rsidR="00CE63BB" w:rsidRDefault="00CE63BB" w:rsidP="00F60604">
      <w:pPr>
        <w:pStyle w:val="Tekstprzypisudolnego"/>
        <w:spacing w:before="0" w:after="0"/>
      </w:pPr>
      <w:r w:rsidRPr="00F60604">
        <w:rPr>
          <w:rStyle w:val="Odwoanieprzypisudolnego"/>
          <w:i/>
          <w:iCs/>
          <w:color w:val="0000FF"/>
        </w:rPr>
        <w:footnoteRef/>
      </w:r>
      <w:r w:rsidRPr="00F60604">
        <w:rPr>
          <w:rStyle w:val="Odwoanieprzypisudolnego"/>
          <w:i/>
          <w:iCs/>
          <w:color w:val="0000FF"/>
          <w:vertAlign w:val="baseline"/>
        </w:rPr>
        <w:t>Art.208 ust.2 pkt 4 ustawy POŚ</w:t>
      </w:r>
    </w:p>
  </w:footnote>
  <w:footnote w:id="211">
    <w:p w:rsidR="00CE63BB" w:rsidRPr="00F433C8" w:rsidRDefault="00CE63BB" w:rsidP="00F60604">
      <w:pPr>
        <w:pStyle w:val="Tekstprzypisudolnego"/>
        <w:spacing w:before="0" w:after="0"/>
        <w:rPr>
          <w:i/>
        </w:rPr>
      </w:pPr>
      <w:r w:rsidRPr="00F60604">
        <w:rPr>
          <w:rStyle w:val="Odwoanieprzypisudolnego"/>
          <w:i/>
          <w:iCs/>
          <w:color w:val="0000FF"/>
        </w:rPr>
        <w:footnoteRef/>
      </w:r>
      <w:r w:rsidRPr="00F60604">
        <w:rPr>
          <w:rStyle w:val="Odwoanieprzypisudolnego"/>
          <w:i/>
          <w:iCs/>
          <w:color w:val="0000FF"/>
          <w:vertAlign w:val="baseline"/>
        </w:rPr>
        <w:t>w rozumieniu art.3 pkt 48 ustawy POŚ;</w:t>
      </w:r>
    </w:p>
  </w:footnote>
  <w:footnote w:id="212">
    <w:p w:rsidR="00CE63BB" w:rsidRDefault="00CE63BB">
      <w:pPr>
        <w:pStyle w:val="Tekstprzypisudolnego"/>
      </w:pPr>
      <w:r w:rsidRPr="00F60604">
        <w:rPr>
          <w:rStyle w:val="Odwoanieprzypisudolnego"/>
          <w:i/>
          <w:iCs/>
          <w:color w:val="0000FF"/>
        </w:rPr>
        <w:footnoteRef/>
      </w:r>
      <w:r w:rsidRPr="00F60604">
        <w:rPr>
          <w:rStyle w:val="Odwoanieprzypisudolnego"/>
          <w:i/>
          <w:iCs/>
          <w:color w:val="0000FF"/>
          <w:vertAlign w:val="baseline"/>
        </w:rPr>
        <w:t>Art.217b ust. 3 ustawy POŚ</w:t>
      </w:r>
    </w:p>
  </w:footnote>
  <w:footnote w:id="213">
    <w:p w:rsidR="00CE63BB" w:rsidRDefault="00CE63BB" w:rsidP="00762879">
      <w:pPr>
        <w:pStyle w:val="Tekstprzypisudolnego"/>
        <w:spacing w:before="0" w:after="0"/>
      </w:pPr>
      <w:r w:rsidRPr="00F458FB">
        <w:rPr>
          <w:rStyle w:val="Odwoanieprzypisudolnego"/>
          <w:i/>
          <w:iCs/>
          <w:color w:val="0000FF"/>
        </w:rPr>
        <w:footnoteRef/>
      </w:r>
      <w:r w:rsidRPr="009D06AA">
        <w:rPr>
          <w:rStyle w:val="Odwoanieprzypisudolnego"/>
          <w:i/>
          <w:iCs/>
          <w:color w:val="0000FF"/>
          <w:vertAlign w:val="baseline"/>
        </w:rPr>
        <w:t>Ustawa POŚ art. 208, ust.2, pkt. 4c.</w:t>
      </w:r>
    </w:p>
  </w:footnote>
  <w:footnote w:id="214">
    <w:p w:rsidR="00CE63BB" w:rsidRDefault="00CE63BB" w:rsidP="00762879">
      <w:pPr>
        <w:pStyle w:val="Tekstprzypisudolnego"/>
        <w:spacing w:before="0" w:after="0"/>
      </w:pPr>
      <w:r w:rsidRPr="00F458FB">
        <w:rPr>
          <w:rStyle w:val="Odwoanieprzypisudolnego"/>
          <w:i/>
          <w:iCs/>
          <w:color w:val="0000FF"/>
        </w:rPr>
        <w:footnoteRef/>
      </w:r>
      <w:r w:rsidRPr="002C30F0">
        <w:rPr>
          <w:rStyle w:val="Odwoanieprzypisudolnego"/>
          <w:i/>
          <w:iCs/>
          <w:color w:val="0000FF"/>
          <w:vertAlign w:val="baseline"/>
        </w:rPr>
        <w:t>Art. 217a, ust. 1</w:t>
      </w:r>
    </w:p>
  </w:footnote>
  <w:footnote w:id="215">
    <w:p w:rsidR="00CE63BB" w:rsidRDefault="00CE63BB" w:rsidP="00A1586B">
      <w:pPr>
        <w:pStyle w:val="Tekstprzypisudolnego"/>
        <w:jc w:val="left"/>
      </w:pPr>
      <w:r w:rsidRPr="00A1586B">
        <w:rPr>
          <w:rStyle w:val="Odwoanieprzypisudolnego"/>
          <w:i/>
          <w:color w:val="0000FF"/>
        </w:rPr>
        <w:footnoteRef/>
      </w:r>
      <w:r w:rsidRPr="00A1586B">
        <w:rPr>
          <w:i/>
          <w:color w:val="0000FF"/>
        </w:rPr>
        <w:t>Dz.U. 2013 poz. 627 z późn. zm.</w:t>
      </w:r>
    </w:p>
  </w:footnote>
  <w:footnote w:id="216">
    <w:p w:rsidR="00CE63BB" w:rsidRPr="0099448B" w:rsidRDefault="00CE63BB" w:rsidP="00A1586B">
      <w:pPr>
        <w:pStyle w:val="Tekstprzypisudolnego"/>
        <w:tabs>
          <w:tab w:val="clear" w:pos="357"/>
          <w:tab w:val="left" w:pos="-284"/>
        </w:tabs>
        <w:spacing w:before="0" w:after="0"/>
        <w:jc w:val="left"/>
        <w:rPr>
          <w:i/>
          <w:color w:val="0000FF"/>
        </w:rPr>
      </w:pPr>
      <w:r w:rsidRPr="0099448B">
        <w:rPr>
          <w:rStyle w:val="Odwoanieprzypisudolnego"/>
          <w:i/>
          <w:color w:val="0000FF"/>
        </w:rPr>
        <w:footnoteRef/>
      </w:r>
      <w:r w:rsidRPr="0099448B">
        <w:rPr>
          <w:i/>
          <w:color w:val="0000FF"/>
        </w:rPr>
        <w:t>Serwis map zawierających dane katastralne: http://mapy.geoportal.gov.pl/imap/?gpmap=gp0&amp;actions=acShowServices_KATASTER</w:t>
      </w:r>
      <w:r>
        <w:rPr>
          <w:i/>
          <w:color w:val="0000FF"/>
        </w:rPr>
        <w:t xml:space="preserve"> po </w:t>
      </w:r>
      <w:r w:rsidRPr="0099448B">
        <w:rPr>
          <w:i/>
          <w:color w:val="0000FF"/>
        </w:rPr>
        <w:t xml:space="preserve">załadowaniu pliku WMS: http://wms.gdos.gov.pl/geoserver/wms </w:t>
      </w:r>
    </w:p>
  </w:footnote>
  <w:footnote w:id="217">
    <w:p w:rsidR="00CE63BB" w:rsidRDefault="00CE63BB" w:rsidP="006B2125">
      <w:pPr>
        <w:pStyle w:val="Tekstprzypisudolnego"/>
        <w:spacing w:before="0" w:after="0"/>
      </w:pPr>
      <w:r>
        <w:rPr>
          <w:rStyle w:val="Odwoanieprzypisudolnego"/>
          <w:i/>
          <w:iCs/>
          <w:color w:val="0000FF"/>
        </w:rPr>
        <w:footnoteRef/>
      </w:r>
      <w:r>
        <w:rPr>
          <w:rStyle w:val="Odwoanieprzypisudolnego"/>
          <w:i/>
          <w:iCs/>
          <w:color w:val="0000FF"/>
          <w:vertAlign w:val="baseline"/>
        </w:rPr>
        <w:t>W większości przypadków zagadnienia te są zebrane w rozdziale 5 dokumentu referencyjnego, ale w dokumentach dotyczących niektórych sektorów występuje odstępstwo od tej reguły.</w:t>
      </w:r>
    </w:p>
  </w:footnote>
  <w:footnote w:id="218">
    <w:p w:rsidR="00CE63BB" w:rsidRDefault="00CE63BB" w:rsidP="00A1586B">
      <w:pPr>
        <w:pStyle w:val="Tekstprzypisudolnego"/>
        <w:spacing w:before="0" w:after="0"/>
        <w:jc w:val="left"/>
      </w:pPr>
      <w:r>
        <w:rPr>
          <w:rStyle w:val="Odwoanieprzypisudolnego"/>
          <w:i/>
          <w:iCs/>
          <w:color w:val="0000FF"/>
        </w:rPr>
        <w:footnoteRef/>
      </w:r>
      <w:r>
        <w:rPr>
          <w:rStyle w:val="Odwoanieprzypisudolnego"/>
          <w:i/>
          <w:iCs/>
          <w:color w:val="0000FF"/>
          <w:vertAlign w:val="baseline"/>
        </w:rPr>
        <w:t>Reference Document on Economics and Cross-Media Effect, Komisja Europejska, Lipiec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rFonts w:ascii="Arial" w:hAnsi="Arial" w:cs="Arial"/>
        <w:i/>
        <w:iCs/>
        <w:color w:val="000080"/>
        <w:sz w:val="16"/>
        <w:szCs w:val="16"/>
      </w:rPr>
    </w:pPr>
  </w:p>
  <w:p w:rsidR="00CE63BB" w:rsidRDefault="00CE63BB">
    <w:pPr>
      <w:rPr>
        <w:rFonts w:ascii="Arial" w:hAnsi="Arial" w:cs="Arial"/>
        <w:i/>
        <w:iCs/>
        <w:color w:val="000080"/>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rFonts w:ascii="Arial" w:hAnsi="Arial" w:cs="Arial"/>
        <w:i/>
        <w:iCs/>
        <w:color w:val="000080"/>
        <w:sz w:val="16"/>
        <w:szCs w:val="16"/>
      </w:rPr>
    </w:pPr>
    <w:r>
      <w:rPr>
        <w:rFonts w:ascii="Arial" w:hAnsi="Arial" w:cs="Arial"/>
        <w:i/>
        <w:iCs/>
        <w:color w:val="000080"/>
        <w:sz w:val="16"/>
        <w:szCs w:val="16"/>
      </w:rPr>
      <w:t>Wprowadzanie ścieków do wód lub do ziemi</w:t>
    </w:r>
  </w:p>
  <w:p w:rsidR="00CE63BB" w:rsidRDefault="00CE63BB">
    <w:pPr>
      <w:rPr>
        <w:rFonts w:ascii="Arial" w:hAnsi="Arial" w:cs="Arial"/>
        <w:i/>
        <w:iCs/>
        <w:color w:val="000080"/>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rFonts w:ascii="Arial" w:hAnsi="Arial" w:cs="Arial"/>
        <w:i/>
        <w:iCs/>
        <w:color w:val="000080"/>
        <w:sz w:val="16"/>
        <w:szCs w:val="16"/>
      </w:rPr>
    </w:pPr>
    <w:r>
      <w:rPr>
        <w:rFonts w:ascii="Arial" w:hAnsi="Arial" w:cs="Arial"/>
        <w:i/>
        <w:iCs/>
        <w:color w:val="000080"/>
        <w:sz w:val="16"/>
        <w:szCs w:val="16"/>
      </w:rPr>
      <w:t xml:space="preserve">Gospodarka odpadami  </w:t>
    </w:r>
  </w:p>
  <w:p w:rsidR="00CE63BB" w:rsidRDefault="00CE63BB">
    <w:pPr>
      <w:rPr>
        <w:rFonts w:ascii="Arial" w:hAnsi="Arial" w:cs="Arial"/>
        <w:i/>
        <w:iCs/>
        <w:color w:val="000080"/>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rFonts w:ascii="Arial" w:hAnsi="Arial" w:cs="Arial"/>
        <w:i/>
        <w:iCs/>
        <w:color w:val="000080"/>
        <w:sz w:val="16"/>
        <w:szCs w:val="16"/>
      </w:rPr>
    </w:pPr>
    <w:r>
      <w:rPr>
        <w:rFonts w:ascii="Arial" w:hAnsi="Arial" w:cs="Arial"/>
        <w:i/>
        <w:iCs/>
        <w:color w:val="000080"/>
        <w:sz w:val="16"/>
        <w:szCs w:val="16"/>
      </w:rPr>
      <w:t>Zapobieganie występowaniu i ograniczanie skutków awarii</w:t>
    </w:r>
  </w:p>
  <w:p w:rsidR="00CE63BB" w:rsidRDefault="00CE63BB">
    <w:pPr>
      <w:jc w:val="center"/>
      <w:rPr>
        <w:rFonts w:ascii="Arial" w:hAnsi="Arial" w:cs="Arial"/>
        <w:i/>
        <w:iCs/>
        <w:color w:val="000080"/>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Pr="007D2F8B" w:rsidRDefault="00CE63BB" w:rsidP="007D2F8B">
    <w:pPr>
      <w:pStyle w:val="Nagwek"/>
      <w:jc w:val="center"/>
    </w:pPr>
    <w:r w:rsidRPr="007D2F8B">
      <w:rPr>
        <w:rFonts w:ascii="Arial" w:hAnsi="Arial" w:cs="Arial"/>
        <w:i/>
        <w:iCs/>
        <w:color w:val="000080"/>
        <w:sz w:val="16"/>
        <w:szCs w:val="16"/>
      </w:rPr>
      <w:t>Zapobieganie występowaniu i ograniczanie skutków awarii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Pr="007D2F8B" w:rsidRDefault="00CE63BB" w:rsidP="007D2F8B">
    <w:pPr>
      <w:pStyle w:val="Nagwek"/>
      <w:jc w:val="center"/>
    </w:pPr>
    <w:r>
      <w:rPr>
        <w:rFonts w:ascii="Arial" w:hAnsi="Arial" w:cs="Arial"/>
        <w:i/>
        <w:iCs/>
        <w:color w:val="000080"/>
        <w:sz w:val="16"/>
        <w:szCs w:val="16"/>
      </w:rPr>
      <w:t>Efektywność energetyczna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sz w:val="2"/>
        <w:szCs w:val="2"/>
      </w:rPr>
    </w:pPr>
    <w:r w:rsidRPr="00A32E06">
      <w:rPr>
        <w:rFonts w:ascii="Arial" w:hAnsi="Arial" w:cs="Arial"/>
        <w:i/>
        <w:iCs/>
        <w:color w:val="000080"/>
        <w:sz w:val="16"/>
        <w:szCs w:val="16"/>
      </w:rPr>
      <w:t>Oddziaływanie na środowisko jako całość</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sz w:val="2"/>
        <w:szCs w:val="2"/>
      </w:rPr>
    </w:pPr>
    <w:r>
      <w:rPr>
        <w:b/>
        <w:bCs/>
        <w:i/>
        <w:iCs/>
        <w:color w:val="000080"/>
        <w:sz w:val="16"/>
        <w:szCs w:val="16"/>
      </w:rPr>
      <w:t>Likwidacja instalacji</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rFonts w:ascii="Arial" w:hAnsi="Arial" w:cs="Arial"/>
        <w:i/>
        <w:iCs/>
        <w:color w:val="000080"/>
        <w:sz w:val="16"/>
        <w:szCs w:val="16"/>
      </w:rPr>
    </w:pPr>
    <w:r>
      <w:rPr>
        <w:rFonts w:ascii="Arial" w:hAnsi="Arial" w:cs="Arial"/>
        <w:i/>
        <w:iCs/>
        <w:color w:val="000080"/>
        <w:sz w:val="16"/>
        <w:szCs w:val="16"/>
      </w:rPr>
      <w:t>Streszczenie</w:t>
    </w:r>
  </w:p>
  <w:p w:rsidR="00CE63BB" w:rsidRDefault="00CE63BB">
    <w:pPr>
      <w:rPr>
        <w:rFonts w:ascii="Arial" w:hAnsi="Arial" w:cs="Arial"/>
        <w:i/>
        <w:iCs/>
        <w:color w:val="00008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rFonts w:ascii="Arial" w:hAnsi="Arial" w:cs="Arial"/>
        <w:i/>
        <w:iCs/>
        <w:color w:val="000080"/>
        <w:sz w:val="16"/>
        <w:szCs w:val="16"/>
      </w:rPr>
    </w:pPr>
    <w:r>
      <w:rPr>
        <w:rFonts w:ascii="Arial" w:hAnsi="Arial" w:cs="Arial"/>
        <w:i/>
        <w:iCs/>
        <w:color w:val="000080"/>
        <w:sz w:val="16"/>
        <w:szCs w:val="16"/>
      </w:rPr>
      <w:t>Część formalna</w:t>
    </w:r>
  </w:p>
  <w:p w:rsidR="00CE63BB" w:rsidRDefault="00CE63BB">
    <w:pPr>
      <w:rPr>
        <w:rFonts w:ascii="Arial" w:hAnsi="Arial" w:cs="Arial"/>
        <w:i/>
        <w:iCs/>
        <w:color w:val="00008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rFonts w:ascii="Arial" w:hAnsi="Arial" w:cs="Arial"/>
        <w:i/>
        <w:iCs/>
        <w:color w:val="000080"/>
        <w:sz w:val="16"/>
        <w:szCs w:val="16"/>
      </w:rPr>
    </w:pPr>
    <w:r>
      <w:rPr>
        <w:b/>
        <w:bCs/>
        <w:i/>
        <w:iCs/>
        <w:color w:val="000080"/>
        <w:sz w:val="16"/>
        <w:szCs w:val="16"/>
      </w:rPr>
      <w:t>Informacje ogólne o przedmiocie wniosku</w:t>
    </w:r>
  </w:p>
  <w:p w:rsidR="00CE63BB" w:rsidRDefault="00CE63BB">
    <w:pPr>
      <w:rPr>
        <w:rFonts w:ascii="Arial" w:hAnsi="Arial" w:cs="Arial"/>
        <w:i/>
        <w:iCs/>
        <w:color w:val="000080"/>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rFonts w:ascii="Arial" w:hAnsi="Arial" w:cs="Arial"/>
        <w:i/>
        <w:iCs/>
        <w:color w:val="000080"/>
        <w:sz w:val="16"/>
        <w:szCs w:val="16"/>
      </w:rPr>
    </w:pPr>
    <w:r>
      <w:rPr>
        <w:rFonts w:ascii="Arial" w:hAnsi="Arial" w:cs="Arial"/>
        <w:i/>
        <w:iCs/>
        <w:color w:val="000080"/>
        <w:sz w:val="16"/>
        <w:szCs w:val="16"/>
      </w:rPr>
      <w:t>Wprowadzanie gazów i pyłów do powietrza</w:t>
    </w:r>
  </w:p>
  <w:p w:rsidR="00CE63BB" w:rsidRDefault="00CE63BB">
    <w:pPr>
      <w:rPr>
        <w:rFonts w:ascii="Arial" w:hAnsi="Arial" w:cs="Arial"/>
        <w:i/>
        <w:iCs/>
        <w:color w:val="00008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rFonts w:ascii="Arial" w:hAnsi="Arial" w:cs="Arial"/>
        <w:i/>
        <w:iCs/>
        <w:color w:val="000080"/>
        <w:sz w:val="16"/>
        <w:szCs w:val="16"/>
      </w:rPr>
    </w:pPr>
    <w:r>
      <w:rPr>
        <w:rFonts w:ascii="Arial" w:hAnsi="Arial" w:cs="Arial"/>
        <w:i/>
        <w:iCs/>
        <w:color w:val="000080"/>
        <w:sz w:val="16"/>
        <w:szCs w:val="16"/>
      </w:rPr>
      <w:t>Wprowadzanie gazów i pyłów do powietrza</w:t>
    </w:r>
  </w:p>
  <w:p w:rsidR="00CE63BB" w:rsidRDefault="00CE63BB">
    <w:pPr>
      <w:rPr>
        <w:rFonts w:ascii="Arial" w:hAnsi="Arial" w:cs="Arial"/>
        <w:i/>
        <w:iCs/>
        <w:color w:val="000080"/>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rFonts w:ascii="Arial" w:hAnsi="Arial" w:cs="Arial"/>
        <w:i/>
        <w:iCs/>
        <w:color w:val="000080"/>
        <w:sz w:val="16"/>
        <w:szCs w:val="16"/>
      </w:rPr>
    </w:pPr>
    <w:r>
      <w:rPr>
        <w:rFonts w:ascii="Arial" w:hAnsi="Arial" w:cs="Arial"/>
        <w:i/>
        <w:iCs/>
        <w:color w:val="000080"/>
        <w:sz w:val="16"/>
        <w:szCs w:val="16"/>
      </w:rPr>
      <w:t>Prognozowane ilości wykorzystywanej wody</w:t>
    </w:r>
  </w:p>
  <w:p w:rsidR="00CE63BB" w:rsidRDefault="00CE63BB">
    <w:pPr>
      <w:rPr>
        <w:rFonts w:ascii="Arial" w:hAnsi="Arial" w:cs="Arial"/>
        <w:i/>
        <w:iCs/>
        <w:color w:val="000080"/>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rFonts w:ascii="Arial" w:hAnsi="Arial" w:cs="Arial"/>
        <w:i/>
        <w:iCs/>
        <w:color w:val="000080"/>
        <w:sz w:val="16"/>
        <w:szCs w:val="16"/>
      </w:rPr>
    </w:pPr>
    <w:r>
      <w:rPr>
        <w:rFonts w:ascii="Arial" w:hAnsi="Arial" w:cs="Arial"/>
        <w:i/>
        <w:iCs/>
        <w:color w:val="000080"/>
        <w:sz w:val="16"/>
        <w:szCs w:val="16"/>
      </w:rPr>
      <w:t>Pobór wody ze środowiska</w:t>
    </w:r>
  </w:p>
  <w:p w:rsidR="00CE63BB" w:rsidRDefault="00CE63BB">
    <w:pPr>
      <w:rPr>
        <w:rFonts w:ascii="Arial" w:hAnsi="Arial" w:cs="Arial"/>
        <w:i/>
        <w:iCs/>
        <w:color w:val="000080"/>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BB" w:rsidRDefault="00CE63BB">
    <w:pPr>
      <w:jc w:val="center"/>
      <w:rPr>
        <w:rFonts w:ascii="Arial" w:hAnsi="Arial" w:cs="Arial"/>
        <w:i/>
        <w:iCs/>
        <w:color w:val="000080"/>
        <w:sz w:val="16"/>
        <w:szCs w:val="16"/>
      </w:rPr>
    </w:pPr>
    <w:r>
      <w:rPr>
        <w:rFonts w:ascii="Arial" w:hAnsi="Arial" w:cs="Arial"/>
        <w:i/>
        <w:iCs/>
        <w:color w:val="000080"/>
        <w:sz w:val="16"/>
        <w:szCs w:val="16"/>
      </w:rPr>
      <w:t>Wprowadzanie ścieków do urządzeń kanalizacyjnych będących własnością innych podmiotów</w:t>
    </w:r>
  </w:p>
  <w:p w:rsidR="00CE63BB" w:rsidRDefault="00CE63BB">
    <w:pPr>
      <w:rPr>
        <w:rFonts w:ascii="Arial" w:hAnsi="Arial" w:cs="Arial"/>
        <w:i/>
        <w:iCs/>
        <w:color w:val="00008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907"/>
    <w:multiLevelType w:val="hybridMultilevel"/>
    <w:tmpl w:val="8C0AF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5A6ED1"/>
    <w:multiLevelType w:val="multilevel"/>
    <w:tmpl w:val="09D69E6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3E62F0C"/>
    <w:multiLevelType w:val="hybridMultilevel"/>
    <w:tmpl w:val="2FFA0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172A2"/>
    <w:multiLevelType w:val="hybridMultilevel"/>
    <w:tmpl w:val="3976B122"/>
    <w:lvl w:ilvl="0" w:tplc="97E80C9E">
      <w:start w:val="1"/>
      <w:numFmt w:val="bullet"/>
      <w:lvlText w:val=""/>
      <w:lvlJc w:val="left"/>
      <w:pPr>
        <w:tabs>
          <w:tab w:val="num" w:pos="720"/>
        </w:tabs>
        <w:ind w:left="720" w:hanging="360"/>
      </w:pPr>
      <w:rPr>
        <w:rFonts w:ascii="Symbol" w:hAnsi="Symbol" w:cs="Symbol" w:hint="default"/>
        <w:color w:val="0000FF"/>
      </w:rPr>
    </w:lvl>
    <w:lvl w:ilvl="1" w:tplc="0415000B">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073A99"/>
    <w:multiLevelType w:val="hybridMultilevel"/>
    <w:tmpl w:val="5E4045BC"/>
    <w:lvl w:ilvl="0" w:tplc="A0624C7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8263AA4"/>
    <w:multiLevelType w:val="hybridMultilevel"/>
    <w:tmpl w:val="FBB05A34"/>
    <w:lvl w:ilvl="0" w:tplc="4448D586">
      <w:start w:val="1"/>
      <w:numFmt w:val="bullet"/>
      <w:lvlText w:val=""/>
      <w:lvlJc w:val="left"/>
      <w:pPr>
        <w:tabs>
          <w:tab w:val="num" w:pos="720"/>
        </w:tabs>
        <w:ind w:left="720" w:hanging="360"/>
      </w:pPr>
      <w:rPr>
        <w:rFonts w:ascii="Symbol" w:hAnsi="Symbol" w:cs="Symbol" w:hint="default"/>
        <w:color w:val="0000FF"/>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8F265C4"/>
    <w:multiLevelType w:val="hybridMultilevel"/>
    <w:tmpl w:val="6C6E21E2"/>
    <w:lvl w:ilvl="0" w:tplc="6624CFAA">
      <w:start w:val="1"/>
      <w:numFmt w:val="bullet"/>
      <w:lvlText w:val=""/>
      <w:lvlJc w:val="left"/>
      <w:pPr>
        <w:tabs>
          <w:tab w:val="num" w:pos="720"/>
        </w:tabs>
        <w:ind w:left="720" w:hanging="360"/>
      </w:pPr>
      <w:rPr>
        <w:rFonts w:ascii="Symbol" w:hAnsi="Symbol" w:cs="Symbol" w:hint="default"/>
        <w:color w:val="0000FF"/>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abstractNum w:abstractNumId="7" w15:restartNumberingAfterBreak="0">
    <w:nsid w:val="09523BDC"/>
    <w:multiLevelType w:val="hybridMultilevel"/>
    <w:tmpl w:val="87AAF998"/>
    <w:lvl w:ilvl="0" w:tplc="D6F6265A">
      <w:start w:val="1"/>
      <w:numFmt w:val="decimal"/>
      <w:lvlText w:val="%1."/>
      <w:lvlJc w:val="left"/>
      <w:pPr>
        <w:tabs>
          <w:tab w:val="num" w:pos="1776"/>
        </w:tabs>
        <w:ind w:left="1776"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D3813"/>
    <w:multiLevelType w:val="hybridMultilevel"/>
    <w:tmpl w:val="D2640710"/>
    <w:lvl w:ilvl="0" w:tplc="AB764024">
      <w:numFmt w:val="bullet"/>
      <w:lvlText w:val="–"/>
      <w:lvlJc w:val="left"/>
      <w:pPr>
        <w:tabs>
          <w:tab w:val="num" w:pos="1551"/>
        </w:tabs>
        <w:ind w:left="1531" w:hanging="340"/>
      </w:pPr>
      <w:rPr>
        <w:rFonts w:ascii="Century Gothic" w:hAnsi="Century Gothic" w:cs="Century Gothic" w:hint="default"/>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ACE2032"/>
    <w:multiLevelType w:val="hybridMultilevel"/>
    <w:tmpl w:val="A0766C0C"/>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10" w15:restartNumberingAfterBreak="0">
    <w:nsid w:val="0B6426E5"/>
    <w:multiLevelType w:val="hybridMultilevel"/>
    <w:tmpl w:val="D56E7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D80261"/>
    <w:multiLevelType w:val="hybridMultilevel"/>
    <w:tmpl w:val="9510F998"/>
    <w:lvl w:ilvl="0" w:tplc="08DC5CA8">
      <w:start w:val="1"/>
      <w:numFmt w:val="bullet"/>
      <w:lvlText w:val=""/>
      <w:lvlJc w:val="left"/>
      <w:pPr>
        <w:tabs>
          <w:tab w:val="num" w:pos="720"/>
        </w:tabs>
        <w:ind w:left="720" w:hanging="360"/>
      </w:pPr>
      <w:rPr>
        <w:rFonts w:ascii="Symbol" w:hAnsi="Symbol" w:cs="Symbol" w:hint="default"/>
        <w:color w:val="0000FF"/>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0C025F5E"/>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0D2163A2"/>
    <w:multiLevelType w:val="hybridMultilevel"/>
    <w:tmpl w:val="128278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7F722A"/>
    <w:multiLevelType w:val="hybridMultilevel"/>
    <w:tmpl w:val="3DD2231C"/>
    <w:lvl w:ilvl="0" w:tplc="4448D586">
      <w:start w:val="1"/>
      <w:numFmt w:val="bullet"/>
      <w:lvlText w:val=""/>
      <w:lvlJc w:val="left"/>
      <w:pPr>
        <w:tabs>
          <w:tab w:val="num" w:pos="720"/>
        </w:tabs>
        <w:ind w:left="720" w:hanging="360"/>
      </w:pPr>
      <w:rPr>
        <w:rFonts w:ascii="Symbol" w:hAnsi="Symbol" w:cs="Symbol" w:hint="default"/>
        <w:color w:val="0000FF"/>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0E0D4665"/>
    <w:multiLevelType w:val="hybridMultilevel"/>
    <w:tmpl w:val="BE1A5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CA649D"/>
    <w:multiLevelType w:val="hybridMultilevel"/>
    <w:tmpl w:val="123CFE6A"/>
    <w:lvl w:ilvl="0" w:tplc="6624CFAA">
      <w:start w:val="1"/>
      <w:numFmt w:val="bullet"/>
      <w:lvlText w:val=""/>
      <w:lvlJc w:val="left"/>
      <w:pPr>
        <w:tabs>
          <w:tab w:val="num" w:pos="720"/>
        </w:tabs>
        <w:ind w:left="720" w:hanging="360"/>
      </w:pPr>
      <w:rPr>
        <w:rFonts w:ascii="Symbol" w:hAnsi="Symbol" w:cs="Symbol" w:hint="default"/>
        <w:color w:val="0000FF"/>
      </w:rPr>
    </w:lvl>
    <w:lvl w:ilvl="1" w:tplc="0415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02F03CC"/>
    <w:multiLevelType w:val="hybridMultilevel"/>
    <w:tmpl w:val="FBB4F194"/>
    <w:lvl w:ilvl="0" w:tplc="CE8C8AAE">
      <w:start w:val="1"/>
      <w:numFmt w:val="bullet"/>
      <w:lvlText w:val=""/>
      <w:lvlJc w:val="left"/>
      <w:pPr>
        <w:tabs>
          <w:tab w:val="num" w:pos="720"/>
        </w:tabs>
        <w:ind w:left="720" w:hanging="360"/>
      </w:pPr>
      <w:rPr>
        <w:rFonts w:ascii="Symbol" w:hAnsi="Symbol" w:cs="Symbol" w:hint="default"/>
        <w:color w:val="0000FF"/>
      </w:rPr>
    </w:lvl>
    <w:lvl w:ilvl="1" w:tplc="7166BFAE">
      <w:start w:val="1"/>
      <w:numFmt w:val="bullet"/>
      <w:lvlText w:val=""/>
      <w:lvlJc w:val="left"/>
      <w:pPr>
        <w:tabs>
          <w:tab w:val="num" w:pos="1440"/>
        </w:tabs>
        <w:ind w:left="1440" w:hanging="360"/>
      </w:pPr>
      <w:rPr>
        <w:rFonts w:ascii="Symbol" w:hAnsi="Symbol" w:cs="Symbol" w:hint="default"/>
        <w:color w:val="000080"/>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09D7B17"/>
    <w:multiLevelType w:val="hybridMultilevel"/>
    <w:tmpl w:val="CF5E053C"/>
    <w:lvl w:ilvl="0" w:tplc="3182C38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1436748"/>
    <w:multiLevelType w:val="multilevel"/>
    <w:tmpl w:val="09D69E6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1A64B04"/>
    <w:multiLevelType w:val="hybridMultilevel"/>
    <w:tmpl w:val="FA80BAC0"/>
    <w:lvl w:ilvl="0" w:tplc="69F8A97A">
      <w:start w:val="1"/>
      <w:numFmt w:val="lowerLetter"/>
      <w:lvlText w:val="%1)"/>
      <w:lvlJc w:val="left"/>
      <w:pPr>
        <w:ind w:left="1080" w:hanging="360"/>
      </w:pPr>
      <w:rPr>
        <w:rFonts w:hint="default"/>
      </w:rPr>
    </w:lvl>
    <w:lvl w:ilvl="1" w:tplc="C72C5826">
      <w:start w:val="1"/>
      <w:numFmt w:val="decimal"/>
      <w:lvlText w:val="%2."/>
      <w:lvlJc w:val="left"/>
      <w:pPr>
        <w:ind w:left="2145" w:hanging="705"/>
      </w:pPr>
      <w:rPr>
        <w:rFonts w:hint="default"/>
      </w:rPr>
    </w:lvl>
    <w:lvl w:ilvl="2" w:tplc="FD74FAE6">
      <w:start w:val="1"/>
      <w:numFmt w:val="decimal"/>
      <w:lvlText w:val="%3)"/>
      <w:lvlJc w:val="left"/>
      <w:pPr>
        <w:ind w:left="2700" w:hanging="360"/>
      </w:pPr>
      <w:rPr>
        <w:rFonts w:hint="default"/>
      </w:rPr>
    </w:lvl>
    <w:lvl w:ilvl="3" w:tplc="D9FC59E2">
      <w:numFmt w:val="bullet"/>
      <w:lvlText w:val="•"/>
      <w:lvlJc w:val="left"/>
      <w:pPr>
        <w:ind w:left="3585" w:hanging="705"/>
      </w:pPr>
      <w:rPr>
        <w:rFonts w:ascii="Times New Roman" w:eastAsia="Times New Roman" w:hAnsi="Times New Roman" w:cs="Times New Roman"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22E1797"/>
    <w:multiLevelType w:val="hybridMultilevel"/>
    <w:tmpl w:val="B6C66326"/>
    <w:lvl w:ilvl="0" w:tplc="6624CFAA">
      <w:start w:val="1"/>
      <w:numFmt w:val="bullet"/>
      <w:lvlText w:val=""/>
      <w:lvlJc w:val="left"/>
      <w:pPr>
        <w:tabs>
          <w:tab w:val="num" w:pos="720"/>
        </w:tabs>
        <w:ind w:left="720" w:hanging="360"/>
      </w:pPr>
      <w:rPr>
        <w:rFonts w:ascii="Symbol" w:hAnsi="Symbol" w:cs="Symbol" w:hint="default"/>
        <w:color w:val="0000FF"/>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49E2481"/>
    <w:multiLevelType w:val="hybridMultilevel"/>
    <w:tmpl w:val="91702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55D3EDE"/>
    <w:multiLevelType w:val="hybridMultilevel"/>
    <w:tmpl w:val="F1A03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3863FE"/>
    <w:multiLevelType w:val="hybridMultilevel"/>
    <w:tmpl w:val="FBB4F194"/>
    <w:lvl w:ilvl="0" w:tplc="CE8C8AAE">
      <w:start w:val="1"/>
      <w:numFmt w:val="bullet"/>
      <w:lvlText w:val=""/>
      <w:lvlJc w:val="left"/>
      <w:pPr>
        <w:tabs>
          <w:tab w:val="num" w:pos="720"/>
        </w:tabs>
        <w:ind w:left="720" w:hanging="360"/>
      </w:pPr>
      <w:rPr>
        <w:rFonts w:ascii="Symbol" w:hAnsi="Symbol" w:cs="Symbol" w:hint="default"/>
        <w:color w:val="0000FF"/>
      </w:rPr>
    </w:lvl>
    <w:lvl w:ilvl="1" w:tplc="7166BFAE">
      <w:start w:val="1"/>
      <w:numFmt w:val="bullet"/>
      <w:lvlText w:val=""/>
      <w:lvlJc w:val="left"/>
      <w:pPr>
        <w:tabs>
          <w:tab w:val="num" w:pos="1440"/>
        </w:tabs>
        <w:ind w:left="1440" w:hanging="360"/>
      </w:pPr>
      <w:rPr>
        <w:rFonts w:ascii="Symbol" w:hAnsi="Symbol" w:cs="Symbol" w:hint="default"/>
        <w:color w:val="000080"/>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7752261"/>
    <w:multiLevelType w:val="hybridMultilevel"/>
    <w:tmpl w:val="123CFE6A"/>
    <w:lvl w:ilvl="0" w:tplc="6624CFAA">
      <w:start w:val="1"/>
      <w:numFmt w:val="bullet"/>
      <w:lvlText w:val=""/>
      <w:lvlJc w:val="left"/>
      <w:pPr>
        <w:tabs>
          <w:tab w:val="num" w:pos="720"/>
        </w:tabs>
        <w:ind w:left="720" w:hanging="360"/>
      </w:pPr>
      <w:rPr>
        <w:rFonts w:ascii="Symbol" w:hAnsi="Symbol" w:cs="Symbol" w:hint="default"/>
        <w:color w:val="0000FF"/>
      </w:rPr>
    </w:lvl>
    <w:lvl w:ilvl="1" w:tplc="0415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190D384C"/>
    <w:multiLevelType w:val="hybridMultilevel"/>
    <w:tmpl w:val="19B0D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34471F"/>
    <w:multiLevelType w:val="hybridMultilevel"/>
    <w:tmpl w:val="8BC47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6C008F"/>
    <w:multiLevelType w:val="hybridMultilevel"/>
    <w:tmpl w:val="3CE0F26A"/>
    <w:lvl w:ilvl="0" w:tplc="7152B576">
      <w:start w:val="1"/>
      <w:numFmt w:val="bullet"/>
      <w:lvlText w:val=""/>
      <w:lvlJc w:val="left"/>
      <w:pPr>
        <w:tabs>
          <w:tab w:val="num" w:pos="1968"/>
        </w:tabs>
        <w:ind w:left="1968" w:hanging="360"/>
      </w:pPr>
      <w:rPr>
        <w:rFonts w:ascii="Symbol" w:hAnsi="Symbol" w:hint="default"/>
        <w:sz w:val="20"/>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1EF12B3F"/>
    <w:multiLevelType w:val="hybridMultilevel"/>
    <w:tmpl w:val="9D1CB1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F9D77D4"/>
    <w:multiLevelType w:val="hybridMultilevel"/>
    <w:tmpl w:val="8BC8E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5E5E05"/>
    <w:multiLevelType w:val="hybridMultilevel"/>
    <w:tmpl w:val="74A2FE5E"/>
    <w:lvl w:ilvl="0" w:tplc="9AB2364A">
      <w:start w:val="1"/>
      <w:numFmt w:val="bullet"/>
      <w:lvlText w:val="o"/>
      <w:lvlJc w:val="left"/>
      <w:pPr>
        <w:tabs>
          <w:tab w:val="num" w:pos="1080"/>
        </w:tabs>
        <w:ind w:left="1077" w:hanging="357"/>
      </w:pPr>
      <w:rPr>
        <w:rFonts w:hint="default"/>
        <w:color w:val="0000FF"/>
      </w:rPr>
    </w:lvl>
    <w:lvl w:ilvl="1" w:tplc="255C8FE2">
      <w:start w:val="1"/>
      <w:numFmt w:val="bullet"/>
      <w:lvlText w:val=""/>
      <w:lvlJc w:val="left"/>
      <w:pPr>
        <w:tabs>
          <w:tab w:val="num" w:pos="5616"/>
        </w:tabs>
        <w:ind w:left="5616" w:hanging="360"/>
      </w:pPr>
      <w:rPr>
        <w:rFonts w:ascii="Symbol" w:hAnsi="Symbol" w:cs="Symbol" w:hint="default"/>
        <w:color w:val="000080"/>
      </w:rPr>
    </w:lvl>
    <w:lvl w:ilvl="2" w:tplc="04150005">
      <w:start w:val="1"/>
      <w:numFmt w:val="bullet"/>
      <w:lvlText w:val=""/>
      <w:lvlJc w:val="left"/>
      <w:pPr>
        <w:tabs>
          <w:tab w:val="num" w:pos="6336"/>
        </w:tabs>
        <w:ind w:left="6336" w:hanging="360"/>
      </w:pPr>
      <w:rPr>
        <w:rFonts w:ascii="Wingdings" w:hAnsi="Wingdings" w:cs="Wingdings" w:hint="default"/>
      </w:rPr>
    </w:lvl>
    <w:lvl w:ilvl="3" w:tplc="04150001">
      <w:start w:val="1"/>
      <w:numFmt w:val="bullet"/>
      <w:lvlText w:val=""/>
      <w:lvlJc w:val="left"/>
      <w:pPr>
        <w:tabs>
          <w:tab w:val="num" w:pos="7056"/>
        </w:tabs>
        <w:ind w:left="7056" w:hanging="360"/>
      </w:pPr>
      <w:rPr>
        <w:rFonts w:ascii="Symbol" w:hAnsi="Symbol" w:cs="Symbol" w:hint="default"/>
      </w:rPr>
    </w:lvl>
    <w:lvl w:ilvl="4" w:tplc="04150003">
      <w:start w:val="1"/>
      <w:numFmt w:val="bullet"/>
      <w:lvlText w:val="o"/>
      <w:lvlJc w:val="left"/>
      <w:pPr>
        <w:tabs>
          <w:tab w:val="num" w:pos="7776"/>
        </w:tabs>
        <w:ind w:left="7776" w:hanging="360"/>
      </w:pPr>
      <w:rPr>
        <w:rFonts w:ascii="Courier New" w:hAnsi="Courier New" w:cs="Courier New" w:hint="default"/>
      </w:rPr>
    </w:lvl>
    <w:lvl w:ilvl="5" w:tplc="04150005">
      <w:start w:val="1"/>
      <w:numFmt w:val="bullet"/>
      <w:lvlText w:val=""/>
      <w:lvlJc w:val="left"/>
      <w:pPr>
        <w:tabs>
          <w:tab w:val="num" w:pos="8496"/>
        </w:tabs>
        <w:ind w:left="8496" w:hanging="360"/>
      </w:pPr>
      <w:rPr>
        <w:rFonts w:ascii="Wingdings" w:hAnsi="Wingdings" w:cs="Wingdings" w:hint="default"/>
      </w:rPr>
    </w:lvl>
    <w:lvl w:ilvl="6" w:tplc="04150001">
      <w:start w:val="1"/>
      <w:numFmt w:val="bullet"/>
      <w:lvlText w:val=""/>
      <w:lvlJc w:val="left"/>
      <w:pPr>
        <w:tabs>
          <w:tab w:val="num" w:pos="9216"/>
        </w:tabs>
        <w:ind w:left="9216" w:hanging="360"/>
      </w:pPr>
      <w:rPr>
        <w:rFonts w:ascii="Symbol" w:hAnsi="Symbol" w:cs="Symbol" w:hint="default"/>
      </w:rPr>
    </w:lvl>
    <w:lvl w:ilvl="7" w:tplc="04150003">
      <w:start w:val="1"/>
      <w:numFmt w:val="bullet"/>
      <w:lvlText w:val="o"/>
      <w:lvlJc w:val="left"/>
      <w:pPr>
        <w:tabs>
          <w:tab w:val="num" w:pos="9936"/>
        </w:tabs>
        <w:ind w:left="9936" w:hanging="360"/>
      </w:pPr>
      <w:rPr>
        <w:rFonts w:ascii="Courier New" w:hAnsi="Courier New" w:cs="Courier New" w:hint="default"/>
      </w:rPr>
    </w:lvl>
    <w:lvl w:ilvl="8" w:tplc="04150005">
      <w:start w:val="1"/>
      <w:numFmt w:val="bullet"/>
      <w:lvlText w:val=""/>
      <w:lvlJc w:val="left"/>
      <w:pPr>
        <w:tabs>
          <w:tab w:val="num" w:pos="10656"/>
        </w:tabs>
        <w:ind w:left="10656" w:hanging="360"/>
      </w:pPr>
      <w:rPr>
        <w:rFonts w:ascii="Wingdings" w:hAnsi="Wingdings" w:cs="Wingdings" w:hint="default"/>
      </w:rPr>
    </w:lvl>
  </w:abstractNum>
  <w:abstractNum w:abstractNumId="32" w15:restartNumberingAfterBreak="0">
    <w:nsid w:val="23DA08BE"/>
    <w:multiLevelType w:val="multilevel"/>
    <w:tmpl w:val="5C34CE7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33" w15:restartNumberingAfterBreak="0">
    <w:nsid w:val="24591493"/>
    <w:multiLevelType w:val="hybridMultilevel"/>
    <w:tmpl w:val="EA66126A"/>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34" w15:restartNumberingAfterBreak="0">
    <w:nsid w:val="24737A77"/>
    <w:multiLevelType w:val="hybridMultilevel"/>
    <w:tmpl w:val="05504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51E3714"/>
    <w:multiLevelType w:val="hybridMultilevel"/>
    <w:tmpl w:val="88DE2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AD1D36"/>
    <w:multiLevelType w:val="hybridMultilevel"/>
    <w:tmpl w:val="AF1C3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357B4F"/>
    <w:multiLevelType w:val="hybridMultilevel"/>
    <w:tmpl w:val="E88CC5DE"/>
    <w:lvl w:ilvl="0" w:tplc="76E80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116C37"/>
    <w:multiLevelType w:val="hybridMultilevel"/>
    <w:tmpl w:val="01382074"/>
    <w:lvl w:ilvl="0" w:tplc="E33859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29FA0FCD"/>
    <w:multiLevelType w:val="hybridMultilevel"/>
    <w:tmpl w:val="C952C48C"/>
    <w:lvl w:ilvl="0" w:tplc="FFFFFFFF">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Heading3A"/>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2C3E05B8"/>
    <w:multiLevelType w:val="hybridMultilevel"/>
    <w:tmpl w:val="123CFE6A"/>
    <w:lvl w:ilvl="0" w:tplc="6624CFAA">
      <w:start w:val="1"/>
      <w:numFmt w:val="bullet"/>
      <w:lvlText w:val=""/>
      <w:lvlJc w:val="left"/>
      <w:pPr>
        <w:tabs>
          <w:tab w:val="num" w:pos="720"/>
        </w:tabs>
        <w:ind w:left="720" w:hanging="360"/>
      </w:pPr>
      <w:rPr>
        <w:rFonts w:ascii="Symbol" w:hAnsi="Symbol" w:cs="Symbol" w:hint="default"/>
        <w:color w:val="0000FF"/>
      </w:rPr>
    </w:lvl>
    <w:lvl w:ilvl="1" w:tplc="0415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2C8C371E"/>
    <w:multiLevelType w:val="multilevel"/>
    <w:tmpl w:val="A900D91E"/>
    <w:lvl w:ilvl="0">
      <w:start w:val="1"/>
      <w:numFmt w:val="decimal"/>
      <w:pStyle w:val="Nagwek1"/>
      <w:lvlText w:val="%1"/>
      <w:lvlJc w:val="left"/>
      <w:pPr>
        <w:ind w:left="432" w:hanging="432"/>
      </w:pPr>
    </w:lvl>
    <w:lvl w:ilvl="1">
      <w:start w:val="1"/>
      <w:numFmt w:val="decimal"/>
      <w:pStyle w:val="Nagwek2"/>
      <w:lvlText w:val="%1.%2"/>
      <w:lvlJc w:val="left"/>
      <w:pPr>
        <w:ind w:left="1711"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3135"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2" w15:restartNumberingAfterBreak="0">
    <w:nsid w:val="2D984CC6"/>
    <w:multiLevelType w:val="hybridMultilevel"/>
    <w:tmpl w:val="213E88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DC04F37"/>
    <w:multiLevelType w:val="hybridMultilevel"/>
    <w:tmpl w:val="52B43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E9D028E"/>
    <w:multiLevelType w:val="hybridMultilevel"/>
    <w:tmpl w:val="C60E9832"/>
    <w:lvl w:ilvl="0" w:tplc="6624CFAA">
      <w:start w:val="1"/>
      <w:numFmt w:val="bullet"/>
      <w:lvlText w:val=""/>
      <w:lvlJc w:val="left"/>
      <w:pPr>
        <w:tabs>
          <w:tab w:val="num" w:pos="720"/>
        </w:tabs>
        <w:ind w:left="720" w:hanging="360"/>
      </w:pPr>
      <w:rPr>
        <w:rFonts w:ascii="Symbol" w:hAnsi="Symbol" w:cs="Symbol" w:hint="default"/>
        <w:color w:val="0000FF"/>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45" w15:restartNumberingAfterBreak="0">
    <w:nsid w:val="2EBB686D"/>
    <w:multiLevelType w:val="hybridMultilevel"/>
    <w:tmpl w:val="B6C66326"/>
    <w:lvl w:ilvl="0" w:tplc="04150001">
      <w:start w:val="1"/>
      <w:numFmt w:val="bullet"/>
      <w:lvlText w:val=""/>
      <w:lvlJc w:val="left"/>
      <w:pPr>
        <w:tabs>
          <w:tab w:val="num" w:pos="720"/>
        </w:tabs>
        <w:ind w:left="720" w:hanging="360"/>
      </w:pPr>
      <w:rPr>
        <w:rFonts w:ascii="Symbol" w:hAnsi="Symbol" w:cs="Symbol" w:hint="default"/>
        <w:color w:val="auto"/>
      </w:rPr>
    </w:lvl>
    <w:lvl w:ilvl="1" w:tplc="BB7E8268">
      <w:start w:val="1"/>
      <w:numFmt w:val="bullet"/>
      <w:lvlText w:val="o"/>
      <w:lvlJc w:val="left"/>
      <w:pPr>
        <w:tabs>
          <w:tab w:val="num" w:pos="1080"/>
        </w:tabs>
        <w:ind w:left="1077" w:hanging="357"/>
      </w:pPr>
      <w:rPr>
        <w:rFonts w:hint="default"/>
        <w:color w:val="0000FF"/>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2F591932"/>
    <w:multiLevelType w:val="hybridMultilevel"/>
    <w:tmpl w:val="3034C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103026C"/>
    <w:multiLevelType w:val="hybridMultilevel"/>
    <w:tmpl w:val="51B87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1EC7460"/>
    <w:multiLevelType w:val="multilevel"/>
    <w:tmpl w:val="4C6408D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ascii="Tahoma" w:hAnsi="Tahoma" w:cs="Tahoma" w:hint="default"/>
      </w:rPr>
    </w:lvl>
    <w:lvl w:ilvl="2">
      <w:start w:val="1"/>
      <w:numFmt w:val="lowerLetter"/>
      <w:lvlText w:val="%3)"/>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9" w15:restartNumberingAfterBreak="0">
    <w:nsid w:val="32367E14"/>
    <w:multiLevelType w:val="hybridMultilevel"/>
    <w:tmpl w:val="3C3C27F4"/>
    <w:lvl w:ilvl="0" w:tplc="6624CFAA">
      <w:start w:val="1"/>
      <w:numFmt w:val="bullet"/>
      <w:lvlText w:val=""/>
      <w:lvlJc w:val="left"/>
      <w:pPr>
        <w:tabs>
          <w:tab w:val="num" w:pos="720"/>
        </w:tabs>
        <w:ind w:left="720" w:hanging="360"/>
      </w:pPr>
      <w:rPr>
        <w:rFonts w:ascii="Symbol" w:hAnsi="Symbol" w:cs="Symbol" w:hint="default"/>
        <w:color w:val="0000FF"/>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32924E84"/>
    <w:multiLevelType w:val="hybridMultilevel"/>
    <w:tmpl w:val="3BAC9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EF493D"/>
    <w:multiLevelType w:val="hybridMultilevel"/>
    <w:tmpl w:val="3976B122"/>
    <w:lvl w:ilvl="0" w:tplc="97E80C9E">
      <w:start w:val="1"/>
      <w:numFmt w:val="bullet"/>
      <w:lvlText w:val=""/>
      <w:lvlJc w:val="left"/>
      <w:pPr>
        <w:tabs>
          <w:tab w:val="num" w:pos="720"/>
        </w:tabs>
        <w:ind w:left="720" w:hanging="360"/>
      </w:pPr>
      <w:rPr>
        <w:rFonts w:ascii="Symbol" w:hAnsi="Symbol" w:cs="Symbol" w:hint="default"/>
        <w:color w:val="0000FF"/>
      </w:rPr>
    </w:lvl>
    <w:lvl w:ilvl="1" w:tplc="0415000B">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555322C"/>
    <w:multiLevelType w:val="hybridMultilevel"/>
    <w:tmpl w:val="249CBAD6"/>
    <w:lvl w:ilvl="0" w:tplc="54361D7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5AF27E8"/>
    <w:multiLevelType w:val="hybridMultilevel"/>
    <w:tmpl w:val="3334A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6F50F1B"/>
    <w:multiLevelType w:val="hybridMultilevel"/>
    <w:tmpl w:val="42DC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75A253C"/>
    <w:multiLevelType w:val="hybridMultilevel"/>
    <w:tmpl w:val="CF3A8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7C70E82"/>
    <w:multiLevelType w:val="hybridMultilevel"/>
    <w:tmpl w:val="3976B122"/>
    <w:lvl w:ilvl="0" w:tplc="97E80C9E">
      <w:start w:val="1"/>
      <w:numFmt w:val="bullet"/>
      <w:lvlText w:val=""/>
      <w:lvlJc w:val="left"/>
      <w:pPr>
        <w:tabs>
          <w:tab w:val="num" w:pos="720"/>
        </w:tabs>
        <w:ind w:left="720" w:hanging="360"/>
      </w:pPr>
      <w:rPr>
        <w:rFonts w:ascii="Symbol" w:hAnsi="Symbol" w:cs="Symbol" w:hint="default"/>
        <w:color w:val="0000FF"/>
      </w:rPr>
    </w:lvl>
    <w:lvl w:ilvl="1" w:tplc="0415000B">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38170BB7"/>
    <w:multiLevelType w:val="hybridMultilevel"/>
    <w:tmpl w:val="221AA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90535DC"/>
    <w:multiLevelType w:val="hybridMultilevel"/>
    <w:tmpl w:val="CD8CE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103E9B"/>
    <w:multiLevelType w:val="hybridMultilevel"/>
    <w:tmpl w:val="35A45B98"/>
    <w:lvl w:ilvl="0" w:tplc="A0624C7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pStyle w:val="Cytat"/>
      <w:lvlText w:val="%9."/>
      <w:lvlJc w:val="right"/>
      <w:pPr>
        <w:tabs>
          <w:tab w:val="num" w:pos="6120"/>
        </w:tabs>
        <w:ind w:left="6120" w:hanging="180"/>
      </w:pPr>
    </w:lvl>
  </w:abstractNum>
  <w:abstractNum w:abstractNumId="60" w15:restartNumberingAfterBreak="0">
    <w:nsid w:val="3A4A7BA3"/>
    <w:multiLevelType w:val="hybridMultilevel"/>
    <w:tmpl w:val="FCEA3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A54575D"/>
    <w:multiLevelType w:val="hybridMultilevel"/>
    <w:tmpl w:val="8F040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ACB34DD"/>
    <w:multiLevelType w:val="hybridMultilevel"/>
    <w:tmpl w:val="7262A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DA65C0E"/>
    <w:multiLevelType w:val="multilevel"/>
    <w:tmpl w:val="9C5E6C98"/>
    <w:lvl w:ilvl="0">
      <w:start w:val="1"/>
      <w:numFmt w:val="decimal"/>
      <w:pStyle w:val="j1konspnum"/>
      <w:lvlText w:val="%1."/>
      <w:lvlJc w:val="left"/>
      <w:pPr>
        <w:ind w:left="360" w:hanging="360"/>
      </w:pPr>
    </w:lvl>
    <w:lvl w:ilvl="1">
      <w:start w:val="1"/>
      <w:numFmt w:val="decimal"/>
      <w:pStyle w:val="j2konspnum"/>
      <w:lvlText w:val="%1.%2."/>
      <w:lvlJc w:val="left"/>
      <w:pPr>
        <w:ind w:left="792" w:hanging="432"/>
      </w:pPr>
    </w:lvl>
    <w:lvl w:ilvl="2">
      <w:start w:val="1"/>
      <w:numFmt w:val="decimal"/>
      <w:pStyle w:val="j3konspnum"/>
      <w:lvlText w:val="%1.%2.%3."/>
      <w:lvlJc w:val="left"/>
      <w:pPr>
        <w:ind w:left="1224" w:hanging="504"/>
      </w:pPr>
    </w:lvl>
    <w:lvl w:ilvl="3">
      <w:start w:val="1"/>
      <w:numFmt w:val="decimal"/>
      <w:pStyle w:val="j4konspnu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E306E99"/>
    <w:multiLevelType w:val="hybridMultilevel"/>
    <w:tmpl w:val="74A2FE5E"/>
    <w:lvl w:ilvl="0" w:tplc="DA7C4362">
      <w:start w:val="1"/>
      <w:numFmt w:val="bullet"/>
      <w:lvlText w:val="o"/>
      <w:lvlJc w:val="left"/>
      <w:pPr>
        <w:tabs>
          <w:tab w:val="num" w:pos="1080"/>
        </w:tabs>
        <w:ind w:left="1077" w:hanging="357"/>
      </w:pPr>
      <w:rPr>
        <w:rFonts w:hint="default"/>
        <w:color w:val="0000FF"/>
      </w:rPr>
    </w:lvl>
    <w:lvl w:ilvl="1" w:tplc="255C8FE2">
      <w:start w:val="1"/>
      <w:numFmt w:val="bullet"/>
      <w:lvlText w:val=""/>
      <w:lvlJc w:val="left"/>
      <w:pPr>
        <w:tabs>
          <w:tab w:val="num" w:pos="5616"/>
        </w:tabs>
        <w:ind w:left="5616" w:hanging="360"/>
      </w:pPr>
      <w:rPr>
        <w:rFonts w:ascii="Symbol" w:hAnsi="Symbol" w:cs="Symbol" w:hint="default"/>
        <w:color w:val="000080"/>
      </w:rPr>
    </w:lvl>
    <w:lvl w:ilvl="2" w:tplc="04150005">
      <w:start w:val="1"/>
      <w:numFmt w:val="bullet"/>
      <w:lvlText w:val=""/>
      <w:lvlJc w:val="left"/>
      <w:pPr>
        <w:tabs>
          <w:tab w:val="num" w:pos="6336"/>
        </w:tabs>
        <w:ind w:left="6336" w:hanging="360"/>
      </w:pPr>
      <w:rPr>
        <w:rFonts w:ascii="Wingdings" w:hAnsi="Wingdings" w:cs="Wingdings" w:hint="default"/>
      </w:rPr>
    </w:lvl>
    <w:lvl w:ilvl="3" w:tplc="04150001">
      <w:start w:val="1"/>
      <w:numFmt w:val="bullet"/>
      <w:lvlText w:val=""/>
      <w:lvlJc w:val="left"/>
      <w:pPr>
        <w:tabs>
          <w:tab w:val="num" w:pos="7056"/>
        </w:tabs>
        <w:ind w:left="7056" w:hanging="360"/>
      </w:pPr>
      <w:rPr>
        <w:rFonts w:ascii="Symbol" w:hAnsi="Symbol" w:cs="Symbol" w:hint="default"/>
      </w:rPr>
    </w:lvl>
    <w:lvl w:ilvl="4" w:tplc="04150003">
      <w:start w:val="1"/>
      <w:numFmt w:val="bullet"/>
      <w:lvlText w:val="o"/>
      <w:lvlJc w:val="left"/>
      <w:pPr>
        <w:tabs>
          <w:tab w:val="num" w:pos="7776"/>
        </w:tabs>
        <w:ind w:left="7776" w:hanging="360"/>
      </w:pPr>
      <w:rPr>
        <w:rFonts w:ascii="Courier New" w:hAnsi="Courier New" w:cs="Courier New" w:hint="default"/>
      </w:rPr>
    </w:lvl>
    <w:lvl w:ilvl="5" w:tplc="04150005">
      <w:start w:val="1"/>
      <w:numFmt w:val="bullet"/>
      <w:lvlText w:val=""/>
      <w:lvlJc w:val="left"/>
      <w:pPr>
        <w:tabs>
          <w:tab w:val="num" w:pos="8496"/>
        </w:tabs>
        <w:ind w:left="8496" w:hanging="360"/>
      </w:pPr>
      <w:rPr>
        <w:rFonts w:ascii="Wingdings" w:hAnsi="Wingdings" w:cs="Wingdings" w:hint="default"/>
      </w:rPr>
    </w:lvl>
    <w:lvl w:ilvl="6" w:tplc="04150001">
      <w:start w:val="1"/>
      <w:numFmt w:val="bullet"/>
      <w:lvlText w:val=""/>
      <w:lvlJc w:val="left"/>
      <w:pPr>
        <w:tabs>
          <w:tab w:val="num" w:pos="9216"/>
        </w:tabs>
        <w:ind w:left="9216" w:hanging="360"/>
      </w:pPr>
      <w:rPr>
        <w:rFonts w:ascii="Symbol" w:hAnsi="Symbol" w:cs="Symbol" w:hint="default"/>
      </w:rPr>
    </w:lvl>
    <w:lvl w:ilvl="7" w:tplc="04150003">
      <w:start w:val="1"/>
      <w:numFmt w:val="bullet"/>
      <w:lvlText w:val="o"/>
      <w:lvlJc w:val="left"/>
      <w:pPr>
        <w:tabs>
          <w:tab w:val="num" w:pos="9936"/>
        </w:tabs>
        <w:ind w:left="9936" w:hanging="360"/>
      </w:pPr>
      <w:rPr>
        <w:rFonts w:ascii="Courier New" w:hAnsi="Courier New" w:cs="Courier New" w:hint="default"/>
      </w:rPr>
    </w:lvl>
    <w:lvl w:ilvl="8" w:tplc="04150005">
      <w:start w:val="1"/>
      <w:numFmt w:val="bullet"/>
      <w:lvlText w:val=""/>
      <w:lvlJc w:val="left"/>
      <w:pPr>
        <w:tabs>
          <w:tab w:val="num" w:pos="10656"/>
        </w:tabs>
        <w:ind w:left="10656" w:hanging="360"/>
      </w:pPr>
      <w:rPr>
        <w:rFonts w:ascii="Wingdings" w:hAnsi="Wingdings" w:cs="Wingdings" w:hint="default"/>
      </w:rPr>
    </w:lvl>
  </w:abstractNum>
  <w:abstractNum w:abstractNumId="65" w15:restartNumberingAfterBreak="0">
    <w:nsid w:val="4302594D"/>
    <w:multiLevelType w:val="multilevel"/>
    <w:tmpl w:val="09D69E6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33745C3"/>
    <w:multiLevelType w:val="hybridMultilevel"/>
    <w:tmpl w:val="3A706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3F67BAD"/>
    <w:multiLevelType w:val="hybridMultilevel"/>
    <w:tmpl w:val="21AC2D6A"/>
    <w:lvl w:ilvl="0" w:tplc="08DC5CA8">
      <w:start w:val="1"/>
      <w:numFmt w:val="bullet"/>
      <w:lvlText w:val=""/>
      <w:lvlJc w:val="left"/>
      <w:pPr>
        <w:tabs>
          <w:tab w:val="num" w:pos="720"/>
        </w:tabs>
        <w:ind w:left="720" w:hanging="360"/>
      </w:pPr>
      <w:rPr>
        <w:rFonts w:ascii="Symbol" w:hAnsi="Symbol" w:cs="Symbol" w:hint="default"/>
        <w:color w:val="0000FF"/>
      </w:rPr>
    </w:lvl>
    <w:lvl w:ilvl="1" w:tplc="04150001">
      <w:start w:val="1"/>
      <w:numFmt w:val="bullet"/>
      <w:lvlText w:val=""/>
      <w:lvlJc w:val="left"/>
      <w:pPr>
        <w:tabs>
          <w:tab w:val="num" w:pos="2508"/>
        </w:tabs>
        <w:ind w:left="2508" w:hanging="360"/>
      </w:pPr>
      <w:rPr>
        <w:rFonts w:ascii="Symbol" w:hAnsi="Symbol" w:cs="Symbol" w:hint="default"/>
      </w:rPr>
    </w:lvl>
    <w:lvl w:ilvl="2" w:tplc="04150005">
      <w:start w:val="1"/>
      <w:numFmt w:val="bullet"/>
      <w:lvlText w:val=""/>
      <w:lvlJc w:val="left"/>
      <w:pPr>
        <w:tabs>
          <w:tab w:val="num" w:pos="3228"/>
        </w:tabs>
        <w:ind w:left="3228" w:hanging="360"/>
      </w:pPr>
      <w:rPr>
        <w:rFonts w:ascii="Wingdings" w:hAnsi="Wingdings" w:cs="Wingdings" w:hint="default"/>
      </w:rPr>
    </w:lvl>
    <w:lvl w:ilvl="3" w:tplc="04150001">
      <w:start w:val="1"/>
      <w:numFmt w:val="bullet"/>
      <w:lvlText w:val=""/>
      <w:lvlJc w:val="left"/>
      <w:pPr>
        <w:tabs>
          <w:tab w:val="num" w:pos="3948"/>
        </w:tabs>
        <w:ind w:left="3948" w:hanging="360"/>
      </w:pPr>
      <w:rPr>
        <w:rFonts w:ascii="Symbol" w:hAnsi="Symbol" w:cs="Symbol" w:hint="default"/>
      </w:rPr>
    </w:lvl>
    <w:lvl w:ilvl="4" w:tplc="04150003">
      <w:start w:val="1"/>
      <w:numFmt w:val="bullet"/>
      <w:lvlText w:val="o"/>
      <w:lvlJc w:val="left"/>
      <w:pPr>
        <w:tabs>
          <w:tab w:val="num" w:pos="4668"/>
        </w:tabs>
        <w:ind w:left="4668" w:hanging="360"/>
      </w:pPr>
      <w:rPr>
        <w:rFonts w:ascii="Courier New" w:hAnsi="Courier New" w:cs="Courier New" w:hint="default"/>
      </w:rPr>
    </w:lvl>
    <w:lvl w:ilvl="5" w:tplc="04150005">
      <w:start w:val="1"/>
      <w:numFmt w:val="bullet"/>
      <w:lvlText w:val=""/>
      <w:lvlJc w:val="left"/>
      <w:pPr>
        <w:tabs>
          <w:tab w:val="num" w:pos="5388"/>
        </w:tabs>
        <w:ind w:left="5388" w:hanging="360"/>
      </w:pPr>
      <w:rPr>
        <w:rFonts w:ascii="Wingdings" w:hAnsi="Wingdings" w:cs="Wingdings" w:hint="default"/>
      </w:rPr>
    </w:lvl>
    <w:lvl w:ilvl="6" w:tplc="04150001">
      <w:start w:val="1"/>
      <w:numFmt w:val="bullet"/>
      <w:lvlText w:val=""/>
      <w:lvlJc w:val="left"/>
      <w:pPr>
        <w:tabs>
          <w:tab w:val="num" w:pos="6108"/>
        </w:tabs>
        <w:ind w:left="6108" w:hanging="360"/>
      </w:pPr>
      <w:rPr>
        <w:rFonts w:ascii="Symbol" w:hAnsi="Symbol" w:cs="Symbol" w:hint="default"/>
      </w:rPr>
    </w:lvl>
    <w:lvl w:ilvl="7" w:tplc="04150003">
      <w:start w:val="1"/>
      <w:numFmt w:val="bullet"/>
      <w:lvlText w:val="o"/>
      <w:lvlJc w:val="left"/>
      <w:pPr>
        <w:tabs>
          <w:tab w:val="num" w:pos="6828"/>
        </w:tabs>
        <w:ind w:left="6828" w:hanging="360"/>
      </w:pPr>
      <w:rPr>
        <w:rFonts w:ascii="Courier New" w:hAnsi="Courier New" w:cs="Courier New" w:hint="default"/>
      </w:rPr>
    </w:lvl>
    <w:lvl w:ilvl="8" w:tplc="04150005">
      <w:start w:val="1"/>
      <w:numFmt w:val="bullet"/>
      <w:lvlText w:val=""/>
      <w:lvlJc w:val="left"/>
      <w:pPr>
        <w:tabs>
          <w:tab w:val="num" w:pos="7548"/>
        </w:tabs>
        <w:ind w:left="7548" w:hanging="360"/>
      </w:pPr>
      <w:rPr>
        <w:rFonts w:ascii="Wingdings" w:hAnsi="Wingdings" w:cs="Wingdings" w:hint="default"/>
      </w:rPr>
    </w:lvl>
  </w:abstractNum>
  <w:abstractNum w:abstractNumId="68" w15:restartNumberingAfterBreak="0">
    <w:nsid w:val="46D92A8C"/>
    <w:multiLevelType w:val="hybridMultilevel"/>
    <w:tmpl w:val="E0E676FE"/>
    <w:lvl w:ilvl="0" w:tplc="6624CFAA">
      <w:start w:val="1"/>
      <w:numFmt w:val="bullet"/>
      <w:lvlText w:val=""/>
      <w:lvlJc w:val="left"/>
      <w:pPr>
        <w:tabs>
          <w:tab w:val="num" w:pos="720"/>
        </w:tabs>
        <w:ind w:left="720" w:hanging="360"/>
      </w:pPr>
      <w:rPr>
        <w:rFonts w:ascii="Symbol" w:hAnsi="Symbol" w:cs="Symbol" w:hint="default"/>
        <w:color w:val="0000FF"/>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abstractNum w:abstractNumId="69" w15:restartNumberingAfterBreak="0">
    <w:nsid w:val="48221734"/>
    <w:multiLevelType w:val="hybridMultilevel"/>
    <w:tmpl w:val="23FCD0A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8E95C8D"/>
    <w:multiLevelType w:val="hybridMultilevel"/>
    <w:tmpl w:val="4948D12E"/>
    <w:lvl w:ilvl="0" w:tplc="CE8C8AAE">
      <w:start w:val="1"/>
      <w:numFmt w:val="bullet"/>
      <w:lvlText w:val=""/>
      <w:lvlJc w:val="left"/>
      <w:pPr>
        <w:tabs>
          <w:tab w:val="num" w:pos="720"/>
        </w:tabs>
        <w:ind w:left="720" w:hanging="360"/>
      </w:pPr>
      <w:rPr>
        <w:rFonts w:ascii="Symbol" w:hAnsi="Symbol" w:cs="Symbol" w:hint="default"/>
        <w:color w:val="0000FF"/>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95619D6"/>
    <w:multiLevelType w:val="hybridMultilevel"/>
    <w:tmpl w:val="460EF74A"/>
    <w:lvl w:ilvl="0" w:tplc="0415000F">
      <w:start w:val="1"/>
      <w:numFmt w:val="bullet"/>
      <w:lvlText w:val=""/>
      <w:lvlJc w:val="left"/>
      <w:pPr>
        <w:tabs>
          <w:tab w:val="num" w:pos="720"/>
        </w:tabs>
        <w:ind w:left="720" w:hanging="360"/>
      </w:pPr>
      <w:rPr>
        <w:rFonts w:ascii="Symbol" w:hAnsi="Symbol" w:cs="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49F160D3"/>
    <w:multiLevelType w:val="hybridMultilevel"/>
    <w:tmpl w:val="AFA28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B787D9D"/>
    <w:multiLevelType w:val="hybridMultilevel"/>
    <w:tmpl w:val="98E2A572"/>
    <w:lvl w:ilvl="0" w:tplc="761C7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FA6B90"/>
    <w:multiLevelType w:val="hybridMultilevel"/>
    <w:tmpl w:val="7C0094D6"/>
    <w:lvl w:ilvl="0" w:tplc="C396D4F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0C424E8"/>
    <w:multiLevelType w:val="hybridMultilevel"/>
    <w:tmpl w:val="3E1E6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0DB3138"/>
    <w:multiLevelType w:val="hybridMultilevel"/>
    <w:tmpl w:val="8968BB40"/>
    <w:lvl w:ilvl="0" w:tplc="54361D7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1BC5019"/>
    <w:multiLevelType w:val="hybridMultilevel"/>
    <w:tmpl w:val="FBB4F194"/>
    <w:lvl w:ilvl="0" w:tplc="6624CFAA">
      <w:start w:val="1"/>
      <w:numFmt w:val="bullet"/>
      <w:lvlText w:val=""/>
      <w:lvlJc w:val="left"/>
      <w:pPr>
        <w:tabs>
          <w:tab w:val="num" w:pos="720"/>
        </w:tabs>
        <w:ind w:left="720" w:hanging="360"/>
      </w:pPr>
      <w:rPr>
        <w:rFonts w:ascii="Symbol" w:hAnsi="Symbol" w:cs="Symbol" w:hint="default"/>
        <w:color w:val="0000FF"/>
      </w:rPr>
    </w:lvl>
    <w:lvl w:ilvl="1" w:tplc="7166BFAE">
      <w:start w:val="1"/>
      <w:numFmt w:val="bullet"/>
      <w:lvlText w:val=""/>
      <w:lvlJc w:val="left"/>
      <w:pPr>
        <w:tabs>
          <w:tab w:val="num" w:pos="1440"/>
        </w:tabs>
        <w:ind w:left="1440" w:hanging="360"/>
      </w:pPr>
      <w:rPr>
        <w:rFonts w:ascii="Symbol" w:hAnsi="Symbol" w:cs="Symbol" w:hint="default"/>
        <w:color w:val="000080"/>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52C62AB8"/>
    <w:multiLevelType w:val="hybridMultilevel"/>
    <w:tmpl w:val="3A448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3105A1B"/>
    <w:multiLevelType w:val="hybridMultilevel"/>
    <w:tmpl w:val="FDE2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5B703F0"/>
    <w:multiLevelType w:val="hybridMultilevel"/>
    <w:tmpl w:val="A7A02B58"/>
    <w:lvl w:ilvl="0" w:tplc="0415000F">
      <w:start w:val="1"/>
      <w:numFmt w:val="decimal"/>
      <w:lvlText w:val="%1."/>
      <w:lvlJc w:val="left"/>
      <w:pPr>
        <w:ind w:left="720" w:hanging="360"/>
      </w:pPr>
      <w:rPr>
        <w:rFonts w:hint="default"/>
      </w:rPr>
    </w:lvl>
    <w:lvl w:ilvl="1" w:tplc="54EC63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634A3E"/>
    <w:multiLevelType w:val="hybridMultilevel"/>
    <w:tmpl w:val="D4F0A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6C87213"/>
    <w:multiLevelType w:val="hybridMultilevel"/>
    <w:tmpl w:val="3BB63D72"/>
    <w:lvl w:ilvl="0" w:tplc="D6F6265A">
      <w:start w:val="1"/>
      <w:numFmt w:val="decimal"/>
      <w:lvlText w:val="%1."/>
      <w:lvlJc w:val="left"/>
      <w:pPr>
        <w:tabs>
          <w:tab w:val="num" w:pos="1776"/>
        </w:tabs>
        <w:ind w:left="1776"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AF5277B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9C3D65"/>
    <w:multiLevelType w:val="hybridMultilevel"/>
    <w:tmpl w:val="1160D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9F2421"/>
    <w:multiLevelType w:val="hybridMultilevel"/>
    <w:tmpl w:val="FBB4F194"/>
    <w:lvl w:ilvl="0" w:tplc="6624CFAA">
      <w:start w:val="1"/>
      <w:numFmt w:val="bullet"/>
      <w:lvlText w:val=""/>
      <w:lvlJc w:val="left"/>
      <w:pPr>
        <w:tabs>
          <w:tab w:val="num" w:pos="720"/>
        </w:tabs>
        <w:ind w:left="720" w:hanging="360"/>
      </w:pPr>
      <w:rPr>
        <w:rFonts w:ascii="Symbol" w:hAnsi="Symbol" w:cs="Symbol" w:hint="default"/>
        <w:color w:val="0000FF"/>
      </w:rPr>
    </w:lvl>
    <w:lvl w:ilvl="1" w:tplc="7166BFAE">
      <w:start w:val="1"/>
      <w:numFmt w:val="bullet"/>
      <w:lvlText w:val=""/>
      <w:lvlJc w:val="left"/>
      <w:pPr>
        <w:tabs>
          <w:tab w:val="num" w:pos="1440"/>
        </w:tabs>
        <w:ind w:left="1440" w:hanging="360"/>
      </w:pPr>
      <w:rPr>
        <w:rFonts w:ascii="Symbol" w:hAnsi="Symbol" w:cs="Symbol" w:hint="default"/>
        <w:color w:val="000080"/>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59642D41"/>
    <w:multiLevelType w:val="hybridMultilevel"/>
    <w:tmpl w:val="ABBE4364"/>
    <w:lvl w:ilvl="0" w:tplc="A0624C7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6" w15:restartNumberingAfterBreak="0">
    <w:nsid w:val="5C1444A1"/>
    <w:multiLevelType w:val="hybridMultilevel"/>
    <w:tmpl w:val="FBB4F194"/>
    <w:lvl w:ilvl="0" w:tplc="CE8C8AAE">
      <w:start w:val="1"/>
      <w:numFmt w:val="bullet"/>
      <w:lvlText w:val=""/>
      <w:lvlJc w:val="left"/>
      <w:pPr>
        <w:tabs>
          <w:tab w:val="num" w:pos="720"/>
        </w:tabs>
        <w:ind w:left="720" w:hanging="360"/>
      </w:pPr>
      <w:rPr>
        <w:rFonts w:ascii="Symbol" w:hAnsi="Symbol" w:cs="Symbol" w:hint="default"/>
        <w:color w:val="0000FF"/>
      </w:rPr>
    </w:lvl>
    <w:lvl w:ilvl="1" w:tplc="7166BFAE">
      <w:start w:val="1"/>
      <w:numFmt w:val="bullet"/>
      <w:lvlText w:val=""/>
      <w:lvlJc w:val="left"/>
      <w:pPr>
        <w:tabs>
          <w:tab w:val="num" w:pos="1440"/>
        </w:tabs>
        <w:ind w:left="1440" w:hanging="360"/>
      </w:pPr>
      <w:rPr>
        <w:rFonts w:ascii="Symbol" w:hAnsi="Symbol" w:cs="Symbol" w:hint="default"/>
        <w:color w:val="000080"/>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5C487DAA"/>
    <w:multiLevelType w:val="hybridMultilevel"/>
    <w:tmpl w:val="37064B3A"/>
    <w:lvl w:ilvl="0" w:tplc="08DC5CA8">
      <w:start w:val="1"/>
      <w:numFmt w:val="bullet"/>
      <w:lvlText w:val=""/>
      <w:lvlJc w:val="left"/>
      <w:pPr>
        <w:tabs>
          <w:tab w:val="num" w:pos="720"/>
        </w:tabs>
        <w:ind w:left="720" w:hanging="360"/>
      </w:pPr>
      <w:rPr>
        <w:rFonts w:ascii="Symbol" w:hAnsi="Symbol" w:cs="Symbol" w:hint="default"/>
        <w:color w:val="0000FF"/>
      </w:rPr>
    </w:lvl>
    <w:lvl w:ilvl="1" w:tplc="04150003">
      <w:start w:val="1"/>
      <w:numFmt w:val="bullet"/>
      <w:lvlText w:val="o"/>
      <w:lvlJc w:val="left"/>
      <w:pPr>
        <w:tabs>
          <w:tab w:val="num" w:pos="2199"/>
        </w:tabs>
        <w:ind w:left="2199" w:hanging="360"/>
      </w:pPr>
      <w:rPr>
        <w:rFonts w:ascii="Courier New" w:hAnsi="Courier New" w:cs="Courier New" w:hint="default"/>
      </w:rPr>
    </w:lvl>
    <w:lvl w:ilvl="2" w:tplc="04150005">
      <w:start w:val="1"/>
      <w:numFmt w:val="bullet"/>
      <w:lvlText w:val=""/>
      <w:lvlJc w:val="left"/>
      <w:pPr>
        <w:tabs>
          <w:tab w:val="num" w:pos="2919"/>
        </w:tabs>
        <w:ind w:left="2919" w:hanging="360"/>
      </w:pPr>
      <w:rPr>
        <w:rFonts w:ascii="Wingdings" w:hAnsi="Wingdings" w:cs="Wingdings" w:hint="default"/>
      </w:rPr>
    </w:lvl>
    <w:lvl w:ilvl="3" w:tplc="04150001">
      <w:start w:val="1"/>
      <w:numFmt w:val="bullet"/>
      <w:lvlText w:val=""/>
      <w:lvlJc w:val="left"/>
      <w:pPr>
        <w:tabs>
          <w:tab w:val="num" w:pos="3639"/>
        </w:tabs>
        <w:ind w:left="3639" w:hanging="360"/>
      </w:pPr>
      <w:rPr>
        <w:rFonts w:ascii="Symbol" w:hAnsi="Symbol" w:cs="Symbol" w:hint="default"/>
      </w:rPr>
    </w:lvl>
    <w:lvl w:ilvl="4" w:tplc="04150003">
      <w:start w:val="1"/>
      <w:numFmt w:val="bullet"/>
      <w:lvlText w:val="o"/>
      <w:lvlJc w:val="left"/>
      <w:pPr>
        <w:tabs>
          <w:tab w:val="num" w:pos="4359"/>
        </w:tabs>
        <w:ind w:left="4359" w:hanging="360"/>
      </w:pPr>
      <w:rPr>
        <w:rFonts w:ascii="Courier New" w:hAnsi="Courier New" w:cs="Courier New" w:hint="default"/>
      </w:rPr>
    </w:lvl>
    <w:lvl w:ilvl="5" w:tplc="04150005">
      <w:start w:val="1"/>
      <w:numFmt w:val="bullet"/>
      <w:lvlText w:val=""/>
      <w:lvlJc w:val="left"/>
      <w:pPr>
        <w:tabs>
          <w:tab w:val="num" w:pos="5079"/>
        </w:tabs>
        <w:ind w:left="5079" w:hanging="360"/>
      </w:pPr>
      <w:rPr>
        <w:rFonts w:ascii="Wingdings" w:hAnsi="Wingdings" w:cs="Wingdings" w:hint="default"/>
      </w:rPr>
    </w:lvl>
    <w:lvl w:ilvl="6" w:tplc="04150001">
      <w:start w:val="1"/>
      <w:numFmt w:val="bullet"/>
      <w:lvlText w:val=""/>
      <w:lvlJc w:val="left"/>
      <w:pPr>
        <w:tabs>
          <w:tab w:val="num" w:pos="5799"/>
        </w:tabs>
        <w:ind w:left="5799" w:hanging="360"/>
      </w:pPr>
      <w:rPr>
        <w:rFonts w:ascii="Symbol" w:hAnsi="Symbol" w:cs="Symbol" w:hint="default"/>
      </w:rPr>
    </w:lvl>
    <w:lvl w:ilvl="7" w:tplc="04150003">
      <w:start w:val="1"/>
      <w:numFmt w:val="bullet"/>
      <w:lvlText w:val="o"/>
      <w:lvlJc w:val="left"/>
      <w:pPr>
        <w:tabs>
          <w:tab w:val="num" w:pos="6519"/>
        </w:tabs>
        <w:ind w:left="6519" w:hanging="360"/>
      </w:pPr>
      <w:rPr>
        <w:rFonts w:ascii="Courier New" w:hAnsi="Courier New" w:cs="Courier New" w:hint="default"/>
      </w:rPr>
    </w:lvl>
    <w:lvl w:ilvl="8" w:tplc="04150005">
      <w:start w:val="1"/>
      <w:numFmt w:val="bullet"/>
      <w:lvlText w:val=""/>
      <w:lvlJc w:val="left"/>
      <w:pPr>
        <w:tabs>
          <w:tab w:val="num" w:pos="7239"/>
        </w:tabs>
        <w:ind w:left="7239" w:hanging="360"/>
      </w:pPr>
      <w:rPr>
        <w:rFonts w:ascii="Wingdings" w:hAnsi="Wingdings" w:cs="Wingdings" w:hint="default"/>
      </w:rPr>
    </w:lvl>
  </w:abstractNum>
  <w:abstractNum w:abstractNumId="88" w15:restartNumberingAfterBreak="0">
    <w:nsid w:val="5C9B61B2"/>
    <w:multiLevelType w:val="hybridMultilevel"/>
    <w:tmpl w:val="55146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E1212B0"/>
    <w:multiLevelType w:val="hybridMultilevel"/>
    <w:tmpl w:val="123CFE6A"/>
    <w:lvl w:ilvl="0" w:tplc="08DC5CA8">
      <w:start w:val="1"/>
      <w:numFmt w:val="bullet"/>
      <w:lvlText w:val=""/>
      <w:lvlJc w:val="left"/>
      <w:pPr>
        <w:tabs>
          <w:tab w:val="num" w:pos="720"/>
        </w:tabs>
        <w:ind w:left="720" w:hanging="360"/>
      </w:pPr>
      <w:rPr>
        <w:rFonts w:ascii="Symbol" w:hAnsi="Symbol" w:cs="Symbol" w:hint="default"/>
        <w:color w:val="0000FF"/>
      </w:rPr>
    </w:lvl>
    <w:lvl w:ilvl="1" w:tplc="0415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5FC43318"/>
    <w:multiLevelType w:val="hybridMultilevel"/>
    <w:tmpl w:val="3976B122"/>
    <w:lvl w:ilvl="0" w:tplc="3D820F20">
      <w:start w:val="1"/>
      <w:numFmt w:val="bullet"/>
      <w:lvlText w:val=""/>
      <w:lvlJc w:val="left"/>
      <w:pPr>
        <w:tabs>
          <w:tab w:val="num" w:pos="720"/>
        </w:tabs>
        <w:ind w:left="720" w:hanging="360"/>
      </w:pPr>
      <w:rPr>
        <w:rFonts w:ascii="Symbol" w:hAnsi="Symbol" w:cs="Symbol" w:hint="default"/>
        <w:color w:val="0000FF"/>
      </w:rPr>
    </w:lvl>
    <w:lvl w:ilvl="1" w:tplc="0415000B">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641533FF"/>
    <w:multiLevelType w:val="hybridMultilevel"/>
    <w:tmpl w:val="3976B122"/>
    <w:lvl w:ilvl="0" w:tplc="97E80C9E">
      <w:start w:val="1"/>
      <w:numFmt w:val="bullet"/>
      <w:lvlText w:val=""/>
      <w:lvlJc w:val="left"/>
      <w:pPr>
        <w:tabs>
          <w:tab w:val="num" w:pos="720"/>
        </w:tabs>
        <w:ind w:left="720" w:hanging="360"/>
      </w:pPr>
      <w:rPr>
        <w:rFonts w:ascii="Symbol" w:hAnsi="Symbol" w:cs="Symbol" w:hint="default"/>
        <w:color w:val="0000FF"/>
      </w:rPr>
    </w:lvl>
    <w:lvl w:ilvl="1" w:tplc="0415000B">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66691DEF"/>
    <w:multiLevelType w:val="hybridMultilevel"/>
    <w:tmpl w:val="3794794C"/>
    <w:lvl w:ilvl="0" w:tplc="FDD452F2">
      <w:start w:val="1"/>
      <w:numFmt w:val="decimal"/>
      <w:lvlText w:val="%1."/>
      <w:lvlJc w:val="left"/>
      <w:pPr>
        <w:tabs>
          <w:tab w:val="num" w:pos="1776"/>
        </w:tabs>
        <w:ind w:left="1776"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6801392C"/>
    <w:multiLevelType w:val="hybridMultilevel"/>
    <w:tmpl w:val="39DAF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80B2C74"/>
    <w:multiLevelType w:val="hybridMultilevel"/>
    <w:tmpl w:val="495E2164"/>
    <w:lvl w:ilvl="0" w:tplc="DA42CA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857B2C"/>
    <w:multiLevelType w:val="multilevel"/>
    <w:tmpl w:val="4C6408D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ascii="Tahoma" w:hAnsi="Tahoma" w:cs="Tahoma" w:hint="default"/>
      </w:rPr>
    </w:lvl>
    <w:lvl w:ilvl="2">
      <w:start w:val="1"/>
      <w:numFmt w:val="lowerLetter"/>
      <w:lvlText w:val="%3)"/>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96" w15:restartNumberingAfterBreak="0">
    <w:nsid w:val="68914F27"/>
    <w:multiLevelType w:val="hybridMultilevel"/>
    <w:tmpl w:val="BD4E0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9010ADB"/>
    <w:multiLevelType w:val="hybridMultilevel"/>
    <w:tmpl w:val="4B1CE648"/>
    <w:lvl w:ilvl="0" w:tplc="1E169FB8">
      <w:start w:val="1"/>
      <w:numFmt w:val="bullet"/>
      <w:lvlText w:val=""/>
      <w:lvlJc w:val="left"/>
      <w:pPr>
        <w:tabs>
          <w:tab w:val="num" w:pos="720"/>
        </w:tabs>
        <w:ind w:left="720" w:hanging="360"/>
      </w:pPr>
      <w:rPr>
        <w:rFonts w:ascii="Symbol" w:hAnsi="Symbol" w:cs="Symbol" w:hint="default"/>
        <w:color w:val="0000FF"/>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98" w15:restartNumberingAfterBreak="0">
    <w:nsid w:val="6A8D01DC"/>
    <w:multiLevelType w:val="hybridMultilevel"/>
    <w:tmpl w:val="21AC2D6A"/>
    <w:lvl w:ilvl="0" w:tplc="08DC5CA8">
      <w:start w:val="1"/>
      <w:numFmt w:val="bullet"/>
      <w:lvlText w:val=""/>
      <w:lvlJc w:val="left"/>
      <w:pPr>
        <w:tabs>
          <w:tab w:val="num" w:pos="720"/>
        </w:tabs>
        <w:ind w:left="720" w:hanging="360"/>
      </w:pPr>
      <w:rPr>
        <w:rFonts w:ascii="Symbol" w:hAnsi="Symbol" w:cs="Symbol" w:hint="default"/>
        <w:color w:val="0000FF"/>
      </w:rPr>
    </w:lvl>
    <w:lvl w:ilvl="1" w:tplc="04150001">
      <w:start w:val="1"/>
      <w:numFmt w:val="bullet"/>
      <w:lvlText w:val=""/>
      <w:lvlJc w:val="left"/>
      <w:pPr>
        <w:tabs>
          <w:tab w:val="num" w:pos="2508"/>
        </w:tabs>
        <w:ind w:left="2508" w:hanging="360"/>
      </w:pPr>
      <w:rPr>
        <w:rFonts w:ascii="Symbol" w:hAnsi="Symbol" w:cs="Symbol" w:hint="default"/>
      </w:rPr>
    </w:lvl>
    <w:lvl w:ilvl="2" w:tplc="04150005">
      <w:start w:val="1"/>
      <w:numFmt w:val="bullet"/>
      <w:lvlText w:val=""/>
      <w:lvlJc w:val="left"/>
      <w:pPr>
        <w:tabs>
          <w:tab w:val="num" w:pos="3228"/>
        </w:tabs>
        <w:ind w:left="3228" w:hanging="360"/>
      </w:pPr>
      <w:rPr>
        <w:rFonts w:ascii="Wingdings" w:hAnsi="Wingdings" w:cs="Wingdings" w:hint="default"/>
      </w:rPr>
    </w:lvl>
    <w:lvl w:ilvl="3" w:tplc="04150001">
      <w:start w:val="1"/>
      <w:numFmt w:val="bullet"/>
      <w:lvlText w:val=""/>
      <w:lvlJc w:val="left"/>
      <w:pPr>
        <w:tabs>
          <w:tab w:val="num" w:pos="3948"/>
        </w:tabs>
        <w:ind w:left="3948" w:hanging="360"/>
      </w:pPr>
      <w:rPr>
        <w:rFonts w:ascii="Symbol" w:hAnsi="Symbol" w:cs="Symbol" w:hint="default"/>
      </w:rPr>
    </w:lvl>
    <w:lvl w:ilvl="4" w:tplc="04150003">
      <w:start w:val="1"/>
      <w:numFmt w:val="bullet"/>
      <w:lvlText w:val="o"/>
      <w:lvlJc w:val="left"/>
      <w:pPr>
        <w:tabs>
          <w:tab w:val="num" w:pos="4668"/>
        </w:tabs>
        <w:ind w:left="4668" w:hanging="360"/>
      </w:pPr>
      <w:rPr>
        <w:rFonts w:ascii="Courier New" w:hAnsi="Courier New" w:cs="Courier New" w:hint="default"/>
      </w:rPr>
    </w:lvl>
    <w:lvl w:ilvl="5" w:tplc="04150005">
      <w:start w:val="1"/>
      <w:numFmt w:val="bullet"/>
      <w:lvlText w:val=""/>
      <w:lvlJc w:val="left"/>
      <w:pPr>
        <w:tabs>
          <w:tab w:val="num" w:pos="5388"/>
        </w:tabs>
        <w:ind w:left="5388" w:hanging="360"/>
      </w:pPr>
      <w:rPr>
        <w:rFonts w:ascii="Wingdings" w:hAnsi="Wingdings" w:cs="Wingdings" w:hint="default"/>
      </w:rPr>
    </w:lvl>
    <w:lvl w:ilvl="6" w:tplc="04150001">
      <w:start w:val="1"/>
      <w:numFmt w:val="bullet"/>
      <w:lvlText w:val=""/>
      <w:lvlJc w:val="left"/>
      <w:pPr>
        <w:tabs>
          <w:tab w:val="num" w:pos="6108"/>
        </w:tabs>
        <w:ind w:left="6108" w:hanging="360"/>
      </w:pPr>
      <w:rPr>
        <w:rFonts w:ascii="Symbol" w:hAnsi="Symbol" w:cs="Symbol" w:hint="default"/>
      </w:rPr>
    </w:lvl>
    <w:lvl w:ilvl="7" w:tplc="04150003">
      <w:start w:val="1"/>
      <w:numFmt w:val="bullet"/>
      <w:lvlText w:val="o"/>
      <w:lvlJc w:val="left"/>
      <w:pPr>
        <w:tabs>
          <w:tab w:val="num" w:pos="6828"/>
        </w:tabs>
        <w:ind w:left="6828" w:hanging="360"/>
      </w:pPr>
      <w:rPr>
        <w:rFonts w:ascii="Courier New" w:hAnsi="Courier New" w:cs="Courier New" w:hint="default"/>
      </w:rPr>
    </w:lvl>
    <w:lvl w:ilvl="8" w:tplc="04150005">
      <w:start w:val="1"/>
      <w:numFmt w:val="bullet"/>
      <w:lvlText w:val=""/>
      <w:lvlJc w:val="left"/>
      <w:pPr>
        <w:tabs>
          <w:tab w:val="num" w:pos="7548"/>
        </w:tabs>
        <w:ind w:left="7548" w:hanging="360"/>
      </w:pPr>
      <w:rPr>
        <w:rFonts w:ascii="Wingdings" w:hAnsi="Wingdings" w:cs="Wingdings" w:hint="default"/>
      </w:rPr>
    </w:lvl>
  </w:abstractNum>
  <w:abstractNum w:abstractNumId="99" w15:restartNumberingAfterBreak="0">
    <w:nsid w:val="6F4A36BB"/>
    <w:multiLevelType w:val="hybridMultilevel"/>
    <w:tmpl w:val="C2941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0A65FB7"/>
    <w:multiLevelType w:val="hybridMultilevel"/>
    <w:tmpl w:val="7BEC8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118040C"/>
    <w:multiLevelType w:val="multilevel"/>
    <w:tmpl w:val="4C6408D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ascii="Tahoma" w:hAnsi="Tahoma" w:cs="Tahoma" w:hint="default"/>
      </w:rPr>
    </w:lvl>
    <w:lvl w:ilvl="2">
      <w:start w:val="1"/>
      <w:numFmt w:val="lowerLetter"/>
      <w:lvlText w:val="%3)"/>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02" w15:restartNumberingAfterBreak="0">
    <w:nsid w:val="768D3E2D"/>
    <w:multiLevelType w:val="multilevel"/>
    <w:tmpl w:val="31B07C7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ascii="Tahoma" w:hAnsi="Tahoma" w:cs="Tahoma" w:hint="default"/>
      </w:rPr>
    </w:lvl>
    <w:lvl w:ilvl="2">
      <w:start w:val="1"/>
      <w:numFmt w:val="lowerLetter"/>
      <w:lvlText w:val="%3)"/>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03" w15:restartNumberingAfterBreak="0">
    <w:nsid w:val="79201E4F"/>
    <w:multiLevelType w:val="hybridMultilevel"/>
    <w:tmpl w:val="7C60F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5A0F20"/>
    <w:multiLevelType w:val="hybridMultilevel"/>
    <w:tmpl w:val="6AC0B5E8"/>
    <w:lvl w:ilvl="0" w:tplc="CEB46A5E">
      <w:start w:val="1"/>
      <w:numFmt w:val="bullet"/>
      <w:lvlText w:val=""/>
      <w:lvlJc w:val="left"/>
      <w:pPr>
        <w:tabs>
          <w:tab w:val="num" w:pos="720"/>
        </w:tabs>
        <w:ind w:left="720" w:hanging="360"/>
      </w:pPr>
      <w:rPr>
        <w:rFonts w:ascii="Symbol" w:hAnsi="Symbol" w:cs="Symbol" w:hint="default"/>
        <w:color w:val="0000FF"/>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7D67347B"/>
    <w:multiLevelType w:val="hybridMultilevel"/>
    <w:tmpl w:val="6598EDD8"/>
    <w:lvl w:ilvl="0" w:tplc="CA3ABA98">
      <w:start w:val="1"/>
      <w:numFmt w:val="lowerLetter"/>
      <w:lvlText w:val="%1)"/>
      <w:lvlJc w:val="left"/>
      <w:pPr>
        <w:ind w:left="1080" w:hanging="360"/>
      </w:pPr>
      <w:rPr>
        <w:rFonts w:hint="default"/>
      </w:rPr>
    </w:lvl>
    <w:lvl w:ilvl="1" w:tplc="F568275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DC96EBD"/>
    <w:multiLevelType w:val="hybridMultilevel"/>
    <w:tmpl w:val="3DCC1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76EB5"/>
    <w:multiLevelType w:val="hybridMultilevel"/>
    <w:tmpl w:val="EEF0F74A"/>
    <w:lvl w:ilvl="0" w:tplc="08DC5CA8">
      <w:start w:val="1"/>
      <w:numFmt w:val="bullet"/>
      <w:lvlText w:val=""/>
      <w:lvlJc w:val="left"/>
      <w:pPr>
        <w:tabs>
          <w:tab w:val="num" w:pos="720"/>
        </w:tabs>
        <w:ind w:left="720" w:hanging="360"/>
      </w:pPr>
      <w:rPr>
        <w:rFonts w:ascii="Symbol" w:hAnsi="Symbol" w:cs="Symbol" w:hint="default"/>
        <w:color w:val="0000FF"/>
      </w:rPr>
    </w:lvl>
    <w:lvl w:ilvl="1" w:tplc="8758D85C">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7F1113D8"/>
    <w:multiLevelType w:val="hybridMultilevel"/>
    <w:tmpl w:val="0E38C1BC"/>
    <w:lvl w:ilvl="0" w:tplc="761C7542">
      <w:start w:val="1"/>
      <w:numFmt w:val="bullet"/>
      <w:lvlText w:val=""/>
      <w:lvlJc w:val="left"/>
      <w:pPr>
        <w:ind w:left="720" w:hanging="360"/>
      </w:pPr>
      <w:rPr>
        <w:rFonts w:ascii="Symbol" w:hAnsi="Symbol" w:hint="default"/>
      </w:rPr>
    </w:lvl>
    <w:lvl w:ilvl="1" w:tplc="C8946C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71"/>
  </w:num>
  <w:num w:numId="3">
    <w:abstractNumId w:val="92"/>
  </w:num>
  <w:num w:numId="4">
    <w:abstractNumId w:val="1"/>
  </w:num>
  <w:num w:numId="5">
    <w:abstractNumId w:val="65"/>
  </w:num>
  <w:num w:numId="6">
    <w:abstractNumId w:val="19"/>
  </w:num>
  <w:num w:numId="7">
    <w:abstractNumId w:val="12"/>
  </w:num>
  <w:num w:numId="8">
    <w:abstractNumId w:val="4"/>
  </w:num>
  <w:num w:numId="9">
    <w:abstractNumId w:val="85"/>
  </w:num>
  <w:num w:numId="10">
    <w:abstractNumId w:val="69"/>
  </w:num>
  <w:num w:numId="11">
    <w:abstractNumId w:val="104"/>
  </w:num>
  <w:num w:numId="12">
    <w:abstractNumId w:val="38"/>
  </w:num>
  <w:num w:numId="13">
    <w:abstractNumId w:val="56"/>
  </w:num>
  <w:num w:numId="14">
    <w:abstractNumId w:val="51"/>
  </w:num>
  <w:num w:numId="15">
    <w:abstractNumId w:val="91"/>
  </w:num>
  <w:num w:numId="16">
    <w:abstractNumId w:val="3"/>
  </w:num>
  <w:num w:numId="17">
    <w:abstractNumId w:val="90"/>
  </w:num>
  <w:num w:numId="18">
    <w:abstractNumId w:val="17"/>
  </w:num>
  <w:num w:numId="19">
    <w:abstractNumId w:val="70"/>
  </w:num>
  <w:num w:numId="20">
    <w:abstractNumId w:val="86"/>
  </w:num>
  <w:num w:numId="21">
    <w:abstractNumId w:val="24"/>
  </w:num>
  <w:num w:numId="22">
    <w:abstractNumId w:val="45"/>
  </w:num>
  <w:num w:numId="23">
    <w:abstractNumId w:val="31"/>
  </w:num>
  <w:num w:numId="24">
    <w:abstractNumId w:val="8"/>
  </w:num>
  <w:num w:numId="25">
    <w:abstractNumId w:val="44"/>
  </w:num>
  <w:num w:numId="26">
    <w:abstractNumId w:val="49"/>
  </w:num>
  <w:num w:numId="27">
    <w:abstractNumId w:val="64"/>
  </w:num>
  <w:num w:numId="28">
    <w:abstractNumId w:val="68"/>
  </w:num>
  <w:num w:numId="29">
    <w:abstractNumId w:val="6"/>
  </w:num>
  <w:num w:numId="30">
    <w:abstractNumId w:val="84"/>
  </w:num>
  <w:num w:numId="31">
    <w:abstractNumId w:val="77"/>
  </w:num>
  <w:num w:numId="32">
    <w:abstractNumId w:val="16"/>
  </w:num>
  <w:num w:numId="33">
    <w:abstractNumId w:val="25"/>
  </w:num>
  <w:num w:numId="34">
    <w:abstractNumId w:val="40"/>
  </w:num>
  <w:num w:numId="35">
    <w:abstractNumId w:val="21"/>
  </w:num>
  <w:num w:numId="36">
    <w:abstractNumId w:val="11"/>
  </w:num>
  <w:num w:numId="37">
    <w:abstractNumId w:val="87"/>
  </w:num>
  <w:num w:numId="38">
    <w:abstractNumId w:val="67"/>
  </w:num>
  <w:num w:numId="39">
    <w:abstractNumId w:val="98"/>
  </w:num>
  <w:num w:numId="40">
    <w:abstractNumId w:val="107"/>
  </w:num>
  <w:num w:numId="41">
    <w:abstractNumId w:val="89"/>
  </w:num>
  <w:num w:numId="42">
    <w:abstractNumId w:val="97"/>
  </w:num>
  <w:num w:numId="43">
    <w:abstractNumId w:val="14"/>
  </w:num>
  <w:num w:numId="44">
    <w:abstractNumId w:val="5"/>
  </w:num>
  <w:num w:numId="45">
    <w:abstractNumId w:val="74"/>
  </w:num>
  <w:num w:numId="46">
    <w:abstractNumId w:val="105"/>
  </w:num>
  <w:num w:numId="47">
    <w:abstractNumId w:val="20"/>
  </w:num>
  <w:num w:numId="48">
    <w:abstractNumId w:val="59"/>
  </w:num>
  <w:num w:numId="49">
    <w:abstractNumId w:val="7"/>
  </w:num>
  <w:num w:numId="50">
    <w:abstractNumId w:val="82"/>
  </w:num>
  <w:num w:numId="51">
    <w:abstractNumId w:val="37"/>
  </w:num>
  <w:num w:numId="52">
    <w:abstractNumId w:val="60"/>
  </w:num>
  <w:num w:numId="53">
    <w:abstractNumId w:val="29"/>
  </w:num>
  <w:num w:numId="54">
    <w:abstractNumId w:val="18"/>
  </w:num>
  <w:num w:numId="55">
    <w:abstractNumId w:val="78"/>
  </w:num>
  <w:num w:numId="56">
    <w:abstractNumId w:val="61"/>
  </w:num>
  <w:num w:numId="57">
    <w:abstractNumId w:val="23"/>
  </w:num>
  <w:num w:numId="58">
    <w:abstractNumId w:val="43"/>
  </w:num>
  <w:num w:numId="59">
    <w:abstractNumId w:val="99"/>
  </w:num>
  <w:num w:numId="60">
    <w:abstractNumId w:val="30"/>
  </w:num>
  <w:num w:numId="61">
    <w:abstractNumId w:val="88"/>
  </w:num>
  <w:num w:numId="62">
    <w:abstractNumId w:val="95"/>
  </w:num>
  <w:num w:numId="63">
    <w:abstractNumId w:val="32"/>
  </w:num>
  <w:num w:numId="64">
    <w:abstractNumId w:val="101"/>
  </w:num>
  <w:num w:numId="65">
    <w:abstractNumId w:val="76"/>
  </w:num>
  <w:num w:numId="66">
    <w:abstractNumId w:val="52"/>
  </w:num>
  <w:num w:numId="67">
    <w:abstractNumId w:val="108"/>
  </w:num>
  <w:num w:numId="68">
    <w:abstractNumId w:val="73"/>
  </w:num>
  <w:num w:numId="69">
    <w:abstractNumId w:val="80"/>
  </w:num>
  <w:num w:numId="70">
    <w:abstractNumId w:val="41"/>
  </w:num>
  <w:num w:numId="71">
    <w:abstractNumId w:val="48"/>
  </w:num>
  <w:num w:numId="72">
    <w:abstractNumId w:val="102"/>
  </w:num>
  <w:num w:numId="73">
    <w:abstractNumId w:val="50"/>
  </w:num>
  <w:num w:numId="74">
    <w:abstractNumId w:val="63"/>
  </w:num>
  <w:num w:numId="75">
    <w:abstractNumId w:val="33"/>
  </w:num>
  <w:num w:numId="76">
    <w:abstractNumId w:val="47"/>
  </w:num>
  <w:num w:numId="77">
    <w:abstractNumId w:val="58"/>
  </w:num>
  <w:num w:numId="78">
    <w:abstractNumId w:val="35"/>
  </w:num>
  <w:num w:numId="79">
    <w:abstractNumId w:val="75"/>
  </w:num>
  <w:num w:numId="80">
    <w:abstractNumId w:val="27"/>
  </w:num>
  <w:num w:numId="81">
    <w:abstractNumId w:val="96"/>
  </w:num>
  <w:num w:numId="82">
    <w:abstractNumId w:val="34"/>
  </w:num>
  <w:num w:numId="83">
    <w:abstractNumId w:val="15"/>
  </w:num>
  <w:num w:numId="84">
    <w:abstractNumId w:val="9"/>
  </w:num>
  <w:num w:numId="85">
    <w:abstractNumId w:val="55"/>
  </w:num>
  <w:num w:numId="86">
    <w:abstractNumId w:val="10"/>
  </w:num>
  <w:num w:numId="87">
    <w:abstractNumId w:val="57"/>
  </w:num>
  <w:num w:numId="88">
    <w:abstractNumId w:val="79"/>
  </w:num>
  <w:num w:numId="89">
    <w:abstractNumId w:val="53"/>
  </w:num>
  <w:num w:numId="90">
    <w:abstractNumId w:val="100"/>
  </w:num>
  <w:num w:numId="91">
    <w:abstractNumId w:val="2"/>
  </w:num>
  <w:num w:numId="92">
    <w:abstractNumId w:val="42"/>
  </w:num>
  <w:num w:numId="93">
    <w:abstractNumId w:val="46"/>
  </w:num>
  <w:num w:numId="94">
    <w:abstractNumId w:val="26"/>
  </w:num>
  <w:num w:numId="95">
    <w:abstractNumId w:val="81"/>
  </w:num>
  <w:num w:numId="96">
    <w:abstractNumId w:val="22"/>
  </w:num>
  <w:num w:numId="97">
    <w:abstractNumId w:val="0"/>
  </w:num>
  <w:num w:numId="98">
    <w:abstractNumId w:val="66"/>
  </w:num>
  <w:num w:numId="99">
    <w:abstractNumId w:val="94"/>
  </w:num>
  <w:num w:numId="100">
    <w:abstractNumId w:val="103"/>
  </w:num>
  <w:num w:numId="101">
    <w:abstractNumId w:val="13"/>
  </w:num>
  <w:num w:numId="102">
    <w:abstractNumId w:val="83"/>
  </w:num>
  <w:num w:numId="103">
    <w:abstractNumId w:val="54"/>
  </w:num>
  <w:num w:numId="104">
    <w:abstractNumId w:val="72"/>
  </w:num>
  <w:num w:numId="105">
    <w:abstractNumId w:val="93"/>
  </w:num>
  <w:num w:numId="106">
    <w:abstractNumId w:val="36"/>
  </w:num>
  <w:num w:numId="107">
    <w:abstractNumId w:val="106"/>
  </w:num>
  <w:num w:numId="108">
    <w:abstractNumId w:val="62"/>
  </w:num>
  <w:num w:numId="109">
    <w:abstractNumId w:val="2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4F"/>
    <w:rsid w:val="000052B9"/>
    <w:rsid w:val="00006449"/>
    <w:rsid w:val="00020C3E"/>
    <w:rsid w:val="00021071"/>
    <w:rsid w:val="00021210"/>
    <w:rsid w:val="0002377D"/>
    <w:rsid w:val="00025C6C"/>
    <w:rsid w:val="0003137B"/>
    <w:rsid w:val="000338AE"/>
    <w:rsid w:val="00043496"/>
    <w:rsid w:val="00046F8F"/>
    <w:rsid w:val="00047B82"/>
    <w:rsid w:val="0005212C"/>
    <w:rsid w:val="00052ECE"/>
    <w:rsid w:val="0007371E"/>
    <w:rsid w:val="00093921"/>
    <w:rsid w:val="00095EA0"/>
    <w:rsid w:val="000A49FE"/>
    <w:rsid w:val="000A5C71"/>
    <w:rsid w:val="000A6F17"/>
    <w:rsid w:val="000B019A"/>
    <w:rsid w:val="000B32BB"/>
    <w:rsid w:val="000C4730"/>
    <w:rsid w:val="000C678B"/>
    <w:rsid w:val="000C7D9F"/>
    <w:rsid w:val="000D295A"/>
    <w:rsid w:val="000D4671"/>
    <w:rsid w:val="000D6EA4"/>
    <w:rsid w:val="000E20E0"/>
    <w:rsid w:val="000E2B9C"/>
    <w:rsid w:val="000F4525"/>
    <w:rsid w:val="000F590B"/>
    <w:rsid w:val="000F6668"/>
    <w:rsid w:val="00112E49"/>
    <w:rsid w:val="00113336"/>
    <w:rsid w:val="001204A6"/>
    <w:rsid w:val="00123F92"/>
    <w:rsid w:val="001271EF"/>
    <w:rsid w:val="001323E2"/>
    <w:rsid w:val="0013423B"/>
    <w:rsid w:val="00134529"/>
    <w:rsid w:val="00140D1F"/>
    <w:rsid w:val="001410EF"/>
    <w:rsid w:val="00150573"/>
    <w:rsid w:val="00150D39"/>
    <w:rsid w:val="00163936"/>
    <w:rsid w:val="00165A37"/>
    <w:rsid w:val="001719C7"/>
    <w:rsid w:val="00173B84"/>
    <w:rsid w:val="00173D76"/>
    <w:rsid w:val="00181CC0"/>
    <w:rsid w:val="00184C67"/>
    <w:rsid w:val="001854E1"/>
    <w:rsid w:val="00185791"/>
    <w:rsid w:val="001917C3"/>
    <w:rsid w:val="00196849"/>
    <w:rsid w:val="001977E2"/>
    <w:rsid w:val="001A3B5E"/>
    <w:rsid w:val="001B352E"/>
    <w:rsid w:val="001B6C8E"/>
    <w:rsid w:val="001B72C5"/>
    <w:rsid w:val="001C2788"/>
    <w:rsid w:val="001D04C3"/>
    <w:rsid w:val="001D2673"/>
    <w:rsid w:val="001D3AB3"/>
    <w:rsid w:val="001D61C8"/>
    <w:rsid w:val="001D6488"/>
    <w:rsid w:val="001E4504"/>
    <w:rsid w:val="001F1216"/>
    <w:rsid w:val="001F22B9"/>
    <w:rsid w:val="00202FD3"/>
    <w:rsid w:val="00214C12"/>
    <w:rsid w:val="002155D3"/>
    <w:rsid w:val="00221FD2"/>
    <w:rsid w:val="00223C94"/>
    <w:rsid w:val="00226A4E"/>
    <w:rsid w:val="00234F6D"/>
    <w:rsid w:val="00237B1F"/>
    <w:rsid w:val="00243E44"/>
    <w:rsid w:val="00251355"/>
    <w:rsid w:val="0026122B"/>
    <w:rsid w:val="0028381E"/>
    <w:rsid w:val="0028392B"/>
    <w:rsid w:val="00286BE3"/>
    <w:rsid w:val="002872F6"/>
    <w:rsid w:val="002915FF"/>
    <w:rsid w:val="00291AC4"/>
    <w:rsid w:val="00292ED2"/>
    <w:rsid w:val="00295F06"/>
    <w:rsid w:val="002A0084"/>
    <w:rsid w:val="002A086B"/>
    <w:rsid w:val="002B1CD9"/>
    <w:rsid w:val="002B6BEA"/>
    <w:rsid w:val="002C28A6"/>
    <w:rsid w:val="002C30F0"/>
    <w:rsid w:val="002C3DE0"/>
    <w:rsid w:val="002D0204"/>
    <w:rsid w:val="002D0E4E"/>
    <w:rsid w:val="002D213E"/>
    <w:rsid w:val="002D56D5"/>
    <w:rsid w:val="002E1F8F"/>
    <w:rsid w:val="002E44D0"/>
    <w:rsid w:val="002F11F6"/>
    <w:rsid w:val="002F538C"/>
    <w:rsid w:val="002F637F"/>
    <w:rsid w:val="003017F5"/>
    <w:rsid w:val="00310297"/>
    <w:rsid w:val="003107B3"/>
    <w:rsid w:val="0031277D"/>
    <w:rsid w:val="00313E6F"/>
    <w:rsid w:val="003159E6"/>
    <w:rsid w:val="0032261C"/>
    <w:rsid w:val="00324BAD"/>
    <w:rsid w:val="00327215"/>
    <w:rsid w:val="003326B1"/>
    <w:rsid w:val="00335F44"/>
    <w:rsid w:val="0034123F"/>
    <w:rsid w:val="003441CB"/>
    <w:rsid w:val="00345391"/>
    <w:rsid w:val="00347141"/>
    <w:rsid w:val="003521BC"/>
    <w:rsid w:val="00352AA5"/>
    <w:rsid w:val="00354F1D"/>
    <w:rsid w:val="003570DA"/>
    <w:rsid w:val="003607D2"/>
    <w:rsid w:val="00363641"/>
    <w:rsid w:val="0037087F"/>
    <w:rsid w:val="00377627"/>
    <w:rsid w:val="00383484"/>
    <w:rsid w:val="0038412A"/>
    <w:rsid w:val="00384FB3"/>
    <w:rsid w:val="00390483"/>
    <w:rsid w:val="0039081A"/>
    <w:rsid w:val="0039188D"/>
    <w:rsid w:val="00391DBC"/>
    <w:rsid w:val="003945FE"/>
    <w:rsid w:val="003960B2"/>
    <w:rsid w:val="003A2A62"/>
    <w:rsid w:val="003A4895"/>
    <w:rsid w:val="003A5B64"/>
    <w:rsid w:val="003A5E92"/>
    <w:rsid w:val="003A7D8B"/>
    <w:rsid w:val="003C5A8E"/>
    <w:rsid w:val="003D581C"/>
    <w:rsid w:val="003D60E9"/>
    <w:rsid w:val="003D730D"/>
    <w:rsid w:val="003E1271"/>
    <w:rsid w:val="003E2EB3"/>
    <w:rsid w:val="003E3027"/>
    <w:rsid w:val="003E5627"/>
    <w:rsid w:val="003E7E32"/>
    <w:rsid w:val="003F3060"/>
    <w:rsid w:val="003F314D"/>
    <w:rsid w:val="003F56BC"/>
    <w:rsid w:val="003F57CF"/>
    <w:rsid w:val="003F5BF9"/>
    <w:rsid w:val="0040394A"/>
    <w:rsid w:val="00406BAC"/>
    <w:rsid w:val="0041026A"/>
    <w:rsid w:val="00414A5E"/>
    <w:rsid w:val="00415574"/>
    <w:rsid w:val="004158E4"/>
    <w:rsid w:val="00417A53"/>
    <w:rsid w:val="00420B86"/>
    <w:rsid w:val="00424E50"/>
    <w:rsid w:val="00430C39"/>
    <w:rsid w:val="00430D5C"/>
    <w:rsid w:val="004332F5"/>
    <w:rsid w:val="00441BBC"/>
    <w:rsid w:val="00443E64"/>
    <w:rsid w:val="0044413D"/>
    <w:rsid w:val="00445627"/>
    <w:rsid w:val="00447CBE"/>
    <w:rsid w:val="004510A8"/>
    <w:rsid w:val="00452ECD"/>
    <w:rsid w:val="00456A43"/>
    <w:rsid w:val="00457193"/>
    <w:rsid w:val="00472148"/>
    <w:rsid w:val="004915FB"/>
    <w:rsid w:val="0049315B"/>
    <w:rsid w:val="00493716"/>
    <w:rsid w:val="00494912"/>
    <w:rsid w:val="004A030D"/>
    <w:rsid w:val="004B018F"/>
    <w:rsid w:val="004B1D9C"/>
    <w:rsid w:val="004B6797"/>
    <w:rsid w:val="004C182F"/>
    <w:rsid w:val="004D6A24"/>
    <w:rsid w:val="004E03E2"/>
    <w:rsid w:val="004E137D"/>
    <w:rsid w:val="004E1C0B"/>
    <w:rsid w:val="004E3339"/>
    <w:rsid w:val="004F0300"/>
    <w:rsid w:val="004F35DF"/>
    <w:rsid w:val="004F4A99"/>
    <w:rsid w:val="005026B6"/>
    <w:rsid w:val="0050474E"/>
    <w:rsid w:val="00507C96"/>
    <w:rsid w:val="00521BD6"/>
    <w:rsid w:val="005221AE"/>
    <w:rsid w:val="00525B34"/>
    <w:rsid w:val="00526976"/>
    <w:rsid w:val="0053295F"/>
    <w:rsid w:val="00532C44"/>
    <w:rsid w:val="005415A1"/>
    <w:rsid w:val="005427CF"/>
    <w:rsid w:val="00543EEF"/>
    <w:rsid w:val="00544381"/>
    <w:rsid w:val="005468F6"/>
    <w:rsid w:val="005502F0"/>
    <w:rsid w:val="00554022"/>
    <w:rsid w:val="005541BA"/>
    <w:rsid w:val="005560F8"/>
    <w:rsid w:val="00565372"/>
    <w:rsid w:val="00565F50"/>
    <w:rsid w:val="00570E74"/>
    <w:rsid w:val="00574682"/>
    <w:rsid w:val="00585B50"/>
    <w:rsid w:val="00592358"/>
    <w:rsid w:val="005956D7"/>
    <w:rsid w:val="005B1E46"/>
    <w:rsid w:val="005B291D"/>
    <w:rsid w:val="005B366F"/>
    <w:rsid w:val="005C0B8F"/>
    <w:rsid w:val="005D198A"/>
    <w:rsid w:val="005D2455"/>
    <w:rsid w:val="005D5ED1"/>
    <w:rsid w:val="005D7818"/>
    <w:rsid w:val="005E27D7"/>
    <w:rsid w:val="005E2A3B"/>
    <w:rsid w:val="005E5D54"/>
    <w:rsid w:val="005E5E7D"/>
    <w:rsid w:val="005E7C78"/>
    <w:rsid w:val="005F1FFD"/>
    <w:rsid w:val="005F6162"/>
    <w:rsid w:val="005F61A5"/>
    <w:rsid w:val="00600B38"/>
    <w:rsid w:val="00611FF7"/>
    <w:rsid w:val="00614F5B"/>
    <w:rsid w:val="00632782"/>
    <w:rsid w:val="00635096"/>
    <w:rsid w:val="00645DC4"/>
    <w:rsid w:val="00646550"/>
    <w:rsid w:val="00647141"/>
    <w:rsid w:val="0064762F"/>
    <w:rsid w:val="006478C9"/>
    <w:rsid w:val="0065137A"/>
    <w:rsid w:val="006546C2"/>
    <w:rsid w:val="006626EF"/>
    <w:rsid w:val="00676650"/>
    <w:rsid w:val="00677A20"/>
    <w:rsid w:val="00677D3E"/>
    <w:rsid w:val="006945D5"/>
    <w:rsid w:val="00695ECF"/>
    <w:rsid w:val="006A2E40"/>
    <w:rsid w:val="006A2F4F"/>
    <w:rsid w:val="006B2125"/>
    <w:rsid w:val="006B405D"/>
    <w:rsid w:val="006C12B5"/>
    <w:rsid w:val="006C16DA"/>
    <w:rsid w:val="006C49DC"/>
    <w:rsid w:val="006C6F5E"/>
    <w:rsid w:val="006D598D"/>
    <w:rsid w:val="006D5AA4"/>
    <w:rsid w:val="006D64E8"/>
    <w:rsid w:val="006F1A7D"/>
    <w:rsid w:val="006F3471"/>
    <w:rsid w:val="006F359B"/>
    <w:rsid w:val="00700439"/>
    <w:rsid w:val="00702E57"/>
    <w:rsid w:val="007041E7"/>
    <w:rsid w:val="00705C12"/>
    <w:rsid w:val="00706842"/>
    <w:rsid w:val="00712D98"/>
    <w:rsid w:val="007205EC"/>
    <w:rsid w:val="007211F7"/>
    <w:rsid w:val="00726DF6"/>
    <w:rsid w:val="00752869"/>
    <w:rsid w:val="00753C7F"/>
    <w:rsid w:val="00757950"/>
    <w:rsid w:val="00760ED6"/>
    <w:rsid w:val="00762879"/>
    <w:rsid w:val="00764032"/>
    <w:rsid w:val="007751BD"/>
    <w:rsid w:val="00776D40"/>
    <w:rsid w:val="00777DBF"/>
    <w:rsid w:val="00782066"/>
    <w:rsid w:val="00792BAD"/>
    <w:rsid w:val="00794060"/>
    <w:rsid w:val="007A090A"/>
    <w:rsid w:val="007B15C8"/>
    <w:rsid w:val="007C0A9C"/>
    <w:rsid w:val="007C4EC7"/>
    <w:rsid w:val="007D2F8B"/>
    <w:rsid w:val="007D6961"/>
    <w:rsid w:val="007E29F0"/>
    <w:rsid w:val="007F0DAF"/>
    <w:rsid w:val="007F3034"/>
    <w:rsid w:val="007F3F62"/>
    <w:rsid w:val="007F4844"/>
    <w:rsid w:val="007F5593"/>
    <w:rsid w:val="007F78AD"/>
    <w:rsid w:val="0080139A"/>
    <w:rsid w:val="00802C29"/>
    <w:rsid w:val="00803A6C"/>
    <w:rsid w:val="0081007F"/>
    <w:rsid w:val="00810C32"/>
    <w:rsid w:val="008110B8"/>
    <w:rsid w:val="00813192"/>
    <w:rsid w:val="008131E8"/>
    <w:rsid w:val="0082153B"/>
    <w:rsid w:val="00824BCA"/>
    <w:rsid w:val="0084749A"/>
    <w:rsid w:val="00850A0D"/>
    <w:rsid w:val="00850B9E"/>
    <w:rsid w:val="00850CA3"/>
    <w:rsid w:val="00863B7C"/>
    <w:rsid w:val="00863E0F"/>
    <w:rsid w:val="00865F58"/>
    <w:rsid w:val="008725D7"/>
    <w:rsid w:val="0088014F"/>
    <w:rsid w:val="00880581"/>
    <w:rsid w:val="0088169F"/>
    <w:rsid w:val="00882569"/>
    <w:rsid w:val="008832A5"/>
    <w:rsid w:val="00883755"/>
    <w:rsid w:val="0088527E"/>
    <w:rsid w:val="008A0DC5"/>
    <w:rsid w:val="008A7091"/>
    <w:rsid w:val="008B278D"/>
    <w:rsid w:val="008B3B8D"/>
    <w:rsid w:val="008B4D2C"/>
    <w:rsid w:val="008C2BA4"/>
    <w:rsid w:val="008C6B30"/>
    <w:rsid w:val="008D45FC"/>
    <w:rsid w:val="008D6238"/>
    <w:rsid w:val="008F3FCB"/>
    <w:rsid w:val="008F483B"/>
    <w:rsid w:val="008F4D5A"/>
    <w:rsid w:val="009025A2"/>
    <w:rsid w:val="00907C6E"/>
    <w:rsid w:val="00914631"/>
    <w:rsid w:val="0091611B"/>
    <w:rsid w:val="00926264"/>
    <w:rsid w:val="00933806"/>
    <w:rsid w:val="00936DB1"/>
    <w:rsid w:val="00940095"/>
    <w:rsid w:val="00950A67"/>
    <w:rsid w:val="00950B1A"/>
    <w:rsid w:val="009510EB"/>
    <w:rsid w:val="00953875"/>
    <w:rsid w:val="00960698"/>
    <w:rsid w:val="00960AC1"/>
    <w:rsid w:val="0096446A"/>
    <w:rsid w:val="00965973"/>
    <w:rsid w:val="009715C3"/>
    <w:rsid w:val="009754DB"/>
    <w:rsid w:val="00990FBA"/>
    <w:rsid w:val="00996032"/>
    <w:rsid w:val="00997A16"/>
    <w:rsid w:val="009A290F"/>
    <w:rsid w:val="009A2F34"/>
    <w:rsid w:val="009B0989"/>
    <w:rsid w:val="009B21B4"/>
    <w:rsid w:val="009B5827"/>
    <w:rsid w:val="009C214B"/>
    <w:rsid w:val="009C3E42"/>
    <w:rsid w:val="009C50CF"/>
    <w:rsid w:val="009C5F79"/>
    <w:rsid w:val="009C6BD8"/>
    <w:rsid w:val="009D0474"/>
    <w:rsid w:val="009D06AA"/>
    <w:rsid w:val="009D239C"/>
    <w:rsid w:val="009E0A9C"/>
    <w:rsid w:val="009E2C03"/>
    <w:rsid w:val="009E3953"/>
    <w:rsid w:val="009E4788"/>
    <w:rsid w:val="009E51CF"/>
    <w:rsid w:val="009E706B"/>
    <w:rsid w:val="009F7049"/>
    <w:rsid w:val="009F7FC7"/>
    <w:rsid w:val="00A00DB4"/>
    <w:rsid w:val="00A01248"/>
    <w:rsid w:val="00A043DD"/>
    <w:rsid w:val="00A117A6"/>
    <w:rsid w:val="00A1586B"/>
    <w:rsid w:val="00A165F6"/>
    <w:rsid w:val="00A17607"/>
    <w:rsid w:val="00A20444"/>
    <w:rsid w:val="00A302AA"/>
    <w:rsid w:val="00A32E06"/>
    <w:rsid w:val="00A32FED"/>
    <w:rsid w:val="00A33599"/>
    <w:rsid w:val="00A3368C"/>
    <w:rsid w:val="00A443E2"/>
    <w:rsid w:val="00A45D1B"/>
    <w:rsid w:val="00A51FFC"/>
    <w:rsid w:val="00A61B79"/>
    <w:rsid w:val="00A61F4A"/>
    <w:rsid w:val="00A63406"/>
    <w:rsid w:val="00A642AA"/>
    <w:rsid w:val="00A64C44"/>
    <w:rsid w:val="00A65E7E"/>
    <w:rsid w:val="00A70A77"/>
    <w:rsid w:val="00A8073C"/>
    <w:rsid w:val="00A85446"/>
    <w:rsid w:val="00A87ED4"/>
    <w:rsid w:val="00A90A7A"/>
    <w:rsid w:val="00A92863"/>
    <w:rsid w:val="00A96594"/>
    <w:rsid w:val="00AA47D1"/>
    <w:rsid w:val="00AA48DC"/>
    <w:rsid w:val="00AA55BF"/>
    <w:rsid w:val="00AA5948"/>
    <w:rsid w:val="00AA741F"/>
    <w:rsid w:val="00AA7713"/>
    <w:rsid w:val="00AB1740"/>
    <w:rsid w:val="00AB38C4"/>
    <w:rsid w:val="00AC0C04"/>
    <w:rsid w:val="00AC2753"/>
    <w:rsid w:val="00AC2A03"/>
    <w:rsid w:val="00AC3A32"/>
    <w:rsid w:val="00AC404D"/>
    <w:rsid w:val="00AC4D32"/>
    <w:rsid w:val="00AD397C"/>
    <w:rsid w:val="00AF0E5E"/>
    <w:rsid w:val="00B01FBF"/>
    <w:rsid w:val="00B074C8"/>
    <w:rsid w:val="00B1425E"/>
    <w:rsid w:val="00B17891"/>
    <w:rsid w:val="00B21461"/>
    <w:rsid w:val="00B279B7"/>
    <w:rsid w:val="00B34190"/>
    <w:rsid w:val="00B3469F"/>
    <w:rsid w:val="00B36A0B"/>
    <w:rsid w:val="00B446A8"/>
    <w:rsid w:val="00B44D2B"/>
    <w:rsid w:val="00B50423"/>
    <w:rsid w:val="00B559DB"/>
    <w:rsid w:val="00B64AC6"/>
    <w:rsid w:val="00B66542"/>
    <w:rsid w:val="00B7332A"/>
    <w:rsid w:val="00B87851"/>
    <w:rsid w:val="00B929FC"/>
    <w:rsid w:val="00B944E5"/>
    <w:rsid w:val="00B95EED"/>
    <w:rsid w:val="00B961B1"/>
    <w:rsid w:val="00B97087"/>
    <w:rsid w:val="00BA099E"/>
    <w:rsid w:val="00BA0D40"/>
    <w:rsid w:val="00BA2E6E"/>
    <w:rsid w:val="00BA7EDE"/>
    <w:rsid w:val="00BB22D0"/>
    <w:rsid w:val="00BC4233"/>
    <w:rsid w:val="00BC4F5B"/>
    <w:rsid w:val="00BD0799"/>
    <w:rsid w:val="00BD3785"/>
    <w:rsid w:val="00BD7FCD"/>
    <w:rsid w:val="00BE166F"/>
    <w:rsid w:val="00BE2D0F"/>
    <w:rsid w:val="00BE4CC3"/>
    <w:rsid w:val="00BE697D"/>
    <w:rsid w:val="00BE7DDE"/>
    <w:rsid w:val="00BF5525"/>
    <w:rsid w:val="00C02145"/>
    <w:rsid w:val="00C12578"/>
    <w:rsid w:val="00C21277"/>
    <w:rsid w:val="00C229CD"/>
    <w:rsid w:val="00C2742C"/>
    <w:rsid w:val="00C3469F"/>
    <w:rsid w:val="00C4059F"/>
    <w:rsid w:val="00C4176C"/>
    <w:rsid w:val="00C42CB6"/>
    <w:rsid w:val="00C42CF2"/>
    <w:rsid w:val="00C44082"/>
    <w:rsid w:val="00C446F5"/>
    <w:rsid w:val="00C44DA0"/>
    <w:rsid w:val="00C4752F"/>
    <w:rsid w:val="00C53A08"/>
    <w:rsid w:val="00C63D20"/>
    <w:rsid w:val="00C661B2"/>
    <w:rsid w:val="00C8158E"/>
    <w:rsid w:val="00C81626"/>
    <w:rsid w:val="00C82DED"/>
    <w:rsid w:val="00C921ED"/>
    <w:rsid w:val="00C9704F"/>
    <w:rsid w:val="00CA77BF"/>
    <w:rsid w:val="00CB10DD"/>
    <w:rsid w:val="00CB46BA"/>
    <w:rsid w:val="00CB6F16"/>
    <w:rsid w:val="00CB7853"/>
    <w:rsid w:val="00CB7864"/>
    <w:rsid w:val="00CC04E1"/>
    <w:rsid w:val="00CC0DE9"/>
    <w:rsid w:val="00CC2D53"/>
    <w:rsid w:val="00CC6214"/>
    <w:rsid w:val="00CC685F"/>
    <w:rsid w:val="00CD4FA4"/>
    <w:rsid w:val="00CE0E5D"/>
    <w:rsid w:val="00CE156C"/>
    <w:rsid w:val="00CE63BB"/>
    <w:rsid w:val="00CE72BA"/>
    <w:rsid w:val="00CE7691"/>
    <w:rsid w:val="00CF1932"/>
    <w:rsid w:val="00CF1DD9"/>
    <w:rsid w:val="00CF1DF7"/>
    <w:rsid w:val="00CF2EB5"/>
    <w:rsid w:val="00D059B9"/>
    <w:rsid w:val="00D0716B"/>
    <w:rsid w:val="00D17621"/>
    <w:rsid w:val="00D204A4"/>
    <w:rsid w:val="00D209BC"/>
    <w:rsid w:val="00D26887"/>
    <w:rsid w:val="00D26A74"/>
    <w:rsid w:val="00D26B9A"/>
    <w:rsid w:val="00D30758"/>
    <w:rsid w:val="00D354AB"/>
    <w:rsid w:val="00D65929"/>
    <w:rsid w:val="00D66A5B"/>
    <w:rsid w:val="00D72575"/>
    <w:rsid w:val="00D733D2"/>
    <w:rsid w:val="00D772A9"/>
    <w:rsid w:val="00D823AE"/>
    <w:rsid w:val="00D841DB"/>
    <w:rsid w:val="00D86136"/>
    <w:rsid w:val="00D86490"/>
    <w:rsid w:val="00D869CF"/>
    <w:rsid w:val="00D90A8A"/>
    <w:rsid w:val="00D94693"/>
    <w:rsid w:val="00D957A8"/>
    <w:rsid w:val="00DA6A15"/>
    <w:rsid w:val="00DC2F58"/>
    <w:rsid w:val="00DC3B51"/>
    <w:rsid w:val="00DC67CB"/>
    <w:rsid w:val="00DD0CC6"/>
    <w:rsid w:val="00DD2167"/>
    <w:rsid w:val="00DD2239"/>
    <w:rsid w:val="00DD4CFB"/>
    <w:rsid w:val="00DD6318"/>
    <w:rsid w:val="00DE2A7C"/>
    <w:rsid w:val="00DE4935"/>
    <w:rsid w:val="00DE5098"/>
    <w:rsid w:val="00DE769E"/>
    <w:rsid w:val="00DF0E97"/>
    <w:rsid w:val="00DF3281"/>
    <w:rsid w:val="00DF32A0"/>
    <w:rsid w:val="00DF40AE"/>
    <w:rsid w:val="00DF4413"/>
    <w:rsid w:val="00E00101"/>
    <w:rsid w:val="00E0221B"/>
    <w:rsid w:val="00E0638C"/>
    <w:rsid w:val="00E06B54"/>
    <w:rsid w:val="00E1353B"/>
    <w:rsid w:val="00E15BDD"/>
    <w:rsid w:val="00E15D14"/>
    <w:rsid w:val="00E263D3"/>
    <w:rsid w:val="00E33908"/>
    <w:rsid w:val="00E35018"/>
    <w:rsid w:val="00E353B8"/>
    <w:rsid w:val="00E44085"/>
    <w:rsid w:val="00E47704"/>
    <w:rsid w:val="00E55EFB"/>
    <w:rsid w:val="00E56A64"/>
    <w:rsid w:val="00E6259E"/>
    <w:rsid w:val="00E637A0"/>
    <w:rsid w:val="00E7490D"/>
    <w:rsid w:val="00E74E3A"/>
    <w:rsid w:val="00E75745"/>
    <w:rsid w:val="00E80529"/>
    <w:rsid w:val="00E82CED"/>
    <w:rsid w:val="00E96B6A"/>
    <w:rsid w:val="00EA1050"/>
    <w:rsid w:val="00EA3A1E"/>
    <w:rsid w:val="00EB1EE3"/>
    <w:rsid w:val="00EB2F87"/>
    <w:rsid w:val="00EB68F3"/>
    <w:rsid w:val="00EC117C"/>
    <w:rsid w:val="00EC2086"/>
    <w:rsid w:val="00ED7EFB"/>
    <w:rsid w:val="00EE1124"/>
    <w:rsid w:val="00EE125A"/>
    <w:rsid w:val="00EE2035"/>
    <w:rsid w:val="00EE4C0B"/>
    <w:rsid w:val="00F0224A"/>
    <w:rsid w:val="00F037E7"/>
    <w:rsid w:val="00F04652"/>
    <w:rsid w:val="00F074F6"/>
    <w:rsid w:val="00F120F0"/>
    <w:rsid w:val="00F15792"/>
    <w:rsid w:val="00F2028D"/>
    <w:rsid w:val="00F273C6"/>
    <w:rsid w:val="00F27AE0"/>
    <w:rsid w:val="00F31CAA"/>
    <w:rsid w:val="00F33CB6"/>
    <w:rsid w:val="00F34502"/>
    <w:rsid w:val="00F34E3A"/>
    <w:rsid w:val="00F351F8"/>
    <w:rsid w:val="00F40774"/>
    <w:rsid w:val="00F4363F"/>
    <w:rsid w:val="00F454E9"/>
    <w:rsid w:val="00F458FB"/>
    <w:rsid w:val="00F504FB"/>
    <w:rsid w:val="00F50764"/>
    <w:rsid w:val="00F56A7E"/>
    <w:rsid w:val="00F60604"/>
    <w:rsid w:val="00F61484"/>
    <w:rsid w:val="00F66201"/>
    <w:rsid w:val="00F67078"/>
    <w:rsid w:val="00F67C08"/>
    <w:rsid w:val="00F8232F"/>
    <w:rsid w:val="00F84FDC"/>
    <w:rsid w:val="00F855A6"/>
    <w:rsid w:val="00F856EE"/>
    <w:rsid w:val="00F91F01"/>
    <w:rsid w:val="00F92859"/>
    <w:rsid w:val="00FA2460"/>
    <w:rsid w:val="00FA55FC"/>
    <w:rsid w:val="00FA5FD7"/>
    <w:rsid w:val="00FB3311"/>
    <w:rsid w:val="00FB3A7C"/>
    <w:rsid w:val="00FB484B"/>
    <w:rsid w:val="00FB5093"/>
    <w:rsid w:val="00FB5B56"/>
    <w:rsid w:val="00FC289B"/>
    <w:rsid w:val="00FC50CF"/>
    <w:rsid w:val="00FC5E0C"/>
    <w:rsid w:val="00FC61FE"/>
    <w:rsid w:val="00FD0CCD"/>
    <w:rsid w:val="00FD20D1"/>
    <w:rsid w:val="00FD2B54"/>
    <w:rsid w:val="00FE208D"/>
    <w:rsid w:val="00FF3F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E09C5A-BCDB-475E-8073-195D300C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F87"/>
    <w:rPr>
      <w:sz w:val="24"/>
      <w:szCs w:val="24"/>
    </w:rPr>
  </w:style>
  <w:style w:type="paragraph" w:styleId="Nagwek1">
    <w:name w:val="heading 1"/>
    <w:basedOn w:val="Normalny"/>
    <w:next w:val="Normalny"/>
    <w:autoRedefine/>
    <w:uiPriority w:val="9"/>
    <w:qFormat/>
    <w:rsid w:val="00025C6C"/>
    <w:pPr>
      <w:keepNext/>
      <w:numPr>
        <w:numId w:val="70"/>
      </w:numPr>
      <w:spacing w:before="480" w:after="360"/>
      <w:outlineLvl w:val="0"/>
    </w:pPr>
    <w:rPr>
      <w:rFonts w:ascii="Arial" w:hAnsi="Arial" w:cs="Arial"/>
      <w:b/>
      <w:bCs/>
      <w:caps/>
      <w:kern w:val="32"/>
      <w:sz w:val="32"/>
    </w:rPr>
  </w:style>
  <w:style w:type="paragraph" w:styleId="Nagwek2">
    <w:name w:val="heading 2"/>
    <w:basedOn w:val="Normalny"/>
    <w:next w:val="Normalny"/>
    <w:autoRedefine/>
    <w:uiPriority w:val="9"/>
    <w:qFormat/>
    <w:rsid w:val="00025C6C"/>
    <w:pPr>
      <w:keepNext/>
      <w:numPr>
        <w:ilvl w:val="1"/>
        <w:numId w:val="70"/>
      </w:numPr>
      <w:spacing w:before="480" w:after="360"/>
      <w:ind w:left="567"/>
      <w:outlineLvl w:val="1"/>
    </w:pPr>
    <w:rPr>
      <w:rFonts w:ascii="Arial" w:hAnsi="Arial" w:cs="Arial"/>
      <w:b/>
      <w:bCs/>
      <w:sz w:val="28"/>
    </w:rPr>
  </w:style>
  <w:style w:type="paragraph" w:styleId="Nagwek3">
    <w:name w:val="heading 3"/>
    <w:basedOn w:val="Normalny"/>
    <w:next w:val="Normalny"/>
    <w:autoRedefine/>
    <w:uiPriority w:val="9"/>
    <w:qFormat/>
    <w:rsid w:val="000A6F17"/>
    <w:pPr>
      <w:keepNext/>
      <w:numPr>
        <w:ilvl w:val="2"/>
        <w:numId w:val="70"/>
      </w:numPr>
      <w:spacing w:before="360" w:after="240"/>
      <w:outlineLvl w:val="2"/>
    </w:pPr>
    <w:rPr>
      <w:rFonts w:ascii="Arial" w:hAnsi="Arial" w:cs="Arial"/>
      <w:b/>
      <w:bCs/>
      <w:szCs w:val="20"/>
    </w:rPr>
  </w:style>
  <w:style w:type="paragraph" w:styleId="Nagwek4">
    <w:name w:val="heading 4"/>
    <w:basedOn w:val="Normalny"/>
    <w:next w:val="Normalny"/>
    <w:autoRedefine/>
    <w:uiPriority w:val="9"/>
    <w:qFormat/>
    <w:rsid w:val="00F60604"/>
    <w:pPr>
      <w:keepNext/>
      <w:numPr>
        <w:ilvl w:val="3"/>
        <w:numId w:val="70"/>
      </w:numPr>
      <w:tabs>
        <w:tab w:val="left" w:pos="-426"/>
        <w:tab w:val="left" w:pos="0"/>
        <w:tab w:val="left" w:pos="851"/>
      </w:tabs>
      <w:spacing w:before="240" w:after="120"/>
      <w:outlineLvl w:val="3"/>
    </w:pPr>
    <w:rPr>
      <w:rFonts w:ascii="Arial" w:hAnsi="Arial" w:cs="Arial"/>
      <w:b/>
      <w:szCs w:val="20"/>
    </w:rPr>
  </w:style>
  <w:style w:type="paragraph" w:styleId="Nagwek5">
    <w:name w:val="heading 5"/>
    <w:basedOn w:val="Normalny"/>
    <w:next w:val="Normalny"/>
    <w:uiPriority w:val="9"/>
    <w:qFormat/>
    <w:rsid w:val="003C5A8E"/>
    <w:pPr>
      <w:keepNext/>
      <w:numPr>
        <w:ilvl w:val="4"/>
        <w:numId w:val="70"/>
      </w:numPr>
      <w:spacing w:before="120" w:after="60"/>
      <w:outlineLvl w:val="4"/>
    </w:pPr>
    <w:rPr>
      <w:rFonts w:ascii="Arial" w:hAnsi="Arial" w:cs="Arial"/>
      <w:bCs/>
      <w:iCs/>
      <w:szCs w:val="26"/>
    </w:rPr>
  </w:style>
  <w:style w:type="paragraph" w:styleId="Nagwek6">
    <w:name w:val="heading 6"/>
    <w:basedOn w:val="Normalny"/>
    <w:next w:val="Normalny"/>
    <w:uiPriority w:val="9"/>
    <w:qFormat/>
    <w:rsid w:val="003C5A8E"/>
    <w:pPr>
      <w:keepNext/>
      <w:numPr>
        <w:ilvl w:val="5"/>
        <w:numId w:val="70"/>
      </w:numPr>
      <w:spacing w:before="60"/>
      <w:outlineLvl w:val="5"/>
    </w:pPr>
    <w:rPr>
      <w:rFonts w:ascii="Arial" w:hAnsi="Arial" w:cs="Arial"/>
      <w:bCs/>
      <w:sz w:val="22"/>
      <w:szCs w:val="22"/>
    </w:rPr>
  </w:style>
  <w:style w:type="paragraph" w:styleId="Nagwek7">
    <w:name w:val="heading 7"/>
    <w:basedOn w:val="Normalny"/>
    <w:next w:val="Normalny"/>
    <w:uiPriority w:val="9"/>
    <w:qFormat/>
    <w:rsid w:val="00AC4D32"/>
    <w:pPr>
      <w:keepNext/>
      <w:numPr>
        <w:ilvl w:val="6"/>
        <w:numId w:val="70"/>
      </w:numPr>
      <w:jc w:val="both"/>
      <w:outlineLvl w:val="6"/>
    </w:pPr>
    <w:rPr>
      <w:rFonts w:ascii="Arial" w:hAnsi="Arial" w:cs="Arial"/>
      <w:bCs/>
      <w:sz w:val="20"/>
      <w:szCs w:val="20"/>
      <w:lang w:val="en-GB"/>
    </w:rPr>
  </w:style>
  <w:style w:type="paragraph" w:styleId="Nagwek8">
    <w:name w:val="heading 8"/>
    <w:basedOn w:val="Normalny"/>
    <w:next w:val="Normalny"/>
    <w:uiPriority w:val="9"/>
    <w:qFormat/>
    <w:rsid w:val="00C4176C"/>
    <w:pPr>
      <w:keepNext/>
      <w:keepLines/>
      <w:numPr>
        <w:ilvl w:val="7"/>
        <w:numId w:val="70"/>
      </w:numPr>
      <w:jc w:val="center"/>
      <w:outlineLvl w:val="7"/>
    </w:pPr>
    <w:rPr>
      <w:rFonts w:ascii="Arial" w:hAnsi="Arial" w:cs="Arial"/>
      <w:b/>
      <w:bCs/>
      <w:sz w:val="20"/>
      <w:szCs w:val="20"/>
    </w:rPr>
  </w:style>
  <w:style w:type="paragraph" w:styleId="Nagwek9">
    <w:name w:val="heading 9"/>
    <w:basedOn w:val="Normalny"/>
    <w:next w:val="Normalny"/>
    <w:uiPriority w:val="9"/>
    <w:qFormat/>
    <w:rsid w:val="00C4176C"/>
    <w:pPr>
      <w:keepNext/>
      <w:numPr>
        <w:ilvl w:val="8"/>
        <w:numId w:val="70"/>
      </w:numPr>
      <w:jc w:val="both"/>
      <w:outlineLvl w:val="8"/>
    </w:pPr>
    <w:rPr>
      <w:i/>
      <w:iCs/>
      <w:color w:val="0000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C4176C"/>
    <w:rPr>
      <w:rFonts w:ascii="Cambria" w:eastAsia="Times New Roman" w:hAnsi="Cambria" w:cs="Times New Roman"/>
      <w:b/>
      <w:bCs/>
      <w:kern w:val="32"/>
      <w:sz w:val="32"/>
      <w:szCs w:val="32"/>
    </w:rPr>
  </w:style>
  <w:style w:type="character" w:customStyle="1" w:styleId="Nagwek2Znak">
    <w:name w:val="Nagłówek 2 Znak"/>
    <w:uiPriority w:val="9"/>
    <w:rsid w:val="00C4176C"/>
    <w:rPr>
      <w:rFonts w:ascii="Cambria" w:eastAsia="Times New Roman" w:hAnsi="Cambria" w:cs="Times New Roman"/>
      <w:b/>
      <w:bCs/>
      <w:i/>
      <w:iCs/>
      <w:sz w:val="28"/>
      <w:szCs w:val="28"/>
    </w:rPr>
  </w:style>
  <w:style w:type="character" w:customStyle="1" w:styleId="Nagwek3Znak">
    <w:name w:val="Nagłówek 3 Znak"/>
    <w:uiPriority w:val="9"/>
    <w:rsid w:val="00C4176C"/>
    <w:rPr>
      <w:rFonts w:ascii="Cambria" w:eastAsia="Times New Roman" w:hAnsi="Cambria" w:cs="Times New Roman"/>
      <w:b/>
      <w:bCs/>
      <w:sz w:val="26"/>
      <w:szCs w:val="26"/>
    </w:rPr>
  </w:style>
  <w:style w:type="character" w:customStyle="1" w:styleId="Nagwek4Znak">
    <w:name w:val="Nagłówek 4 Znak"/>
    <w:uiPriority w:val="9"/>
    <w:rsid w:val="00C4176C"/>
    <w:rPr>
      <w:rFonts w:ascii="Calibri" w:eastAsia="Times New Roman" w:hAnsi="Calibri" w:cs="Times New Roman"/>
      <w:b/>
      <w:bCs/>
      <w:sz w:val="28"/>
      <w:szCs w:val="28"/>
    </w:rPr>
  </w:style>
  <w:style w:type="character" w:customStyle="1" w:styleId="Nagwek5Znak">
    <w:name w:val="Nagłówek 5 Znak"/>
    <w:uiPriority w:val="9"/>
    <w:rsid w:val="00C4176C"/>
    <w:rPr>
      <w:rFonts w:ascii="Calibri" w:eastAsia="Times New Roman" w:hAnsi="Calibri" w:cs="Times New Roman"/>
      <w:b/>
      <w:bCs/>
      <w:i/>
      <w:iCs/>
      <w:sz w:val="26"/>
      <w:szCs w:val="26"/>
    </w:rPr>
  </w:style>
  <w:style w:type="character" w:customStyle="1" w:styleId="Nagwek6Znak">
    <w:name w:val="Nagłówek 6 Znak"/>
    <w:uiPriority w:val="9"/>
    <w:rsid w:val="00C4176C"/>
    <w:rPr>
      <w:rFonts w:ascii="Calibri" w:eastAsia="Times New Roman" w:hAnsi="Calibri" w:cs="Times New Roman"/>
      <w:b/>
      <w:bCs/>
    </w:rPr>
  </w:style>
  <w:style w:type="character" w:customStyle="1" w:styleId="Nagwek7Znak">
    <w:name w:val="Nagłówek 7 Znak"/>
    <w:uiPriority w:val="9"/>
    <w:rsid w:val="00C4176C"/>
    <w:rPr>
      <w:rFonts w:ascii="Calibri" w:eastAsia="Times New Roman" w:hAnsi="Calibri" w:cs="Times New Roman"/>
      <w:sz w:val="24"/>
      <w:szCs w:val="24"/>
    </w:rPr>
  </w:style>
  <w:style w:type="character" w:customStyle="1" w:styleId="Nagwek8Znak">
    <w:name w:val="Nagłówek 8 Znak"/>
    <w:uiPriority w:val="9"/>
    <w:rsid w:val="00C4176C"/>
    <w:rPr>
      <w:rFonts w:ascii="Calibri" w:eastAsia="Times New Roman" w:hAnsi="Calibri" w:cs="Times New Roman"/>
      <w:i/>
      <w:iCs/>
      <w:sz w:val="24"/>
      <w:szCs w:val="24"/>
    </w:rPr>
  </w:style>
  <w:style w:type="character" w:customStyle="1" w:styleId="Nagwek9Znak">
    <w:name w:val="Nagłówek 9 Znak"/>
    <w:uiPriority w:val="9"/>
    <w:rsid w:val="00C4176C"/>
    <w:rPr>
      <w:rFonts w:ascii="Cambria" w:eastAsia="Times New Roman" w:hAnsi="Cambria" w:cs="Times New Roman"/>
    </w:rPr>
  </w:style>
  <w:style w:type="paragraph" w:styleId="Tekstkomentarza">
    <w:name w:val="annotation text"/>
    <w:basedOn w:val="Normalny"/>
    <w:rsid w:val="00C4176C"/>
    <w:rPr>
      <w:sz w:val="20"/>
      <w:szCs w:val="20"/>
    </w:rPr>
  </w:style>
  <w:style w:type="character" w:customStyle="1" w:styleId="TekstkomentarzaZnak">
    <w:name w:val="Tekst komentarza Znak"/>
    <w:uiPriority w:val="99"/>
    <w:rsid w:val="00C4176C"/>
    <w:rPr>
      <w:sz w:val="20"/>
      <w:szCs w:val="20"/>
    </w:rPr>
  </w:style>
  <w:style w:type="paragraph" w:styleId="Stopka">
    <w:name w:val="footer"/>
    <w:basedOn w:val="Normalny"/>
    <w:uiPriority w:val="99"/>
    <w:rsid w:val="00C4176C"/>
    <w:pPr>
      <w:tabs>
        <w:tab w:val="center" w:pos="4536"/>
        <w:tab w:val="right" w:pos="9072"/>
      </w:tabs>
    </w:pPr>
  </w:style>
  <w:style w:type="character" w:customStyle="1" w:styleId="StopkaZnak">
    <w:name w:val="Stopka Znak"/>
    <w:uiPriority w:val="99"/>
    <w:rsid w:val="00C4176C"/>
    <w:rPr>
      <w:sz w:val="24"/>
      <w:szCs w:val="24"/>
    </w:rPr>
  </w:style>
  <w:style w:type="paragraph" w:styleId="Tekstprzypisudolnego">
    <w:name w:val="footnote text"/>
    <w:basedOn w:val="Normalny"/>
    <w:uiPriority w:val="99"/>
    <w:semiHidden/>
    <w:rsid w:val="00C4176C"/>
    <w:pPr>
      <w:tabs>
        <w:tab w:val="left" w:pos="357"/>
      </w:tabs>
      <w:spacing w:before="20" w:after="60"/>
      <w:ind w:left="181" w:hanging="181"/>
      <w:jc w:val="both"/>
    </w:pPr>
    <w:rPr>
      <w:color w:val="000000"/>
      <w:sz w:val="16"/>
      <w:szCs w:val="16"/>
    </w:rPr>
  </w:style>
  <w:style w:type="character" w:customStyle="1" w:styleId="TekstprzypisudolnegoZnak">
    <w:name w:val="Tekst przypisu dolnego Znak"/>
    <w:uiPriority w:val="99"/>
    <w:semiHidden/>
    <w:rsid w:val="00C4176C"/>
    <w:rPr>
      <w:sz w:val="20"/>
      <w:szCs w:val="20"/>
    </w:rPr>
  </w:style>
  <w:style w:type="character" w:styleId="Odwoanieprzypisudolnego">
    <w:name w:val="footnote reference"/>
    <w:semiHidden/>
    <w:rsid w:val="00C4176C"/>
    <w:rPr>
      <w:vertAlign w:val="superscript"/>
    </w:rPr>
  </w:style>
  <w:style w:type="paragraph" w:styleId="Spisilustracji">
    <w:name w:val="table of figures"/>
    <w:basedOn w:val="Normalny"/>
    <w:next w:val="Normalny"/>
    <w:uiPriority w:val="99"/>
    <w:rsid w:val="00C4176C"/>
  </w:style>
  <w:style w:type="paragraph" w:styleId="Spistreci1">
    <w:name w:val="toc 1"/>
    <w:basedOn w:val="Normalny"/>
    <w:next w:val="Normalny"/>
    <w:autoRedefine/>
    <w:uiPriority w:val="39"/>
    <w:rsid w:val="00C4176C"/>
    <w:rPr>
      <w:rFonts w:ascii="Arial" w:hAnsi="Arial" w:cs="Arial"/>
      <w:sz w:val="20"/>
      <w:szCs w:val="20"/>
    </w:rPr>
  </w:style>
  <w:style w:type="paragraph" w:styleId="Spistreci2">
    <w:name w:val="toc 2"/>
    <w:basedOn w:val="Normalny"/>
    <w:next w:val="Normalny"/>
    <w:autoRedefine/>
    <w:uiPriority w:val="39"/>
    <w:rsid w:val="00C4176C"/>
    <w:pPr>
      <w:ind w:left="238"/>
    </w:pPr>
    <w:rPr>
      <w:rFonts w:ascii="Arial" w:hAnsi="Arial" w:cs="Arial"/>
      <w:sz w:val="20"/>
      <w:szCs w:val="20"/>
    </w:rPr>
  </w:style>
  <w:style w:type="paragraph" w:styleId="Spistreci3">
    <w:name w:val="toc 3"/>
    <w:basedOn w:val="Normalny"/>
    <w:next w:val="Normalny"/>
    <w:autoRedefine/>
    <w:uiPriority w:val="39"/>
    <w:rsid w:val="00C4176C"/>
    <w:pPr>
      <w:ind w:left="482"/>
    </w:pPr>
    <w:rPr>
      <w:rFonts w:ascii="Arial" w:hAnsi="Arial" w:cs="Arial"/>
      <w:i/>
      <w:iCs/>
      <w:sz w:val="20"/>
      <w:szCs w:val="20"/>
    </w:rPr>
  </w:style>
  <w:style w:type="paragraph" w:styleId="Spistreci4">
    <w:name w:val="toc 4"/>
    <w:basedOn w:val="Normalny"/>
    <w:next w:val="Normalny"/>
    <w:autoRedefine/>
    <w:uiPriority w:val="39"/>
    <w:rsid w:val="00C4176C"/>
    <w:pPr>
      <w:ind w:left="720"/>
    </w:pPr>
    <w:rPr>
      <w:rFonts w:ascii="Arial" w:hAnsi="Arial" w:cs="Arial"/>
      <w:sz w:val="18"/>
      <w:szCs w:val="18"/>
    </w:rPr>
  </w:style>
  <w:style w:type="paragraph" w:styleId="Tekstprzypisukocowego">
    <w:name w:val="endnote text"/>
    <w:basedOn w:val="Normalny"/>
    <w:uiPriority w:val="99"/>
    <w:semiHidden/>
    <w:rsid w:val="00C4176C"/>
    <w:rPr>
      <w:sz w:val="20"/>
      <w:szCs w:val="20"/>
    </w:rPr>
  </w:style>
  <w:style w:type="character" w:customStyle="1" w:styleId="TekstprzypisukocowegoZnak">
    <w:name w:val="Tekst przypisu końcowego Znak"/>
    <w:uiPriority w:val="99"/>
    <w:semiHidden/>
    <w:rsid w:val="00C4176C"/>
    <w:rPr>
      <w:sz w:val="20"/>
      <w:szCs w:val="20"/>
    </w:rPr>
  </w:style>
  <w:style w:type="character" w:styleId="Hipercze">
    <w:name w:val="Hyperlink"/>
    <w:uiPriority w:val="99"/>
    <w:rsid w:val="00C4176C"/>
    <w:rPr>
      <w:color w:val="0000FF"/>
      <w:u w:val="single"/>
    </w:rPr>
  </w:style>
  <w:style w:type="paragraph" w:styleId="Spistreci5">
    <w:name w:val="toc 5"/>
    <w:basedOn w:val="Normalny"/>
    <w:next w:val="Normalny"/>
    <w:autoRedefine/>
    <w:uiPriority w:val="39"/>
    <w:rsid w:val="00C4176C"/>
    <w:pPr>
      <w:ind w:left="960"/>
    </w:pPr>
    <w:rPr>
      <w:sz w:val="18"/>
      <w:szCs w:val="18"/>
    </w:rPr>
  </w:style>
  <w:style w:type="paragraph" w:styleId="Spistreci6">
    <w:name w:val="toc 6"/>
    <w:basedOn w:val="Normalny"/>
    <w:next w:val="Normalny"/>
    <w:autoRedefine/>
    <w:uiPriority w:val="39"/>
    <w:rsid w:val="00C4176C"/>
    <w:pPr>
      <w:ind w:left="1200"/>
    </w:pPr>
    <w:rPr>
      <w:sz w:val="18"/>
      <w:szCs w:val="18"/>
    </w:rPr>
  </w:style>
  <w:style w:type="paragraph" w:styleId="Spistreci7">
    <w:name w:val="toc 7"/>
    <w:basedOn w:val="Normalny"/>
    <w:next w:val="Normalny"/>
    <w:autoRedefine/>
    <w:uiPriority w:val="39"/>
    <w:rsid w:val="00C4176C"/>
    <w:pPr>
      <w:ind w:left="1440"/>
    </w:pPr>
    <w:rPr>
      <w:sz w:val="18"/>
      <w:szCs w:val="18"/>
    </w:rPr>
  </w:style>
  <w:style w:type="paragraph" w:styleId="Spistreci8">
    <w:name w:val="toc 8"/>
    <w:basedOn w:val="Normalny"/>
    <w:next w:val="Normalny"/>
    <w:autoRedefine/>
    <w:uiPriority w:val="39"/>
    <w:rsid w:val="00C4176C"/>
    <w:pPr>
      <w:ind w:left="1680"/>
    </w:pPr>
    <w:rPr>
      <w:sz w:val="18"/>
      <w:szCs w:val="18"/>
    </w:rPr>
  </w:style>
  <w:style w:type="paragraph" w:styleId="Spistreci9">
    <w:name w:val="toc 9"/>
    <w:basedOn w:val="Normalny"/>
    <w:next w:val="Normalny"/>
    <w:autoRedefine/>
    <w:uiPriority w:val="39"/>
    <w:rsid w:val="00C4176C"/>
    <w:pPr>
      <w:ind w:left="1920"/>
    </w:pPr>
    <w:rPr>
      <w:sz w:val="18"/>
      <w:szCs w:val="18"/>
    </w:rPr>
  </w:style>
  <w:style w:type="paragraph" w:styleId="Tekstdymka">
    <w:name w:val="Balloon Text"/>
    <w:basedOn w:val="Normalny"/>
    <w:uiPriority w:val="99"/>
    <w:semiHidden/>
    <w:rsid w:val="00C4176C"/>
    <w:rPr>
      <w:rFonts w:ascii="Tahoma" w:hAnsi="Tahoma" w:cs="Tahoma"/>
      <w:sz w:val="16"/>
      <w:szCs w:val="16"/>
    </w:rPr>
  </w:style>
  <w:style w:type="character" w:customStyle="1" w:styleId="TekstdymkaZnak">
    <w:name w:val="Tekst dymka Znak"/>
    <w:uiPriority w:val="99"/>
    <w:semiHidden/>
    <w:rsid w:val="00C4176C"/>
    <w:rPr>
      <w:rFonts w:ascii="Tahoma" w:hAnsi="Tahoma" w:cs="Tahoma"/>
      <w:sz w:val="16"/>
      <w:szCs w:val="16"/>
    </w:rPr>
  </w:style>
  <w:style w:type="paragraph" w:styleId="NormalnyWeb">
    <w:name w:val="Normal (Web)"/>
    <w:basedOn w:val="Normalny"/>
    <w:uiPriority w:val="99"/>
    <w:rsid w:val="00C4176C"/>
    <w:pPr>
      <w:spacing w:before="100" w:beforeAutospacing="1" w:after="100" w:afterAutospacing="1"/>
    </w:pPr>
  </w:style>
  <w:style w:type="paragraph" w:styleId="Tekstpodstawowy2">
    <w:name w:val="Body Text 2"/>
    <w:basedOn w:val="Normalny"/>
    <w:uiPriority w:val="99"/>
    <w:semiHidden/>
    <w:rsid w:val="00C4176C"/>
    <w:pPr>
      <w:jc w:val="both"/>
    </w:pPr>
    <w:rPr>
      <w:i/>
      <w:iCs/>
      <w:color w:val="0000FF"/>
      <w:sz w:val="18"/>
      <w:szCs w:val="18"/>
    </w:rPr>
  </w:style>
  <w:style w:type="character" w:customStyle="1" w:styleId="Tekstpodstawowy2Znak">
    <w:name w:val="Tekst podstawowy 2 Znak"/>
    <w:uiPriority w:val="99"/>
    <w:semiHidden/>
    <w:rsid w:val="00C4176C"/>
    <w:rPr>
      <w:sz w:val="24"/>
      <w:szCs w:val="24"/>
    </w:rPr>
  </w:style>
  <w:style w:type="paragraph" w:styleId="Tekstpodstawowy3">
    <w:name w:val="Body Text 3"/>
    <w:basedOn w:val="Normalny"/>
    <w:uiPriority w:val="99"/>
    <w:semiHidden/>
    <w:rsid w:val="00C4176C"/>
    <w:pPr>
      <w:spacing w:after="120"/>
    </w:pPr>
    <w:rPr>
      <w:sz w:val="16"/>
      <w:szCs w:val="16"/>
    </w:rPr>
  </w:style>
  <w:style w:type="character" w:customStyle="1" w:styleId="Tekstpodstawowy3Znak">
    <w:name w:val="Tekst podstawowy 3 Znak"/>
    <w:uiPriority w:val="99"/>
    <w:semiHidden/>
    <w:rsid w:val="00C4176C"/>
    <w:rPr>
      <w:sz w:val="16"/>
      <w:szCs w:val="16"/>
    </w:rPr>
  </w:style>
  <w:style w:type="character" w:styleId="Odwoaniedokomentarza">
    <w:name w:val="annotation reference"/>
    <w:rsid w:val="00C4176C"/>
    <w:rPr>
      <w:sz w:val="16"/>
      <w:szCs w:val="16"/>
    </w:rPr>
  </w:style>
  <w:style w:type="paragraph" w:styleId="Zwykytekst">
    <w:name w:val="Plain Text"/>
    <w:basedOn w:val="Normalny"/>
    <w:uiPriority w:val="99"/>
    <w:semiHidden/>
    <w:rsid w:val="00C4176C"/>
    <w:pPr>
      <w:spacing w:before="120" w:after="120" w:line="264" w:lineRule="auto"/>
      <w:jc w:val="both"/>
    </w:pPr>
    <w:rPr>
      <w:rFonts w:ascii="Arial" w:hAnsi="Arial" w:cs="Arial"/>
      <w:i/>
      <w:iCs/>
      <w:color w:val="000000"/>
      <w:sz w:val="22"/>
      <w:szCs w:val="22"/>
    </w:rPr>
  </w:style>
  <w:style w:type="character" w:customStyle="1" w:styleId="ZwykytekstZnak">
    <w:name w:val="Zwykły tekst Znak"/>
    <w:uiPriority w:val="99"/>
    <w:semiHidden/>
    <w:rsid w:val="00C4176C"/>
    <w:rPr>
      <w:rFonts w:ascii="Courier New" w:hAnsi="Courier New" w:cs="Courier New"/>
      <w:sz w:val="20"/>
      <w:szCs w:val="20"/>
    </w:rPr>
  </w:style>
  <w:style w:type="paragraph" w:customStyle="1" w:styleId="Standardowy0">
    <w:name w:val="Standardowy_"/>
    <w:rsid w:val="00C4176C"/>
    <w:pPr>
      <w:widowControl w:val="0"/>
      <w:tabs>
        <w:tab w:val="left" w:pos="-720"/>
      </w:tabs>
      <w:suppressAutoHyphens/>
      <w:snapToGrid w:val="0"/>
      <w:jc w:val="both"/>
    </w:pPr>
    <w:rPr>
      <w:spacing w:val="-3"/>
      <w:sz w:val="24"/>
      <w:szCs w:val="24"/>
      <w:lang w:val="en-US"/>
    </w:rPr>
  </w:style>
  <w:style w:type="paragraph" w:styleId="Tekstblokowy">
    <w:name w:val="Block Text"/>
    <w:basedOn w:val="Normalny"/>
    <w:uiPriority w:val="99"/>
    <w:semiHidden/>
    <w:rsid w:val="00C4176C"/>
    <w:pPr>
      <w:spacing w:after="120" w:line="264" w:lineRule="auto"/>
      <w:ind w:left="284" w:right="-51" w:hanging="284"/>
      <w:jc w:val="both"/>
    </w:pPr>
    <w:rPr>
      <w:color w:val="000000"/>
      <w:sz w:val="22"/>
      <w:szCs w:val="22"/>
      <w:lang w:val="en-GB" w:eastAsia="en-US"/>
    </w:rPr>
  </w:style>
  <w:style w:type="paragraph" w:styleId="Tematkomentarza">
    <w:name w:val="annotation subject"/>
    <w:basedOn w:val="Tekstkomentarza"/>
    <w:next w:val="Tekstkomentarza"/>
    <w:uiPriority w:val="99"/>
    <w:semiHidden/>
    <w:rsid w:val="00C4176C"/>
    <w:rPr>
      <w:b/>
      <w:bCs/>
    </w:rPr>
  </w:style>
  <w:style w:type="character" w:customStyle="1" w:styleId="TematkomentarzaZnak">
    <w:name w:val="Temat komentarza Znak"/>
    <w:uiPriority w:val="99"/>
    <w:semiHidden/>
    <w:rsid w:val="00C4176C"/>
    <w:rPr>
      <w:b/>
      <w:bCs/>
      <w:sz w:val="20"/>
      <w:szCs w:val="20"/>
    </w:rPr>
  </w:style>
  <w:style w:type="paragraph" w:customStyle="1" w:styleId="Zawartotabeli">
    <w:name w:val="Zawartość tabeli"/>
    <w:basedOn w:val="Normalny"/>
    <w:rsid w:val="00C4176C"/>
    <w:pPr>
      <w:widowControl w:val="0"/>
      <w:suppressLineNumbers/>
      <w:suppressAutoHyphens/>
    </w:pPr>
    <w:rPr>
      <w:kern w:val="1"/>
    </w:rPr>
  </w:style>
  <w:style w:type="character" w:styleId="UyteHipercze">
    <w:name w:val="FollowedHyperlink"/>
    <w:uiPriority w:val="99"/>
    <w:semiHidden/>
    <w:rsid w:val="00C4176C"/>
    <w:rPr>
      <w:color w:val="800080"/>
      <w:u w:val="single"/>
    </w:rPr>
  </w:style>
  <w:style w:type="character" w:styleId="Odwoanieprzypisukocowego">
    <w:name w:val="endnote reference"/>
    <w:uiPriority w:val="99"/>
    <w:semiHidden/>
    <w:rsid w:val="00C4176C"/>
    <w:rPr>
      <w:vertAlign w:val="superscript"/>
    </w:rPr>
  </w:style>
  <w:style w:type="character" w:styleId="Numerstrony">
    <w:name w:val="page number"/>
    <w:basedOn w:val="Domylnaczcionkaakapitu"/>
    <w:uiPriority w:val="99"/>
    <w:semiHidden/>
    <w:rsid w:val="00C4176C"/>
  </w:style>
  <w:style w:type="paragraph" w:styleId="Tekstpodstawowy">
    <w:name w:val="Body Text"/>
    <w:basedOn w:val="Normalny"/>
    <w:uiPriority w:val="99"/>
    <w:semiHidden/>
    <w:rsid w:val="00C4176C"/>
    <w:rPr>
      <w:rFonts w:ascii="Arial" w:hAnsi="Arial" w:cs="Arial"/>
      <w:b/>
      <w:bCs/>
    </w:rPr>
  </w:style>
  <w:style w:type="character" w:customStyle="1" w:styleId="TekstpodstawowyZnak">
    <w:name w:val="Tekst podstawowy Znak"/>
    <w:uiPriority w:val="99"/>
    <w:semiHidden/>
    <w:rsid w:val="00C4176C"/>
    <w:rPr>
      <w:sz w:val="24"/>
      <w:szCs w:val="24"/>
    </w:rPr>
  </w:style>
  <w:style w:type="paragraph" w:customStyle="1" w:styleId="Standardowy1">
    <w:name w:val="Standardowy1"/>
    <w:basedOn w:val="Normalny"/>
    <w:rsid w:val="00C4176C"/>
    <w:pPr>
      <w:spacing w:after="120" w:line="270" w:lineRule="atLeast"/>
      <w:jc w:val="both"/>
    </w:pPr>
    <w:rPr>
      <w:color w:val="000000"/>
      <w:sz w:val="23"/>
      <w:szCs w:val="23"/>
    </w:rPr>
  </w:style>
  <w:style w:type="character" w:customStyle="1" w:styleId="oznaczenie">
    <w:name w:val="oznaczenie"/>
    <w:basedOn w:val="Domylnaczcionkaakapitu"/>
    <w:rsid w:val="00C4176C"/>
  </w:style>
  <w:style w:type="paragraph" w:styleId="Nagwek">
    <w:name w:val="header"/>
    <w:basedOn w:val="Normalny"/>
    <w:uiPriority w:val="99"/>
    <w:semiHidden/>
    <w:rsid w:val="00C4176C"/>
    <w:pPr>
      <w:tabs>
        <w:tab w:val="center" w:pos="4536"/>
        <w:tab w:val="right" w:pos="9072"/>
      </w:tabs>
    </w:pPr>
    <w:rPr>
      <w:sz w:val="20"/>
      <w:szCs w:val="20"/>
    </w:rPr>
  </w:style>
  <w:style w:type="character" w:customStyle="1" w:styleId="NagwekZnak">
    <w:name w:val="Nagłówek Znak"/>
    <w:uiPriority w:val="99"/>
    <w:semiHidden/>
    <w:rsid w:val="00C4176C"/>
    <w:rPr>
      <w:sz w:val="24"/>
      <w:szCs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Legenda Znak"/>
    <w:basedOn w:val="Normalny"/>
    <w:next w:val="Normalny"/>
    <w:link w:val="LegendaZnak1"/>
    <w:qFormat/>
    <w:rsid w:val="00C4176C"/>
    <w:rPr>
      <w:b/>
      <w:bCs/>
      <w:sz w:val="20"/>
      <w:szCs w:val="20"/>
      <w:lang w:val="x-none" w:eastAsia="x-none"/>
    </w:rPr>
  </w:style>
  <w:style w:type="paragraph" w:customStyle="1" w:styleId="Artyku">
    <w:name w:val="Artykuł"/>
    <w:basedOn w:val="Normalny"/>
    <w:rsid w:val="00C4176C"/>
    <w:pPr>
      <w:tabs>
        <w:tab w:val="left" w:pos="357"/>
        <w:tab w:val="left" w:pos="533"/>
      </w:tabs>
      <w:spacing w:before="40" w:after="40" w:line="264" w:lineRule="auto"/>
      <w:jc w:val="center"/>
    </w:pPr>
    <w:rPr>
      <w:rFonts w:ascii="Arial" w:hAnsi="Arial" w:cs="Arial"/>
      <w:b/>
      <w:bCs/>
      <w:color w:val="000000"/>
      <w:sz w:val="18"/>
      <w:szCs w:val="18"/>
    </w:rPr>
  </w:style>
  <w:style w:type="paragraph" w:customStyle="1" w:styleId="App3">
    <w:name w:val="App 3"/>
    <w:basedOn w:val="Normalny"/>
    <w:rsid w:val="00C4176C"/>
    <w:pPr>
      <w:ind w:right="-664"/>
    </w:pPr>
    <w:rPr>
      <w:rFonts w:ascii="Verdana" w:hAnsi="Verdana" w:cs="Verdana"/>
      <w:b/>
      <w:bCs/>
      <w:sz w:val="20"/>
      <w:szCs w:val="20"/>
      <w:lang w:val="en-GB" w:eastAsia="en-US"/>
    </w:rPr>
  </w:style>
  <w:style w:type="paragraph" w:customStyle="1" w:styleId="Heading3A">
    <w:name w:val="Heading 3A"/>
    <w:basedOn w:val="Nagwek3"/>
    <w:rsid w:val="00C4176C"/>
    <w:pPr>
      <w:numPr>
        <w:numId w:val="1"/>
      </w:numPr>
      <w:tabs>
        <w:tab w:val="left" w:pos="709"/>
        <w:tab w:val="left" w:pos="900"/>
        <w:tab w:val="left" w:pos="1418"/>
      </w:tabs>
      <w:spacing w:before="240" w:after="60" w:line="264" w:lineRule="auto"/>
      <w:ind w:left="900" w:hanging="900"/>
      <w:jc w:val="both"/>
    </w:pPr>
    <w:rPr>
      <w:rFonts w:ascii="Times New Roman" w:hAnsi="Times New Roman" w:cs="Times New Roman"/>
      <w:sz w:val="22"/>
      <w:szCs w:val="22"/>
      <w:lang w:val="en-GB" w:eastAsia="en-US"/>
    </w:rPr>
  </w:style>
  <w:style w:type="paragraph" w:customStyle="1" w:styleId="NormalnyArial">
    <w:name w:val="Normalny + Arial"/>
    <w:aliases w:val="10 pt"/>
    <w:basedOn w:val="Normalny"/>
    <w:rsid w:val="00C4176C"/>
    <w:rPr>
      <w:rFonts w:ascii="Arial" w:hAnsi="Arial" w:cs="Arial"/>
      <w:sz w:val="20"/>
      <w:szCs w:val="20"/>
    </w:rPr>
  </w:style>
  <w:style w:type="paragraph" w:customStyle="1" w:styleId="rednionabadanymterenie">
    <w:name w:val="rednio na badanym terenie"/>
    <w:basedOn w:val="Normalny"/>
    <w:rsid w:val="00C4176C"/>
    <w:pPr>
      <w:widowControl w:val="0"/>
      <w:jc w:val="both"/>
    </w:pPr>
  </w:style>
  <w:style w:type="paragraph" w:customStyle="1" w:styleId="Style2">
    <w:name w:val="Style2"/>
    <w:basedOn w:val="Normalny"/>
    <w:next w:val="Wcicienormalne"/>
    <w:rsid w:val="00C4176C"/>
    <w:pPr>
      <w:spacing w:line="120" w:lineRule="atLeast"/>
    </w:pPr>
  </w:style>
  <w:style w:type="paragraph" w:styleId="Wcicienormalne">
    <w:name w:val="Normal Indent"/>
    <w:basedOn w:val="Normalny"/>
    <w:uiPriority w:val="99"/>
    <w:semiHidden/>
    <w:rsid w:val="00C4176C"/>
    <w:pPr>
      <w:ind w:left="708"/>
    </w:pPr>
    <w:rPr>
      <w:sz w:val="20"/>
      <w:szCs w:val="20"/>
    </w:rPr>
  </w:style>
  <w:style w:type="paragraph" w:styleId="Tekstpodstawowywcity2">
    <w:name w:val="Body Text Indent 2"/>
    <w:basedOn w:val="Normalny"/>
    <w:uiPriority w:val="99"/>
    <w:semiHidden/>
    <w:rsid w:val="00C4176C"/>
    <w:pPr>
      <w:spacing w:after="120" w:line="480" w:lineRule="auto"/>
      <w:ind w:left="283"/>
    </w:pPr>
  </w:style>
  <w:style w:type="character" w:customStyle="1" w:styleId="Tekstpodstawowywcity2Znak">
    <w:name w:val="Tekst podstawowy wcięty 2 Znak"/>
    <w:uiPriority w:val="99"/>
    <w:semiHidden/>
    <w:rsid w:val="00C4176C"/>
    <w:rPr>
      <w:sz w:val="24"/>
      <w:szCs w:val="24"/>
    </w:rPr>
  </w:style>
  <w:style w:type="paragraph" w:customStyle="1" w:styleId="TekstpodstawowyPoradnik">
    <w:name w:val="Tekst podstawowy Poradnik"/>
    <w:basedOn w:val="Tekstpodstawowy"/>
    <w:rsid w:val="00C4176C"/>
    <w:pPr>
      <w:spacing w:before="30" w:after="30" w:line="260" w:lineRule="exact"/>
      <w:ind w:firstLine="284"/>
      <w:jc w:val="both"/>
    </w:pPr>
    <w:rPr>
      <w:rFonts w:ascii="Franklin Gothic Book" w:hAnsi="Franklin Gothic Book" w:cs="Franklin Gothic Book"/>
      <w:b w:val="0"/>
      <w:bCs w:val="0"/>
      <w:sz w:val="20"/>
      <w:szCs w:val="20"/>
    </w:rPr>
  </w:style>
  <w:style w:type="paragraph" w:styleId="Tekstpodstawowywcity3">
    <w:name w:val="Body Text Indent 3"/>
    <w:basedOn w:val="Normalny"/>
    <w:uiPriority w:val="99"/>
    <w:semiHidden/>
    <w:rsid w:val="00C4176C"/>
    <w:pPr>
      <w:tabs>
        <w:tab w:val="num" w:pos="720"/>
      </w:tabs>
      <w:ind w:left="720"/>
      <w:jc w:val="both"/>
    </w:pPr>
    <w:rPr>
      <w:i/>
      <w:iCs/>
      <w:color w:val="0000FF"/>
      <w:sz w:val="18"/>
      <w:szCs w:val="18"/>
    </w:rPr>
  </w:style>
  <w:style w:type="character" w:customStyle="1" w:styleId="Tekstpodstawowywcity3Znak">
    <w:name w:val="Tekst podstawowy wcięty 3 Znak"/>
    <w:uiPriority w:val="99"/>
    <w:semiHidden/>
    <w:rsid w:val="00C4176C"/>
    <w:rPr>
      <w:sz w:val="16"/>
      <w:szCs w:val="16"/>
    </w:rPr>
  </w:style>
  <w:style w:type="character" w:customStyle="1" w:styleId="h2">
    <w:name w:val="h2"/>
    <w:basedOn w:val="Domylnaczcionkaakapitu"/>
    <w:rsid w:val="00C4176C"/>
  </w:style>
  <w:style w:type="paragraph" w:styleId="Tekstpodstawowywcity">
    <w:name w:val="Body Text Indent"/>
    <w:basedOn w:val="Normalny"/>
    <w:link w:val="TekstpodstawowywcityZnak"/>
    <w:uiPriority w:val="99"/>
    <w:semiHidden/>
    <w:rsid w:val="00C4176C"/>
    <w:pPr>
      <w:ind w:left="540"/>
      <w:jc w:val="both"/>
    </w:pPr>
    <w:rPr>
      <w:rFonts w:ascii="Century Gothic" w:hAnsi="Century Gothic"/>
      <w:color w:val="FF0000"/>
      <w:sz w:val="20"/>
      <w:szCs w:val="20"/>
      <w:lang w:val="x-none" w:eastAsia="x-none"/>
    </w:rPr>
  </w:style>
  <w:style w:type="character" w:customStyle="1" w:styleId="h1">
    <w:name w:val="h1"/>
    <w:basedOn w:val="Domylnaczcionkaakapitu"/>
    <w:rsid w:val="00C4176C"/>
  </w:style>
  <w:style w:type="paragraph" w:customStyle="1" w:styleId="celp">
    <w:name w:val="cel_p"/>
    <w:basedOn w:val="Normalny"/>
    <w:rsid w:val="00C4176C"/>
    <w:pPr>
      <w:spacing w:before="100" w:beforeAutospacing="1" w:after="100" w:afterAutospacing="1"/>
    </w:pPr>
  </w:style>
  <w:style w:type="paragraph" w:customStyle="1" w:styleId="Default">
    <w:name w:val="Default"/>
    <w:rsid w:val="00700439"/>
    <w:pPr>
      <w:autoSpaceDE w:val="0"/>
      <w:autoSpaceDN w:val="0"/>
      <w:adjustRightInd w:val="0"/>
    </w:pPr>
    <w:rPr>
      <w:color w:val="000000"/>
      <w:sz w:val="24"/>
      <w:szCs w:val="24"/>
    </w:rPr>
  </w:style>
  <w:style w:type="table" w:styleId="Tabela-Siatka">
    <w:name w:val="Table Grid"/>
    <w:basedOn w:val="Standardowy"/>
    <w:uiPriority w:val="59"/>
    <w:rsid w:val="0037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de2">
    <w:name w:val="textnode2"/>
    <w:rsid w:val="00FF3FB7"/>
  </w:style>
  <w:style w:type="character" w:customStyle="1" w:styleId="oznaczenie1">
    <w:name w:val="oznaczenie1"/>
    <w:rsid w:val="00FF3FB7"/>
    <w:rPr>
      <w:b/>
      <w:bCs/>
    </w:rPr>
  </w:style>
  <w:style w:type="paragraph" w:styleId="Akapitzlist">
    <w:name w:val="List Paragraph"/>
    <w:basedOn w:val="Normalny"/>
    <w:uiPriority w:val="34"/>
    <w:qFormat/>
    <w:rsid w:val="00181CC0"/>
    <w:pPr>
      <w:ind w:left="720"/>
      <w:contextualSpacing/>
    </w:pPr>
  </w:style>
  <w:style w:type="paragraph" w:styleId="Poprawka">
    <w:name w:val="Revision"/>
    <w:hidden/>
    <w:uiPriority w:val="99"/>
    <w:semiHidden/>
    <w:rsid w:val="00926264"/>
    <w:rPr>
      <w:sz w:val="24"/>
      <w:szCs w:val="24"/>
    </w:rPr>
  </w:style>
  <w:style w:type="paragraph" w:styleId="Cytat">
    <w:name w:val="Quote"/>
    <w:basedOn w:val="Nagwek9"/>
    <w:next w:val="Normalny"/>
    <w:link w:val="CytatZnak"/>
    <w:uiPriority w:val="29"/>
    <w:qFormat/>
    <w:rsid w:val="00926264"/>
    <w:pPr>
      <w:numPr>
        <w:numId w:val="48"/>
      </w:numPr>
    </w:pPr>
    <w:rPr>
      <w:lang w:val="x-none" w:eastAsia="x-none"/>
    </w:rPr>
  </w:style>
  <w:style w:type="character" w:customStyle="1" w:styleId="CytatZnak">
    <w:name w:val="Cytat Znak"/>
    <w:link w:val="Cytat"/>
    <w:uiPriority w:val="29"/>
    <w:rsid w:val="00926264"/>
    <w:rPr>
      <w:i/>
      <w:iCs/>
      <w:color w:val="0000FF"/>
    </w:rPr>
  </w:style>
  <w:style w:type="paragraph" w:customStyle="1" w:styleId="j1konspnum">
    <w:name w:val="j1_konsp_num"/>
    <w:basedOn w:val="Akapitzlist"/>
    <w:qFormat/>
    <w:rsid w:val="00926264"/>
    <w:pPr>
      <w:numPr>
        <w:numId w:val="74"/>
      </w:numPr>
      <w:tabs>
        <w:tab w:val="num" w:pos="720"/>
      </w:tabs>
      <w:spacing w:before="40" w:after="40" w:line="264" w:lineRule="auto"/>
      <w:ind w:left="720"/>
      <w:jc w:val="both"/>
    </w:pPr>
    <w:rPr>
      <w:rFonts w:ascii="Trebuchet MS" w:hAnsi="Trebuchet MS" w:cs="Arial"/>
      <w:kern w:val="16"/>
      <w:sz w:val="22"/>
      <w:szCs w:val="22"/>
      <w:lang w:eastAsia="en-US" w:bidi="en-US"/>
    </w:rPr>
  </w:style>
  <w:style w:type="paragraph" w:customStyle="1" w:styleId="j2konspnum">
    <w:name w:val="j2_konsp_num"/>
    <w:basedOn w:val="j1konspnum"/>
    <w:qFormat/>
    <w:rsid w:val="00926264"/>
    <w:pPr>
      <w:numPr>
        <w:ilvl w:val="1"/>
      </w:numPr>
      <w:tabs>
        <w:tab w:val="num" w:pos="1440"/>
      </w:tabs>
      <w:ind w:left="1440" w:hanging="360"/>
    </w:pPr>
  </w:style>
  <w:style w:type="paragraph" w:customStyle="1" w:styleId="j3konspnum">
    <w:name w:val="j3_konsp_num"/>
    <w:basedOn w:val="j2konspnum"/>
    <w:qFormat/>
    <w:rsid w:val="00926264"/>
    <w:pPr>
      <w:numPr>
        <w:ilvl w:val="2"/>
      </w:numPr>
      <w:tabs>
        <w:tab w:val="num" w:pos="2160"/>
      </w:tabs>
      <w:ind w:left="2160" w:hanging="360"/>
    </w:pPr>
  </w:style>
  <w:style w:type="paragraph" w:customStyle="1" w:styleId="j4konspnum">
    <w:name w:val="j4_konsp_num"/>
    <w:basedOn w:val="j3konspnum"/>
    <w:qFormat/>
    <w:rsid w:val="00926264"/>
    <w:pPr>
      <w:numPr>
        <w:ilvl w:val="3"/>
      </w:numPr>
      <w:tabs>
        <w:tab w:val="num" w:pos="2880"/>
      </w:tabs>
      <w:ind w:left="2880" w:hanging="360"/>
    </w:pPr>
  </w:style>
  <w:style w:type="character" w:customStyle="1" w:styleId="nbsplist">
    <w:name w:val="nbsplist"/>
    <w:rsid w:val="00926264"/>
  </w:style>
  <w:style w:type="character" w:styleId="Pogrubienie">
    <w:name w:val="Strong"/>
    <w:uiPriority w:val="22"/>
    <w:qFormat/>
    <w:rsid w:val="00926264"/>
    <w:rPr>
      <w:b/>
      <w:bCs/>
    </w:rPr>
  </w:style>
  <w:style w:type="character" w:customStyle="1" w:styleId="mainengadd">
    <w:name w:val="main_eng_add"/>
    <w:rsid w:val="00926264"/>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926264"/>
    <w:rPr>
      <w:b/>
      <w:bCs/>
    </w:rPr>
  </w:style>
  <w:style w:type="character" w:customStyle="1" w:styleId="TekstpodstawowywcityZnak">
    <w:name w:val="Tekst podstawowy wcięty Znak"/>
    <w:link w:val="Tekstpodstawowywcity"/>
    <w:uiPriority w:val="99"/>
    <w:semiHidden/>
    <w:locked/>
    <w:rsid w:val="00926264"/>
    <w:rPr>
      <w:rFonts w:ascii="Century Gothic" w:hAnsi="Century Gothic"/>
      <w:color w:val="FF0000"/>
    </w:rPr>
  </w:style>
  <w:style w:type="paragraph" w:customStyle="1" w:styleId="Akapitzlist1">
    <w:name w:val="Akapit z listą1"/>
    <w:basedOn w:val="Normalny"/>
    <w:rsid w:val="00FC28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0254">
      <w:bodyDiv w:val="1"/>
      <w:marLeft w:val="0"/>
      <w:marRight w:val="0"/>
      <w:marTop w:val="0"/>
      <w:marBottom w:val="0"/>
      <w:divBdr>
        <w:top w:val="none" w:sz="0" w:space="0" w:color="auto"/>
        <w:left w:val="none" w:sz="0" w:space="0" w:color="auto"/>
        <w:bottom w:val="none" w:sz="0" w:space="0" w:color="auto"/>
        <w:right w:val="none" w:sz="0" w:space="0" w:color="auto"/>
      </w:divBdr>
    </w:div>
    <w:div w:id="624388416">
      <w:bodyDiv w:val="1"/>
      <w:marLeft w:val="0"/>
      <w:marRight w:val="0"/>
      <w:marTop w:val="0"/>
      <w:marBottom w:val="0"/>
      <w:divBdr>
        <w:top w:val="none" w:sz="0" w:space="0" w:color="auto"/>
        <w:left w:val="none" w:sz="0" w:space="0" w:color="auto"/>
        <w:bottom w:val="none" w:sz="0" w:space="0" w:color="auto"/>
        <w:right w:val="none" w:sz="0" w:space="0" w:color="auto"/>
      </w:divBdr>
    </w:div>
    <w:div w:id="20620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imgw.pl/index.php?option=com_content&amp;view=article&amp;id=149&amp;Itemid=184" TargetMode="External"/><Relationship Id="rId26" Type="http://schemas.openxmlformats.org/officeDocument/2006/relationships/hyperlink" Target="http://www.kzgw.gov.pl/Ramowa-Dyrektywa-Wodna-Plany-gospodarowania-wodami.html" TargetMode="External"/><Relationship Id="rId39" Type="http://schemas.openxmlformats.org/officeDocument/2006/relationships/fontTable" Target="fontTable.xml"/><Relationship Id="rId21" Type="http://schemas.openxmlformats.org/officeDocument/2006/relationships/hyperlink" Target="http://www.kzgw.gov.pl/pl/Wstepna-ocena-ryzyka-powodziowego.html" TargetMode="Externa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mapy.isok.gov.pl/imap/" TargetMode="External"/><Relationship Id="rId29" Type="http://schemas.openxmlformats.org/officeDocument/2006/relationships/hyperlink" Target="http://www.rdw.kzgw.gov.pl/pl/materialy-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png"/><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http://www.kzgw.gov.pl/pl/Wstepna-ocena-ryzyka-powodziowego.html" TargetMode="External"/><Relationship Id="rId36" Type="http://schemas.openxmlformats.org/officeDocument/2006/relationships/hyperlink" Target="http://geoserwis.gdos.gov.pl/mapy/" TargetMode="External"/><Relationship Id="rId10" Type="http://schemas.openxmlformats.org/officeDocument/2006/relationships/footer" Target="footer2.xml"/><Relationship Id="rId19" Type="http://schemas.openxmlformats.org/officeDocument/2006/relationships/hyperlink" Target="http://www.kzgw.gov.pl/Ramowa-Dyrektywa-Wodna-Plany-gospodarowania-wodami.html"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mapy.isok.gov.pl/imap/" TargetMode="External"/><Relationship Id="rId30" Type="http://schemas.openxmlformats.org/officeDocument/2006/relationships/header" Target="header11.xml"/><Relationship Id="rId35" Type="http://schemas.openxmlformats.org/officeDocument/2006/relationships/hyperlink" Target="http://geoportal.gov.pl/" TargetMode="Externa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kzgw.gov.pl/files/file/Wiadomosci/rdw/zasady_RDW_4.7_16082011.doc" TargetMode="External"/><Relationship Id="rId3" Type="http://schemas.openxmlformats.org/officeDocument/2006/relationships/hyperlink" Target="http://www.imgw.pl/index.php?option=com_content&amp;view=article&amp;id=66&amp;Itemid=145" TargetMode="External"/><Relationship Id="rId7" Type="http://schemas.openxmlformats.org/officeDocument/2006/relationships/hyperlink" Target="http://www.rdw.kzgw.gov.pl/obj.php?act/show/id/6a4475415d8e1ad5f1bc5e50abc12066" TargetMode="External"/><Relationship Id="rId2" Type="http://schemas.openxmlformats.org/officeDocument/2006/relationships/hyperlink" Target="http://mapy.geoportal.gov.pl/imap/?gpmap=gp0&amp;actions=acShowWgButtonPanel_kraj_ORTO" TargetMode="External"/><Relationship Id="rId1" Type="http://schemas.openxmlformats.org/officeDocument/2006/relationships/hyperlink" Target="http://www.geoportal.gov.pl" TargetMode="External"/><Relationship Id="rId6" Type="http://schemas.openxmlformats.org/officeDocument/2006/relationships/hyperlink" Target="http://nfosigw.gov.pl/download/gfx/nfosigw/pl/nfoekspertyzy/858/87/1/2010_75_bat.pdf" TargetMode="External"/><Relationship Id="rId5" Type="http://schemas.openxmlformats.org/officeDocument/2006/relationships/hyperlink" Target="http://ippc.mos.gov.pl/ippc/custom/MS_poradnik_art28.pdf" TargetMode="External"/><Relationship Id="rId10" Type="http://schemas.openxmlformats.org/officeDocument/2006/relationships/hyperlink" Target="http://nfosigw.gov.pl/download/gfx/nfosigw/pl/nfoekspertyzy/858/87/1/2010_75_bat.pdf" TargetMode="External"/><Relationship Id="rId4" Type="http://schemas.openxmlformats.org/officeDocument/2006/relationships/hyperlink" Target="http://www.imgw.pl/index.php?option=com_content&amp;view=article&amp;id=68&amp;Itemid=147" TargetMode="External"/><Relationship Id="rId9" Type="http://schemas.openxmlformats.org/officeDocument/2006/relationships/hyperlink" Target="http://ippc.mos.gov.pl/ippc/custom/MS_poradnik_art28.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DA23-28EF-40CF-B3C1-4AD5ED30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48540</Words>
  <Characters>291245</Characters>
  <Application>Microsoft Office Word</Application>
  <DocSecurity>0</DocSecurity>
  <Lines>2427</Lines>
  <Paragraphs>678</Paragraphs>
  <ScaleCrop>false</ScaleCrop>
  <HeadingPairs>
    <vt:vector size="2" baseType="variant">
      <vt:variant>
        <vt:lpstr>Tytuł</vt:lpstr>
      </vt:variant>
      <vt:variant>
        <vt:i4>1</vt:i4>
      </vt:variant>
    </vt:vector>
  </HeadingPairs>
  <TitlesOfParts>
    <vt:vector size="1" baseType="lpstr">
      <vt:lpstr>Wytyczne do sporządzenia wniosku o pozwolenie zintegrowane</vt:lpstr>
    </vt:vector>
  </TitlesOfParts>
  <Manager>BHPEX</Manager>
  <Company>www.bhpex.pl/ochrona-srodowiska/</Company>
  <LinksUpToDate>false</LinksUpToDate>
  <CharactersWithSpaces>339107</CharactersWithSpaces>
  <SharedDoc>false</SharedDoc>
  <HLinks>
    <vt:vector size="1026" baseType="variant">
      <vt:variant>
        <vt:i4>8061035</vt:i4>
      </vt:variant>
      <vt:variant>
        <vt:i4>1173</vt:i4>
      </vt:variant>
      <vt:variant>
        <vt:i4>0</vt:i4>
      </vt:variant>
      <vt:variant>
        <vt:i4>5</vt:i4>
      </vt:variant>
      <vt:variant>
        <vt:lpwstr>http://geoserwis.gdos.gov.pl/mapy/</vt:lpwstr>
      </vt:variant>
      <vt:variant>
        <vt:lpwstr/>
      </vt:variant>
      <vt:variant>
        <vt:i4>1703948</vt:i4>
      </vt:variant>
      <vt:variant>
        <vt:i4>1170</vt:i4>
      </vt:variant>
      <vt:variant>
        <vt:i4>0</vt:i4>
      </vt:variant>
      <vt:variant>
        <vt:i4>5</vt:i4>
      </vt:variant>
      <vt:variant>
        <vt:lpwstr>http://geoportal.gov.pl/</vt:lpwstr>
      </vt:variant>
      <vt:variant>
        <vt:lpwstr/>
      </vt:variant>
      <vt:variant>
        <vt:i4>2556028</vt:i4>
      </vt:variant>
      <vt:variant>
        <vt:i4>1113</vt:i4>
      </vt:variant>
      <vt:variant>
        <vt:i4>0</vt:i4>
      </vt:variant>
      <vt:variant>
        <vt:i4>5</vt:i4>
      </vt:variant>
      <vt:variant>
        <vt:lpwstr>http://www.rdw.kzgw.gov.pl/pl/materialy-do-pobrania</vt:lpwstr>
      </vt:variant>
      <vt:variant>
        <vt:lpwstr/>
      </vt:variant>
      <vt:variant>
        <vt:i4>4390994</vt:i4>
      </vt:variant>
      <vt:variant>
        <vt:i4>1110</vt:i4>
      </vt:variant>
      <vt:variant>
        <vt:i4>0</vt:i4>
      </vt:variant>
      <vt:variant>
        <vt:i4>5</vt:i4>
      </vt:variant>
      <vt:variant>
        <vt:lpwstr>http://www.kzgw.gov.pl/pl/Wstepna-ocena-ryzyka-powodziowego.html</vt:lpwstr>
      </vt:variant>
      <vt:variant>
        <vt:lpwstr/>
      </vt:variant>
      <vt:variant>
        <vt:i4>5439516</vt:i4>
      </vt:variant>
      <vt:variant>
        <vt:i4>1107</vt:i4>
      </vt:variant>
      <vt:variant>
        <vt:i4>0</vt:i4>
      </vt:variant>
      <vt:variant>
        <vt:i4>5</vt:i4>
      </vt:variant>
      <vt:variant>
        <vt:lpwstr>http://mapy.isok.gov.pl/imap/</vt:lpwstr>
      </vt:variant>
      <vt:variant>
        <vt:lpwstr/>
      </vt:variant>
      <vt:variant>
        <vt:i4>6881329</vt:i4>
      </vt:variant>
      <vt:variant>
        <vt:i4>1104</vt:i4>
      </vt:variant>
      <vt:variant>
        <vt:i4>0</vt:i4>
      </vt:variant>
      <vt:variant>
        <vt:i4>5</vt:i4>
      </vt:variant>
      <vt:variant>
        <vt:lpwstr>http://www.kzgw.gov.pl/Ramowa-Dyrektywa-Wodna-Plany-gospodarowania-wodami.html</vt:lpwstr>
      </vt:variant>
      <vt:variant>
        <vt:lpwstr/>
      </vt:variant>
      <vt:variant>
        <vt:i4>4390994</vt:i4>
      </vt:variant>
      <vt:variant>
        <vt:i4>1053</vt:i4>
      </vt:variant>
      <vt:variant>
        <vt:i4>0</vt:i4>
      </vt:variant>
      <vt:variant>
        <vt:i4>5</vt:i4>
      </vt:variant>
      <vt:variant>
        <vt:lpwstr>http://www.kzgw.gov.pl/pl/Wstepna-ocena-ryzyka-powodziowego.html</vt:lpwstr>
      </vt:variant>
      <vt:variant>
        <vt:lpwstr/>
      </vt:variant>
      <vt:variant>
        <vt:i4>5439516</vt:i4>
      </vt:variant>
      <vt:variant>
        <vt:i4>1050</vt:i4>
      </vt:variant>
      <vt:variant>
        <vt:i4>0</vt:i4>
      </vt:variant>
      <vt:variant>
        <vt:i4>5</vt:i4>
      </vt:variant>
      <vt:variant>
        <vt:lpwstr>http://mapy.isok.gov.pl/imap/</vt:lpwstr>
      </vt:variant>
      <vt:variant>
        <vt:lpwstr/>
      </vt:variant>
      <vt:variant>
        <vt:i4>6881329</vt:i4>
      </vt:variant>
      <vt:variant>
        <vt:i4>1047</vt:i4>
      </vt:variant>
      <vt:variant>
        <vt:i4>0</vt:i4>
      </vt:variant>
      <vt:variant>
        <vt:i4>5</vt:i4>
      </vt:variant>
      <vt:variant>
        <vt:lpwstr>http://www.kzgw.gov.pl/Ramowa-Dyrektywa-Wodna-Plany-gospodarowania-wodami.html</vt:lpwstr>
      </vt:variant>
      <vt:variant>
        <vt:lpwstr/>
      </vt:variant>
      <vt:variant>
        <vt:i4>721009</vt:i4>
      </vt:variant>
      <vt:variant>
        <vt:i4>975</vt:i4>
      </vt:variant>
      <vt:variant>
        <vt:i4>0</vt:i4>
      </vt:variant>
      <vt:variant>
        <vt:i4>5</vt:i4>
      </vt:variant>
      <vt:variant>
        <vt:lpwstr>http://www.imgw.pl/index.php?option=com_content&amp;view=article&amp;id=149&amp;Itemid=184</vt:lpwstr>
      </vt:variant>
      <vt:variant>
        <vt:lpwstr/>
      </vt:variant>
      <vt:variant>
        <vt:i4>1703998</vt:i4>
      </vt:variant>
      <vt:variant>
        <vt:i4>902</vt:i4>
      </vt:variant>
      <vt:variant>
        <vt:i4>0</vt:i4>
      </vt:variant>
      <vt:variant>
        <vt:i4>5</vt:i4>
      </vt:variant>
      <vt:variant>
        <vt:lpwstr/>
      </vt:variant>
      <vt:variant>
        <vt:lpwstr>_Toc410983261</vt:lpwstr>
      </vt:variant>
      <vt:variant>
        <vt:i4>1703998</vt:i4>
      </vt:variant>
      <vt:variant>
        <vt:i4>896</vt:i4>
      </vt:variant>
      <vt:variant>
        <vt:i4>0</vt:i4>
      </vt:variant>
      <vt:variant>
        <vt:i4>5</vt:i4>
      </vt:variant>
      <vt:variant>
        <vt:lpwstr/>
      </vt:variant>
      <vt:variant>
        <vt:lpwstr>_Toc410983260</vt:lpwstr>
      </vt:variant>
      <vt:variant>
        <vt:i4>1638462</vt:i4>
      </vt:variant>
      <vt:variant>
        <vt:i4>890</vt:i4>
      </vt:variant>
      <vt:variant>
        <vt:i4>0</vt:i4>
      </vt:variant>
      <vt:variant>
        <vt:i4>5</vt:i4>
      </vt:variant>
      <vt:variant>
        <vt:lpwstr/>
      </vt:variant>
      <vt:variant>
        <vt:lpwstr>_Toc410983259</vt:lpwstr>
      </vt:variant>
      <vt:variant>
        <vt:i4>1638462</vt:i4>
      </vt:variant>
      <vt:variant>
        <vt:i4>884</vt:i4>
      </vt:variant>
      <vt:variant>
        <vt:i4>0</vt:i4>
      </vt:variant>
      <vt:variant>
        <vt:i4>5</vt:i4>
      </vt:variant>
      <vt:variant>
        <vt:lpwstr/>
      </vt:variant>
      <vt:variant>
        <vt:lpwstr>_Toc410983258</vt:lpwstr>
      </vt:variant>
      <vt:variant>
        <vt:i4>1638462</vt:i4>
      </vt:variant>
      <vt:variant>
        <vt:i4>878</vt:i4>
      </vt:variant>
      <vt:variant>
        <vt:i4>0</vt:i4>
      </vt:variant>
      <vt:variant>
        <vt:i4>5</vt:i4>
      </vt:variant>
      <vt:variant>
        <vt:lpwstr/>
      </vt:variant>
      <vt:variant>
        <vt:lpwstr>_Toc410983257</vt:lpwstr>
      </vt:variant>
      <vt:variant>
        <vt:i4>1638462</vt:i4>
      </vt:variant>
      <vt:variant>
        <vt:i4>872</vt:i4>
      </vt:variant>
      <vt:variant>
        <vt:i4>0</vt:i4>
      </vt:variant>
      <vt:variant>
        <vt:i4>5</vt:i4>
      </vt:variant>
      <vt:variant>
        <vt:lpwstr/>
      </vt:variant>
      <vt:variant>
        <vt:lpwstr>_Toc410983256</vt:lpwstr>
      </vt:variant>
      <vt:variant>
        <vt:i4>1638462</vt:i4>
      </vt:variant>
      <vt:variant>
        <vt:i4>866</vt:i4>
      </vt:variant>
      <vt:variant>
        <vt:i4>0</vt:i4>
      </vt:variant>
      <vt:variant>
        <vt:i4>5</vt:i4>
      </vt:variant>
      <vt:variant>
        <vt:lpwstr/>
      </vt:variant>
      <vt:variant>
        <vt:lpwstr>_Toc410983255</vt:lpwstr>
      </vt:variant>
      <vt:variant>
        <vt:i4>1638462</vt:i4>
      </vt:variant>
      <vt:variant>
        <vt:i4>860</vt:i4>
      </vt:variant>
      <vt:variant>
        <vt:i4>0</vt:i4>
      </vt:variant>
      <vt:variant>
        <vt:i4>5</vt:i4>
      </vt:variant>
      <vt:variant>
        <vt:lpwstr/>
      </vt:variant>
      <vt:variant>
        <vt:lpwstr>_Toc410983254</vt:lpwstr>
      </vt:variant>
      <vt:variant>
        <vt:i4>1638462</vt:i4>
      </vt:variant>
      <vt:variant>
        <vt:i4>854</vt:i4>
      </vt:variant>
      <vt:variant>
        <vt:i4>0</vt:i4>
      </vt:variant>
      <vt:variant>
        <vt:i4>5</vt:i4>
      </vt:variant>
      <vt:variant>
        <vt:lpwstr/>
      </vt:variant>
      <vt:variant>
        <vt:lpwstr>_Toc410983253</vt:lpwstr>
      </vt:variant>
      <vt:variant>
        <vt:i4>1638462</vt:i4>
      </vt:variant>
      <vt:variant>
        <vt:i4>848</vt:i4>
      </vt:variant>
      <vt:variant>
        <vt:i4>0</vt:i4>
      </vt:variant>
      <vt:variant>
        <vt:i4>5</vt:i4>
      </vt:variant>
      <vt:variant>
        <vt:lpwstr/>
      </vt:variant>
      <vt:variant>
        <vt:lpwstr>_Toc410983252</vt:lpwstr>
      </vt:variant>
      <vt:variant>
        <vt:i4>1638462</vt:i4>
      </vt:variant>
      <vt:variant>
        <vt:i4>842</vt:i4>
      </vt:variant>
      <vt:variant>
        <vt:i4>0</vt:i4>
      </vt:variant>
      <vt:variant>
        <vt:i4>5</vt:i4>
      </vt:variant>
      <vt:variant>
        <vt:lpwstr/>
      </vt:variant>
      <vt:variant>
        <vt:lpwstr>_Toc410983251</vt:lpwstr>
      </vt:variant>
      <vt:variant>
        <vt:i4>1638462</vt:i4>
      </vt:variant>
      <vt:variant>
        <vt:i4>836</vt:i4>
      </vt:variant>
      <vt:variant>
        <vt:i4>0</vt:i4>
      </vt:variant>
      <vt:variant>
        <vt:i4>5</vt:i4>
      </vt:variant>
      <vt:variant>
        <vt:lpwstr/>
      </vt:variant>
      <vt:variant>
        <vt:lpwstr>_Toc410983250</vt:lpwstr>
      </vt:variant>
      <vt:variant>
        <vt:i4>1572926</vt:i4>
      </vt:variant>
      <vt:variant>
        <vt:i4>830</vt:i4>
      </vt:variant>
      <vt:variant>
        <vt:i4>0</vt:i4>
      </vt:variant>
      <vt:variant>
        <vt:i4>5</vt:i4>
      </vt:variant>
      <vt:variant>
        <vt:lpwstr/>
      </vt:variant>
      <vt:variant>
        <vt:lpwstr>_Toc410983249</vt:lpwstr>
      </vt:variant>
      <vt:variant>
        <vt:i4>1572926</vt:i4>
      </vt:variant>
      <vt:variant>
        <vt:i4>824</vt:i4>
      </vt:variant>
      <vt:variant>
        <vt:i4>0</vt:i4>
      </vt:variant>
      <vt:variant>
        <vt:i4>5</vt:i4>
      </vt:variant>
      <vt:variant>
        <vt:lpwstr/>
      </vt:variant>
      <vt:variant>
        <vt:lpwstr>_Toc410983248</vt:lpwstr>
      </vt:variant>
      <vt:variant>
        <vt:i4>1572926</vt:i4>
      </vt:variant>
      <vt:variant>
        <vt:i4>818</vt:i4>
      </vt:variant>
      <vt:variant>
        <vt:i4>0</vt:i4>
      </vt:variant>
      <vt:variant>
        <vt:i4>5</vt:i4>
      </vt:variant>
      <vt:variant>
        <vt:lpwstr/>
      </vt:variant>
      <vt:variant>
        <vt:lpwstr>_Toc410983247</vt:lpwstr>
      </vt:variant>
      <vt:variant>
        <vt:i4>1572926</vt:i4>
      </vt:variant>
      <vt:variant>
        <vt:i4>812</vt:i4>
      </vt:variant>
      <vt:variant>
        <vt:i4>0</vt:i4>
      </vt:variant>
      <vt:variant>
        <vt:i4>5</vt:i4>
      </vt:variant>
      <vt:variant>
        <vt:lpwstr/>
      </vt:variant>
      <vt:variant>
        <vt:lpwstr>_Toc410983246</vt:lpwstr>
      </vt:variant>
      <vt:variant>
        <vt:i4>1572926</vt:i4>
      </vt:variant>
      <vt:variant>
        <vt:i4>806</vt:i4>
      </vt:variant>
      <vt:variant>
        <vt:i4>0</vt:i4>
      </vt:variant>
      <vt:variant>
        <vt:i4>5</vt:i4>
      </vt:variant>
      <vt:variant>
        <vt:lpwstr/>
      </vt:variant>
      <vt:variant>
        <vt:lpwstr>_Toc410983245</vt:lpwstr>
      </vt:variant>
      <vt:variant>
        <vt:i4>1572926</vt:i4>
      </vt:variant>
      <vt:variant>
        <vt:i4>800</vt:i4>
      </vt:variant>
      <vt:variant>
        <vt:i4>0</vt:i4>
      </vt:variant>
      <vt:variant>
        <vt:i4>5</vt:i4>
      </vt:variant>
      <vt:variant>
        <vt:lpwstr/>
      </vt:variant>
      <vt:variant>
        <vt:lpwstr>_Toc410983244</vt:lpwstr>
      </vt:variant>
      <vt:variant>
        <vt:i4>1572926</vt:i4>
      </vt:variant>
      <vt:variant>
        <vt:i4>794</vt:i4>
      </vt:variant>
      <vt:variant>
        <vt:i4>0</vt:i4>
      </vt:variant>
      <vt:variant>
        <vt:i4>5</vt:i4>
      </vt:variant>
      <vt:variant>
        <vt:lpwstr/>
      </vt:variant>
      <vt:variant>
        <vt:lpwstr>_Toc410983243</vt:lpwstr>
      </vt:variant>
      <vt:variant>
        <vt:i4>1572926</vt:i4>
      </vt:variant>
      <vt:variant>
        <vt:i4>788</vt:i4>
      </vt:variant>
      <vt:variant>
        <vt:i4>0</vt:i4>
      </vt:variant>
      <vt:variant>
        <vt:i4>5</vt:i4>
      </vt:variant>
      <vt:variant>
        <vt:lpwstr/>
      </vt:variant>
      <vt:variant>
        <vt:lpwstr>_Toc410983242</vt:lpwstr>
      </vt:variant>
      <vt:variant>
        <vt:i4>1572926</vt:i4>
      </vt:variant>
      <vt:variant>
        <vt:i4>782</vt:i4>
      </vt:variant>
      <vt:variant>
        <vt:i4>0</vt:i4>
      </vt:variant>
      <vt:variant>
        <vt:i4>5</vt:i4>
      </vt:variant>
      <vt:variant>
        <vt:lpwstr/>
      </vt:variant>
      <vt:variant>
        <vt:lpwstr>_Toc410983241</vt:lpwstr>
      </vt:variant>
      <vt:variant>
        <vt:i4>1572926</vt:i4>
      </vt:variant>
      <vt:variant>
        <vt:i4>776</vt:i4>
      </vt:variant>
      <vt:variant>
        <vt:i4>0</vt:i4>
      </vt:variant>
      <vt:variant>
        <vt:i4>5</vt:i4>
      </vt:variant>
      <vt:variant>
        <vt:lpwstr/>
      </vt:variant>
      <vt:variant>
        <vt:lpwstr>_Toc410983240</vt:lpwstr>
      </vt:variant>
      <vt:variant>
        <vt:i4>2031678</vt:i4>
      </vt:variant>
      <vt:variant>
        <vt:i4>770</vt:i4>
      </vt:variant>
      <vt:variant>
        <vt:i4>0</vt:i4>
      </vt:variant>
      <vt:variant>
        <vt:i4>5</vt:i4>
      </vt:variant>
      <vt:variant>
        <vt:lpwstr/>
      </vt:variant>
      <vt:variant>
        <vt:lpwstr>_Toc410983239</vt:lpwstr>
      </vt:variant>
      <vt:variant>
        <vt:i4>2031678</vt:i4>
      </vt:variant>
      <vt:variant>
        <vt:i4>764</vt:i4>
      </vt:variant>
      <vt:variant>
        <vt:i4>0</vt:i4>
      </vt:variant>
      <vt:variant>
        <vt:i4>5</vt:i4>
      </vt:variant>
      <vt:variant>
        <vt:lpwstr/>
      </vt:variant>
      <vt:variant>
        <vt:lpwstr>_Toc410983238</vt:lpwstr>
      </vt:variant>
      <vt:variant>
        <vt:i4>2031678</vt:i4>
      </vt:variant>
      <vt:variant>
        <vt:i4>758</vt:i4>
      </vt:variant>
      <vt:variant>
        <vt:i4>0</vt:i4>
      </vt:variant>
      <vt:variant>
        <vt:i4>5</vt:i4>
      </vt:variant>
      <vt:variant>
        <vt:lpwstr/>
      </vt:variant>
      <vt:variant>
        <vt:lpwstr>_Toc410983237</vt:lpwstr>
      </vt:variant>
      <vt:variant>
        <vt:i4>2031678</vt:i4>
      </vt:variant>
      <vt:variant>
        <vt:i4>752</vt:i4>
      </vt:variant>
      <vt:variant>
        <vt:i4>0</vt:i4>
      </vt:variant>
      <vt:variant>
        <vt:i4>5</vt:i4>
      </vt:variant>
      <vt:variant>
        <vt:lpwstr/>
      </vt:variant>
      <vt:variant>
        <vt:lpwstr>_Toc410983236</vt:lpwstr>
      </vt:variant>
      <vt:variant>
        <vt:i4>2031678</vt:i4>
      </vt:variant>
      <vt:variant>
        <vt:i4>746</vt:i4>
      </vt:variant>
      <vt:variant>
        <vt:i4>0</vt:i4>
      </vt:variant>
      <vt:variant>
        <vt:i4>5</vt:i4>
      </vt:variant>
      <vt:variant>
        <vt:lpwstr/>
      </vt:variant>
      <vt:variant>
        <vt:lpwstr>_Toc410983235</vt:lpwstr>
      </vt:variant>
      <vt:variant>
        <vt:i4>2031678</vt:i4>
      </vt:variant>
      <vt:variant>
        <vt:i4>740</vt:i4>
      </vt:variant>
      <vt:variant>
        <vt:i4>0</vt:i4>
      </vt:variant>
      <vt:variant>
        <vt:i4>5</vt:i4>
      </vt:variant>
      <vt:variant>
        <vt:lpwstr/>
      </vt:variant>
      <vt:variant>
        <vt:lpwstr>_Toc410983234</vt:lpwstr>
      </vt:variant>
      <vt:variant>
        <vt:i4>2031678</vt:i4>
      </vt:variant>
      <vt:variant>
        <vt:i4>734</vt:i4>
      </vt:variant>
      <vt:variant>
        <vt:i4>0</vt:i4>
      </vt:variant>
      <vt:variant>
        <vt:i4>5</vt:i4>
      </vt:variant>
      <vt:variant>
        <vt:lpwstr/>
      </vt:variant>
      <vt:variant>
        <vt:lpwstr>_Toc410983233</vt:lpwstr>
      </vt:variant>
      <vt:variant>
        <vt:i4>2031678</vt:i4>
      </vt:variant>
      <vt:variant>
        <vt:i4>728</vt:i4>
      </vt:variant>
      <vt:variant>
        <vt:i4>0</vt:i4>
      </vt:variant>
      <vt:variant>
        <vt:i4>5</vt:i4>
      </vt:variant>
      <vt:variant>
        <vt:lpwstr/>
      </vt:variant>
      <vt:variant>
        <vt:lpwstr>_Toc410983232</vt:lpwstr>
      </vt:variant>
      <vt:variant>
        <vt:i4>2031678</vt:i4>
      </vt:variant>
      <vt:variant>
        <vt:i4>722</vt:i4>
      </vt:variant>
      <vt:variant>
        <vt:i4>0</vt:i4>
      </vt:variant>
      <vt:variant>
        <vt:i4>5</vt:i4>
      </vt:variant>
      <vt:variant>
        <vt:lpwstr/>
      </vt:variant>
      <vt:variant>
        <vt:lpwstr>_Toc410983231</vt:lpwstr>
      </vt:variant>
      <vt:variant>
        <vt:i4>2031678</vt:i4>
      </vt:variant>
      <vt:variant>
        <vt:i4>716</vt:i4>
      </vt:variant>
      <vt:variant>
        <vt:i4>0</vt:i4>
      </vt:variant>
      <vt:variant>
        <vt:i4>5</vt:i4>
      </vt:variant>
      <vt:variant>
        <vt:lpwstr/>
      </vt:variant>
      <vt:variant>
        <vt:lpwstr>_Toc410983230</vt:lpwstr>
      </vt:variant>
      <vt:variant>
        <vt:i4>1966142</vt:i4>
      </vt:variant>
      <vt:variant>
        <vt:i4>710</vt:i4>
      </vt:variant>
      <vt:variant>
        <vt:i4>0</vt:i4>
      </vt:variant>
      <vt:variant>
        <vt:i4>5</vt:i4>
      </vt:variant>
      <vt:variant>
        <vt:lpwstr/>
      </vt:variant>
      <vt:variant>
        <vt:lpwstr>_Toc410983229</vt:lpwstr>
      </vt:variant>
      <vt:variant>
        <vt:i4>1966142</vt:i4>
      </vt:variant>
      <vt:variant>
        <vt:i4>704</vt:i4>
      </vt:variant>
      <vt:variant>
        <vt:i4>0</vt:i4>
      </vt:variant>
      <vt:variant>
        <vt:i4>5</vt:i4>
      </vt:variant>
      <vt:variant>
        <vt:lpwstr/>
      </vt:variant>
      <vt:variant>
        <vt:lpwstr>_Toc410983228</vt:lpwstr>
      </vt:variant>
      <vt:variant>
        <vt:i4>1966142</vt:i4>
      </vt:variant>
      <vt:variant>
        <vt:i4>698</vt:i4>
      </vt:variant>
      <vt:variant>
        <vt:i4>0</vt:i4>
      </vt:variant>
      <vt:variant>
        <vt:i4>5</vt:i4>
      </vt:variant>
      <vt:variant>
        <vt:lpwstr/>
      </vt:variant>
      <vt:variant>
        <vt:lpwstr>_Toc410983227</vt:lpwstr>
      </vt:variant>
      <vt:variant>
        <vt:i4>1966142</vt:i4>
      </vt:variant>
      <vt:variant>
        <vt:i4>692</vt:i4>
      </vt:variant>
      <vt:variant>
        <vt:i4>0</vt:i4>
      </vt:variant>
      <vt:variant>
        <vt:i4>5</vt:i4>
      </vt:variant>
      <vt:variant>
        <vt:lpwstr/>
      </vt:variant>
      <vt:variant>
        <vt:lpwstr>_Toc410983226</vt:lpwstr>
      </vt:variant>
      <vt:variant>
        <vt:i4>1966142</vt:i4>
      </vt:variant>
      <vt:variant>
        <vt:i4>686</vt:i4>
      </vt:variant>
      <vt:variant>
        <vt:i4>0</vt:i4>
      </vt:variant>
      <vt:variant>
        <vt:i4>5</vt:i4>
      </vt:variant>
      <vt:variant>
        <vt:lpwstr/>
      </vt:variant>
      <vt:variant>
        <vt:lpwstr>_Toc410983225</vt:lpwstr>
      </vt:variant>
      <vt:variant>
        <vt:i4>1966142</vt:i4>
      </vt:variant>
      <vt:variant>
        <vt:i4>680</vt:i4>
      </vt:variant>
      <vt:variant>
        <vt:i4>0</vt:i4>
      </vt:variant>
      <vt:variant>
        <vt:i4>5</vt:i4>
      </vt:variant>
      <vt:variant>
        <vt:lpwstr/>
      </vt:variant>
      <vt:variant>
        <vt:lpwstr>_Toc410983224</vt:lpwstr>
      </vt:variant>
      <vt:variant>
        <vt:i4>1966142</vt:i4>
      </vt:variant>
      <vt:variant>
        <vt:i4>674</vt:i4>
      </vt:variant>
      <vt:variant>
        <vt:i4>0</vt:i4>
      </vt:variant>
      <vt:variant>
        <vt:i4>5</vt:i4>
      </vt:variant>
      <vt:variant>
        <vt:lpwstr/>
      </vt:variant>
      <vt:variant>
        <vt:lpwstr>_Toc410983223</vt:lpwstr>
      </vt:variant>
      <vt:variant>
        <vt:i4>1966142</vt:i4>
      </vt:variant>
      <vt:variant>
        <vt:i4>668</vt:i4>
      </vt:variant>
      <vt:variant>
        <vt:i4>0</vt:i4>
      </vt:variant>
      <vt:variant>
        <vt:i4>5</vt:i4>
      </vt:variant>
      <vt:variant>
        <vt:lpwstr/>
      </vt:variant>
      <vt:variant>
        <vt:lpwstr>_Toc410983222</vt:lpwstr>
      </vt:variant>
      <vt:variant>
        <vt:i4>1966142</vt:i4>
      </vt:variant>
      <vt:variant>
        <vt:i4>662</vt:i4>
      </vt:variant>
      <vt:variant>
        <vt:i4>0</vt:i4>
      </vt:variant>
      <vt:variant>
        <vt:i4>5</vt:i4>
      </vt:variant>
      <vt:variant>
        <vt:lpwstr/>
      </vt:variant>
      <vt:variant>
        <vt:lpwstr>_Toc410983221</vt:lpwstr>
      </vt:variant>
      <vt:variant>
        <vt:i4>1966142</vt:i4>
      </vt:variant>
      <vt:variant>
        <vt:i4>656</vt:i4>
      </vt:variant>
      <vt:variant>
        <vt:i4>0</vt:i4>
      </vt:variant>
      <vt:variant>
        <vt:i4>5</vt:i4>
      </vt:variant>
      <vt:variant>
        <vt:lpwstr/>
      </vt:variant>
      <vt:variant>
        <vt:lpwstr>_Toc410983220</vt:lpwstr>
      </vt:variant>
      <vt:variant>
        <vt:i4>1900606</vt:i4>
      </vt:variant>
      <vt:variant>
        <vt:i4>650</vt:i4>
      </vt:variant>
      <vt:variant>
        <vt:i4>0</vt:i4>
      </vt:variant>
      <vt:variant>
        <vt:i4>5</vt:i4>
      </vt:variant>
      <vt:variant>
        <vt:lpwstr/>
      </vt:variant>
      <vt:variant>
        <vt:lpwstr>_Toc410983219</vt:lpwstr>
      </vt:variant>
      <vt:variant>
        <vt:i4>1900606</vt:i4>
      </vt:variant>
      <vt:variant>
        <vt:i4>644</vt:i4>
      </vt:variant>
      <vt:variant>
        <vt:i4>0</vt:i4>
      </vt:variant>
      <vt:variant>
        <vt:i4>5</vt:i4>
      </vt:variant>
      <vt:variant>
        <vt:lpwstr/>
      </vt:variant>
      <vt:variant>
        <vt:lpwstr>_Toc410983218</vt:lpwstr>
      </vt:variant>
      <vt:variant>
        <vt:i4>1900606</vt:i4>
      </vt:variant>
      <vt:variant>
        <vt:i4>638</vt:i4>
      </vt:variant>
      <vt:variant>
        <vt:i4>0</vt:i4>
      </vt:variant>
      <vt:variant>
        <vt:i4>5</vt:i4>
      </vt:variant>
      <vt:variant>
        <vt:lpwstr/>
      </vt:variant>
      <vt:variant>
        <vt:lpwstr>_Toc410983217</vt:lpwstr>
      </vt:variant>
      <vt:variant>
        <vt:i4>1900606</vt:i4>
      </vt:variant>
      <vt:variant>
        <vt:i4>632</vt:i4>
      </vt:variant>
      <vt:variant>
        <vt:i4>0</vt:i4>
      </vt:variant>
      <vt:variant>
        <vt:i4>5</vt:i4>
      </vt:variant>
      <vt:variant>
        <vt:lpwstr/>
      </vt:variant>
      <vt:variant>
        <vt:lpwstr>_Toc410983216</vt:lpwstr>
      </vt:variant>
      <vt:variant>
        <vt:i4>1900606</vt:i4>
      </vt:variant>
      <vt:variant>
        <vt:i4>626</vt:i4>
      </vt:variant>
      <vt:variant>
        <vt:i4>0</vt:i4>
      </vt:variant>
      <vt:variant>
        <vt:i4>5</vt:i4>
      </vt:variant>
      <vt:variant>
        <vt:lpwstr/>
      </vt:variant>
      <vt:variant>
        <vt:lpwstr>_Toc410983215</vt:lpwstr>
      </vt:variant>
      <vt:variant>
        <vt:i4>1900606</vt:i4>
      </vt:variant>
      <vt:variant>
        <vt:i4>620</vt:i4>
      </vt:variant>
      <vt:variant>
        <vt:i4>0</vt:i4>
      </vt:variant>
      <vt:variant>
        <vt:i4>5</vt:i4>
      </vt:variant>
      <vt:variant>
        <vt:lpwstr/>
      </vt:variant>
      <vt:variant>
        <vt:lpwstr>_Toc410983214</vt:lpwstr>
      </vt:variant>
      <vt:variant>
        <vt:i4>1900606</vt:i4>
      </vt:variant>
      <vt:variant>
        <vt:i4>614</vt:i4>
      </vt:variant>
      <vt:variant>
        <vt:i4>0</vt:i4>
      </vt:variant>
      <vt:variant>
        <vt:i4>5</vt:i4>
      </vt:variant>
      <vt:variant>
        <vt:lpwstr/>
      </vt:variant>
      <vt:variant>
        <vt:lpwstr>_Toc410983213</vt:lpwstr>
      </vt:variant>
      <vt:variant>
        <vt:i4>1900606</vt:i4>
      </vt:variant>
      <vt:variant>
        <vt:i4>608</vt:i4>
      </vt:variant>
      <vt:variant>
        <vt:i4>0</vt:i4>
      </vt:variant>
      <vt:variant>
        <vt:i4>5</vt:i4>
      </vt:variant>
      <vt:variant>
        <vt:lpwstr/>
      </vt:variant>
      <vt:variant>
        <vt:lpwstr>_Toc410983212</vt:lpwstr>
      </vt:variant>
      <vt:variant>
        <vt:i4>1900606</vt:i4>
      </vt:variant>
      <vt:variant>
        <vt:i4>602</vt:i4>
      </vt:variant>
      <vt:variant>
        <vt:i4>0</vt:i4>
      </vt:variant>
      <vt:variant>
        <vt:i4>5</vt:i4>
      </vt:variant>
      <vt:variant>
        <vt:lpwstr/>
      </vt:variant>
      <vt:variant>
        <vt:lpwstr>_Toc410983211</vt:lpwstr>
      </vt:variant>
      <vt:variant>
        <vt:i4>1900606</vt:i4>
      </vt:variant>
      <vt:variant>
        <vt:i4>596</vt:i4>
      </vt:variant>
      <vt:variant>
        <vt:i4>0</vt:i4>
      </vt:variant>
      <vt:variant>
        <vt:i4>5</vt:i4>
      </vt:variant>
      <vt:variant>
        <vt:lpwstr/>
      </vt:variant>
      <vt:variant>
        <vt:lpwstr>_Toc410983210</vt:lpwstr>
      </vt:variant>
      <vt:variant>
        <vt:i4>1835070</vt:i4>
      </vt:variant>
      <vt:variant>
        <vt:i4>590</vt:i4>
      </vt:variant>
      <vt:variant>
        <vt:i4>0</vt:i4>
      </vt:variant>
      <vt:variant>
        <vt:i4>5</vt:i4>
      </vt:variant>
      <vt:variant>
        <vt:lpwstr/>
      </vt:variant>
      <vt:variant>
        <vt:lpwstr>_Toc410983209</vt:lpwstr>
      </vt:variant>
      <vt:variant>
        <vt:i4>1835070</vt:i4>
      </vt:variant>
      <vt:variant>
        <vt:i4>584</vt:i4>
      </vt:variant>
      <vt:variant>
        <vt:i4>0</vt:i4>
      </vt:variant>
      <vt:variant>
        <vt:i4>5</vt:i4>
      </vt:variant>
      <vt:variant>
        <vt:lpwstr/>
      </vt:variant>
      <vt:variant>
        <vt:lpwstr>_Toc410983208</vt:lpwstr>
      </vt:variant>
      <vt:variant>
        <vt:i4>1835070</vt:i4>
      </vt:variant>
      <vt:variant>
        <vt:i4>578</vt:i4>
      </vt:variant>
      <vt:variant>
        <vt:i4>0</vt:i4>
      </vt:variant>
      <vt:variant>
        <vt:i4>5</vt:i4>
      </vt:variant>
      <vt:variant>
        <vt:lpwstr/>
      </vt:variant>
      <vt:variant>
        <vt:lpwstr>_Toc410983207</vt:lpwstr>
      </vt:variant>
      <vt:variant>
        <vt:i4>1835070</vt:i4>
      </vt:variant>
      <vt:variant>
        <vt:i4>572</vt:i4>
      </vt:variant>
      <vt:variant>
        <vt:i4>0</vt:i4>
      </vt:variant>
      <vt:variant>
        <vt:i4>5</vt:i4>
      </vt:variant>
      <vt:variant>
        <vt:lpwstr/>
      </vt:variant>
      <vt:variant>
        <vt:lpwstr>_Toc410983206</vt:lpwstr>
      </vt:variant>
      <vt:variant>
        <vt:i4>1835070</vt:i4>
      </vt:variant>
      <vt:variant>
        <vt:i4>566</vt:i4>
      </vt:variant>
      <vt:variant>
        <vt:i4>0</vt:i4>
      </vt:variant>
      <vt:variant>
        <vt:i4>5</vt:i4>
      </vt:variant>
      <vt:variant>
        <vt:lpwstr/>
      </vt:variant>
      <vt:variant>
        <vt:lpwstr>_Toc410983205</vt:lpwstr>
      </vt:variant>
      <vt:variant>
        <vt:i4>1835070</vt:i4>
      </vt:variant>
      <vt:variant>
        <vt:i4>560</vt:i4>
      </vt:variant>
      <vt:variant>
        <vt:i4>0</vt:i4>
      </vt:variant>
      <vt:variant>
        <vt:i4>5</vt:i4>
      </vt:variant>
      <vt:variant>
        <vt:lpwstr/>
      </vt:variant>
      <vt:variant>
        <vt:lpwstr>_Toc410983204</vt:lpwstr>
      </vt:variant>
      <vt:variant>
        <vt:i4>1835070</vt:i4>
      </vt:variant>
      <vt:variant>
        <vt:i4>554</vt:i4>
      </vt:variant>
      <vt:variant>
        <vt:i4>0</vt:i4>
      </vt:variant>
      <vt:variant>
        <vt:i4>5</vt:i4>
      </vt:variant>
      <vt:variant>
        <vt:lpwstr/>
      </vt:variant>
      <vt:variant>
        <vt:lpwstr>_Toc410983203</vt:lpwstr>
      </vt:variant>
      <vt:variant>
        <vt:i4>1835070</vt:i4>
      </vt:variant>
      <vt:variant>
        <vt:i4>548</vt:i4>
      </vt:variant>
      <vt:variant>
        <vt:i4>0</vt:i4>
      </vt:variant>
      <vt:variant>
        <vt:i4>5</vt:i4>
      </vt:variant>
      <vt:variant>
        <vt:lpwstr/>
      </vt:variant>
      <vt:variant>
        <vt:lpwstr>_Toc410983202</vt:lpwstr>
      </vt:variant>
      <vt:variant>
        <vt:i4>1835070</vt:i4>
      </vt:variant>
      <vt:variant>
        <vt:i4>542</vt:i4>
      </vt:variant>
      <vt:variant>
        <vt:i4>0</vt:i4>
      </vt:variant>
      <vt:variant>
        <vt:i4>5</vt:i4>
      </vt:variant>
      <vt:variant>
        <vt:lpwstr/>
      </vt:variant>
      <vt:variant>
        <vt:lpwstr>_Toc410983201</vt:lpwstr>
      </vt:variant>
      <vt:variant>
        <vt:i4>1835070</vt:i4>
      </vt:variant>
      <vt:variant>
        <vt:i4>536</vt:i4>
      </vt:variant>
      <vt:variant>
        <vt:i4>0</vt:i4>
      </vt:variant>
      <vt:variant>
        <vt:i4>5</vt:i4>
      </vt:variant>
      <vt:variant>
        <vt:lpwstr/>
      </vt:variant>
      <vt:variant>
        <vt:lpwstr>_Toc410983200</vt:lpwstr>
      </vt:variant>
      <vt:variant>
        <vt:i4>1376317</vt:i4>
      </vt:variant>
      <vt:variant>
        <vt:i4>530</vt:i4>
      </vt:variant>
      <vt:variant>
        <vt:i4>0</vt:i4>
      </vt:variant>
      <vt:variant>
        <vt:i4>5</vt:i4>
      </vt:variant>
      <vt:variant>
        <vt:lpwstr/>
      </vt:variant>
      <vt:variant>
        <vt:lpwstr>_Toc410983199</vt:lpwstr>
      </vt:variant>
      <vt:variant>
        <vt:i4>1376317</vt:i4>
      </vt:variant>
      <vt:variant>
        <vt:i4>524</vt:i4>
      </vt:variant>
      <vt:variant>
        <vt:i4>0</vt:i4>
      </vt:variant>
      <vt:variant>
        <vt:i4>5</vt:i4>
      </vt:variant>
      <vt:variant>
        <vt:lpwstr/>
      </vt:variant>
      <vt:variant>
        <vt:lpwstr>_Toc410983198</vt:lpwstr>
      </vt:variant>
      <vt:variant>
        <vt:i4>1376317</vt:i4>
      </vt:variant>
      <vt:variant>
        <vt:i4>518</vt:i4>
      </vt:variant>
      <vt:variant>
        <vt:i4>0</vt:i4>
      </vt:variant>
      <vt:variant>
        <vt:i4>5</vt:i4>
      </vt:variant>
      <vt:variant>
        <vt:lpwstr/>
      </vt:variant>
      <vt:variant>
        <vt:lpwstr>_Toc410983197</vt:lpwstr>
      </vt:variant>
      <vt:variant>
        <vt:i4>1376317</vt:i4>
      </vt:variant>
      <vt:variant>
        <vt:i4>512</vt:i4>
      </vt:variant>
      <vt:variant>
        <vt:i4>0</vt:i4>
      </vt:variant>
      <vt:variant>
        <vt:i4>5</vt:i4>
      </vt:variant>
      <vt:variant>
        <vt:lpwstr/>
      </vt:variant>
      <vt:variant>
        <vt:lpwstr>_Toc410983196</vt:lpwstr>
      </vt:variant>
      <vt:variant>
        <vt:i4>1376317</vt:i4>
      </vt:variant>
      <vt:variant>
        <vt:i4>506</vt:i4>
      </vt:variant>
      <vt:variant>
        <vt:i4>0</vt:i4>
      </vt:variant>
      <vt:variant>
        <vt:i4>5</vt:i4>
      </vt:variant>
      <vt:variant>
        <vt:lpwstr/>
      </vt:variant>
      <vt:variant>
        <vt:lpwstr>_Toc410983195</vt:lpwstr>
      </vt:variant>
      <vt:variant>
        <vt:i4>1376317</vt:i4>
      </vt:variant>
      <vt:variant>
        <vt:i4>500</vt:i4>
      </vt:variant>
      <vt:variant>
        <vt:i4>0</vt:i4>
      </vt:variant>
      <vt:variant>
        <vt:i4>5</vt:i4>
      </vt:variant>
      <vt:variant>
        <vt:lpwstr/>
      </vt:variant>
      <vt:variant>
        <vt:lpwstr>_Toc410983194</vt:lpwstr>
      </vt:variant>
      <vt:variant>
        <vt:i4>1376317</vt:i4>
      </vt:variant>
      <vt:variant>
        <vt:i4>494</vt:i4>
      </vt:variant>
      <vt:variant>
        <vt:i4>0</vt:i4>
      </vt:variant>
      <vt:variant>
        <vt:i4>5</vt:i4>
      </vt:variant>
      <vt:variant>
        <vt:lpwstr/>
      </vt:variant>
      <vt:variant>
        <vt:lpwstr>_Toc410983193</vt:lpwstr>
      </vt:variant>
      <vt:variant>
        <vt:i4>1376317</vt:i4>
      </vt:variant>
      <vt:variant>
        <vt:i4>488</vt:i4>
      </vt:variant>
      <vt:variant>
        <vt:i4>0</vt:i4>
      </vt:variant>
      <vt:variant>
        <vt:i4>5</vt:i4>
      </vt:variant>
      <vt:variant>
        <vt:lpwstr/>
      </vt:variant>
      <vt:variant>
        <vt:lpwstr>_Toc410983192</vt:lpwstr>
      </vt:variant>
      <vt:variant>
        <vt:i4>1376317</vt:i4>
      </vt:variant>
      <vt:variant>
        <vt:i4>482</vt:i4>
      </vt:variant>
      <vt:variant>
        <vt:i4>0</vt:i4>
      </vt:variant>
      <vt:variant>
        <vt:i4>5</vt:i4>
      </vt:variant>
      <vt:variant>
        <vt:lpwstr/>
      </vt:variant>
      <vt:variant>
        <vt:lpwstr>_Toc410983191</vt:lpwstr>
      </vt:variant>
      <vt:variant>
        <vt:i4>1376317</vt:i4>
      </vt:variant>
      <vt:variant>
        <vt:i4>476</vt:i4>
      </vt:variant>
      <vt:variant>
        <vt:i4>0</vt:i4>
      </vt:variant>
      <vt:variant>
        <vt:i4>5</vt:i4>
      </vt:variant>
      <vt:variant>
        <vt:lpwstr/>
      </vt:variant>
      <vt:variant>
        <vt:lpwstr>_Toc410983190</vt:lpwstr>
      </vt:variant>
      <vt:variant>
        <vt:i4>1310781</vt:i4>
      </vt:variant>
      <vt:variant>
        <vt:i4>470</vt:i4>
      </vt:variant>
      <vt:variant>
        <vt:i4>0</vt:i4>
      </vt:variant>
      <vt:variant>
        <vt:i4>5</vt:i4>
      </vt:variant>
      <vt:variant>
        <vt:lpwstr/>
      </vt:variant>
      <vt:variant>
        <vt:lpwstr>_Toc410983189</vt:lpwstr>
      </vt:variant>
      <vt:variant>
        <vt:i4>1310781</vt:i4>
      </vt:variant>
      <vt:variant>
        <vt:i4>464</vt:i4>
      </vt:variant>
      <vt:variant>
        <vt:i4>0</vt:i4>
      </vt:variant>
      <vt:variant>
        <vt:i4>5</vt:i4>
      </vt:variant>
      <vt:variant>
        <vt:lpwstr/>
      </vt:variant>
      <vt:variant>
        <vt:lpwstr>_Toc410983188</vt:lpwstr>
      </vt:variant>
      <vt:variant>
        <vt:i4>1310781</vt:i4>
      </vt:variant>
      <vt:variant>
        <vt:i4>458</vt:i4>
      </vt:variant>
      <vt:variant>
        <vt:i4>0</vt:i4>
      </vt:variant>
      <vt:variant>
        <vt:i4>5</vt:i4>
      </vt:variant>
      <vt:variant>
        <vt:lpwstr/>
      </vt:variant>
      <vt:variant>
        <vt:lpwstr>_Toc410983187</vt:lpwstr>
      </vt:variant>
      <vt:variant>
        <vt:i4>1310781</vt:i4>
      </vt:variant>
      <vt:variant>
        <vt:i4>452</vt:i4>
      </vt:variant>
      <vt:variant>
        <vt:i4>0</vt:i4>
      </vt:variant>
      <vt:variant>
        <vt:i4>5</vt:i4>
      </vt:variant>
      <vt:variant>
        <vt:lpwstr/>
      </vt:variant>
      <vt:variant>
        <vt:lpwstr>_Toc410983186</vt:lpwstr>
      </vt:variant>
      <vt:variant>
        <vt:i4>1310781</vt:i4>
      </vt:variant>
      <vt:variant>
        <vt:i4>446</vt:i4>
      </vt:variant>
      <vt:variant>
        <vt:i4>0</vt:i4>
      </vt:variant>
      <vt:variant>
        <vt:i4>5</vt:i4>
      </vt:variant>
      <vt:variant>
        <vt:lpwstr/>
      </vt:variant>
      <vt:variant>
        <vt:lpwstr>_Toc410983185</vt:lpwstr>
      </vt:variant>
      <vt:variant>
        <vt:i4>1310781</vt:i4>
      </vt:variant>
      <vt:variant>
        <vt:i4>440</vt:i4>
      </vt:variant>
      <vt:variant>
        <vt:i4>0</vt:i4>
      </vt:variant>
      <vt:variant>
        <vt:i4>5</vt:i4>
      </vt:variant>
      <vt:variant>
        <vt:lpwstr/>
      </vt:variant>
      <vt:variant>
        <vt:lpwstr>_Toc410983184</vt:lpwstr>
      </vt:variant>
      <vt:variant>
        <vt:i4>1310781</vt:i4>
      </vt:variant>
      <vt:variant>
        <vt:i4>434</vt:i4>
      </vt:variant>
      <vt:variant>
        <vt:i4>0</vt:i4>
      </vt:variant>
      <vt:variant>
        <vt:i4>5</vt:i4>
      </vt:variant>
      <vt:variant>
        <vt:lpwstr/>
      </vt:variant>
      <vt:variant>
        <vt:lpwstr>_Toc410983183</vt:lpwstr>
      </vt:variant>
      <vt:variant>
        <vt:i4>1310781</vt:i4>
      </vt:variant>
      <vt:variant>
        <vt:i4>428</vt:i4>
      </vt:variant>
      <vt:variant>
        <vt:i4>0</vt:i4>
      </vt:variant>
      <vt:variant>
        <vt:i4>5</vt:i4>
      </vt:variant>
      <vt:variant>
        <vt:lpwstr/>
      </vt:variant>
      <vt:variant>
        <vt:lpwstr>_Toc410983182</vt:lpwstr>
      </vt:variant>
      <vt:variant>
        <vt:i4>1310781</vt:i4>
      </vt:variant>
      <vt:variant>
        <vt:i4>422</vt:i4>
      </vt:variant>
      <vt:variant>
        <vt:i4>0</vt:i4>
      </vt:variant>
      <vt:variant>
        <vt:i4>5</vt:i4>
      </vt:variant>
      <vt:variant>
        <vt:lpwstr/>
      </vt:variant>
      <vt:variant>
        <vt:lpwstr>_Toc410983181</vt:lpwstr>
      </vt:variant>
      <vt:variant>
        <vt:i4>1310781</vt:i4>
      </vt:variant>
      <vt:variant>
        <vt:i4>416</vt:i4>
      </vt:variant>
      <vt:variant>
        <vt:i4>0</vt:i4>
      </vt:variant>
      <vt:variant>
        <vt:i4>5</vt:i4>
      </vt:variant>
      <vt:variant>
        <vt:lpwstr/>
      </vt:variant>
      <vt:variant>
        <vt:lpwstr>_Toc410983180</vt:lpwstr>
      </vt:variant>
      <vt:variant>
        <vt:i4>1769533</vt:i4>
      </vt:variant>
      <vt:variant>
        <vt:i4>410</vt:i4>
      </vt:variant>
      <vt:variant>
        <vt:i4>0</vt:i4>
      </vt:variant>
      <vt:variant>
        <vt:i4>5</vt:i4>
      </vt:variant>
      <vt:variant>
        <vt:lpwstr/>
      </vt:variant>
      <vt:variant>
        <vt:lpwstr>_Toc410983179</vt:lpwstr>
      </vt:variant>
      <vt:variant>
        <vt:i4>1769533</vt:i4>
      </vt:variant>
      <vt:variant>
        <vt:i4>404</vt:i4>
      </vt:variant>
      <vt:variant>
        <vt:i4>0</vt:i4>
      </vt:variant>
      <vt:variant>
        <vt:i4>5</vt:i4>
      </vt:variant>
      <vt:variant>
        <vt:lpwstr/>
      </vt:variant>
      <vt:variant>
        <vt:lpwstr>_Toc410983178</vt:lpwstr>
      </vt:variant>
      <vt:variant>
        <vt:i4>1769533</vt:i4>
      </vt:variant>
      <vt:variant>
        <vt:i4>398</vt:i4>
      </vt:variant>
      <vt:variant>
        <vt:i4>0</vt:i4>
      </vt:variant>
      <vt:variant>
        <vt:i4>5</vt:i4>
      </vt:variant>
      <vt:variant>
        <vt:lpwstr/>
      </vt:variant>
      <vt:variant>
        <vt:lpwstr>_Toc410983177</vt:lpwstr>
      </vt:variant>
      <vt:variant>
        <vt:i4>1769533</vt:i4>
      </vt:variant>
      <vt:variant>
        <vt:i4>392</vt:i4>
      </vt:variant>
      <vt:variant>
        <vt:i4>0</vt:i4>
      </vt:variant>
      <vt:variant>
        <vt:i4>5</vt:i4>
      </vt:variant>
      <vt:variant>
        <vt:lpwstr/>
      </vt:variant>
      <vt:variant>
        <vt:lpwstr>_Toc410983176</vt:lpwstr>
      </vt:variant>
      <vt:variant>
        <vt:i4>1769533</vt:i4>
      </vt:variant>
      <vt:variant>
        <vt:i4>386</vt:i4>
      </vt:variant>
      <vt:variant>
        <vt:i4>0</vt:i4>
      </vt:variant>
      <vt:variant>
        <vt:i4>5</vt:i4>
      </vt:variant>
      <vt:variant>
        <vt:lpwstr/>
      </vt:variant>
      <vt:variant>
        <vt:lpwstr>_Toc410983175</vt:lpwstr>
      </vt:variant>
      <vt:variant>
        <vt:i4>1769533</vt:i4>
      </vt:variant>
      <vt:variant>
        <vt:i4>380</vt:i4>
      </vt:variant>
      <vt:variant>
        <vt:i4>0</vt:i4>
      </vt:variant>
      <vt:variant>
        <vt:i4>5</vt:i4>
      </vt:variant>
      <vt:variant>
        <vt:lpwstr/>
      </vt:variant>
      <vt:variant>
        <vt:lpwstr>_Toc410983174</vt:lpwstr>
      </vt:variant>
      <vt:variant>
        <vt:i4>1769533</vt:i4>
      </vt:variant>
      <vt:variant>
        <vt:i4>374</vt:i4>
      </vt:variant>
      <vt:variant>
        <vt:i4>0</vt:i4>
      </vt:variant>
      <vt:variant>
        <vt:i4>5</vt:i4>
      </vt:variant>
      <vt:variant>
        <vt:lpwstr/>
      </vt:variant>
      <vt:variant>
        <vt:lpwstr>_Toc410983173</vt:lpwstr>
      </vt:variant>
      <vt:variant>
        <vt:i4>1769533</vt:i4>
      </vt:variant>
      <vt:variant>
        <vt:i4>368</vt:i4>
      </vt:variant>
      <vt:variant>
        <vt:i4>0</vt:i4>
      </vt:variant>
      <vt:variant>
        <vt:i4>5</vt:i4>
      </vt:variant>
      <vt:variant>
        <vt:lpwstr/>
      </vt:variant>
      <vt:variant>
        <vt:lpwstr>_Toc410983172</vt:lpwstr>
      </vt:variant>
      <vt:variant>
        <vt:i4>1769533</vt:i4>
      </vt:variant>
      <vt:variant>
        <vt:i4>362</vt:i4>
      </vt:variant>
      <vt:variant>
        <vt:i4>0</vt:i4>
      </vt:variant>
      <vt:variant>
        <vt:i4>5</vt:i4>
      </vt:variant>
      <vt:variant>
        <vt:lpwstr/>
      </vt:variant>
      <vt:variant>
        <vt:lpwstr>_Toc410983171</vt:lpwstr>
      </vt:variant>
      <vt:variant>
        <vt:i4>1769533</vt:i4>
      </vt:variant>
      <vt:variant>
        <vt:i4>356</vt:i4>
      </vt:variant>
      <vt:variant>
        <vt:i4>0</vt:i4>
      </vt:variant>
      <vt:variant>
        <vt:i4>5</vt:i4>
      </vt:variant>
      <vt:variant>
        <vt:lpwstr/>
      </vt:variant>
      <vt:variant>
        <vt:lpwstr>_Toc410983170</vt:lpwstr>
      </vt:variant>
      <vt:variant>
        <vt:i4>1703997</vt:i4>
      </vt:variant>
      <vt:variant>
        <vt:i4>350</vt:i4>
      </vt:variant>
      <vt:variant>
        <vt:i4>0</vt:i4>
      </vt:variant>
      <vt:variant>
        <vt:i4>5</vt:i4>
      </vt:variant>
      <vt:variant>
        <vt:lpwstr/>
      </vt:variant>
      <vt:variant>
        <vt:lpwstr>_Toc410983169</vt:lpwstr>
      </vt:variant>
      <vt:variant>
        <vt:i4>1703997</vt:i4>
      </vt:variant>
      <vt:variant>
        <vt:i4>344</vt:i4>
      </vt:variant>
      <vt:variant>
        <vt:i4>0</vt:i4>
      </vt:variant>
      <vt:variant>
        <vt:i4>5</vt:i4>
      </vt:variant>
      <vt:variant>
        <vt:lpwstr/>
      </vt:variant>
      <vt:variant>
        <vt:lpwstr>_Toc410983168</vt:lpwstr>
      </vt:variant>
      <vt:variant>
        <vt:i4>1703997</vt:i4>
      </vt:variant>
      <vt:variant>
        <vt:i4>338</vt:i4>
      </vt:variant>
      <vt:variant>
        <vt:i4>0</vt:i4>
      </vt:variant>
      <vt:variant>
        <vt:i4>5</vt:i4>
      </vt:variant>
      <vt:variant>
        <vt:lpwstr/>
      </vt:variant>
      <vt:variant>
        <vt:lpwstr>_Toc410983167</vt:lpwstr>
      </vt:variant>
      <vt:variant>
        <vt:i4>1703997</vt:i4>
      </vt:variant>
      <vt:variant>
        <vt:i4>332</vt:i4>
      </vt:variant>
      <vt:variant>
        <vt:i4>0</vt:i4>
      </vt:variant>
      <vt:variant>
        <vt:i4>5</vt:i4>
      </vt:variant>
      <vt:variant>
        <vt:lpwstr/>
      </vt:variant>
      <vt:variant>
        <vt:lpwstr>_Toc410983166</vt:lpwstr>
      </vt:variant>
      <vt:variant>
        <vt:i4>1703997</vt:i4>
      </vt:variant>
      <vt:variant>
        <vt:i4>326</vt:i4>
      </vt:variant>
      <vt:variant>
        <vt:i4>0</vt:i4>
      </vt:variant>
      <vt:variant>
        <vt:i4>5</vt:i4>
      </vt:variant>
      <vt:variant>
        <vt:lpwstr/>
      </vt:variant>
      <vt:variant>
        <vt:lpwstr>_Toc410983165</vt:lpwstr>
      </vt:variant>
      <vt:variant>
        <vt:i4>1703997</vt:i4>
      </vt:variant>
      <vt:variant>
        <vt:i4>320</vt:i4>
      </vt:variant>
      <vt:variant>
        <vt:i4>0</vt:i4>
      </vt:variant>
      <vt:variant>
        <vt:i4>5</vt:i4>
      </vt:variant>
      <vt:variant>
        <vt:lpwstr/>
      </vt:variant>
      <vt:variant>
        <vt:lpwstr>_Toc410983164</vt:lpwstr>
      </vt:variant>
      <vt:variant>
        <vt:i4>1703997</vt:i4>
      </vt:variant>
      <vt:variant>
        <vt:i4>314</vt:i4>
      </vt:variant>
      <vt:variant>
        <vt:i4>0</vt:i4>
      </vt:variant>
      <vt:variant>
        <vt:i4>5</vt:i4>
      </vt:variant>
      <vt:variant>
        <vt:lpwstr/>
      </vt:variant>
      <vt:variant>
        <vt:lpwstr>_Toc410983163</vt:lpwstr>
      </vt:variant>
      <vt:variant>
        <vt:i4>1703997</vt:i4>
      </vt:variant>
      <vt:variant>
        <vt:i4>308</vt:i4>
      </vt:variant>
      <vt:variant>
        <vt:i4>0</vt:i4>
      </vt:variant>
      <vt:variant>
        <vt:i4>5</vt:i4>
      </vt:variant>
      <vt:variant>
        <vt:lpwstr/>
      </vt:variant>
      <vt:variant>
        <vt:lpwstr>_Toc410983162</vt:lpwstr>
      </vt:variant>
      <vt:variant>
        <vt:i4>1703997</vt:i4>
      </vt:variant>
      <vt:variant>
        <vt:i4>302</vt:i4>
      </vt:variant>
      <vt:variant>
        <vt:i4>0</vt:i4>
      </vt:variant>
      <vt:variant>
        <vt:i4>5</vt:i4>
      </vt:variant>
      <vt:variant>
        <vt:lpwstr/>
      </vt:variant>
      <vt:variant>
        <vt:lpwstr>_Toc410983161</vt:lpwstr>
      </vt:variant>
      <vt:variant>
        <vt:i4>1703997</vt:i4>
      </vt:variant>
      <vt:variant>
        <vt:i4>296</vt:i4>
      </vt:variant>
      <vt:variant>
        <vt:i4>0</vt:i4>
      </vt:variant>
      <vt:variant>
        <vt:i4>5</vt:i4>
      </vt:variant>
      <vt:variant>
        <vt:lpwstr/>
      </vt:variant>
      <vt:variant>
        <vt:lpwstr>_Toc410983160</vt:lpwstr>
      </vt:variant>
      <vt:variant>
        <vt:i4>1638461</vt:i4>
      </vt:variant>
      <vt:variant>
        <vt:i4>290</vt:i4>
      </vt:variant>
      <vt:variant>
        <vt:i4>0</vt:i4>
      </vt:variant>
      <vt:variant>
        <vt:i4>5</vt:i4>
      </vt:variant>
      <vt:variant>
        <vt:lpwstr/>
      </vt:variant>
      <vt:variant>
        <vt:lpwstr>_Toc410983159</vt:lpwstr>
      </vt:variant>
      <vt:variant>
        <vt:i4>1638461</vt:i4>
      </vt:variant>
      <vt:variant>
        <vt:i4>284</vt:i4>
      </vt:variant>
      <vt:variant>
        <vt:i4>0</vt:i4>
      </vt:variant>
      <vt:variant>
        <vt:i4>5</vt:i4>
      </vt:variant>
      <vt:variant>
        <vt:lpwstr/>
      </vt:variant>
      <vt:variant>
        <vt:lpwstr>_Toc410983158</vt:lpwstr>
      </vt:variant>
      <vt:variant>
        <vt:i4>1638461</vt:i4>
      </vt:variant>
      <vt:variant>
        <vt:i4>278</vt:i4>
      </vt:variant>
      <vt:variant>
        <vt:i4>0</vt:i4>
      </vt:variant>
      <vt:variant>
        <vt:i4>5</vt:i4>
      </vt:variant>
      <vt:variant>
        <vt:lpwstr/>
      </vt:variant>
      <vt:variant>
        <vt:lpwstr>_Toc410983157</vt:lpwstr>
      </vt:variant>
      <vt:variant>
        <vt:i4>1638461</vt:i4>
      </vt:variant>
      <vt:variant>
        <vt:i4>272</vt:i4>
      </vt:variant>
      <vt:variant>
        <vt:i4>0</vt:i4>
      </vt:variant>
      <vt:variant>
        <vt:i4>5</vt:i4>
      </vt:variant>
      <vt:variant>
        <vt:lpwstr/>
      </vt:variant>
      <vt:variant>
        <vt:lpwstr>_Toc410983156</vt:lpwstr>
      </vt:variant>
      <vt:variant>
        <vt:i4>1638461</vt:i4>
      </vt:variant>
      <vt:variant>
        <vt:i4>266</vt:i4>
      </vt:variant>
      <vt:variant>
        <vt:i4>0</vt:i4>
      </vt:variant>
      <vt:variant>
        <vt:i4>5</vt:i4>
      </vt:variant>
      <vt:variant>
        <vt:lpwstr/>
      </vt:variant>
      <vt:variant>
        <vt:lpwstr>_Toc410983155</vt:lpwstr>
      </vt:variant>
      <vt:variant>
        <vt:i4>1638461</vt:i4>
      </vt:variant>
      <vt:variant>
        <vt:i4>260</vt:i4>
      </vt:variant>
      <vt:variant>
        <vt:i4>0</vt:i4>
      </vt:variant>
      <vt:variant>
        <vt:i4>5</vt:i4>
      </vt:variant>
      <vt:variant>
        <vt:lpwstr/>
      </vt:variant>
      <vt:variant>
        <vt:lpwstr>_Toc410983154</vt:lpwstr>
      </vt:variant>
      <vt:variant>
        <vt:i4>1638461</vt:i4>
      </vt:variant>
      <vt:variant>
        <vt:i4>254</vt:i4>
      </vt:variant>
      <vt:variant>
        <vt:i4>0</vt:i4>
      </vt:variant>
      <vt:variant>
        <vt:i4>5</vt:i4>
      </vt:variant>
      <vt:variant>
        <vt:lpwstr/>
      </vt:variant>
      <vt:variant>
        <vt:lpwstr>_Toc410983153</vt:lpwstr>
      </vt:variant>
      <vt:variant>
        <vt:i4>1638461</vt:i4>
      </vt:variant>
      <vt:variant>
        <vt:i4>248</vt:i4>
      </vt:variant>
      <vt:variant>
        <vt:i4>0</vt:i4>
      </vt:variant>
      <vt:variant>
        <vt:i4>5</vt:i4>
      </vt:variant>
      <vt:variant>
        <vt:lpwstr/>
      </vt:variant>
      <vt:variant>
        <vt:lpwstr>_Toc410983152</vt:lpwstr>
      </vt:variant>
      <vt:variant>
        <vt:i4>1638461</vt:i4>
      </vt:variant>
      <vt:variant>
        <vt:i4>242</vt:i4>
      </vt:variant>
      <vt:variant>
        <vt:i4>0</vt:i4>
      </vt:variant>
      <vt:variant>
        <vt:i4>5</vt:i4>
      </vt:variant>
      <vt:variant>
        <vt:lpwstr/>
      </vt:variant>
      <vt:variant>
        <vt:lpwstr>_Toc410983151</vt:lpwstr>
      </vt:variant>
      <vt:variant>
        <vt:i4>1638461</vt:i4>
      </vt:variant>
      <vt:variant>
        <vt:i4>236</vt:i4>
      </vt:variant>
      <vt:variant>
        <vt:i4>0</vt:i4>
      </vt:variant>
      <vt:variant>
        <vt:i4>5</vt:i4>
      </vt:variant>
      <vt:variant>
        <vt:lpwstr/>
      </vt:variant>
      <vt:variant>
        <vt:lpwstr>_Toc410983150</vt:lpwstr>
      </vt:variant>
      <vt:variant>
        <vt:i4>1572925</vt:i4>
      </vt:variant>
      <vt:variant>
        <vt:i4>230</vt:i4>
      </vt:variant>
      <vt:variant>
        <vt:i4>0</vt:i4>
      </vt:variant>
      <vt:variant>
        <vt:i4>5</vt:i4>
      </vt:variant>
      <vt:variant>
        <vt:lpwstr/>
      </vt:variant>
      <vt:variant>
        <vt:lpwstr>_Toc410983149</vt:lpwstr>
      </vt:variant>
      <vt:variant>
        <vt:i4>1572925</vt:i4>
      </vt:variant>
      <vt:variant>
        <vt:i4>224</vt:i4>
      </vt:variant>
      <vt:variant>
        <vt:i4>0</vt:i4>
      </vt:variant>
      <vt:variant>
        <vt:i4>5</vt:i4>
      </vt:variant>
      <vt:variant>
        <vt:lpwstr/>
      </vt:variant>
      <vt:variant>
        <vt:lpwstr>_Toc410983148</vt:lpwstr>
      </vt:variant>
      <vt:variant>
        <vt:i4>1572925</vt:i4>
      </vt:variant>
      <vt:variant>
        <vt:i4>218</vt:i4>
      </vt:variant>
      <vt:variant>
        <vt:i4>0</vt:i4>
      </vt:variant>
      <vt:variant>
        <vt:i4>5</vt:i4>
      </vt:variant>
      <vt:variant>
        <vt:lpwstr/>
      </vt:variant>
      <vt:variant>
        <vt:lpwstr>_Toc410983147</vt:lpwstr>
      </vt:variant>
      <vt:variant>
        <vt:i4>1572925</vt:i4>
      </vt:variant>
      <vt:variant>
        <vt:i4>212</vt:i4>
      </vt:variant>
      <vt:variant>
        <vt:i4>0</vt:i4>
      </vt:variant>
      <vt:variant>
        <vt:i4>5</vt:i4>
      </vt:variant>
      <vt:variant>
        <vt:lpwstr/>
      </vt:variant>
      <vt:variant>
        <vt:lpwstr>_Toc410983146</vt:lpwstr>
      </vt:variant>
      <vt:variant>
        <vt:i4>1572925</vt:i4>
      </vt:variant>
      <vt:variant>
        <vt:i4>206</vt:i4>
      </vt:variant>
      <vt:variant>
        <vt:i4>0</vt:i4>
      </vt:variant>
      <vt:variant>
        <vt:i4>5</vt:i4>
      </vt:variant>
      <vt:variant>
        <vt:lpwstr/>
      </vt:variant>
      <vt:variant>
        <vt:lpwstr>_Toc410983145</vt:lpwstr>
      </vt:variant>
      <vt:variant>
        <vt:i4>1572925</vt:i4>
      </vt:variant>
      <vt:variant>
        <vt:i4>200</vt:i4>
      </vt:variant>
      <vt:variant>
        <vt:i4>0</vt:i4>
      </vt:variant>
      <vt:variant>
        <vt:i4>5</vt:i4>
      </vt:variant>
      <vt:variant>
        <vt:lpwstr/>
      </vt:variant>
      <vt:variant>
        <vt:lpwstr>_Toc410983144</vt:lpwstr>
      </vt:variant>
      <vt:variant>
        <vt:i4>1572925</vt:i4>
      </vt:variant>
      <vt:variant>
        <vt:i4>194</vt:i4>
      </vt:variant>
      <vt:variant>
        <vt:i4>0</vt:i4>
      </vt:variant>
      <vt:variant>
        <vt:i4>5</vt:i4>
      </vt:variant>
      <vt:variant>
        <vt:lpwstr/>
      </vt:variant>
      <vt:variant>
        <vt:lpwstr>_Toc410983143</vt:lpwstr>
      </vt:variant>
      <vt:variant>
        <vt:i4>1572925</vt:i4>
      </vt:variant>
      <vt:variant>
        <vt:i4>188</vt:i4>
      </vt:variant>
      <vt:variant>
        <vt:i4>0</vt:i4>
      </vt:variant>
      <vt:variant>
        <vt:i4>5</vt:i4>
      </vt:variant>
      <vt:variant>
        <vt:lpwstr/>
      </vt:variant>
      <vt:variant>
        <vt:lpwstr>_Toc410983142</vt:lpwstr>
      </vt:variant>
      <vt:variant>
        <vt:i4>1572925</vt:i4>
      </vt:variant>
      <vt:variant>
        <vt:i4>182</vt:i4>
      </vt:variant>
      <vt:variant>
        <vt:i4>0</vt:i4>
      </vt:variant>
      <vt:variant>
        <vt:i4>5</vt:i4>
      </vt:variant>
      <vt:variant>
        <vt:lpwstr/>
      </vt:variant>
      <vt:variant>
        <vt:lpwstr>_Toc410983141</vt:lpwstr>
      </vt:variant>
      <vt:variant>
        <vt:i4>1572925</vt:i4>
      </vt:variant>
      <vt:variant>
        <vt:i4>176</vt:i4>
      </vt:variant>
      <vt:variant>
        <vt:i4>0</vt:i4>
      </vt:variant>
      <vt:variant>
        <vt:i4>5</vt:i4>
      </vt:variant>
      <vt:variant>
        <vt:lpwstr/>
      </vt:variant>
      <vt:variant>
        <vt:lpwstr>_Toc410983140</vt:lpwstr>
      </vt:variant>
      <vt:variant>
        <vt:i4>2031677</vt:i4>
      </vt:variant>
      <vt:variant>
        <vt:i4>170</vt:i4>
      </vt:variant>
      <vt:variant>
        <vt:i4>0</vt:i4>
      </vt:variant>
      <vt:variant>
        <vt:i4>5</vt:i4>
      </vt:variant>
      <vt:variant>
        <vt:lpwstr/>
      </vt:variant>
      <vt:variant>
        <vt:lpwstr>_Toc410983139</vt:lpwstr>
      </vt:variant>
      <vt:variant>
        <vt:i4>2031677</vt:i4>
      </vt:variant>
      <vt:variant>
        <vt:i4>164</vt:i4>
      </vt:variant>
      <vt:variant>
        <vt:i4>0</vt:i4>
      </vt:variant>
      <vt:variant>
        <vt:i4>5</vt:i4>
      </vt:variant>
      <vt:variant>
        <vt:lpwstr/>
      </vt:variant>
      <vt:variant>
        <vt:lpwstr>_Toc410983138</vt:lpwstr>
      </vt:variant>
      <vt:variant>
        <vt:i4>2031677</vt:i4>
      </vt:variant>
      <vt:variant>
        <vt:i4>158</vt:i4>
      </vt:variant>
      <vt:variant>
        <vt:i4>0</vt:i4>
      </vt:variant>
      <vt:variant>
        <vt:i4>5</vt:i4>
      </vt:variant>
      <vt:variant>
        <vt:lpwstr/>
      </vt:variant>
      <vt:variant>
        <vt:lpwstr>_Toc410983137</vt:lpwstr>
      </vt:variant>
      <vt:variant>
        <vt:i4>2031677</vt:i4>
      </vt:variant>
      <vt:variant>
        <vt:i4>152</vt:i4>
      </vt:variant>
      <vt:variant>
        <vt:i4>0</vt:i4>
      </vt:variant>
      <vt:variant>
        <vt:i4>5</vt:i4>
      </vt:variant>
      <vt:variant>
        <vt:lpwstr/>
      </vt:variant>
      <vt:variant>
        <vt:lpwstr>_Toc410983136</vt:lpwstr>
      </vt:variant>
      <vt:variant>
        <vt:i4>2031677</vt:i4>
      </vt:variant>
      <vt:variant>
        <vt:i4>146</vt:i4>
      </vt:variant>
      <vt:variant>
        <vt:i4>0</vt:i4>
      </vt:variant>
      <vt:variant>
        <vt:i4>5</vt:i4>
      </vt:variant>
      <vt:variant>
        <vt:lpwstr/>
      </vt:variant>
      <vt:variant>
        <vt:lpwstr>_Toc410983135</vt:lpwstr>
      </vt:variant>
      <vt:variant>
        <vt:i4>2031677</vt:i4>
      </vt:variant>
      <vt:variant>
        <vt:i4>140</vt:i4>
      </vt:variant>
      <vt:variant>
        <vt:i4>0</vt:i4>
      </vt:variant>
      <vt:variant>
        <vt:i4>5</vt:i4>
      </vt:variant>
      <vt:variant>
        <vt:lpwstr/>
      </vt:variant>
      <vt:variant>
        <vt:lpwstr>_Toc410983134</vt:lpwstr>
      </vt:variant>
      <vt:variant>
        <vt:i4>2031677</vt:i4>
      </vt:variant>
      <vt:variant>
        <vt:i4>134</vt:i4>
      </vt:variant>
      <vt:variant>
        <vt:i4>0</vt:i4>
      </vt:variant>
      <vt:variant>
        <vt:i4>5</vt:i4>
      </vt:variant>
      <vt:variant>
        <vt:lpwstr/>
      </vt:variant>
      <vt:variant>
        <vt:lpwstr>_Toc410983133</vt:lpwstr>
      </vt:variant>
      <vt:variant>
        <vt:i4>2031677</vt:i4>
      </vt:variant>
      <vt:variant>
        <vt:i4>128</vt:i4>
      </vt:variant>
      <vt:variant>
        <vt:i4>0</vt:i4>
      </vt:variant>
      <vt:variant>
        <vt:i4>5</vt:i4>
      </vt:variant>
      <vt:variant>
        <vt:lpwstr/>
      </vt:variant>
      <vt:variant>
        <vt:lpwstr>_Toc410983132</vt:lpwstr>
      </vt:variant>
      <vt:variant>
        <vt:i4>2031677</vt:i4>
      </vt:variant>
      <vt:variant>
        <vt:i4>122</vt:i4>
      </vt:variant>
      <vt:variant>
        <vt:i4>0</vt:i4>
      </vt:variant>
      <vt:variant>
        <vt:i4>5</vt:i4>
      </vt:variant>
      <vt:variant>
        <vt:lpwstr/>
      </vt:variant>
      <vt:variant>
        <vt:lpwstr>_Toc410983131</vt:lpwstr>
      </vt:variant>
      <vt:variant>
        <vt:i4>2031677</vt:i4>
      </vt:variant>
      <vt:variant>
        <vt:i4>116</vt:i4>
      </vt:variant>
      <vt:variant>
        <vt:i4>0</vt:i4>
      </vt:variant>
      <vt:variant>
        <vt:i4>5</vt:i4>
      </vt:variant>
      <vt:variant>
        <vt:lpwstr/>
      </vt:variant>
      <vt:variant>
        <vt:lpwstr>_Toc410983130</vt:lpwstr>
      </vt:variant>
      <vt:variant>
        <vt:i4>1966141</vt:i4>
      </vt:variant>
      <vt:variant>
        <vt:i4>110</vt:i4>
      </vt:variant>
      <vt:variant>
        <vt:i4>0</vt:i4>
      </vt:variant>
      <vt:variant>
        <vt:i4>5</vt:i4>
      </vt:variant>
      <vt:variant>
        <vt:lpwstr/>
      </vt:variant>
      <vt:variant>
        <vt:lpwstr>_Toc410983129</vt:lpwstr>
      </vt:variant>
      <vt:variant>
        <vt:i4>1966141</vt:i4>
      </vt:variant>
      <vt:variant>
        <vt:i4>104</vt:i4>
      </vt:variant>
      <vt:variant>
        <vt:i4>0</vt:i4>
      </vt:variant>
      <vt:variant>
        <vt:i4>5</vt:i4>
      </vt:variant>
      <vt:variant>
        <vt:lpwstr/>
      </vt:variant>
      <vt:variant>
        <vt:lpwstr>_Toc410983128</vt:lpwstr>
      </vt:variant>
      <vt:variant>
        <vt:i4>1966141</vt:i4>
      </vt:variant>
      <vt:variant>
        <vt:i4>98</vt:i4>
      </vt:variant>
      <vt:variant>
        <vt:i4>0</vt:i4>
      </vt:variant>
      <vt:variant>
        <vt:i4>5</vt:i4>
      </vt:variant>
      <vt:variant>
        <vt:lpwstr/>
      </vt:variant>
      <vt:variant>
        <vt:lpwstr>_Toc410983127</vt:lpwstr>
      </vt:variant>
      <vt:variant>
        <vt:i4>1966141</vt:i4>
      </vt:variant>
      <vt:variant>
        <vt:i4>92</vt:i4>
      </vt:variant>
      <vt:variant>
        <vt:i4>0</vt:i4>
      </vt:variant>
      <vt:variant>
        <vt:i4>5</vt:i4>
      </vt:variant>
      <vt:variant>
        <vt:lpwstr/>
      </vt:variant>
      <vt:variant>
        <vt:lpwstr>_Toc410983126</vt:lpwstr>
      </vt:variant>
      <vt:variant>
        <vt:i4>1966141</vt:i4>
      </vt:variant>
      <vt:variant>
        <vt:i4>86</vt:i4>
      </vt:variant>
      <vt:variant>
        <vt:i4>0</vt:i4>
      </vt:variant>
      <vt:variant>
        <vt:i4>5</vt:i4>
      </vt:variant>
      <vt:variant>
        <vt:lpwstr/>
      </vt:variant>
      <vt:variant>
        <vt:lpwstr>_Toc410983125</vt:lpwstr>
      </vt:variant>
      <vt:variant>
        <vt:i4>1966141</vt:i4>
      </vt:variant>
      <vt:variant>
        <vt:i4>80</vt:i4>
      </vt:variant>
      <vt:variant>
        <vt:i4>0</vt:i4>
      </vt:variant>
      <vt:variant>
        <vt:i4>5</vt:i4>
      </vt:variant>
      <vt:variant>
        <vt:lpwstr/>
      </vt:variant>
      <vt:variant>
        <vt:lpwstr>_Toc410983124</vt:lpwstr>
      </vt:variant>
      <vt:variant>
        <vt:i4>1966141</vt:i4>
      </vt:variant>
      <vt:variant>
        <vt:i4>74</vt:i4>
      </vt:variant>
      <vt:variant>
        <vt:i4>0</vt:i4>
      </vt:variant>
      <vt:variant>
        <vt:i4>5</vt:i4>
      </vt:variant>
      <vt:variant>
        <vt:lpwstr/>
      </vt:variant>
      <vt:variant>
        <vt:lpwstr>_Toc410983123</vt:lpwstr>
      </vt:variant>
      <vt:variant>
        <vt:i4>1966141</vt:i4>
      </vt:variant>
      <vt:variant>
        <vt:i4>68</vt:i4>
      </vt:variant>
      <vt:variant>
        <vt:i4>0</vt:i4>
      </vt:variant>
      <vt:variant>
        <vt:i4>5</vt:i4>
      </vt:variant>
      <vt:variant>
        <vt:lpwstr/>
      </vt:variant>
      <vt:variant>
        <vt:lpwstr>_Toc410983122</vt:lpwstr>
      </vt:variant>
      <vt:variant>
        <vt:i4>1966141</vt:i4>
      </vt:variant>
      <vt:variant>
        <vt:i4>62</vt:i4>
      </vt:variant>
      <vt:variant>
        <vt:i4>0</vt:i4>
      </vt:variant>
      <vt:variant>
        <vt:i4>5</vt:i4>
      </vt:variant>
      <vt:variant>
        <vt:lpwstr/>
      </vt:variant>
      <vt:variant>
        <vt:lpwstr>_Toc410983121</vt:lpwstr>
      </vt:variant>
      <vt:variant>
        <vt:i4>1966141</vt:i4>
      </vt:variant>
      <vt:variant>
        <vt:i4>56</vt:i4>
      </vt:variant>
      <vt:variant>
        <vt:i4>0</vt:i4>
      </vt:variant>
      <vt:variant>
        <vt:i4>5</vt:i4>
      </vt:variant>
      <vt:variant>
        <vt:lpwstr/>
      </vt:variant>
      <vt:variant>
        <vt:lpwstr>_Toc410983120</vt:lpwstr>
      </vt:variant>
      <vt:variant>
        <vt:i4>1900605</vt:i4>
      </vt:variant>
      <vt:variant>
        <vt:i4>50</vt:i4>
      </vt:variant>
      <vt:variant>
        <vt:i4>0</vt:i4>
      </vt:variant>
      <vt:variant>
        <vt:i4>5</vt:i4>
      </vt:variant>
      <vt:variant>
        <vt:lpwstr/>
      </vt:variant>
      <vt:variant>
        <vt:lpwstr>_Toc410983119</vt:lpwstr>
      </vt:variant>
      <vt:variant>
        <vt:i4>1900605</vt:i4>
      </vt:variant>
      <vt:variant>
        <vt:i4>44</vt:i4>
      </vt:variant>
      <vt:variant>
        <vt:i4>0</vt:i4>
      </vt:variant>
      <vt:variant>
        <vt:i4>5</vt:i4>
      </vt:variant>
      <vt:variant>
        <vt:lpwstr/>
      </vt:variant>
      <vt:variant>
        <vt:lpwstr>_Toc410983118</vt:lpwstr>
      </vt:variant>
      <vt:variant>
        <vt:i4>1900605</vt:i4>
      </vt:variant>
      <vt:variant>
        <vt:i4>38</vt:i4>
      </vt:variant>
      <vt:variant>
        <vt:i4>0</vt:i4>
      </vt:variant>
      <vt:variant>
        <vt:i4>5</vt:i4>
      </vt:variant>
      <vt:variant>
        <vt:lpwstr/>
      </vt:variant>
      <vt:variant>
        <vt:lpwstr>_Toc410983117</vt:lpwstr>
      </vt:variant>
      <vt:variant>
        <vt:i4>1900605</vt:i4>
      </vt:variant>
      <vt:variant>
        <vt:i4>32</vt:i4>
      </vt:variant>
      <vt:variant>
        <vt:i4>0</vt:i4>
      </vt:variant>
      <vt:variant>
        <vt:i4>5</vt:i4>
      </vt:variant>
      <vt:variant>
        <vt:lpwstr/>
      </vt:variant>
      <vt:variant>
        <vt:lpwstr>_Toc410983116</vt:lpwstr>
      </vt:variant>
      <vt:variant>
        <vt:i4>1900605</vt:i4>
      </vt:variant>
      <vt:variant>
        <vt:i4>26</vt:i4>
      </vt:variant>
      <vt:variant>
        <vt:i4>0</vt:i4>
      </vt:variant>
      <vt:variant>
        <vt:i4>5</vt:i4>
      </vt:variant>
      <vt:variant>
        <vt:lpwstr/>
      </vt:variant>
      <vt:variant>
        <vt:lpwstr>_Toc410983115</vt:lpwstr>
      </vt:variant>
      <vt:variant>
        <vt:i4>1900605</vt:i4>
      </vt:variant>
      <vt:variant>
        <vt:i4>20</vt:i4>
      </vt:variant>
      <vt:variant>
        <vt:i4>0</vt:i4>
      </vt:variant>
      <vt:variant>
        <vt:i4>5</vt:i4>
      </vt:variant>
      <vt:variant>
        <vt:lpwstr/>
      </vt:variant>
      <vt:variant>
        <vt:lpwstr>_Toc410983114</vt:lpwstr>
      </vt:variant>
      <vt:variant>
        <vt:i4>1900605</vt:i4>
      </vt:variant>
      <vt:variant>
        <vt:i4>14</vt:i4>
      </vt:variant>
      <vt:variant>
        <vt:i4>0</vt:i4>
      </vt:variant>
      <vt:variant>
        <vt:i4>5</vt:i4>
      </vt:variant>
      <vt:variant>
        <vt:lpwstr/>
      </vt:variant>
      <vt:variant>
        <vt:lpwstr>_Toc410983113</vt:lpwstr>
      </vt:variant>
      <vt:variant>
        <vt:i4>1900605</vt:i4>
      </vt:variant>
      <vt:variant>
        <vt:i4>8</vt:i4>
      </vt:variant>
      <vt:variant>
        <vt:i4>0</vt:i4>
      </vt:variant>
      <vt:variant>
        <vt:i4>5</vt:i4>
      </vt:variant>
      <vt:variant>
        <vt:lpwstr/>
      </vt:variant>
      <vt:variant>
        <vt:lpwstr>_Toc410983112</vt:lpwstr>
      </vt:variant>
      <vt:variant>
        <vt:i4>1900605</vt:i4>
      </vt:variant>
      <vt:variant>
        <vt:i4>2</vt:i4>
      </vt:variant>
      <vt:variant>
        <vt:i4>0</vt:i4>
      </vt:variant>
      <vt:variant>
        <vt:i4>5</vt:i4>
      </vt:variant>
      <vt:variant>
        <vt:lpwstr/>
      </vt:variant>
      <vt:variant>
        <vt:lpwstr>_Toc410983111</vt:lpwstr>
      </vt:variant>
      <vt:variant>
        <vt:i4>7208994</vt:i4>
      </vt:variant>
      <vt:variant>
        <vt:i4>27</vt:i4>
      </vt:variant>
      <vt:variant>
        <vt:i4>0</vt:i4>
      </vt:variant>
      <vt:variant>
        <vt:i4>5</vt:i4>
      </vt:variant>
      <vt:variant>
        <vt:lpwstr>http://nfosigw.gov.pl/download/gfx/nfosigw/pl/nfoekspertyzy/858/87/1/2010_75_bat.pdf</vt:lpwstr>
      </vt:variant>
      <vt:variant>
        <vt:lpwstr/>
      </vt:variant>
      <vt:variant>
        <vt:i4>2621472</vt:i4>
      </vt:variant>
      <vt:variant>
        <vt:i4>24</vt:i4>
      </vt:variant>
      <vt:variant>
        <vt:i4>0</vt:i4>
      </vt:variant>
      <vt:variant>
        <vt:i4>5</vt:i4>
      </vt:variant>
      <vt:variant>
        <vt:lpwstr>http://ippc.mos.gov.pl/ippc/custom/MS_poradnik_art28.pdf</vt:lpwstr>
      </vt:variant>
      <vt:variant>
        <vt:lpwstr/>
      </vt:variant>
      <vt:variant>
        <vt:i4>7798801</vt:i4>
      </vt:variant>
      <vt:variant>
        <vt:i4>21</vt:i4>
      </vt:variant>
      <vt:variant>
        <vt:i4>0</vt:i4>
      </vt:variant>
      <vt:variant>
        <vt:i4>5</vt:i4>
      </vt:variant>
      <vt:variant>
        <vt:lpwstr>http://www.kzgw.gov.pl/files/file/Wiadomosci/rdw/zasady_RDW_4.7_16082011.doc</vt:lpwstr>
      </vt:variant>
      <vt:variant>
        <vt:lpwstr/>
      </vt:variant>
      <vt:variant>
        <vt:i4>3997751</vt:i4>
      </vt:variant>
      <vt:variant>
        <vt:i4>18</vt:i4>
      </vt:variant>
      <vt:variant>
        <vt:i4>0</vt:i4>
      </vt:variant>
      <vt:variant>
        <vt:i4>5</vt:i4>
      </vt:variant>
      <vt:variant>
        <vt:lpwstr>http://www.rdw.kzgw.gov.pl/obj.php?act/show/id/6a4475415d8e1ad5f1bc5e50abc12066</vt:lpwstr>
      </vt:variant>
      <vt:variant>
        <vt:lpwstr/>
      </vt:variant>
      <vt:variant>
        <vt:i4>7208994</vt:i4>
      </vt:variant>
      <vt:variant>
        <vt:i4>15</vt:i4>
      </vt:variant>
      <vt:variant>
        <vt:i4>0</vt:i4>
      </vt:variant>
      <vt:variant>
        <vt:i4>5</vt:i4>
      </vt:variant>
      <vt:variant>
        <vt:lpwstr>http://nfosigw.gov.pl/download/gfx/nfosigw/pl/nfoekspertyzy/858/87/1/2010_75_bat.pdf</vt:lpwstr>
      </vt:variant>
      <vt:variant>
        <vt:lpwstr/>
      </vt:variant>
      <vt:variant>
        <vt:i4>2621472</vt:i4>
      </vt:variant>
      <vt:variant>
        <vt:i4>12</vt:i4>
      </vt:variant>
      <vt:variant>
        <vt:i4>0</vt:i4>
      </vt:variant>
      <vt:variant>
        <vt:i4>5</vt:i4>
      </vt:variant>
      <vt:variant>
        <vt:lpwstr>http://ippc.mos.gov.pl/ippc/custom/MS_poradnik_art28.pdf</vt:lpwstr>
      </vt:variant>
      <vt:variant>
        <vt:lpwstr/>
      </vt:variant>
      <vt:variant>
        <vt:i4>3473477</vt:i4>
      </vt:variant>
      <vt:variant>
        <vt:i4>9</vt:i4>
      </vt:variant>
      <vt:variant>
        <vt:i4>0</vt:i4>
      </vt:variant>
      <vt:variant>
        <vt:i4>5</vt:i4>
      </vt:variant>
      <vt:variant>
        <vt:lpwstr>http://www.imgw.pl/index.php?option=com_content&amp;view=article&amp;id=68&amp;Itemid=147</vt:lpwstr>
      </vt:variant>
      <vt:variant>
        <vt:lpwstr/>
      </vt:variant>
      <vt:variant>
        <vt:i4>3866693</vt:i4>
      </vt:variant>
      <vt:variant>
        <vt:i4>6</vt:i4>
      </vt:variant>
      <vt:variant>
        <vt:i4>0</vt:i4>
      </vt:variant>
      <vt:variant>
        <vt:i4>5</vt:i4>
      </vt:variant>
      <vt:variant>
        <vt:lpwstr>http://www.imgw.pl/index.php?option=com_content&amp;view=article&amp;id=66&amp;Itemid=145</vt:lpwstr>
      </vt:variant>
      <vt:variant>
        <vt:lpwstr/>
      </vt:variant>
      <vt:variant>
        <vt:i4>5701645</vt:i4>
      </vt:variant>
      <vt:variant>
        <vt:i4>3</vt:i4>
      </vt:variant>
      <vt:variant>
        <vt:i4>0</vt:i4>
      </vt:variant>
      <vt:variant>
        <vt:i4>5</vt:i4>
      </vt:variant>
      <vt:variant>
        <vt:lpwstr>http://mapy.geoportal.gov.pl/imap/?gpmap=gp0&amp;actions=acShowWgButtonPanel_kraj_ORTO</vt:lpwstr>
      </vt:variant>
      <vt:variant>
        <vt:lpwstr/>
      </vt:variant>
      <vt:variant>
        <vt:i4>1704021</vt:i4>
      </vt:variant>
      <vt:variant>
        <vt:i4>0</vt:i4>
      </vt:variant>
      <vt:variant>
        <vt:i4>0</vt:i4>
      </vt:variant>
      <vt:variant>
        <vt:i4>5</vt:i4>
      </vt:variant>
      <vt:variant>
        <vt:lpwstr>http://www.geoportal.gov.pl/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Wzorzec wniosku o wydanie pozwolenia zintegrowanego</dc:title>
  <dc:subject>wzór wniosku</dc:subject>
  <dc:creator>r.wielgus</dc:creator>
  <cp:keywords>zezwolenie zintegrowane</cp:keywords>
  <dc:description>BHPEX</dc:description>
  <cp:lastModifiedBy>Wielgus Rafał</cp:lastModifiedBy>
  <cp:revision>2</cp:revision>
  <cp:lastPrinted>2015-02-06T08:53:00Z</cp:lastPrinted>
  <dcterms:created xsi:type="dcterms:W3CDTF">2019-11-12T19:35:00Z</dcterms:created>
  <dcterms:modified xsi:type="dcterms:W3CDTF">2019-11-12T19:35:00Z</dcterms:modified>
  <cp:category>ochrona środowiska</cp:category>
</cp:coreProperties>
</file>